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66A" w:rsidRPr="0037166A" w:rsidRDefault="0037166A" w:rsidP="0037166A">
      <w:pPr>
        <w:spacing w:after="0"/>
        <w:ind w:left="6480"/>
        <w:jc w:val="right"/>
        <w:rPr>
          <w:rFonts w:cs="Times New Roman"/>
          <w:b/>
          <w:sz w:val="22"/>
        </w:rPr>
      </w:pPr>
      <w:r w:rsidRPr="0037166A">
        <w:rPr>
          <w:rFonts w:cs="Times New Roman"/>
          <w:b/>
          <w:sz w:val="22"/>
        </w:rPr>
        <w:t>Pielikums Nr.2</w:t>
      </w:r>
    </w:p>
    <w:p w:rsidR="0037166A" w:rsidRPr="0037166A" w:rsidRDefault="0037166A" w:rsidP="0037166A">
      <w:pPr>
        <w:spacing w:after="0"/>
        <w:ind w:left="6480"/>
        <w:jc w:val="right"/>
        <w:rPr>
          <w:rFonts w:cs="Times New Roman"/>
          <w:sz w:val="22"/>
          <w:bdr w:val="none" w:sz="0" w:space="0" w:color="auto" w:frame="1"/>
          <w:lang w:eastAsia="lv-LV"/>
        </w:rPr>
      </w:pPr>
      <w:r w:rsidRPr="0037166A">
        <w:rPr>
          <w:rFonts w:cs="Times New Roman"/>
          <w:sz w:val="22"/>
        </w:rPr>
        <w:t xml:space="preserve">Cenu aptaujas </w:t>
      </w:r>
      <w:r w:rsidRPr="0037166A">
        <w:rPr>
          <w:rFonts w:cs="Times New Roman"/>
          <w:b/>
          <w:sz w:val="22"/>
        </w:rPr>
        <w:t>“</w:t>
      </w:r>
      <w:proofErr w:type="spellStart"/>
      <w:r w:rsidRPr="0037166A">
        <w:rPr>
          <w:rFonts w:cs="Times New Roman"/>
          <w:sz w:val="22"/>
          <w:bdr w:val="none" w:sz="0" w:space="0" w:color="auto" w:frame="1"/>
          <w:lang w:eastAsia="lv-LV"/>
        </w:rPr>
        <w:t>Latvāņu</w:t>
      </w:r>
      <w:proofErr w:type="spellEnd"/>
      <w:r w:rsidRPr="0037166A">
        <w:rPr>
          <w:rFonts w:cs="Times New Roman"/>
          <w:sz w:val="22"/>
          <w:bdr w:val="none" w:sz="0" w:space="0" w:color="auto" w:frame="1"/>
          <w:lang w:eastAsia="lv-LV"/>
        </w:rPr>
        <w:t xml:space="preserve">  </w:t>
      </w:r>
      <w:r w:rsidRPr="0037166A">
        <w:rPr>
          <w:rFonts w:cs="Times New Roman"/>
          <w:sz w:val="22"/>
          <w:bdr w:val="none" w:sz="0" w:space="0" w:color="auto" w:frame="1"/>
          <w:lang w:eastAsia="lv-LV"/>
        </w:rPr>
        <w:t>izplatības ierobežošana Alojas novada pašvaldībā”</w:t>
      </w:r>
    </w:p>
    <w:p w:rsidR="0037166A" w:rsidRPr="0037166A" w:rsidRDefault="0037166A" w:rsidP="0037166A">
      <w:pPr>
        <w:ind w:left="6480"/>
        <w:jc w:val="right"/>
        <w:rPr>
          <w:rFonts w:cs="Times New Roman"/>
          <w:b/>
          <w:sz w:val="22"/>
        </w:rPr>
      </w:pPr>
      <w:r w:rsidRPr="0037166A">
        <w:rPr>
          <w:rFonts w:cs="Times New Roman"/>
          <w:sz w:val="22"/>
        </w:rPr>
        <w:t>noteikumiem</w:t>
      </w:r>
    </w:p>
    <w:p w:rsidR="005C7FDA" w:rsidRDefault="005C7FDA" w:rsidP="0037166A">
      <w:pPr>
        <w:shd w:val="clear" w:color="auto" w:fill="FFFFFF"/>
        <w:spacing w:after="0" w:line="240" w:lineRule="auto"/>
        <w:jc w:val="right"/>
        <w:rPr>
          <w:rFonts w:ascii="Arial" w:eastAsia="Times New Roman" w:hAnsi="Arial" w:cs="Arial"/>
          <w:b/>
          <w:bCs/>
          <w:color w:val="0F1419"/>
          <w:sz w:val="20"/>
          <w:szCs w:val="20"/>
          <w:u w:val="single"/>
          <w:lang w:eastAsia="lv-LV"/>
        </w:rPr>
      </w:pPr>
    </w:p>
    <w:p w:rsidR="005C7FDA" w:rsidRDefault="005C7FDA" w:rsidP="00E1264D">
      <w:pPr>
        <w:shd w:val="clear" w:color="auto" w:fill="FFFFFF"/>
        <w:spacing w:after="0" w:line="240" w:lineRule="auto"/>
        <w:rPr>
          <w:rFonts w:ascii="Arial" w:eastAsia="Times New Roman" w:hAnsi="Arial" w:cs="Arial"/>
          <w:b/>
          <w:bCs/>
          <w:color w:val="0F1419"/>
          <w:sz w:val="20"/>
          <w:szCs w:val="20"/>
          <w:u w:val="single"/>
          <w:lang w:eastAsia="lv-LV"/>
        </w:rPr>
      </w:pPr>
    </w:p>
    <w:p w:rsidR="00463E1C" w:rsidRPr="0037166A" w:rsidRDefault="00463E1C" w:rsidP="0037166A">
      <w:pPr>
        <w:shd w:val="clear" w:color="auto" w:fill="FFFFFF"/>
        <w:spacing w:after="0" w:line="240" w:lineRule="auto"/>
        <w:jc w:val="center"/>
        <w:rPr>
          <w:rFonts w:eastAsia="Times New Roman" w:cs="Times New Roman"/>
          <w:b/>
          <w:bCs/>
          <w:color w:val="0F1419"/>
          <w:szCs w:val="24"/>
          <w:u w:val="single"/>
          <w:lang w:eastAsia="lv-LV"/>
        </w:rPr>
      </w:pPr>
      <w:r w:rsidRPr="0037166A">
        <w:rPr>
          <w:rFonts w:eastAsia="Times New Roman" w:cs="Times New Roman"/>
          <w:b/>
          <w:bCs/>
          <w:color w:val="0F1419"/>
          <w:szCs w:val="24"/>
          <w:u w:val="single"/>
          <w:lang w:eastAsia="lv-LV"/>
        </w:rPr>
        <w:t>Prasības darba aizsardzībā</w:t>
      </w:r>
    </w:p>
    <w:p w:rsidR="00E1264D" w:rsidRPr="0037166A" w:rsidRDefault="00E1264D" w:rsidP="00E1264D">
      <w:pPr>
        <w:shd w:val="clear" w:color="auto" w:fill="FFFFFF"/>
        <w:spacing w:after="0" w:line="240" w:lineRule="auto"/>
        <w:rPr>
          <w:rFonts w:eastAsia="Times New Roman" w:cs="Times New Roman"/>
          <w:color w:val="0F1419"/>
          <w:szCs w:val="24"/>
          <w:lang w:eastAsia="lv-LV"/>
        </w:rPr>
      </w:pPr>
      <w:r w:rsidRPr="0037166A">
        <w:rPr>
          <w:rFonts w:eastAsia="Times New Roman" w:cs="Times New Roman"/>
          <w:color w:val="0F1419"/>
          <w:szCs w:val="24"/>
          <w:lang w:eastAsia="lv-LV"/>
        </w:rPr>
        <w:t> </w:t>
      </w:r>
    </w:p>
    <w:p w:rsidR="00E1264D" w:rsidRPr="0037166A" w:rsidRDefault="00E1264D" w:rsidP="00E1264D">
      <w:pPr>
        <w:shd w:val="clear" w:color="auto" w:fill="FFFFFF"/>
        <w:spacing w:before="180" w:after="180" w:line="240" w:lineRule="auto"/>
        <w:rPr>
          <w:rFonts w:eastAsia="Times New Roman" w:cs="Times New Roman"/>
          <w:color w:val="0F1419"/>
          <w:szCs w:val="24"/>
          <w:lang w:eastAsia="lv-LV"/>
        </w:rPr>
      </w:pPr>
      <w:bookmarkStart w:id="0" w:name="_GoBack"/>
      <w:bookmarkEnd w:id="0"/>
      <w:r w:rsidRPr="0037166A">
        <w:rPr>
          <w:rFonts w:eastAsia="Times New Roman" w:cs="Times New Roman"/>
          <w:color w:val="0F1419"/>
          <w:szCs w:val="24"/>
          <w:lang w:eastAsia="lv-LV"/>
        </w:rPr>
        <w:t xml:space="preserve">Latvāņa izplatības ierobežošanas pasākumus </w:t>
      </w:r>
      <w:r w:rsidR="00F85A89" w:rsidRPr="0037166A">
        <w:rPr>
          <w:rFonts w:eastAsia="Times New Roman" w:cs="Times New Roman"/>
          <w:color w:val="0F1419"/>
          <w:szCs w:val="24"/>
          <w:lang w:eastAsia="lv-LV"/>
        </w:rPr>
        <w:t>jāveic</w:t>
      </w:r>
      <w:r w:rsidRPr="0037166A">
        <w:rPr>
          <w:rFonts w:eastAsia="Times New Roman" w:cs="Times New Roman"/>
          <w:color w:val="0F1419"/>
          <w:szCs w:val="24"/>
          <w:lang w:eastAsia="lv-LV"/>
        </w:rPr>
        <w:t xml:space="preserve"> pilngadīga</w:t>
      </w:r>
      <w:r w:rsidR="00F85A89" w:rsidRPr="0037166A">
        <w:rPr>
          <w:rFonts w:eastAsia="Times New Roman" w:cs="Times New Roman"/>
          <w:color w:val="0F1419"/>
          <w:szCs w:val="24"/>
          <w:lang w:eastAsia="lv-LV"/>
        </w:rPr>
        <w:t>i</w:t>
      </w:r>
      <w:r w:rsidRPr="0037166A">
        <w:rPr>
          <w:rFonts w:eastAsia="Times New Roman" w:cs="Times New Roman"/>
          <w:color w:val="0F1419"/>
          <w:szCs w:val="24"/>
          <w:lang w:eastAsia="lv-LV"/>
        </w:rPr>
        <w:t xml:space="preserve"> persona</w:t>
      </w:r>
      <w:r w:rsidR="0037166A">
        <w:rPr>
          <w:rFonts w:eastAsia="Times New Roman" w:cs="Times New Roman"/>
          <w:color w:val="0F1419"/>
          <w:szCs w:val="24"/>
          <w:lang w:eastAsia="lv-LV"/>
        </w:rPr>
        <w:t>i</w:t>
      </w:r>
      <w:r w:rsidRPr="0037166A">
        <w:rPr>
          <w:rFonts w:eastAsia="Times New Roman" w:cs="Times New Roman"/>
          <w:color w:val="0F1419"/>
          <w:szCs w:val="24"/>
          <w:lang w:eastAsia="lv-LV"/>
        </w:rPr>
        <w:t>.</w:t>
      </w:r>
      <w:r w:rsidRPr="0037166A">
        <w:rPr>
          <w:rFonts w:eastAsia="Times New Roman" w:cs="Times New Roman"/>
          <w:color w:val="0F1419"/>
          <w:szCs w:val="24"/>
          <w:lang w:eastAsia="lv-LV"/>
        </w:rPr>
        <w:br/>
      </w:r>
      <w:r w:rsidRPr="0037166A">
        <w:rPr>
          <w:rFonts w:eastAsia="Times New Roman" w:cs="Times New Roman"/>
          <w:color w:val="0F1419"/>
          <w:szCs w:val="24"/>
          <w:lang w:eastAsia="lv-LV"/>
        </w:rPr>
        <w:br/>
        <w:t>Veicot latvāņa ierobežoš</w:t>
      </w:r>
      <w:r w:rsidR="00F85A89" w:rsidRPr="0037166A">
        <w:rPr>
          <w:rFonts w:eastAsia="Times New Roman" w:cs="Times New Roman"/>
          <w:color w:val="0F1419"/>
          <w:szCs w:val="24"/>
          <w:lang w:eastAsia="lv-LV"/>
        </w:rPr>
        <w:t>anas pasākumus, pasākumu veicējam</w:t>
      </w:r>
      <w:r w:rsidRPr="0037166A">
        <w:rPr>
          <w:rFonts w:eastAsia="Times New Roman" w:cs="Times New Roman"/>
          <w:color w:val="0F1419"/>
          <w:szCs w:val="24"/>
          <w:lang w:eastAsia="lv-LV"/>
        </w:rPr>
        <w:t xml:space="preserve"> </w:t>
      </w:r>
      <w:r w:rsidR="00F85A89" w:rsidRPr="0037166A">
        <w:rPr>
          <w:rFonts w:eastAsia="Times New Roman" w:cs="Times New Roman"/>
          <w:color w:val="0F1419"/>
          <w:szCs w:val="24"/>
          <w:lang w:eastAsia="lv-LV"/>
        </w:rPr>
        <w:t>jā</w:t>
      </w:r>
      <w:r w:rsidRPr="0037166A">
        <w:rPr>
          <w:rFonts w:eastAsia="Times New Roman" w:cs="Times New Roman"/>
          <w:color w:val="0F1419"/>
          <w:szCs w:val="24"/>
          <w:lang w:eastAsia="lv-LV"/>
        </w:rPr>
        <w:t>lieto:</w:t>
      </w:r>
    </w:p>
    <w:p w:rsidR="00E1264D" w:rsidRPr="0037166A" w:rsidRDefault="00E1264D" w:rsidP="00E1264D">
      <w:pPr>
        <w:numPr>
          <w:ilvl w:val="0"/>
          <w:numId w:val="1"/>
        </w:numPr>
        <w:shd w:val="clear" w:color="auto" w:fill="FFFFFF"/>
        <w:spacing w:after="0" w:line="240" w:lineRule="atLeast"/>
        <w:ind w:left="0"/>
        <w:rPr>
          <w:rFonts w:eastAsia="Times New Roman" w:cs="Times New Roman"/>
          <w:color w:val="0F1419"/>
          <w:szCs w:val="24"/>
          <w:lang w:eastAsia="lv-LV"/>
        </w:rPr>
      </w:pPr>
      <w:r w:rsidRPr="0037166A">
        <w:rPr>
          <w:rFonts w:eastAsia="Times New Roman" w:cs="Times New Roman"/>
          <w:color w:val="0F1419"/>
          <w:szCs w:val="24"/>
          <w:lang w:eastAsia="lv-LV"/>
        </w:rPr>
        <w:t>individuālos darba aizsardzības līdzekļus (šķidrumu necaurlaidīgu apģērbu, gumijas zābakus, gumijas aizsargcimdus, neaizsvīstošu sejas aizsarg</w:t>
      </w:r>
      <w:r w:rsidRPr="0037166A">
        <w:rPr>
          <w:rFonts w:eastAsia="Times New Roman" w:cs="Times New Roman"/>
          <w:color w:val="0F1419"/>
          <w:szCs w:val="24"/>
          <w:lang w:eastAsia="lv-LV"/>
        </w:rPr>
        <w:softHyphen/>
        <w:t>masku un aizsargbrilles, kas aizsargā pret latvāņa šūnsulas nokļūšanu uz sejas);</w:t>
      </w:r>
    </w:p>
    <w:p w:rsidR="00E1264D" w:rsidRPr="0037166A" w:rsidRDefault="00E1264D" w:rsidP="00E1264D">
      <w:pPr>
        <w:numPr>
          <w:ilvl w:val="0"/>
          <w:numId w:val="1"/>
        </w:numPr>
        <w:shd w:val="clear" w:color="auto" w:fill="FFFFFF"/>
        <w:spacing w:after="0" w:line="240" w:lineRule="atLeast"/>
        <w:ind w:left="0"/>
        <w:rPr>
          <w:rFonts w:eastAsia="Times New Roman" w:cs="Times New Roman"/>
          <w:color w:val="0F1419"/>
          <w:szCs w:val="24"/>
          <w:lang w:eastAsia="lv-LV"/>
        </w:rPr>
      </w:pPr>
      <w:r w:rsidRPr="0037166A">
        <w:rPr>
          <w:rFonts w:eastAsia="Times New Roman" w:cs="Times New Roman"/>
          <w:color w:val="0F1419"/>
          <w:szCs w:val="24"/>
          <w:lang w:eastAsia="lv-LV"/>
        </w:rPr>
        <w:t>ūdeni un ziepes aprīkojuma atbrīvošanai no latvāņa šūnsulas.</w:t>
      </w:r>
    </w:p>
    <w:p w:rsidR="00E1264D" w:rsidRPr="0037166A" w:rsidRDefault="00E1264D" w:rsidP="00E1264D">
      <w:pPr>
        <w:shd w:val="clear" w:color="auto" w:fill="FFFFFF"/>
        <w:spacing w:before="180" w:after="180" w:line="240" w:lineRule="auto"/>
        <w:rPr>
          <w:rFonts w:eastAsia="Times New Roman" w:cs="Times New Roman"/>
          <w:color w:val="0F1419"/>
          <w:szCs w:val="24"/>
          <w:lang w:eastAsia="lv-LV"/>
        </w:rPr>
      </w:pPr>
      <w:r w:rsidRPr="0037166A">
        <w:rPr>
          <w:rFonts w:eastAsia="Times New Roman" w:cs="Times New Roman"/>
          <w:color w:val="0F1419"/>
          <w:szCs w:val="24"/>
          <w:lang w:eastAsia="lv-LV"/>
        </w:rPr>
        <w:t>Pēc pasākumu veikšanas individuālos darba aizsardzības līdzekļus, tehniku, iekārtas un instrumentus noskalo ar ūdeni noteiktā secībā, lai nepieļautu nejaušu latvāņa šūnsulas saskari ar atklātām ķermeņa daļām.</w:t>
      </w:r>
      <w:r w:rsidRPr="0037166A">
        <w:rPr>
          <w:rFonts w:eastAsia="Times New Roman" w:cs="Times New Roman"/>
          <w:color w:val="0F1419"/>
          <w:szCs w:val="24"/>
          <w:lang w:eastAsia="lv-LV"/>
        </w:rPr>
        <w:br/>
      </w:r>
      <w:r w:rsidRPr="0037166A">
        <w:rPr>
          <w:rFonts w:eastAsia="Times New Roman" w:cs="Times New Roman"/>
          <w:color w:val="0F1419"/>
          <w:szCs w:val="24"/>
          <w:lang w:eastAsia="lv-LV"/>
        </w:rPr>
        <w:br/>
        <w:t>Ja latvāņa šūnsula:</w:t>
      </w:r>
    </w:p>
    <w:p w:rsidR="00E1264D" w:rsidRPr="0037166A" w:rsidRDefault="00E1264D" w:rsidP="00E1264D">
      <w:pPr>
        <w:numPr>
          <w:ilvl w:val="0"/>
          <w:numId w:val="2"/>
        </w:numPr>
        <w:shd w:val="clear" w:color="auto" w:fill="FFFFFF"/>
        <w:spacing w:after="0" w:line="240" w:lineRule="atLeast"/>
        <w:ind w:left="0"/>
        <w:rPr>
          <w:rFonts w:eastAsia="Times New Roman" w:cs="Times New Roman"/>
          <w:color w:val="0F1419"/>
          <w:szCs w:val="24"/>
          <w:lang w:eastAsia="lv-LV"/>
        </w:rPr>
      </w:pPr>
      <w:r w:rsidRPr="0037166A">
        <w:rPr>
          <w:rFonts w:eastAsia="Times New Roman" w:cs="Times New Roman"/>
          <w:color w:val="0F1419"/>
          <w:szCs w:val="24"/>
          <w:lang w:eastAsia="lv-LV"/>
        </w:rPr>
        <w:t>ir nokļuvusi uz ādas, cietušais izsargājas no atkārtotas saskares ar augiem un cenšas izvairīties no tiešiem saules stariem un apgaismojuma, kas veicina audu bojājumus;</w:t>
      </w:r>
    </w:p>
    <w:p w:rsidR="00E1264D" w:rsidRPr="0037166A" w:rsidRDefault="00E1264D" w:rsidP="00E1264D">
      <w:pPr>
        <w:numPr>
          <w:ilvl w:val="0"/>
          <w:numId w:val="3"/>
        </w:numPr>
        <w:shd w:val="clear" w:color="auto" w:fill="FFFFFF"/>
        <w:spacing w:after="0" w:line="240" w:lineRule="atLeast"/>
        <w:ind w:left="0"/>
        <w:rPr>
          <w:rFonts w:eastAsia="Times New Roman" w:cs="Times New Roman"/>
          <w:color w:val="0F1419"/>
          <w:szCs w:val="24"/>
          <w:lang w:eastAsia="lv-LV"/>
        </w:rPr>
      </w:pPr>
      <w:r w:rsidRPr="0037166A">
        <w:rPr>
          <w:rFonts w:eastAsia="Times New Roman" w:cs="Times New Roman"/>
          <w:color w:val="0F1419"/>
          <w:szCs w:val="24"/>
          <w:lang w:eastAsia="lv-LV"/>
        </w:rPr>
        <w:t>ir skārusi atklātās ķermeņa daļas, tās nekavējoties mazgā ar ūdeni un ziepēm 15 minūtes. Ja latvāņa šūnsula ir izsūkusies cauri apģērbam, cietušais atbrīvojas no šā apģērba vai apģērba daļas un skartās ķermeņa daļas mazgā ar ūdeni un ziepēm 15 minūtes;</w:t>
      </w:r>
    </w:p>
    <w:p w:rsidR="00E1264D" w:rsidRPr="0037166A" w:rsidRDefault="00E1264D" w:rsidP="00E1264D">
      <w:pPr>
        <w:numPr>
          <w:ilvl w:val="0"/>
          <w:numId w:val="3"/>
        </w:numPr>
        <w:shd w:val="clear" w:color="auto" w:fill="FFFFFF"/>
        <w:spacing w:after="0" w:line="240" w:lineRule="atLeast"/>
        <w:ind w:left="0"/>
        <w:rPr>
          <w:rFonts w:eastAsia="Times New Roman" w:cs="Times New Roman"/>
          <w:color w:val="0F1419"/>
          <w:szCs w:val="24"/>
          <w:lang w:eastAsia="lv-LV"/>
        </w:rPr>
      </w:pPr>
      <w:r w:rsidRPr="0037166A">
        <w:rPr>
          <w:rFonts w:eastAsia="Times New Roman" w:cs="Times New Roman"/>
          <w:color w:val="0F1419"/>
          <w:szCs w:val="24"/>
          <w:lang w:eastAsia="lv-LV"/>
        </w:rPr>
        <w:t>ir nonākusi acīs vai uz mutes gļotādas, nekavējoties skalo acis vai muti ar tīru ūdeni.</w:t>
      </w:r>
    </w:p>
    <w:p w:rsidR="00E1264D" w:rsidRPr="0037166A" w:rsidRDefault="00E1264D" w:rsidP="00E1264D">
      <w:pPr>
        <w:shd w:val="clear" w:color="auto" w:fill="FFFFFF"/>
        <w:spacing w:before="180" w:after="180" w:line="240" w:lineRule="auto"/>
        <w:rPr>
          <w:rFonts w:eastAsia="Times New Roman" w:cs="Times New Roman"/>
          <w:color w:val="0F1419"/>
          <w:szCs w:val="24"/>
          <w:lang w:eastAsia="lv-LV"/>
        </w:rPr>
      </w:pPr>
      <w:r w:rsidRPr="0037166A">
        <w:rPr>
          <w:rFonts w:eastAsia="Times New Roman" w:cs="Times New Roman"/>
          <w:color w:val="0F1419"/>
          <w:szCs w:val="24"/>
          <w:lang w:eastAsia="lv-LV"/>
        </w:rPr>
        <w:t>Cietušais pēc saskares ar latvāņa šūnsulu uzturas vēsās, aptumšotās telpās vai ēnā, uzsedz vieglu, tīru kokvilnas audumu un dzer daudz šķidruma (minerālūdeni, ūdeni, siltu tēju).</w:t>
      </w:r>
    </w:p>
    <w:p w:rsidR="0079254D" w:rsidRDefault="0079254D"/>
    <w:sectPr w:rsidR="007925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065F"/>
    <w:multiLevelType w:val="multilevel"/>
    <w:tmpl w:val="56B2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B6EF5"/>
    <w:multiLevelType w:val="multilevel"/>
    <w:tmpl w:val="FB30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222100"/>
    <w:multiLevelType w:val="multilevel"/>
    <w:tmpl w:val="60D0A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4D"/>
    <w:rsid w:val="0037166A"/>
    <w:rsid w:val="00463E1C"/>
    <w:rsid w:val="005C7FDA"/>
    <w:rsid w:val="0079254D"/>
    <w:rsid w:val="00E1264D"/>
    <w:rsid w:val="00F85A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940</Words>
  <Characters>537</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cp:lastModifiedBy>
  <cp:revision>2</cp:revision>
  <dcterms:created xsi:type="dcterms:W3CDTF">2016-03-24T11:04:00Z</dcterms:created>
  <dcterms:modified xsi:type="dcterms:W3CDTF">2016-03-24T11:04:00Z</dcterms:modified>
</cp:coreProperties>
</file>