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E9E93" w14:textId="77777777" w:rsidR="00DD6D4E" w:rsidRDefault="007B0A28" w:rsidP="00631CAE">
      <w:pPr>
        <w:pStyle w:val="Heading2"/>
        <w:spacing w:before="0" w:after="0"/>
        <w:jc w:val="center"/>
        <w:rPr>
          <w:sz w:val="20"/>
          <w:szCs w:val="22"/>
        </w:rPr>
      </w:pPr>
      <w:bookmarkStart w:id="0" w:name="_GoBack"/>
      <w:bookmarkEnd w:id="0"/>
      <w:r>
        <w:rPr>
          <w:noProof/>
        </w:rPr>
        <w:drawing>
          <wp:inline distT="0" distB="0" distL="0" distR="0" wp14:anchorId="04FE9FF3" wp14:editId="04FE9FF4">
            <wp:extent cx="497205" cy="731520"/>
            <wp:effectExtent l="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830726" name="Attēls 15" descr="gerbs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7205" cy="731520"/>
                    </a:xfrm>
                    <a:prstGeom prst="rect">
                      <a:avLst/>
                    </a:prstGeom>
                    <a:noFill/>
                    <a:ln>
                      <a:noFill/>
                    </a:ln>
                  </pic:spPr>
                </pic:pic>
              </a:graphicData>
            </a:graphic>
          </wp:inline>
        </w:drawing>
      </w:r>
    </w:p>
    <w:p w14:paraId="04FE9E94" w14:textId="77777777" w:rsidR="00DD6D4E" w:rsidRDefault="007B0A28" w:rsidP="00631CAE">
      <w:pPr>
        <w:jc w:val="center"/>
        <w:rPr>
          <w:sz w:val="32"/>
        </w:rPr>
      </w:pPr>
      <w:r>
        <w:rPr>
          <w:sz w:val="32"/>
        </w:rPr>
        <w:t>Latvijas Republika</w:t>
      </w:r>
    </w:p>
    <w:p w14:paraId="04FE9E95" w14:textId="77777777" w:rsidR="00223F3F" w:rsidRDefault="00223F3F" w:rsidP="00DD6D4E">
      <w:pPr>
        <w:jc w:val="center"/>
        <w:rPr>
          <w:sz w:val="32"/>
        </w:rPr>
      </w:pPr>
    </w:p>
    <w:p w14:paraId="04FE9E96" w14:textId="77777777" w:rsidR="00DD6D4E" w:rsidRDefault="007B0A28" w:rsidP="00DD6D4E">
      <w:pPr>
        <w:jc w:val="center"/>
        <w:rPr>
          <w:b/>
          <w:bCs/>
          <w:sz w:val="32"/>
        </w:rPr>
      </w:pPr>
      <w:r>
        <w:rPr>
          <w:b/>
          <w:bCs/>
          <w:sz w:val="32"/>
        </w:rPr>
        <w:t>ALOJAS NOVADA DOME</w:t>
      </w:r>
    </w:p>
    <w:p w14:paraId="04FE9E97" w14:textId="77777777" w:rsidR="00DD6D4E" w:rsidRDefault="00DD6D4E" w:rsidP="00DD6D4E">
      <w:pPr>
        <w:pBdr>
          <w:bottom w:val="double" w:sz="6" w:space="19" w:color="auto"/>
        </w:pBdr>
        <w:jc w:val="center"/>
        <w:rPr>
          <w:sz w:val="14"/>
        </w:rPr>
      </w:pPr>
    </w:p>
    <w:p w14:paraId="04FE9E98" w14:textId="77777777" w:rsidR="00DD6D4E" w:rsidRDefault="007B0A28" w:rsidP="00DD6D4E">
      <w:pPr>
        <w:pBdr>
          <w:bottom w:val="double" w:sz="6" w:space="19" w:color="auto"/>
        </w:pBdr>
        <w:jc w:val="center"/>
        <w:rPr>
          <w:sz w:val="16"/>
          <w:szCs w:val="16"/>
        </w:rPr>
      </w:pPr>
      <w:r>
        <w:rPr>
          <w:sz w:val="16"/>
        </w:rPr>
        <w:t xml:space="preserve">Reģ.Nr.90000060032, Jūras iela 13, Alojā, Alojas novadā, LV - 4064, tel. 64023925, e – pasts: </w:t>
      </w:r>
      <w:r>
        <w:rPr>
          <w:sz w:val="16"/>
          <w:szCs w:val="16"/>
        </w:rPr>
        <w:t>dome@aloja.lv</w:t>
      </w:r>
    </w:p>
    <w:p w14:paraId="04FE9E99" w14:textId="77777777" w:rsidR="00DD6D4E" w:rsidRDefault="00DD6D4E" w:rsidP="00DD6D4E">
      <w:pPr>
        <w:rPr>
          <w:sz w:val="20"/>
        </w:rPr>
      </w:pPr>
    </w:p>
    <w:p w14:paraId="04FE9E9A" w14:textId="77777777" w:rsidR="00DD6D4E" w:rsidRDefault="007B0A28" w:rsidP="00DD6D4E">
      <w:pPr>
        <w:contextualSpacing/>
        <w:jc w:val="center"/>
        <w:rPr>
          <w:b/>
        </w:rPr>
      </w:pPr>
      <w:r>
        <w:rPr>
          <w:b/>
        </w:rPr>
        <w:t>LĒMUMS</w:t>
      </w:r>
    </w:p>
    <w:p w14:paraId="04FE9E9B" w14:textId="77777777" w:rsidR="00DD6D4E" w:rsidRDefault="00DD6D4E" w:rsidP="00DD6D4E"/>
    <w:p w14:paraId="04FE9E9C" w14:textId="77777777" w:rsidR="00DD6D4E" w:rsidRDefault="007B0A28" w:rsidP="00DD6D4E">
      <w:pPr>
        <w:pStyle w:val="NoSpacing"/>
        <w:jc w:val="center"/>
        <w:rPr>
          <w:rFonts w:ascii="Times New Roman" w:eastAsia="Calibri" w:hAnsi="Times New Roman"/>
          <w:sz w:val="20"/>
          <w:szCs w:val="20"/>
          <w:lang w:eastAsia="lv-LV"/>
        </w:rPr>
      </w:pPr>
      <w:r>
        <w:rPr>
          <w:rFonts w:ascii="Times New Roman" w:hAnsi="Times New Roman"/>
          <w:sz w:val="24"/>
          <w:szCs w:val="24"/>
        </w:rPr>
        <w:t>ALOJĀ</w:t>
      </w:r>
    </w:p>
    <w:p w14:paraId="04FE9E9D" w14:textId="668D4492" w:rsidR="00DD6D4E" w:rsidRDefault="00127653" w:rsidP="00DD6D4E">
      <w:pPr>
        <w:pStyle w:val="NoSpacing"/>
        <w:rPr>
          <w:rFonts w:ascii="Times New Roman" w:hAnsi="Times New Roman"/>
          <w:sz w:val="24"/>
          <w:szCs w:val="24"/>
        </w:rPr>
      </w:pPr>
      <w:r>
        <w:rPr>
          <w:rFonts w:ascii="Times New Roman" w:hAnsi="Times New Roman"/>
          <w:sz w:val="24"/>
          <w:szCs w:val="24"/>
        </w:rPr>
        <w:t>23</w:t>
      </w:r>
      <w:r w:rsidR="007B0A28">
        <w:rPr>
          <w:rFonts w:ascii="Times New Roman" w:hAnsi="Times New Roman"/>
          <w:sz w:val="24"/>
          <w:szCs w:val="24"/>
        </w:rPr>
        <w:t>.</w:t>
      </w:r>
      <w:r w:rsidR="00F2656B">
        <w:rPr>
          <w:rFonts w:ascii="Times New Roman" w:hAnsi="Times New Roman"/>
          <w:sz w:val="24"/>
          <w:szCs w:val="24"/>
        </w:rPr>
        <w:t>0</w:t>
      </w:r>
      <w:r w:rsidR="00C7551C">
        <w:rPr>
          <w:rFonts w:ascii="Times New Roman" w:hAnsi="Times New Roman"/>
          <w:sz w:val="24"/>
          <w:szCs w:val="24"/>
        </w:rPr>
        <w:t>8</w:t>
      </w:r>
      <w:r w:rsidR="007B0A28">
        <w:rPr>
          <w:rFonts w:ascii="Times New Roman" w:hAnsi="Times New Roman"/>
          <w:sz w:val="24"/>
          <w:szCs w:val="24"/>
        </w:rPr>
        <w:t>.201</w:t>
      </w:r>
      <w:r w:rsidR="00EC0969">
        <w:rPr>
          <w:rFonts w:ascii="Times New Roman" w:hAnsi="Times New Roman"/>
          <w:sz w:val="24"/>
          <w:szCs w:val="24"/>
        </w:rPr>
        <w:t>8</w:t>
      </w:r>
      <w:r w:rsidR="007B0A28">
        <w:rPr>
          <w:rFonts w:ascii="Times New Roman" w:hAnsi="Times New Roman"/>
          <w:sz w:val="24"/>
          <w:szCs w:val="24"/>
        </w:rPr>
        <w:t>.</w:t>
      </w:r>
      <w:r w:rsidR="007B0A28">
        <w:rPr>
          <w:rFonts w:ascii="Times New Roman" w:hAnsi="Times New Roman"/>
          <w:sz w:val="24"/>
          <w:szCs w:val="24"/>
        </w:rPr>
        <w:tab/>
      </w:r>
      <w:r w:rsidR="007B0A28">
        <w:rPr>
          <w:rFonts w:ascii="Times New Roman" w:hAnsi="Times New Roman"/>
          <w:sz w:val="24"/>
          <w:szCs w:val="24"/>
        </w:rPr>
        <w:tab/>
      </w:r>
      <w:r w:rsidR="007B0A28">
        <w:rPr>
          <w:rFonts w:ascii="Times New Roman" w:hAnsi="Times New Roman"/>
          <w:sz w:val="24"/>
          <w:szCs w:val="24"/>
        </w:rPr>
        <w:tab/>
      </w:r>
      <w:r w:rsidR="007B0A28">
        <w:rPr>
          <w:rFonts w:ascii="Times New Roman" w:hAnsi="Times New Roman"/>
          <w:sz w:val="24"/>
          <w:szCs w:val="24"/>
        </w:rPr>
        <w:tab/>
      </w:r>
      <w:r w:rsidR="007B0A28">
        <w:rPr>
          <w:rFonts w:ascii="Times New Roman" w:hAnsi="Times New Roman"/>
          <w:sz w:val="24"/>
          <w:szCs w:val="24"/>
        </w:rPr>
        <w:tab/>
      </w:r>
      <w:r w:rsidR="007B0A28">
        <w:rPr>
          <w:rFonts w:ascii="Times New Roman" w:hAnsi="Times New Roman"/>
          <w:sz w:val="24"/>
          <w:szCs w:val="24"/>
        </w:rPr>
        <w:tab/>
      </w:r>
      <w:r w:rsidR="007B0A28">
        <w:rPr>
          <w:rFonts w:ascii="Times New Roman" w:hAnsi="Times New Roman"/>
          <w:sz w:val="24"/>
          <w:szCs w:val="24"/>
        </w:rPr>
        <w:tab/>
      </w:r>
      <w:r w:rsidR="00223F3F">
        <w:rPr>
          <w:rFonts w:ascii="Times New Roman" w:hAnsi="Times New Roman"/>
          <w:sz w:val="24"/>
          <w:szCs w:val="24"/>
        </w:rPr>
        <w:tab/>
      </w:r>
      <w:r w:rsidR="007B0A28">
        <w:rPr>
          <w:rFonts w:ascii="Times New Roman" w:hAnsi="Times New Roman"/>
          <w:sz w:val="24"/>
          <w:szCs w:val="24"/>
        </w:rPr>
        <w:t>Nr.</w:t>
      </w:r>
      <w:r w:rsidR="00631CAE">
        <w:rPr>
          <w:rFonts w:ascii="Times New Roman" w:hAnsi="Times New Roman"/>
          <w:sz w:val="24"/>
          <w:szCs w:val="24"/>
        </w:rPr>
        <w:t>319</w:t>
      </w:r>
    </w:p>
    <w:p w14:paraId="04FE9E9E" w14:textId="1BAE5E9A" w:rsidR="00DD6D4E" w:rsidRDefault="007B0A28" w:rsidP="00DD6D4E">
      <w:pPr>
        <w:pStyle w:val="NoSpacing"/>
        <w:ind w:firstLine="5760"/>
        <w:rPr>
          <w:rFonts w:ascii="Times New Roman" w:hAnsi="Times New Roman"/>
          <w:sz w:val="24"/>
          <w:szCs w:val="24"/>
        </w:rPr>
      </w:pPr>
      <w:r>
        <w:rPr>
          <w:rFonts w:ascii="Times New Roman" w:hAnsi="Times New Roman"/>
          <w:sz w:val="24"/>
          <w:szCs w:val="24"/>
        </w:rPr>
        <w:t>protokols Nr.</w:t>
      </w:r>
      <w:r w:rsidR="00EC0969">
        <w:rPr>
          <w:rFonts w:ascii="Times New Roman" w:hAnsi="Times New Roman"/>
          <w:sz w:val="24"/>
          <w:szCs w:val="24"/>
        </w:rPr>
        <w:t xml:space="preserve"> </w:t>
      </w:r>
      <w:r w:rsidR="00EF47BA">
        <w:rPr>
          <w:rFonts w:ascii="Times New Roman" w:hAnsi="Times New Roman"/>
          <w:sz w:val="24"/>
          <w:szCs w:val="24"/>
        </w:rPr>
        <w:t>15 18</w:t>
      </w:r>
      <w:r w:rsidR="00223F3F">
        <w:rPr>
          <w:rFonts w:ascii="Times New Roman" w:hAnsi="Times New Roman"/>
          <w:sz w:val="24"/>
          <w:szCs w:val="24"/>
        </w:rPr>
        <w:t>#</w:t>
      </w:r>
    </w:p>
    <w:p w14:paraId="04FE9E9F" w14:textId="77777777" w:rsidR="00DD6D4E" w:rsidRDefault="00DD6D4E" w:rsidP="00DD6D4E">
      <w:pPr>
        <w:ind w:left="1440" w:firstLine="720"/>
      </w:pPr>
    </w:p>
    <w:p w14:paraId="04FE9EA0" w14:textId="77777777" w:rsidR="00A36187" w:rsidRPr="00A36187" w:rsidRDefault="00A36187" w:rsidP="00A36187">
      <w:pPr>
        <w:jc w:val="both"/>
      </w:pPr>
    </w:p>
    <w:p w14:paraId="04FE9EA1" w14:textId="77777777" w:rsidR="00A36187" w:rsidRPr="00A36187" w:rsidRDefault="007B0A28" w:rsidP="00D612A5">
      <w:pPr>
        <w:jc w:val="center"/>
        <w:rPr>
          <w:u w:val="single"/>
        </w:rPr>
      </w:pPr>
      <w:r w:rsidRPr="006C09E0">
        <w:rPr>
          <w:u w:val="single"/>
        </w:rPr>
        <w:t xml:space="preserve">Par </w:t>
      </w:r>
      <w:r w:rsidR="008B4D9D" w:rsidRPr="006C09E0">
        <w:rPr>
          <w:u w:val="single"/>
        </w:rPr>
        <w:t xml:space="preserve">apbūves tiesību </w:t>
      </w:r>
      <w:r w:rsidR="006C09E0" w:rsidRPr="006C09E0">
        <w:rPr>
          <w:u w:val="single"/>
        </w:rPr>
        <w:t>un</w:t>
      </w:r>
      <w:r w:rsidR="006C09E0">
        <w:rPr>
          <w:u w:val="single"/>
        </w:rPr>
        <w:t xml:space="preserve"> </w:t>
      </w:r>
      <w:r w:rsidR="006C09E0" w:rsidRPr="006C09E0">
        <w:rPr>
          <w:u w:val="single"/>
        </w:rPr>
        <w:t xml:space="preserve">elektroenerģijas infrastruktūras </w:t>
      </w:r>
      <w:r w:rsidR="0047398E">
        <w:rPr>
          <w:u w:val="single"/>
        </w:rPr>
        <w:t>izmantošanas</w:t>
      </w:r>
      <w:r w:rsidR="006C09E0" w:rsidRPr="006C09E0">
        <w:rPr>
          <w:u w:val="single"/>
        </w:rPr>
        <w:t xml:space="preserve"> tiesību </w:t>
      </w:r>
      <w:r w:rsidR="008B4D9D" w:rsidRPr="006C09E0">
        <w:rPr>
          <w:u w:val="single"/>
        </w:rPr>
        <w:t>izsoles</w:t>
      </w:r>
      <w:r w:rsidR="008B4D9D">
        <w:rPr>
          <w:u w:val="single"/>
        </w:rPr>
        <w:t xml:space="preserve"> noteikumiem</w:t>
      </w:r>
    </w:p>
    <w:p w14:paraId="04FE9EA2" w14:textId="77777777" w:rsidR="00A36187" w:rsidRDefault="00A36187" w:rsidP="00A36187">
      <w:pPr>
        <w:jc w:val="both"/>
        <w:rPr>
          <w:u w:val="single"/>
        </w:rPr>
      </w:pPr>
    </w:p>
    <w:p w14:paraId="04FE9EA3" w14:textId="77777777" w:rsidR="008B4D9D" w:rsidRDefault="007B0A28" w:rsidP="00F63823">
      <w:pPr>
        <w:jc w:val="both"/>
      </w:pPr>
      <w:r>
        <w:tab/>
      </w:r>
      <w:r w:rsidRPr="008B4D9D">
        <w:t>Alojas novada dome programmas</w:t>
      </w:r>
      <w:r>
        <w:t xml:space="preserve"> “Izaugsme un nodarbinātība” prioritārā virziena “Mazo un vidējo komersantu konkurētspēja” 3.3.1. specifisko atbalsta mērķi</w:t>
      </w:r>
      <w:r w:rsidRPr="000A2656">
        <w:t xml:space="preserve"> </w:t>
      </w:r>
      <w:r>
        <w:t>“Palielināt privāto institūciju apjomu reģionos, veicot ieguldījumus uzņēmējdarbības attīstībai atbilstoši pašvaldību attīstības programmas noteiktajiem teritoriju ekonomiskajai specializācijai un balstoties uz vietējo uzņēmēju vajadzībām”</w:t>
      </w:r>
      <w:r w:rsidR="00F970D8">
        <w:t xml:space="preserve"> īsteno projektu </w:t>
      </w:r>
      <w:r w:rsidRPr="000A2656">
        <w:t>“</w:t>
      </w:r>
      <w:r w:rsidRPr="00123C8D">
        <w:t>Uzņēmējdarbības attīstībai nepieciešamās infrastruktūras attīstīb</w:t>
      </w:r>
      <w:r>
        <w:t>a Staiceles pilsētā un pagastā</w:t>
      </w:r>
      <w:r w:rsidRPr="000A2656">
        <w:t>”</w:t>
      </w:r>
      <w:r w:rsidR="005736C3">
        <w:t xml:space="preserve"> (turpmāk – Projekts)</w:t>
      </w:r>
      <w:r w:rsidR="00F970D8">
        <w:t>.</w:t>
      </w:r>
    </w:p>
    <w:p w14:paraId="04FE9EA4" w14:textId="77777777" w:rsidR="005E73BA" w:rsidRDefault="007B0A28" w:rsidP="005E73BA">
      <w:pPr>
        <w:ind w:firstLine="720"/>
        <w:jc w:val="both"/>
      </w:pPr>
      <w:r w:rsidRPr="005E73BA">
        <w:t xml:space="preserve">Projekts paredz ar komercdarbību saistītās teritorijas attīstību Staiceles pilsētā un pagastā, Alojas novadā, veicot ieguldījumus pašvaldībai piederošā infrastruktūrā. Galvenās projekta aktivitātes ir Audēju ielas pārbūve 0,945 km garumā, padarot to drošu satiksmei, kā arī 2000A liela elektroenerģijas pieslēguma izbūve pašvaldības īpašumā "Alderi", kuru kopā ar zemi nodot nomas tiesību izsolē komersantiem. </w:t>
      </w:r>
    </w:p>
    <w:p w14:paraId="04FE9EA5" w14:textId="77777777" w:rsidR="004E6D09" w:rsidRDefault="007B0A28" w:rsidP="00BB0C4D">
      <w:pPr>
        <w:jc w:val="both"/>
      </w:pPr>
      <w:r>
        <w:tab/>
        <w:t xml:space="preserve">Nekustamais īpašums “Alderi”, Staiceles pagastā ar kadastra numuru: 6637 008 0106, ir pašvaldības īpašumā, kas reģistrēts Staiceles </w:t>
      </w:r>
      <w:r w:rsidR="00BB0C4D">
        <w:t>pagasta zemesgrāmatas nodalījumā</w:t>
      </w:r>
      <w:r>
        <w:t xml:space="preserve"> ar Nr.100000522141. </w:t>
      </w:r>
      <w:r w:rsidR="00BB0C4D">
        <w:t>Nekustamā īpašumā</w:t>
      </w:r>
      <w:r>
        <w:t xml:space="preserve"> “Alderi” </w:t>
      </w:r>
      <w:r w:rsidR="00BB0C4D">
        <w:t xml:space="preserve">reģistrēta </w:t>
      </w:r>
      <w:r>
        <w:t>zemes vienības daļa ar kadastra apzīmējumu</w:t>
      </w:r>
      <w:r w:rsidR="00BB0C4D">
        <w:t xml:space="preserve">: 6637 008 0116 8001, 0,25 ha platībā, uz kuras </w:t>
      </w:r>
      <w:r w:rsidR="005736C3">
        <w:t>P</w:t>
      </w:r>
      <w:r w:rsidR="00BB0C4D">
        <w:t xml:space="preserve">rojekta ietvaros tiks izbūvēts </w:t>
      </w:r>
      <w:r w:rsidR="00BB0C4D" w:rsidRPr="005E73BA">
        <w:t>2000A lie</w:t>
      </w:r>
      <w:r w:rsidR="00BB0C4D">
        <w:t xml:space="preserve">ls elektroenerģijas pieslēgums. </w:t>
      </w:r>
      <w:r w:rsidR="007015CB">
        <w:t>Z</w:t>
      </w:r>
      <w:r w:rsidR="00BB0C4D">
        <w:t>emes vienības daļa ar kadastra apzīmējumu: 6637 008 0116 8001, 0,25 ha platībā, nododama nomā.</w:t>
      </w:r>
    </w:p>
    <w:p w14:paraId="04FE9EA6" w14:textId="77FBB62A" w:rsidR="00F63823" w:rsidRDefault="007B0A28" w:rsidP="00010B7F">
      <w:pPr>
        <w:ind w:firstLine="720"/>
        <w:jc w:val="both"/>
      </w:pPr>
      <w:r w:rsidRPr="00A36187">
        <w:t xml:space="preserve">Pamatojoties uz </w:t>
      </w:r>
      <w:r w:rsidR="00BB21FF">
        <w:t xml:space="preserve">“Civillikuma” 1129 divi </w:t>
      </w:r>
      <w:proofErr w:type="spellStart"/>
      <w:r w:rsidR="00BB21FF">
        <w:t>prim</w:t>
      </w:r>
      <w:proofErr w:type="spellEnd"/>
      <w:r w:rsidR="00BB21FF">
        <w:t xml:space="preserve"> pantu, </w:t>
      </w:r>
      <w:r w:rsidR="00BB0C4D">
        <w:t>20</w:t>
      </w:r>
      <w:r w:rsidR="00256565">
        <w:t>18</w:t>
      </w:r>
      <w:r w:rsidR="00BB0C4D">
        <w:t xml:space="preserve">. gada </w:t>
      </w:r>
      <w:r w:rsidR="00256565">
        <w:t>19. jūnija</w:t>
      </w:r>
      <w:r w:rsidR="00BB0C4D">
        <w:t xml:space="preserve"> </w:t>
      </w:r>
      <w:r w:rsidRPr="00A36187">
        <w:t xml:space="preserve">Latvijas Republikas </w:t>
      </w:r>
      <w:r w:rsidR="00BB21FF">
        <w:t>M</w:t>
      </w:r>
      <w:r w:rsidR="00BB0C4D">
        <w:t>inistru kabineta noteikumu</w:t>
      </w:r>
      <w:r w:rsidR="00635133">
        <w:t xml:space="preserve"> “</w:t>
      </w:r>
      <w:r w:rsidR="00707D2F">
        <w:t>Publiskas personas zemes nomas un apbūves tiesības noteikumi</w:t>
      </w:r>
      <w:r w:rsidR="00635133">
        <w:t>”</w:t>
      </w:r>
      <w:r w:rsidR="0071530A">
        <w:t xml:space="preserve"> 3.1., 3.2. un 4. apakšnodaļu</w:t>
      </w:r>
      <w:r w:rsidR="00635133">
        <w:t xml:space="preserve">, </w:t>
      </w:r>
      <w:r w:rsidR="00B84F77">
        <w:t xml:space="preserve">“Par pašvaldībām” 21.panta </w:t>
      </w:r>
      <w:r w:rsidR="0059689E">
        <w:t>pirmās daļas 14.punkta a)</w:t>
      </w:r>
      <w:r w:rsidR="004E6D09">
        <w:t xml:space="preserve"> apakšpunktu, 14.panta otrās daļas 3.punktu un</w:t>
      </w:r>
      <w:r w:rsidR="00B84F77">
        <w:t xml:space="preserve">, </w:t>
      </w:r>
      <w:r w:rsidRPr="00D612A5">
        <w:t xml:space="preserve">kā arī </w:t>
      </w:r>
      <w:r w:rsidR="001F0C47">
        <w:t>Apvienotās</w:t>
      </w:r>
      <w:r>
        <w:t xml:space="preserve"> komitejas 201</w:t>
      </w:r>
      <w:r w:rsidR="00EC0969">
        <w:t>8</w:t>
      </w:r>
      <w:r>
        <w:t xml:space="preserve">.gada </w:t>
      </w:r>
      <w:r w:rsidR="00127653" w:rsidRPr="00127653">
        <w:t>1</w:t>
      </w:r>
      <w:r w:rsidR="0071530A">
        <w:t>6</w:t>
      </w:r>
      <w:r w:rsidR="00BB21FF" w:rsidRPr="00127653">
        <w:t>.</w:t>
      </w:r>
      <w:r w:rsidR="00C7551C" w:rsidRPr="00127653">
        <w:t>augusta</w:t>
      </w:r>
      <w:r w:rsidR="00BB21FF">
        <w:t xml:space="preserve"> </w:t>
      </w:r>
      <w:r w:rsidR="00223F3F">
        <w:t xml:space="preserve"> atzinumu, Alojas novada D</w:t>
      </w:r>
      <w:r>
        <w:t xml:space="preserve">ome, atklāti balsojot, </w:t>
      </w:r>
      <w:r>
        <w:rPr>
          <w:b/>
        </w:rPr>
        <w:t>nolemj</w:t>
      </w:r>
      <w:r>
        <w:t>:</w:t>
      </w:r>
    </w:p>
    <w:p w14:paraId="04FE9EA7" w14:textId="77777777" w:rsidR="002D0554" w:rsidRDefault="007B0A28" w:rsidP="008D3B1B">
      <w:pPr>
        <w:pStyle w:val="ListParagraph"/>
        <w:numPr>
          <w:ilvl w:val="0"/>
          <w:numId w:val="5"/>
        </w:numPr>
        <w:jc w:val="both"/>
      </w:pPr>
      <w:r>
        <w:t xml:space="preserve">Nodot </w:t>
      </w:r>
      <w:r w:rsidR="008A1A24">
        <w:t>apbūves tiesības nekustamā īpašuma “Alderi”, Staiceles pagastā, zemes vienības daļā ar kadastra apzīmējumu: 6637</w:t>
      </w:r>
      <w:r w:rsidR="00C7551C">
        <w:t xml:space="preserve"> </w:t>
      </w:r>
      <w:r w:rsidR="008A1A24">
        <w:t>008 0116 8001, 0,25 ha platībā</w:t>
      </w:r>
      <w:r w:rsidR="001239DB">
        <w:t xml:space="preserve"> un </w:t>
      </w:r>
      <w:r w:rsidR="006C09E0">
        <w:t xml:space="preserve">elektroenerģijas infrastruktūras </w:t>
      </w:r>
      <w:r w:rsidR="00D34797">
        <w:t>ar 2000 A lielu jaudu</w:t>
      </w:r>
      <w:r w:rsidR="006C09E0" w:rsidRPr="006C09E0">
        <w:t xml:space="preserve"> </w:t>
      </w:r>
      <w:r w:rsidR="006C09E0">
        <w:t xml:space="preserve">nomas </w:t>
      </w:r>
      <w:r w:rsidR="006C09E0">
        <w:lastRenderedPageBreak/>
        <w:t>tiesības</w:t>
      </w:r>
      <w:r w:rsidR="00D34797">
        <w:t>, kas projekta ietvaros tiks izbūvēts līdz 2018. gada 30. novembrim</w:t>
      </w:r>
      <w:r w:rsidR="008A1A24">
        <w:t>.</w:t>
      </w:r>
      <w:r w:rsidR="004E6D09">
        <w:t xml:space="preserve"> </w:t>
      </w:r>
      <w:r>
        <w:t xml:space="preserve">Noteikt </w:t>
      </w:r>
      <w:r w:rsidR="006C09E0">
        <w:t>apbūves tiesību un</w:t>
      </w:r>
      <w:r w:rsidR="006C09E0" w:rsidRPr="006C09E0">
        <w:t xml:space="preserve"> </w:t>
      </w:r>
      <w:r w:rsidR="006C09E0">
        <w:t xml:space="preserve">elektroenerģijas infrastruktūras </w:t>
      </w:r>
      <w:r w:rsidR="0047398E">
        <w:t>lietotāju</w:t>
      </w:r>
      <w:r>
        <w:t xml:space="preserve"> </w:t>
      </w:r>
      <w:r w:rsidR="006C09E0">
        <w:t>– mutiskā izsolē</w:t>
      </w:r>
      <w:r>
        <w:t>.</w:t>
      </w:r>
    </w:p>
    <w:p w14:paraId="04FE9EA8" w14:textId="77777777" w:rsidR="0059689E" w:rsidRDefault="007B0A28" w:rsidP="0059689E">
      <w:pPr>
        <w:pStyle w:val="ListParagraph"/>
        <w:numPr>
          <w:ilvl w:val="0"/>
          <w:numId w:val="5"/>
        </w:numPr>
        <w:jc w:val="both"/>
      </w:pPr>
      <w:r>
        <w:t xml:space="preserve">Apstiprināt </w:t>
      </w:r>
      <w:r w:rsidR="008A1A24">
        <w:t>apbūves tiesību</w:t>
      </w:r>
      <w:r w:rsidR="00D34797">
        <w:t xml:space="preserve"> un elektroenerģijas infrastruktūras </w:t>
      </w:r>
      <w:r w:rsidR="0047398E">
        <w:t>izmantošanas</w:t>
      </w:r>
      <w:r w:rsidR="00D34797">
        <w:t xml:space="preserve"> tiesību</w:t>
      </w:r>
      <w:r w:rsidR="008A1A24">
        <w:t xml:space="preserve"> izsoles noteikumus (noteikumus skatīt pielikumā Nr.1) </w:t>
      </w:r>
      <w:r>
        <w:t xml:space="preserve">Alojas </w:t>
      </w:r>
      <w:r w:rsidR="007F3262">
        <w:t>novada pašvaldības</w:t>
      </w:r>
      <w:r w:rsidR="00FE486E">
        <w:t xml:space="preserve"> nekustamā īpašuma</w:t>
      </w:r>
      <w:r w:rsidR="007F3262">
        <w:t xml:space="preserve"> </w:t>
      </w:r>
      <w:r w:rsidR="00D34797">
        <w:t>“</w:t>
      </w:r>
      <w:r w:rsidR="008A1A24">
        <w:t>Alderi”, Staiceles pagastā, zemes vienības daļā ar kadastra apzīmējumu: 6637</w:t>
      </w:r>
      <w:r w:rsidR="00C7551C">
        <w:t xml:space="preserve"> </w:t>
      </w:r>
      <w:r w:rsidR="008A1A24">
        <w:t xml:space="preserve">008 0116 8001, 0,25 ha platībā. </w:t>
      </w:r>
    </w:p>
    <w:p w14:paraId="04FE9EA9" w14:textId="77777777" w:rsidR="00A36187" w:rsidRDefault="007B0A28" w:rsidP="008B2C21">
      <w:pPr>
        <w:pStyle w:val="ListParagraph"/>
        <w:numPr>
          <w:ilvl w:val="0"/>
          <w:numId w:val="5"/>
        </w:numPr>
        <w:jc w:val="both"/>
      </w:pPr>
      <w:r>
        <w:t xml:space="preserve"> </w:t>
      </w:r>
      <w:r w:rsidR="0059689E">
        <w:t>Izsoli organizē Alojas novada domes Pašvaldības īpašuma</w:t>
      </w:r>
      <w:r w:rsidR="0059689E" w:rsidRPr="000A5179">
        <w:t xml:space="preserve"> privatizā</w:t>
      </w:r>
      <w:r w:rsidR="0059689E">
        <w:t>cijas un atsavināšanas komisija.</w:t>
      </w:r>
      <w:r w:rsidR="0059689E" w:rsidRPr="000A5179">
        <w:t xml:space="preserve"> </w:t>
      </w:r>
    </w:p>
    <w:p w14:paraId="04FE9EAA" w14:textId="77777777" w:rsidR="006C09E0" w:rsidRPr="00A36187" w:rsidRDefault="006C09E0" w:rsidP="006C09E0">
      <w:pPr>
        <w:pStyle w:val="ListParagraph"/>
        <w:ind w:left="1080"/>
        <w:jc w:val="both"/>
      </w:pPr>
    </w:p>
    <w:p w14:paraId="04FE9EAB" w14:textId="77777777" w:rsidR="00A36187" w:rsidRPr="00A36187" w:rsidRDefault="00A36187" w:rsidP="00A36187">
      <w:pPr>
        <w:jc w:val="both"/>
      </w:pPr>
    </w:p>
    <w:p w14:paraId="04FE9EAC" w14:textId="77777777" w:rsidR="003E5C76" w:rsidRDefault="003E5C76" w:rsidP="00A36187">
      <w:pPr>
        <w:jc w:val="both"/>
      </w:pPr>
    </w:p>
    <w:p w14:paraId="04FE9EAD" w14:textId="77777777" w:rsidR="00270177" w:rsidRDefault="00270177" w:rsidP="00A36187">
      <w:pPr>
        <w:jc w:val="both"/>
      </w:pPr>
    </w:p>
    <w:p w14:paraId="04FE9EAE" w14:textId="77777777" w:rsidR="008A1A24" w:rsidRDefault="008A1A24" w:rsidP="00A36187">
      <w:pPr>
        <w:jc w:val="both"/>
      </w:pPr>
    </w:p>
    <w:p w14:paraId="4C75EA84" w14:textId="77777777" w:rsidR="00971C99" w:rsidRDefault="00971C99" w:rsidP="00971C99"/>
    <w:p w14:paraId="62B2A238" w14:textId="77777777" w:rsidR="00971C99" w:rsidRDefault="00971C99" w:rsidP="00971C99"/>
    <w:p w14:paraId="7A061721" w14:textId="77777777" w:rsidR="00971C99" w:rsidRDefault="00971C99" w:rsidP="00971C99">
      <w:pPr>
        <w:ind w:left="360" w:firstLine="360"/>
        <w:jc w:val="both"/>
        <w:rPr>
          <w:rFonts w:eastAsia="Calibri"/>
        </w:rPr>
      </w:pPr>
      <w:r>
        <w:t>Domes priekšsēdētājs</w:t>
      </w:r>
      <w:r>
        <w:tab/>
      </w:r>
      <w:r>
        <w:tab/>
        <w:t>(paraksts)</w:t>
      </w:r>
      <w:r>
        <w:tab/>
        <w:t>Valdis Bārda</w:t>
      </w:r>
    </w:p>
    <w:p w14:paraId="56B2568E" w14:textId="77777777" w:rsidR="00971C99" w:rsidRDefault="00971C99" w:rsidP="00971C99">
      <w:pPr>
        <w:ind w:left="1080" w:firstLine="360"/>
        <w:jc w:val="both"/>
      </w:pPr>
      <w:r>
        <w:t>(zīmogs)</w:t>
      </w:r>
    </w:p>
    <w:p w14:paraId="12AF724F" w14:textId="77777777" w:rsidR="00971C99" w:rsidRDefault="00971C99" w:rsidP="00971C99">
      <w:pPr>
        <w:jc w:val="both"/>
      </w:pPr>
      <w:r>
        <w:tab/>
        <w:t>NORAKSTS PAREIZS</w:t>
      </w:r>
    </w:p>
    <w:p w14:paraId="6FC109AD" w14:textId="77777777" w:rsidR="00971C99" w:rsidRDefault="00971C99" w:rsidP="00971C99">
      <w:pPr>
        <w:jc w:val="both"/>
        <w:rPr>
          <w:rFonts w:eastAsia="Calibri"/>
        </w:rPr>
      </w:pPr>
      <w:r>
        <w:tab/>
        <w:t xml:space="preserve"> Vecākā lietvede </w:t>
      </w:r>
      <w:r>
        <w:tab/>
      </w:r>
      <w:r>
        <w:tab/>
        <w:t>Inta Baronova</w:t>
      </w:r>
    </w:p>
    <w:p w14:paraId="5B9D2EE7" w14:textId="77777777" w:rsidR="00971C99" w:rsidRDefault="00971C99" w:rsidP="00971C99">
      <w:pPr>
        <w:jc w:val="both"/>
      </w:pPr>
      <w:r>
        <w:tab/>
        <w:t>Alojā, 2018.gada 23.augustā</w:t>
      </w:r>
    </w:p>
    <w:p w14:paraId="381D33E7" w14:textId="77777777" w:rsidR="00971C99" w:rsidRDefault="00971C99" w:rsidP="00971C99"/>
    <w:p w14:paraId="535CF28B" w14:textId="77777777" w:rsidR="00971C99" w:rsidRDefault="00971C99" w:rsidP="00971C99"/>
    <w:p w14:paraId="2FD19F3B" w14:textId="77777777" w:rsidR="00971C99" w:rsidRDefault="00971C99" w:rsidP="00971C99"/>
    <w:p w14:paraId="17D66105" w14:textId="77777777" w:rsidR="00971C99" w:rsidRDefault="00971C99" w:rsidP="00971C99"/>
    <w:p w14:paraId="1654B457" w14:textId="77777777" w:rsidR="00971C99" w:rsidRDefault="00971C99" w:rsidP="00971C99"/>
    <w:p w14:paraId="04FE9EBA" w14:textId="77777777" w:rsidR="008A1A24" w:rsidRDefault="008A1A24" w:rsidP="00A36187">
      <w:pPr>
        <w:jc w:val="both"/>
      </w:pPr>
    </w:p>
    <w:p w14:paraId="04FE9EBB" w14:textId="77777777" w:rsidR="008A1A24" w:rsidRDefault="008A1A24" w:rsidP="00A36187">
      <w:pPr>
        <w:jc w:val="both"/>
      </w:pPr>
    </w:p>
    <w:p w14:paraId="04FE9EBC" w14:textId="77777777" w:rsidR="008A1A24" w:rsidRDefault="008A1A24" w:rsidP="00A36187">
      <w:pPr>
        <w:jc w:val="both"/>
      </w:pPr>
    </w:p>
    <w:p w14:paraId="04FE9EBD" w14:textId="77777777" w:rsidR="008A1A24" w:rsidRDefault="008A1A24" w:rsidP="00A36187">
      <w:pPr>
        <w:jc w:val="both"/>
      </w:pPr>
    </w:p>
    <w:p w14:paraId="04FE9EBE" w14:textId="77777777" w:rsidR="008A1A24" w:rsidRDefault="008A1A24" w:rsidP="00A36187">
      <w:pPr>
        <w:jc w:val="both"/>
      </w:pPr>
    </w:p>
    <w:p w14:paraId="04FE9EBF" w14:textId="77777777" w:rsidR="008A1A24" w:rsidRDefault="008A1A24" w:rsidP="00A36187">
      <w:pPr>
        <w:jc w:val="both"/>
      </w:pPr>
    </w:p>
    <w:p w14:paraId="04FE9EC0" w14:textId="77777777" w:rsidR="008A1A24" w:rsidRDefault="008A1A24" w:rsidP="00A36187">
      <w:pPr>
        <w:jc w:val="both"/>
      </w:pPr>
    </w:p>
    <w:p w14:paraId="04FE9EC1" w14:textId="77777777" w:rsidR="008A1A24" w:rsidRDefault="008A1A24" w:rsidP="00A36187">
      <w:pPr>
        <w:jc w:val="both"/>
      </w:pPr>
    </w:p>
    <w:p w14:paraId="04FE9EC2" w14:textId="77777777" w:rsidR="008A1A24" w:rsidRDefault="008A1A24" w:rsidP="00A36187">
      <w:pPr>
        <w:jc w:val="both"/>
      </w:pPr>
    </w:p>
    <w:p w14:paraId="04FE9EC3" w14:textId="77777777" w:rsidR="008A1A24" w:rsidRDefault="008A1A24" w:rsidP="00A36187">
      <w:pPr>
        <w:jc w:val="both"/>
      </w:pPr>
    </w:p>
    <w:p w14:paraId="04FE9EC4" w14:textId="77777777" w:rsidR="008A1A24" w:rsidRDefault="008A1A24" w:rsidP="00A36187">
      <w:pPr>
        <w:jc w:val="both"/>
      </w:pPr>
    </w:p>
    <w:p w14:paraId="04FE9EC5" w14:textId="77777777" w:rsidR="008A1A24" w:rsidRDefault="008A1A24" w:rsidP="00A36187">
      <w:pPr>
        <w:jc w:val="both"/>
      </w:pPr>
    </w:p>
    <w:p w14:paraId="04FE9EC6" w14:textId="77777777" w:rsidR="008A1A24" w:rsidRDefault="008A1A24" w:rsidP="00A36187">
      <w:pPr>
        <w:jc w:val="both"/>
      </w:pPr>
    </w:p>
    <w:p w14:paraId="04FE9EC7" w14:textId="77777777" w:rsidR="008A1A24" w:rsidRDefault="008A1A24" w:rsidP="00A36187">
      <w:pPr>
        <w:jc w:val="both"/>
      </w:pPr>
    </w:p>
    <w:p w14:paraId="04FE9EC8" w14:textId="77777777" w:rsidR="008A1A24" w:rsidRDefault="008A1A24" w:rsidP="00A36187">
      <w:pPr>
        <w:jc w:val="both"/>
      </w:pPr>
    </w:p>
    <w:p w14:paraId="04FE9EC9" w14:textId="77777777" w:rsidR="008A1A24" w:rsidRDefault="008A1A24" w:rsidP="00A36187">
      <w:pPr>
        <w:jc w:val="both"/>
      </w:pPr>
    </w:p>
    <w:p w14:paraId="04FE9ECA" w14:textId="77777777" w:rsidR="008A1A24" w:rsidRDefault="008A1A24" w:rsidP="00A36187">
      <w:pPr>
        <w:jc w:val="both"/>
      </w:pPr>
    </w:p>
    <w:p w14:paraId="04FE9ECB" w14:textId="77777777" w:rsidR="008A1A24" w:rsidRDefault="008A1A24" w:rsidP="00A36187">
      <w:pPr>
        <w:jc w:val="both"/>
      </w:pPr>
    </w:p>
    <w:p w14:paraId="04FE9ECC" w14:textId="77777777" w:rsidR="008A1A24" w:rsidRDefault="008A1A24" w:rsidP="00A36187">
      <w:pPr>
        <w:jc w:val="both"/>
      </w:pPr>
    </w:p>
    <w:p w14:paraId="04FE9ECD" w14:textId="77777777" w:rsidR="008A1A24" w:rsidRDefault="008A1A24" w:rsidP="00A36187">
      <w:pPr>
        <w:jc w:val="both"/>
      </w:pPr>
    </w:p>
    <w:p w14:paraId="04FE9ECE" w14:textId="77777777" w:rsidR="008A1A24" w:rsidRDefault="008A1A24" w:rsidP="00A36187">
      <w:pPr>
        <w:jc w:val="both"/>
      </w:pPr>
    </w:p>
    <w:p w14:paraId="04FE9ECF" w14:textId="77777777" w:rsidR="008A1A24" w:rsidRDefault="008A1A24" w:rsidP="00A36187">
      <w:pPr>
        <w:jc w:val="both"/>
      </w:pPr>
    </w:p>
    <w:p w14:paraId="237040A9" w14:textId="77777777" w:rsidR="00EF47BA" w:rsidRDefault="00EF47BA" w:rsidP="00A36187">
      <w:pPr>
        <w:jc w:val="both"/>
      </w:pPr>
    </w:p>
    <w:p w14:paraId="04FE9ED2" w14:textId="77777777" w:rsidR="00270177" w:rsidRDefault="00270177" w:rsidP="00A36187">
      <w:pPr>
        <w:jc w:val="both"/>
      </w:pPr>
    </w:p>
    <w:p w14:paraId="04FE9ED3" w14:textId="77777777" w:rsidR="009F436B" w:rsidRDefault="007B0A28" w:rsidP="009F436B">
      <w:pPr>
        <w:pStyle w:val="Heading2"/>
        <w:spacing w:before="0" w:after="0"/>
        <w:ind w:right="3"/>
        <w:jc w:val="right"/>
        <w:rPr>
          <w:rFonts w:ascii="Times New Roman" w:hAnsi="Times New Roman" w:cs="Times New Roman"/>
          <w:bCs w:val="0"/>
          <w:i w:val="0"/>
          <w:sz w:val="22"/>
          <w:szCs w:val="22"/>
        </w:rPr>
      </w:pPr>
      <w:r>
        <w:rPr>
          <w:rFonts w:ascii="Times New Roman" w:hAnsi="Times New Roman" w:cs="Times New Roman"/>
          <w:bCs w:val="0"/>
          <w:i w:val="0"/>
          <w:sz w:val="22"/>
          <w:szCs w:val="22"/>
        </w:rPr>
        <w:t>pielikums</w:t>
      </w:r>
    </w:p>
    <w:p w14:paraId="04FE9ED4" w14:textId="77777777" w:rsidR="009F436B" w:rsidRDefault="007B0A28" w:rsidP="009F436B">
      <w:pPr>
        <w:jc w:val="right"/>
      </w:pPr>
      <w:r>
        <w:t>APSTIPRINĀTS</w:t>
      </w:r>
    </w:p>
    <w:p w14:paraId="04FE9ED5" w14:textId="77777777" w:rsidR="009F436B" w:rsidRDefault="007B0A28" w:rsidP="009F436B">
      <w:pPr>
        <w:jc w:val="right"/>
      </w:pPr>
      <w:r>
        <w:t>ar Alojas novada domes</w:t>
      </w:r>
    </w:p>
    <w:p w14:paraId="04FE9ED6" w14:textId="77777777" w:rsidR="009F436B" w:rsidRDefault="007B0A28" w:rsidP="009F436B">
      <w:pPr>
        <w:jc w:val="right"/>
      </w:pPr>
      <w:r>
        <w:t>201</w:t>
      </w:r>
      <w:r w:rsidR="00FE486E">
        <w:t>8</w:t>
      </w:r>
      <w:r>
        <w:t xml:space="preserve">.gada </w:t>
      </w:r>
      <w:r w:rsidR="00127653">
        <w:t>23</w:t>
      </w:r>
      <w:r w:rsidR="008A1A24">
        <w:t xml:space="preserve">. </w:t>
      </w:r>
      <w:r w:rsidR="00C7551C">
        <w:t>augusta</w:t>
      </w:r>
    </w:p>
    <w:p w14:paraId="04FE9ED7" w14:textId="2CA473B5" w:rsidR="009F436B" w:rsidRPr="00285BCA" w:rsidRDefault="007B0A28" w:rsidP="009F436B">
      <w:pPr>
        <w:jc w:val="right"/>
      </w:pPr>
      <w:r>
        <w:t>lēmumu Nr.</w:t>
      </w:r>
      <w:r w:rsidR="00EF47BA">
        <w:t>319</w:t>
      </w:r>
      <w:r>
        <w:t xml:space="preserve"> (protokols Nr.</w:t>
      </w:r>
      <w:r w:rsidR="00EF47BA">
        <w:t>15 18</w:t>
      </w:r>
      <w:r>
        <w:t>#)</w:t>
      </w:r>
    </w:p>
    <w:p w14:paraId="04FE9ED8" w14:textId="77777777" w:rsidR="00A36187" w:rsidRPr="00A36187" w:rsidRDefault="007B0A28" w:rsidP="003E5C76">
      <w:pPr>
        <w:jc w:val="right"/>
      </w:pPr>
      <w:r w:rsidRPr="00A36187">
        <w:t xml:space="preserve"> </w:t>
      </w:r>
    </w:p>
    <w:p w14:paraId="04FE9ED9" w14:textId="77777777" w:rsidR="00A36187" w:rsidRPr="002E0B04" w:rsidRDefault="00A36187" w:rsidP="00A36187">
      <w:pPr>
        <w:jc w:val="both"/>
        <w:rPr>
          <w:sz w:val="16"/>
          <w:szCs w:val="16"/>
        </w:rPr>
      </w:pPr>
    </w:p>
    <w:p w14:paraId="04FE9EDA" w14:textId="77777777" w:rsidR="002D0554" w:rsidRDefault="007B0A28" w:rsidP="001E673B">
      <w:pPr>
        <w:jc w:val="center"/>
        <w:rPr>
          <w:b/>
        </w:rPr>
      </w:pPr>
      <w:r>
        <w:rPr>
          <w:b/>
        </w:rPr>
        <w:t>Apbūves tiesību</w:t>
      </w:r>
      <w:r w:rsidR="00DD1C7D">
        <w:rPr>
          <w:b/>
        </w:rPr>
        <w:t xml:space="preserve"> un </w:t>
      </w:r>
      <w:r>
        <w:rPr>
          <w:b/>
        </w:rPr>
        <w:t xml:space="preserve"> </w:t>
      </w:r>
      <w:r w:rsidR="00DD1C7D" w:rsidRPr="00DD1C7D">
        <w:rPr>
          <w:b/>
        </w:rPr>
        <w:t xml:space="preserve">elektroenerģijas infrastruktūras </w:t>
      </w:r>
      <w:r w:rsidR="00246F1D">
        <w:rPr>
          <w:b/>
        </w:rPr>
        <w:t>izmantošanas</w:t>
      </w:r>
      <w:r w:rsidR="00DD1C7D" w:rsidRPr="00DD1C7D">
        <w:rPr>
          <w:b/>
        </w:rPr>
        <w:t xml:space="preserve"> tiesību</w:t>
      </w:r>
      <w:r w:rsidR="00DD1C7D">
        <w:t xml:space="preserve"> </w:t>
      </w:r>
      <w:r>
        <w:rPr>
          <w:b/>
        </w:rPr>
        <w:t>izsoles noteikumi nekustāmā īpašumā</w:t>
      </w:r>
      <w:r w:rsidR="002C638C">
        <w:rPr>
          <w:b/>
        </w:rPr>
        <w:t xml:space="preserve"> </w:t>
      </w:r>
      <w:r>
        <w:rPr>
          <w:b/>
        </w:rPr>
        <w:t>“Alderi”, Staiceles</w:t>
      </w:r>
      <w:r w:rsidR="007015CB">
        <w:rPr>
          <w:b/>
        </w:rPr>
        <w:t xml:space="preserve"> pagastā</w:t>
      </w:r>
    </w:p>
    <w:p w14:paraId="04FE9EDB" w14:textId="77777777" w:rsidR="00A36187" w:rsidRPr="002D0554" w:rsidRDefault="007B0A28" w:rsidP="001E673B">
      <w:pPr>
        <w:jc w:val="center"/>
      </w:pPr>
      <w:r w:rsidRPr="002D0554">
        <w:t xml:space="preserve">Alojā </w:t>
      </w:r>
    </w:p>
    <w:p w14:paraId="04FE9EDC" w14:textId="77777777" w:rsidR="00A36187" w:rsidRPr="002E0B04" w:rsidRDefault="00A36187" w:rsidP="00A36187">
      <w:pPr>
        <w:jc w:val="both"/>
        <w:rPr>
          <w:b/>
          <w:sz w:val="16"/>
          <w:szCs w:val="16"/>
        </w:rPr>
      </w:pPr>
    </w:p>
    <w:p w14:paraId="04FE9EDD" w14:textId="77777777" w:rsidR="002D0554" w:rsidRDefault="007B0A28" w:rsidP="008B3969">
      <w:pPr>
        <w:jc w:val="center"/>
        <w:rPr>
          <w:b/>
        </w:rPr>
      </w:pPr>
      <w:r>
        <w:rPr>
          <w:b/>
        </w:rPr>
        <w:t>1.Vispārīgie noteikumi</w:t>
      </w:r>
    </w:p>
    <w:p w14:paraId="04FE9EDE" w14:textId="77777777" w:rsidR="00E52CF4" w:rsidRDefault="00E52CF4" w:rsidP="008B3969">
      <w:pPr>
        <w:jc w:val="center"/>
        <w:rPr>
          <w:b/>
        </w:rPr>
      </w:pPr>
    </w:p>
    <w:p w14:paraId="04FE9EDF" w14:textId="77777777" w:rsidR="002D0554" w:rsidRDefault="007B0A28" w:rsidP="00A36187">
      <w:pPr>
        <w:jc w:val="both"/>
      </w:pPr>
      <w:r w:rsidRPr="008B3969">
        <w:t xml:space="preserve">1.1 Noteikumi nosaka </w:t>
      </w:r>
      <w:r w:rsidR="008A1A24">
        <w:t>zemes gabala apbūves tiesīb</w:t>
      </w:r>
      <w:r w:rsidR="00DD1C7D">
        <w:t>u</w:t>
      </w:r>
      <w:r w:rsidR="008A1A24">
        <w:t xml:space="preserve"> </w:t>
      </w:r>
      <w:r w:rsidR="00DD1C7D" w:rsidRPr="00DD1C7D">
        <w:t xml:space="preserve">un elektroenerģijas infrastruktūras </w:t>
      </w:r>
      <w:r w:rsidR="00246F1D">
        <w:t>izmantošanas</w:t>
      </w:r>
      <w:r w:rsidR="00DD1C7D" w:rsidRPr="00DD1C7D">
        <w:t xml:space="preserve"> tiesību </w:t>
      </w:r>
      <w:r w:rsidR="008A1A24">
        <w:t>izsoles (turpmāk –</w:t>
      </w:r>
      <w:r w:rsidR="00DD1C7D">
        <w:t xml:space="preserve"> </w:t>
      </w:r>
      <w:r w:rsidR="008A1A24">
        <w:t>Izsole)</w:t>
      </w:r>
      <w:r w:rsidRPr="008B3969">
        <w:t xml:space="preserve"> kārtību: izsoles objektu, izsoles norisi, pretendentu pieteikšanās un vairāksolīšanas kārtību, izsoles rezultātu apstiprināšanas kārtību.</w:t>
      </w:r>
    </w:p>
    <w:p w14:paraId="04FE9EE0" w14:textId="77777777" w:rsidR="008B3969" w:rsidRDefault="007B0A28" w:rsidP="00A36187">
      <w:pPr>
        <w:jc w:val="both"/>
      </w:pPr>
      <w:r>
        <w:t xml:space="preserve">1.2. </w:t>
      </w:r>
      <w:r w:rsidR="00525962">
        <w:t xml:space="preserve">Apbūves tiesību </w:t>
      </w:r>
      <w:r w:rsidR="00525962" w:rsidRPr="00DD1C7D">
        <w:t xml:space="preserve">un elektroenerģijas infrastruktūras </w:t>
      </w:r>
      <w:r w:rsidR="00246F1D">
        <w:t>izmantošanas</w:t>
      </w:r>
      <w:r w:rsidR="00525962" w:rsidRPr="00DD1C7D">
        <w:t xml:space="preserve"> tiesību </w:t>
      </w:r>
      <w:r>
        <w:t>izsoles mērķis ir noteik</w:t>
      </w:r>
      <w:r w:rsidR="007F3262">
        <w:t xml:space="preserve">t </w:t>
      </w:r>
      <w:r w:rsidR="008A1A24">
        <w:t>nekustamā īpašuma “Alderi”,</w:t>
      </w:r>
      <w:r w:rsidR="008A1A24" w:rsidRPr="008A1A24">
        <w:t xml:space="preserve"> </w:t>
      </w:r>
      <w:r w:rsidR="008A1A24">
        <w:t>Staiceles pagastā, zemes vienības daļas ar kadastra apzīmējumu: 6637</w:t>
      </w:r>
      <w:r w:rsidR="00C7551C">
        <w:t xml:space="preserve"> </w:t>
      </w:r>
      <w:r w:rsidR="008A1A24">
        <w:t>008 0116 8001, 0,25 ha platībā, apbūves tiesīgo</w:t>
      </w:r>
      <w:r w:rsidR="00FD0F8A">
        <w:t xml:space="preserve"> un izbūvētās elektroenerģijas infrastruktūras </w:t>
      </w:r>
      <w:r w:rsidR="00246F1D">
        <w:t>lietotāju</w:t>
      </w:r>
      <w:r>
        <w:t xml:space="preserve">, kurš piedāvā izdevīgāko finansiālo piedāvājumu </w:t>
      </w:r>
      <w:r w:rsidR="008A1A24">
        <w:t>apbūves</w:t>
      </w:r>
      <w:r w:rsidR="00FD0F8A">
        <w:t xml:space="preserve"> un</w:t>
      </w:r>
      <w:r w:rsidR="00FD0F8A" w:rsidRPr="00FD0F8A">
        <w:t xml:space="preserve"> </w:t>
      </w:r>
      <w:r w:rsidR="00FD0F8A">
        <w:t xml:space="preserve">elektroenerģijas infrastruktūras </w:t>
      </w:r>
      <w:r w:rsidR="00246F1D">
        <w:t>izmantošanas</w:t>
      </w:r>
      <w:r w:rsidR="00FD0F8A">
        <w:t xml:space="preserve"> </w:t>
      </w:r>
      <w:r>
        <w:t>tiesību nodibināšanai.</w:t>
      </w:r>
    </w:p>
    <w:p w14:paraId="04FE9EE1" w14:textId="77777777" w:rsidR="008B3969" w:rsidRDefault="007B0A28" w:rsidP="00A36187">
      <w:pPr>
        <w:jc w:val="both"/>
      </w:pPr>
      <w:r>
        <w:t xml:space="preserve">1.3 </w:t>
      </w:r>
      <w:r w:rsidR="00246F1D">
        <w:t>Apbūves</w:t>
      </w:r>
      <w:r>
        <w:t xml:space="preserve"> tiesību izsoli rīko Alojas novada domes Pašvaldības īpašuma</w:t>
      </w:r>
      <w:r w:rsidRPr="000A5179">
        <w:t xml:space="preserve"> privatizā</w:t>
      </w:r>
      <w:r>
        <w:t>cijas un atsavināšanas komisija. Komisija atbild par izsoles norisi un ar to saistīto lēmumu pieņemšanu.</w:t>
      </w:r>
    </w:p>
    <w:p w14:paraId="04FE9EE2" w14:textId="77777777" w:rsidR="008B3969" w:rsidRDefault="007B0A28" w:rsidP="00A36187">
      <w:pPr>
        <w:jc w:val="both"/>
      </w:pPr>
      <w:r>
        <w:t xml:space="preserve">1.4.Izsole notiek kā atklāta finanšu piedāvājuma – </w:t>
      </w:r>
      <w:r w:rsidR="008A1A24">
        <w:t>apbūves</w:t>
      </w:r>
      <w:r w:rsidR="00FD0F8A">
        <w:t xml:space="preserve"> un</w:t>
      </w:r>
      <w:r w:rsidR="00FD0F8A" w:rsidRPr="00FD0F8A">
        <w:t xml:space="preserve"> </w:t>
      </w:r>
      <w:r w:rsidR="00FD0F8A">
        <w:t>elektroenerģijas infrastruktūras</w:t>
      </w:r>
      <w:r>
        <w:t xml:space="preserve"> </w:t>
      </w:r>
      <w:r w:rsidR="00246F1D">
        <w:t>izmantošanas</w:t>
      </w:r>
      <w:r w:rsidR="00FD0F8A">
        <w:t xml:space="preserve"> </w:t>
      </w:r>
      <w:r>
        <w:t xml:space="preserve">tiesību </w:t>
      </w:r>
      <w:r w:rsidR="00246F1D">
        <w:t>mēneša</w:t>
      </w:r>
      <w:r>
        <w:t xml:space="preserve"> maksas</w:t>
      </w:r>
      <w:r w:rsidR="00FD0F8A">
        <w:t xml:space="preserve"> </w:t>
      </w:r>
      <w:r>
        <w:t xml:space="preserve">– vairāksolīšana. Pretendents, kurš piedāvā augstāko </w:t>
      </w:r>
      <w:r w:rsidR="00F90124">
        <w:t>apbūves tiesību</w:t>
      </w:r>
      <w:r w:rsidR="00FD0F8A" w:rsidRPr="00FD0F8A">
        <w:t xml:space="preserve"> </w:t>
      </w:r>
      <w:r w:rsidR="00FD0F8A">
        <w:t>un elektroenerģijas infrastruktūras</w:t>
      </w:r>
      <w:r>
        <w:t xml:space="preserve"> </w:t>
      </w:r>
      <w:r w:rsidR="005736C3">
        <w:t xml:space="preserve"> </w:t>
      </w:r>
      <w:r w:rsidR="00246F1D">
        <w:t>izmantošanas</w:t>
      </w:r>
      <w:r w:rsidR="005736C3">
        <w:t xml:space="preserve"> </w:t>
      </w:r>
      <w:r>
        <w:t xml:space="preserve">maksu par objektu </w:t>
      </w:r>
      <w:r w:rsidR="00090B6E">
        <w:t>mēnesī</w:t>
      </w:r>
      <w:r>
        <w:t xml:space="preserve">, tiek atzīts par izsoles uzvarētāju un iegūst pašvaldības </w:t>
      </w:r>
      <w:r w:rsidR="00F90124">
        <w:t xml:space="preserve">zemes gabala apbūves tiesību </w:t>
      </w:r>
      <w:r w:rsidR="00FD0F8A">
        <w:t xml:space="preserve">un elektroenerģijas infrastruktūras </w:t>
      </w:r>
      <w:r w:rsidR="00246F1D">
        <w:t>izmantošanas</w:t>
      </w:r>
      <w:r w:rsidR="00FD0F8A">
        <w:t xml:space="preserve"> tiesības </w:t>
      </w:r>
      <w:r w:rsidR="00F90124">
        <w:t xml:space="preserve">uz </w:t>
      </w:r>
      <w:r w:rsidR="00F90124" w:rsidRPr="000F6A8A">
        <w:t>30 (trīsdesmit) gadiem</w:t>
      </w:r>
      <w:r w:rsidR="00524500">
        <w:t xml:space="preserve"> </w:t>
      </w:r>
      <w:r>
        <w:t>no līguma noslēgšanas dienas.</w:t>
      </w:r>
    </w:p>
    <w:p w14:paraId="04FE9EE3" w14:textId="77777777" w:rsidR="002D0554" w:rsidRDefault="002D0554" w:rsidP="00A36187">
      <w:pPr>
        <w:jc w:val="both"/>
      </w:pPr>
    </w:p>
    <w:p w14:paraId="04FE9EE4" w14:textId="77777777" w:rsidR="008B3969" w:rsidRPr="00E52CF4" w:rsidRDefault="007B0A28" w:rsidP="008B3969">
      <w:pPr>
        <w:jc w:val="center"/>
        <w:rPr>
          <w:b/>
        </w:rPr>
      </w:pPr>
      <w:r>
        <w:rPr>
          <w:b/>
        </w:rPr>
        <w:t>2.I</w:t>
      </w:r>
      <w:r w:rsidRPr="00E52CF4">
        <w:rPr>
          <w:b/>
        </w:rPr>
        <w:t>zsoles objekts</w:t>
      </w:r>
    </w:p>
    <w:p w14:paraId="04FE9EE5" w14:textId="77777777" w:rsidR="00E52CF4" w:rsidRDefault="00E52CF4" w:rsidP="008B3969">
      <w:pPr>
        <w:jc w:val="center"/>
      </w:pPr>
    </w:p>
    <w:p w14:paraId="04FE9EE6" w14:textId="77777777" w:rsidR="008E2C2E" w:rsidRDefault="007B0A28" w:rsidP="008B3969">
      <w:pPr>
        <w:jc w:val="both"/>
      </w:pPr>
      <w:r>
        <w:t>2.1.I</w:t>
      </w:r>
      <w:r w:rsidR="008B3969">
        <w:t>zsoles objekts ir Alojas novada pašvaldībai piederoša</w:t>
      </w:r>
      <w:r w:rsidR="005024BE">
        <w:t>s</w:t>
      </w:r>
      <w:r w:rsidR="00634849">
        <w:t xml:space="preserve"> </w:t>
      </w:r>
      <w:r w:rsidR="00F90124">
        <w:t>zemes vienības</w:t>
      </w:r>
      <w:r w:rsidR="009E6CD7">
        <w:t>,</w:t>
      </w:r>
      <w:r w:rsidR="00F90124">
        <w:t xml:space="preserve"> kadastra apzīmējums</w:t>
      </w:r>
      <w:r w:rsidR="009E6CD7">
        <w:t>:</w:t>
      </w:r>
      <w:r w:rsidR="00F90124">
        <w:t xml:space="preserve"> 6637 008 0116, “Alderi”, Staiceles pagastā, daļas 0,25 ha platībā, ar kadastra apzīmējumu: 6637 008 0116 8001 (turpmāk – Zemesgabals), apbūves tiesība</w:t>
      </w:r>
      <w:r w:rsidR="00D34ED4">
        <w:t>s</w:t>
      </w:r>
      <w:r w:rsidR="00D34ED4" w:rsidRPr="00D34ED4">
        <w:t xml:space="preserve"> </w:t>
      </w:r>
      <w:r w:rsidR="00D34ED4">
        <w:t>(būvēt un lietot uz Zemesgabalu nedzīvojamu ēku vai inženierbūvi)</w:t>
      </w:r>
      <w:r w:rsidR="00FD0F8A">
        <w:t xml:space="preserve"> un uz tās izbūvētās elektroenerģijas infrastruktūras ar 2000 A lielu jaudu</w:t>
      </w:r>
      <w:r w:rsidR="00D34ED4">
        <w:t xml:space="preserve"> </w:t>
      </w:r>
      <w:r w:rsidR="005024BE">
        <w:t>(kas tiks izbūvēta</w:t>
      </w:r>
      <w:r w:rsidR="00400C1D">
        <w:t xml:space="preserve"> un nodota ekspluatācijā</w:t>
      </w:r>
      <w:r w:rsidR="005024BE">
        <w:t xml:space="preserve"> līdz 2018. gada 30. novembrim) </w:t>
      </w:r>
      <w:r w:rsidR="00D34ED4">
        <w:t>izmantošanas tiesības</w:t>
      </w:r>
      <w:r w:rsidR="00F90124">
        <w:t xml:space="preserve"> uz </w:t>
      </w:r>
      <w:r w:rsidR="00F90124" w:rsidRPr="000F6A8A">
        <w:t>30 (trīsdesmit)</w:t>
      </w:r>
      <w:r w:rsidR="00F90124">
        <w:t xml:space="preserve"> gadiem, </w:t>
      </w:r>
      <w:r w:rsidR="008B3969">
        <w:t>kas tiek izsolītas atklātā mutvārdu izsolē ar augš</w:t>
      </w:r>
      <w:r w:rsidR="005024BE">
        <w:t>upejošu soli (turpmāk – izsole)</w:t>
      </w:r>
      <w:r>
        <w:t>.</w:t>
      </w:r>
    </w:p>
    <w:p w14:paraId="04FE9EE7" w14:textId="77777777" w:rsidR="008B3969" w:rsidRDefault="007B0A28" w:rsidP="008B3969">
      <w:pPr>
        <w:jc w:val="both"/>
      </w:pPr>
      <w:r>
        <w:t>2.2.</w:t>
      </w:r>
      <w:r w:rsidR="005024BE">
        <w:t xml:space="preserve"> </w:t>
      </w:r>
      <w:r w:rsidRPr="005736C3">
        <w:t>A</w:t>
      </w:r>
      <w:r w:rsidR="005024BE" w:rsidRPr="005736C3">
        <w:t>pbūves tiesību un elektroenerģijas infras</w:t>
      </w:r>
      <w:r w:rsidRPr="005736C3">
        <w:t xml:space="preserve">truktūras </w:t>
      </w:r>
      <w:r w:rsidR="00246F1D">
        <w:t>izmantošanas</w:t>
      </w:r>
      <w:r w:rsidRPr="005736C3">
        <w:t xml:space="preserve"> tiesību ieguvējam ir pienākums</w:t>
      </w:r>
      <w:r w:rsidR="00021690" w:rsidRPr="005736C3">
        <w:t xml:space="preserve"> </w:t>
      </w:r>
      <w:r w:rsidR="001F2D25" w:rsidRPr="005736C3">
        <w:t xml:space="preserve">līdz 2018. gada 30. novembrim </w:t>
      </w:r>
      <w:r w:rsidR="00021690" w:rsidRPr="005736C3">
        <w:t>nodrošināt pieslēguma izveidošanu un</w:t>
      </w:r>
      <w:r w:rsidR="005024BE" w:rsidRPr="005736C3">
        <w:t xml:space="preserve"> </w:t>
      </w:r>
      <w:r w:rsidR="00021690" w:rsidRPr="005736C3">
        <w:t>noslēgt</w:t>
      </w:r>
      <w:r w:rsidR="005024BE" w:rsidRPr="005736C3">
        <w:t xml:space="preserve"> līgumu ar akciju sabiedrību “Sadales tīkli” par jaunizveidotā elektroenerģijas </w:t>
      </w:r>
      <w:r w:rsidR="00400C1D" w:rsidRPr="005736C3">
        <w:t xml:space="preserve">pieslēguma ar 2000 A lielas jaudu izmantošanu, </w:t>
      </w:r>
      <w:r w:rsidR="00021690" w:rsidRPr="005736C3">
        <w:t xml:space="preserve">kļūstot par lietotāju </w:t>
      </w:r>
      <w:r w:rsidR="001F2D25" w:rsidRPr="005736C3">
        <w:t xml:space="preserve">AS “Sadales tīkli” </w:t>
      </w:r>
      <w:r w:rsidR="000F6A8A" w:rsidRPr="005736C3">
        <w:t xml:space="preserve">elektroietaisēm ar šādiem tehniskiem raksturojumiem: atļautā maksimālā slodze 1287kW, ievada aizsardzības aparāta nominālā strāva </w:t>
      </w:r>
      <w:r w:rsidR="001618F6" w:rsidRPr="005736C3">
        <w:t>2000</w:t>
      </w:r>
      <w:r w:rsidR="000F6A8A" w:rsidRPr="005736C3">
        <w:t xml:space="preserve"> A, ievada aizsardzības aparāta spriegums </w:t>
      </w:r>
      <w:r w:rsidR="001618F6" w:rsidRPr="005736C3">
        <w:t xml:space="preserve">400/230 </w:t>
      </w:r>
      <w:r w:rsidR="000F6A8A" w:rsidRPr="005736C3">
        <w:t>V</w:t>
      </w:r>
      <w:r w:rsidR="001618F6" w:rsidRPr="005736C3">
        <w:t>(3 fāzes)</w:t>
      </w:r>
      <w:r w:rsidR="00BB12A4" w:rsidRPr="005736C3">
        <w:t>.  L</w:t>
      </w:r>
      <w:r w:rsidR="00021690" w:rsidRPr="005736C3">
        <w:t>īgumam</w:t>
      </w:r>
      <w:r w:rsidR="00400C1D" w:rsidRPr="005736C3">
        <w:t xml:space="preserve"> </w:t>
      </w:r>
      <w:r w:rsidR="001F2D25" w:rsidRPr="005736C3">
        <w:t xml:space="preserve">ar AS “Sadales </w:t>
      </w:r>
      <w:r w:rsidR="001F2D25" w:rsidRPr="005736C3">
        <w:lastRenderedPageBreak/>
        <w:t xml:space="preserve">tīkli” </w:t>
      </w:r>
      <w:r w:rsidR="00BB12A4" w:rsidRPr="005736C3">
        <w:t xml:space="preserve">par jaunizveidotā elektroenerģijas pieslēguma ar 2000 A lielas jaudu izmantošanu </w:t>
      </w:r>
      <w:r w:rsidR="00400C1D" w:rsidRPr="005736C3">
        <w:t>jābūt spēkā visā apbūves tiesības līguma darbības laikā.</w:t>
      </w:r>
    </w:p>
    <w:p w14:paraId="04FE9EE8" w14:textId="77777777" w:rsidR="00021690" w:rsidRDefault="007B0A28" w:rsidP="001F2D25">
      <w:pPr>
        <w:jc w:val="both"/>
      </w:pPr>
      <w:r>
        <w:t>2.</w:t>
      </w:r>
      <w:r w:rsidR="005736C3">
        <w:t>3</w:t>
      </w:r>
      <w:r>
        <w:t xml:space="preserve">. </w:t>
      </w:r>
      <w:r w:rsidRPr="001F2D25">
        <w:t>Apbūves tiesību un elektroenerģijas infrastruktūras nomas tiesību ieguvējam</w:t>
      </w:r>
      <w:r>
        <w:t xml:space="preserve"> jāatbilst mazā (sīkā) vai vidējā komersanta statusam saskaņā ar</w:t>
      </w:r>
      <w:r w:rsidR="001F2D25">
        <w:t xml:space="preserve"> </w:t>
      </w:r>
      <w:r w:rsidR="001F2D25" w:rsidRPr="00542045">
        <w:t xml:space="preserve">Eiropas Komisijas regulā Nr.651/2014 noteikto, </w:t>
      </w:r>
      <w:r w:rsidR="001F2D25">
        <w:t xml:space="preserve">kas </w:t>
      </w:r>
      <w:r w:rsidR="001F2D25" w:rsidRPr="00BC53D5">
        <w:t xml:space="preserve">apņēmusies izpildīt nolikuma </w:t>
      </w:r>
      <w:r w:rsidR="00603CBA">
        <w:t>2.</w:t>
      </w:r>
      <w:r w:rsidR="005736C3">
        <w:t>2</w:t>
      </w:r>
      <w:r w:rsidR="001F2D25" w:rsidRPr="00BC53D5">
        <w:t>. punktā iekļautos nosacījumus, izsolē piedāvājusi augstāko cenu</w:t>
      </w:r>
      <w:r w:rsidR="001F2D25">
        <w:t xml:space="preserve"> </w:t>
      </w:r>
      <w:r w:rsidR="001F2D25" w:rsidRPr="00BC53D5">
        <w:t>un noslēgusi nomas līgumu</w:t>
      </w:r>
      <w:r w:rsidR="001F2D25">
        <w:t>.</w:t>
      </w:r>
    </w:p>
    <w:p w14:paraId="04FE9EE9" w14:textId="77777777" w:rsidR="001F2D25" w:rsidRDefault="007B0A28" w:rsidP="001F2D25">
      <w:pPr>
        <w:jc w:val="both"/>
      </w:pPr>
      <w:r>
        <w:t>2.</w:t>
      </w:r>
      <w:r w:rsidR="005736C3">
        <w:t>4</w:t>
      </w:r>
      <w:r>
        <w:t xml:space="preserve">. </w:t>
      </w:r>
      <w:r w:rsidRPr="001F2D25">
        <w:t>Apbūves tiesību un elektroenerģijas infrastruktūras nomas tiesību ieguvēja</w:t>
      </w:r>
      <w:r>
        <w:t xml:space="preserve"> saimnieciskā darbība nedrīkst būt saistīta ar šādām tautsaimniecības nozarēm</w:t>
      </w:r>
      <w:bookmarkStart w:id="1" w:name="_Hlk488830934"/>
      <w:r>
        <w:t xml:space="preserve"> </w:t>
      </w:r>
      <w:r w:rsidRPr="00801815">
        <w:t xml:space="preserve">saskaņā ar Saimniecisko darbību statistisko klasifikāciju Eiropas Kopienā, 2. redakcija (NACE 2 </w:t>
      </w:r>
      <w:proofErr w:type="spellStart"/>
      <w:r w:rsidRPr="00801815">
        <w:t>red</w:t>
      </w:r>
      <w:proofErr w:type="spellEnd"/>
      <w:r w:rsidRPr="00801815">
        <w:t>)</w:t>
      </w:r>
      <w:r>
        <w:rPr>
          <w:color w:val="414142"/>
          <w:shd w:val="clear" w:color="auto" w:fill="F1F1F1"/>
        </w:rPr>
        <w:t xml:space="preserve">: </w:t>
      </w:r>
      <w:r w:rsidRPr="00A72E94">
        <w:t>elektroenerģija, gāzes apgāde, siltumapgāde, izņemot gaisa kondicionēšanu (NACE kods: D);</w:t>
      </w:r>
      <w:r>
        <w:t xml:space="preserve"> </w:t>
      </w:r>
      <w:r w:rsidRPr="00A72E94">
        <w:t>ūdensapgāde, kā arī notekūdeņu, atkritumu apsaimniekošana un sanācija, izņemot otrreizējo pārstrādi (NACE kods: E);</w:t>
      </w:r>
      <w:r>
        <w:t xml:space="preserve"> </w:t>
      </w:r>
      <w:r w:rsidRPr="00A72E94">
        <w:t>vairumtirdzniecība un mazumtirdzniecība, izņemot automobiļu un motociklu remontu (NACE kods: G);</w:t>
      </w:r>
      <w:r>
        <w:t xml:space="preserve"> </w:t>
      </w:r>
      <w:r w:rsidRPr="00A72E94">
        <w:t>finanšu un apdrošināšanas darbības (NACE kods: K);</w:t>
      </w:r>
      <w:r>
        <w:t xml:space="preserve"> </w:t>
      </w:r>
      <w:r w:rsidRPr="00A72E94">
        <w:t>operācijas ar nekustamo īpašumu (NACE kods: L);</w:t>
      </w:r>
      <w:r>
        <w:t xml:space="preserve"> </w:t>
      </w:r>
      <w:r w:rsidRPr="00A72E94">
        <w:t>valsts pārvalde un aizsardzība, obligātā sociālā apdrošināšana (NACE kods: O);</w:t>
      </w:r>
      <w:r>
        <w:t xml:space="preserve"> </w:t>
      </w:r>
      <w:r w:rsidRPr="00A72E94">
        <w:t>azartspēles un derības (NACE kods: R92);</w:t>
      </w:r>
      <w:r>
        <w:t xml:space="preserve"> </w:t>
      </w:r>
      <w:r w:rsidRPr="00A72E94">
        <w:t>tabakas audzēšana (NACE kods: A01.15) un tabakas izstrādājumu ražošana (NACE kods: C12);</w:t>
      </w:r>
      <w:r>
        <w:t xml:space="preserve"> </w:t>
      </w:r>
      <w:r w:rsidRPr="00A72E94">
        <w:t>ārpus</w:t>
      </w:r>
      <w:r w:rsidR="001618F6">
        <w:t xml:space="preserve"> </w:t>
      </w:r>
      <w:r w:rsidRPr="00A72E94">
        <w:t>teritoriālo organizāciju un institūciju darbība (NACE kods: U).</w:t>
      </w:r>
      <w:bookmarkEnd w:id="1"/>
    </w:p>
    <w:p w14:paraId="04FE9EEA" w14:textId="77777777" w:rsidR="00DF4EA8" w:rsidRDefault="007B0A28" w:rsidP="001F2D25">
      <w:pPr>
        <w:jc w:val="both"/>
      </w:pPr>
      <w:r>
        <w:t>2.</w:t>
      </w:r>
      <w:r w:rsidR="005736C3">
        <w:t>5</w:t>
      </w:r>
      <w:r>
        <w:t>. Saskaņā ar Alojas novada teritorijas plānojumu 2013.-2024. gadam zemes vienības daļas, kadastra apzīmējums: 6637 008 0116 8001, plānotā izmantošana noteikta kā ražošanas apbūves teritorija.</w:t>
      </w:r>
    </w:p>
    <w:p w14:paraId="04FE9EEB" w14:textId="77777777" w:rsidR="008B3969" w:rsidRDefault="007B0A28" w:rsidP="008B3969">
      <w:pPr>
        <w:jc w:val="both"/>
      </w:pPr>
      <w:r>
        <w:t>2.</w:t>
      </w:r>
      <w:r w:rsidR="005736C3">
        <w:t>6</w:t>
      </w:r>
      <w:r>
        <w:t>. Apbūves tiesības mērķis – ražošanas uzņēmuma</w:t>
      </w:r>
      <w:r w:rsidR="005736C3">
        <w:t xml:space="preserve"> un inženiertīklu</w:t>
      </w:r>
      <w:r>
        <w:t xml:space="preserve"> būvniecība.</w:t>
      </w:r>
    </w:p>
    <w:p w14:paraId="04FE9EEC" w14:textId="77777777" w:rsidR="005024BE" w:rsidRDefault="007B0A28" w:rsidP="008B3969">
      <w:pPr>
        <w:jc w:val="both"/>
      </w:pPr>
      <w:r>
        <w:t>2.</w:t>
      </w:r>
      <w:r w:rsidR="005736C3">
        <w:t>7</w:t>
      </w:r>
      <w:r>
        <w:t xml:space="preserve">. </w:t>
      </w:r>
      <w:r w:rsidR="00400C1D" w:rsidRPr="005736C3">
        <w:t>Apbūves tiesības izbeidzas</w:t>
      </w:r>
      <w:r w:rsidR="00400C1D">
        <w:t xml:space="preserve"> pati no sevis līdz ar zemesgrāmatā reģistrētā apbūves tiesības termiņa notecējumu </w:t>
      </w:r>
      <w:r w:rsidR="008E2C2E">
        <w:t>(</w:t>
      </w:r>
      <w:r w:rsidR="00400C1D">
        <w:t>atbilstoši spēkā esošajiem normatīvajiem aktiem).</w:t>
      </w:r>
    </w:p>
    <w:p w14:paraId="04FE9EED" w14:textId="77777777" w:rsidR="00400C1D" w:rsidRDefault="007B0A28" w:rsidP="008B3969">
      <w:pPr>
        <w:jc w:val="both"/>
      </w:pPr>
      <w:r>
        <w:t>2.</w:t>
      </w:r>
      <w:r w:rsidR="005736C3">
        <w:t>8</w:t>
      </w:r>
      <w:r>
        <w:t>. Būvniecība jāveic būvniecības regulējošo normatīvo aktu noteiktajā kārtībā un objektu jānodod ekspluatācijā normatīvajos aktos noteiktajā termiņā.</w:t>
      </w:r>
    </w:p>
    <w:p w14:paraId="04FE9EEE" w14:textId="77777777" w:rsidR="00400C1D" w:rsidRPr="00C87918" w:rsidRDefault="007B0A28" w:rsidP="008B3969">
      <w:pPr>
        <w:jc w:val="both"/>
      </w:pPr>
      <w:r>
        <w:t>2.</w:t>
      </w:r>
      <w:r w:rsidR="005736C3">
        <w:t>9</w:t>
      </w:r>
      <w:r>
        <w:t xml:space="preserve">. </w:t>
      </w:r>
      <w:r w:rsidRPr="00C87918">
        <w:t>Apbūves tiesīgajam par saviem līdzekļiem nepieciešams Zemesgabalu labiekārtot un uzturēt kārtībā tam pieguļošo teritoriju.</w:t>
      </w:r>
    </w:p>
    <w:p w14:paraId="04FE9EEF" w14:textId="77777777" w:rsidR="00400C1D" w:rsidRDefault="007B0A28" w:rsidP="008B3969">
      <w:pPr>
        <w:jc w:val="both"/>
      </w:pPr>
      <w:r>
        <w:t>2.1</w:t>
      </w:r>
      <w:r w:rsidR="005736C3">
        <w:t>0</w:t>
      </w:r>
      <w:r w:rsidR="0072552D">
        <w:t>. Zemesgab</w:t>
      </w:r>
      <w:r w:rsidR="008E2C2E">
        <w:t>a</w:t>
      </w:r>
      <w:r w:rsidR="0072552D">
        <w:t>lā jānodrošina visu esošo</w:t>
      </w:r>
      <w:r w:rsidR="005736C3">
        <w:t xml:space="preserve"> un Zemes īpašnieka izbūvēto </w:t>
      </w:r>
      <w:r w:rsidR="0072552D">
        <w:t>inženiertehniskās apgādes tīklu saglabāšanu, kā arī jānodrošina ekspluatācijas dienestu darbiniekiem iespēju brīvi piekļūt inženiertehniskās apgādes tīkliem.</w:t>
      </w:r>
    </w:p>
    <w:p w14:paraId="04FE9EF0" w14:textId="77777777" w:rsidR="0072552D" w:rsidRDefault="007B0A28" w:rsidP="008B3969">
      <w:pPr>
        <w:jc w:val="both"/>
      </w:pPr>
      <w:r>
        <w:t>2.1</w:t>
      </w:r>
      <w:r w:rsidR="00E42880">
        <w:t>1</w:t>
      </w:r>
      <w:r w:rsidR="008E2C2E">
        <w:t xml:space="preserve">. </w:t>
      </w:r>
      <w:r>
        <w:t>Zemesgabala izmantošanā un apbūvē jāievēro Zemesgabala plānā noteiktie apgrūtinājumi saskaņā ar Aizsar</w:t>
      </w:r>
      <w:r w:rsidR="008E2C2E">
        <w:t>gjoslu likumā noteikto un jaunbūvējamā objekta aizsargjosla nedrīkst pārsniegt apbūvējamā Zemesgabala robežas.</w:t>
      </w:r>
    </w:p>
    <w:p w14:paraId="04FE9EF1" w14:textId="77777777" w:rsidR="003F693B" w:rsidRDefault="003F693B" w:rsidP="008B3969">
      <w:pPr>
        <w:jc w:val="both"/>
      </w:pPr>
    </w:p>
    <w:p w14:paraId="04FE9EF2" w14:textId="77777777" w:rsidR="002215AB" w:rsidRDefault="007B0A28" w:rsidP="00A37419">
      <w:pPr>
        <w:pStyle w:val="ListParagraph"/>
        <w:numPr>
          <w:ilvl w:val="0"/>
          <w:numId w:val="13"/>
        </w:numPr>
        <w:ind w:left="0" w:firstLine="0"/>
        <w:jc w:val="center"/>
        <w:rPr>
          <w:b/>
        </w:rPr>
      </w:pPr>
      <w:r>
        <w:rPr>
          <w:b/>
        </w:rPr>
        <w:t>M</w:t>
      </w:r>
      <w:r w:rsidRPr="002215AB">
        <w:rPr>
          <w:b/>
        </w:rPr>
        <w:t>aksājumi</w:t>
      </w:r>
    </w:p>
    <w:p w14:paraId="04FE9EF3" w14:textId="77777777" w:rsidR="00246F1D" w:rsidRPr="002215AB" w:rsidRDefault="00246F1D" w:rsidP="00246F1D">
      <w:pPr>
        <w:pStyle w:val="ListParagraph"/>
        <w:ind w:left="0"/>
        <w:rPr>
          <w:b/>
        </w:rPr>
      </w:pPr>
    </w:p>
    <w:p w14:paraId="04FE9EF4" w14:textId="77777777" w:rsidR="002215AB" w:rsidRDefault="007B0A28" w:rsidP="002215AB">
      <w:pPr>
        <w:jc w:val="both"/>
      </w:pPr>
      <w:r>
        <w:t xml:space="preserve">3.1. Izsoles sākumcena objektam tiek noteikta – </w:t>
      </w:r>
      <w:r w:rsidR="00F846F6">
        <w:t>125,00 EUR (</w:t>
      </w:r>
      <w:r w:rsidR="00386500">
        <w:t xml:space="preserve">viens simts divdesmit pieci </w:t>
      </w:r>
      <w:r w:rsidR="00386500" w:rsidRPr="00386500">
        <w:rPr>
          <w:i/>
        </w:rPr>
        <w:t>eiro</w:t>
      </w:r>
      <w:r w:rsidR="00F846F6">
        <w:t>) bez PVN mēnesī</w:t>
      </w:r>
      <w:r>
        <w:t>.</w:t>
      </w:r>
    </w:p>
    <w:p w14:paraId="04FE9EF5" w14:textId="77777777" w:rsidR="002215AB" w:rsidRDefault="007B0A28" w:rsidP="002215AB">
      <w:pPr>
        <w:jc w:val="both"/>
      </w:pPr>
      <w:r>
        <w:t xml:space="preserve">3.2.Izsoles solis tiek noteikts </w:t>
      </w:r>
      <w:r w:rsidR="00386500">
        <w:t>1,00</w:t>
      </w:r>
      <w:r w:rsidR="00F846F6">
        <w:t xml:space="preserve"> EUR</w:t>
      </w:r>
      <w:r w:rsidR="00386500">
        <w:t xml:space="preserve"> ( viens </w:t>
      </w:r>
      <w:r w:rsidR="00386500" w:rsidRPr="00386500">
        <w:rPr>
          <w:i/>
        </w:rPr>
        <w:t>eiro</w:t>
      </w:r>
      <w:r w:rsidR="00386500">
        <w:t>)</w:t>
      </w:r>
      <w:r w:rsidR="00F846F6">
        <w:t xml:space="preserve"> mēnesī</w:t>
      </w:r>
      <w:r w:rsidRPr="00F6076A">
        <w:t>.</w:t>
      </w:r>
    </w:p>
    <w:p w14:paraId="04FE9EF6" w14:textId="77777777" w:rsidR="002215AB" w:rsidRDefault="007B0A28" w:rsidP="002215AB">
      <w:pPr>
        <w:jc w:val="both"/>
      </w:pPr>
      <w:r>
        <w:t xml:space="preserve">3.3. </w:t>
      </w:r>
      <w:r w:rsidRPr="00F6076A">
        <w:t>Apbūves tiesību un</w:t>
      </w:r>
      <w:r w:rsidRPr="00F6076A">
        <w:rPr>
          <w:sz w:val="23"/>
          <w:szCs w:val="23"/>
        </w:rPr>
        <w:t xml:space="preserve"> </w:t>
      </w:r>
      <w:r w:rsidRPr="00F6076A">
        <w:t xml:space="preserve">elektroenerģijas infrastruktūras nomas tiesību maksa aprēķināma un iekasējama pēc </w:t>
      </w:r>
      <w:r w:rsidR="00F6076A" w:rsidRPr="00F6076A">
        <w:t xml:space="preserve">Zemes īpašnieka izbūvētās </w:t>
      </w:r>
      <w:r w:rsidRPr="00F6076A">
        <w:t>elektroenerģijas infrastruktūras nodošanas ekspluatācijā.</w:t>
      </w:r>
    </w:p>
    <w:p w14:paraId="04FE9EF7" w14:textId="77777777" w:rsidR="002215AB" w:rsidRDefault="007B0A28" w:rsidP="002215AB">
      <w:pPr>
        <w:jc w:val="both"/>
      </w:pPr>
      <w:r>
        <w:t>3.4. Papildus apbūves tiesību un</w:t>
      </w:r>
      <w:r w:rsidRPr="005024BE">
        <w:rPr>
          <w:sz w:val="23"/>
          <w:szCs w:val="23"/>
        </w:rPr>
        <w:t xml:space="preserve"> </w:t>
      </w:r>
      <w:r>
        <w:t>elektroenerģijas infrastruktūras nomas tiesību maksai</w:t>
      </w:r>
    </w:p>
    <w:p w14:paraId="04FE9EF8" w14:textId="77777777" w:rsidR="002215AB" w:rsidRDefault="007B0A28" w:rsidP="008B3969">
      <w:pPr>
        <w:jc w:val="both"/>
      </w:pPr>
      <w:r>
        <w:t>a</w:t>
      </w:r>
      <w:r w:rsidRPr="001F2D25">
        <w:t>pbūves tiesību un elektroenerģijas infrast</w:t>
      </w:r>
      <w:r>
        <w:t>ruktūras nomas tiesību ieguvējs maksā likumos noteiktos nodokļus (tai skaitā nekustamā īpašuma nodokli un pievienotās vērtības nodokli).</w:t>
      </w:r>
    </w:p>
    <w:p w14:paraId="04FE9EF9" w14:textId="77777777" w:rsidR="004F7A02" w:rsidRDefault="004F7A02" w:rsidP="008B3969">
      <w:pPr>
        <w:jc w:val="both"/>
      </w:pPr>
    </w:p>
    <w:p w14:paraId="04FE9EFA" w14:textId="77777777" w:rsidR="00E03D9B" w:rsidRDefault="00E03D9B" w:rsidP="004F7A02">
      <w:pPr>
        <w:jc w:val="center"/>
        <w:rPr>
          <w:b/>
        </w:rPr>
      </w:pPr>
    </w:p>
    <w:p w14:paraId="04FE9EFB" w14:textId="77777777" w:rsidR="00E03D9B" w:rsidRDefault="00E03D9B" w:rsidP="004F7A02">
      <w:pPr>
        <w:jc w:val="center"/>
        <w:rPr>
          <w:b/>
        </w:rPr>
      </w:pPr>
    </w:p>
    <w:p w14:paraId="04FE9EFC" w14:textId="77777777" w:rsidR="004F7A02" w:rsidRDefault="007B0A28" w:rsidP="004F7A02">
      <w:pPr>
        <w:jc w:val="center"/>
        <w:rPr>
          <w:b/>
        </w:rPr>
      </w:pPr>
      <w:r>
        <w:rPr>
          <w:b/>
        </w:rPr>
        <w:lastRenderedPageBreak/>
        <w:t>4</w:t>
      </w:r>
      <w:r w:rsidRPr="00E52CF4">
        <w:rPr>
          <w:b/>
        </w:rPr>
        <w:t>.Izsoles dalībnieku reģistrācija</w:t>
      </w:r>
    </w:p>
    <w:p w14:paraId="04FE9EFD" w14:textId="77777777" w:rsidR="00E52CF4" w:rsidRPr="00E52CF4" w:rsidRDefault="00E52CF4" w:rsidP="004F7A02">
      <w:pPr>
        <w:jc w:val="center"/>
        <w:rPr>
          <w:b/>
        </w:rPr>
      </w:pPr>
    </w:p>
    <w:p w14:paraId="04FE9EFE" w14:textId="77777777" w:rsidR="004F7A02" w:rsidRPr="008B3969" w:rsidRDefault="007B0A28" w:rsidP="004F7A02">
      <w:pPr>
        <w:jc w:val="both"/>
      </w:pPr>
      <w:r>
        <w:t xml:space="preserve">4.1.Izsoles dalībnieku reģistrācija notiek katru darba dienu no publikācijas brīža līdz </w:t>
      </w:r>
      <w:r w:rsidRPr="00FA0A18">
        <w:t>201</w:t>
      </w:r>
      <w:r w:rsidR="009508E0">
        <w:t>8</w:t>
      </w:r>
      <w:r w:rsidRPr="00FA0A18">
        <w:t xml:space="preserve">.gada </w:t>
      </w:r>
      <w:r w:rsidR="005D3183" w:rsidRPr="00EF47BA">
        <w:t>1</w:t>
      </w:r>
      <w:r w:rsidR="006B3833" w:rsidRPr="00EF47BA">
        <w:t xml:space="preserve">1. </w:t>
      </w:r>
      <w:r w:rsidR="00E03D9B" w:rsidRPr="00EF47BA">
        <w:t>septembrim</w:t>
      </w:r>
      <w:r w:rsidRPr="00EF47BA">
        <w:t xml:space="preserve"> plkst.1</w:t>
      </w:r>
      <w:r w:rsidR="008D19F3" w:rsidRPr="00EF47BA">
        <w:t>7</w:t>
      </w:r>
      <w:r w:rsidR="001F0C47" w:rsidRPr="00EF47BA">
        <w:t>:</w:t>
      </w:r>
      <w:r w:rsidR="00E213F1" w:rsidRPr="00EF47BA">
        <w:t>0</w:t>
      </w:r>
      <w:r w:rsidRPr="00EF47BA">
        <w:t>0,</w:t>
      </w:r>
      <w:r>
        <w:t xml:space="preserve"> Alojas novada domē, Jūras ielā 13, Alojā, Alojas novadā.</w:t>
      </w:r>
    </w:p>
    <w:p w14:paraId="04FE9EFF" w14:textId="77777777" w:rsidR="00441F97" w:rsidRDefault="00441F97" w:rsidP="008B286E">
      <w:pPr>
        <w:jc w:val="center"/>
        <w:rPr>
          <w:b/>
        </w:rPr>
      </w:pPr>
    </w:p>
    <w:p w14:paraId="04FE9F00" w14:textId="77777777" w:rsidR="009508E0" w:rsidRDefault="009508E0" w:rsidP="008B286E">
      <w:pPr>
        <w:jc w:val="center"/>
        <w:rPr>
          <w:b/>
        </w:rPr>
      </w:pPr>
    </w:p>
    <w:p w14:paraId="04FE9F01" w14:textId="77777777" w:rsidR="008B286E" w:rsidRPr="00E52CF4" w:rsidRDefault="007B0A28" w:rsidP="008B286E">
      <w:pPr>
        <w:jc w:val="center"/>
        <w:rPr>
          <w:b/>
        </w:rPr>
      </w:pPr>
      <w:r>
        <w:rPr>
          <w:b/>
        </w:rPr>
        <w:t>5</w:t>
      </w:r>
      <w:r w:rsidR="00E52CF4">
        <w:rPr>
          <w:b/>
        </w:rPr>
        <w:t>.</w:t>
      </w:r>
      <w:r w:rsidRPr="00E52CF4">
        <w:rPr>
          <w:b/>
        </w:rPr>
        <w:t>Izsoles dalībnieki</w:t>
      </w:r>
    </w:p>
    <w:p w14:paraId="04FE9F02" w14:textId="77777777" w:rsidR="008B286E" w:rsidRDefault="008B286E" w:rsidP="008B286E">
      <w:pPr>
        <w:jc w:val="center"/>
      </w:pPr>
    </w:p>
    <w:p w14:paraId="04FE9F03" w14:textId="77777777" w:rsidR="002215AB" w:rsidRDefault="007B0A28" w:rsidP="009D25AD">
      <w:pPr>
        <w:jc w:val="both"/>
      </w:pPr>
      <w:r>
        <w:t>5</w:t>
      </w:r>
      <w:r w:rsidR="008B286E">
        <w:t>.1.</w:t>
      </w:r>
      <w:r w:rsidRPr="002215AB">
        <w:t xml:space="preserve"> </w:t>
      </w:r>
      <w:r w:rsidRPr="00A97DA6">
        <w:t>Par izsoles dalībnieku var kļūt personas, kas atbilst mazā (sīkā) vai vidējā komersanta statusam saskaņā ar Eiropas Komisijas regulā Nr.651/2014 noteikto un nav saistīta</w:t>
      </w:r>
      <w:r>
        <w:t>s</w:t>
      </w:r>
      <w:r w:rsidRPr="00A97DA6">
        <w:t xml:space="preserve"> ar šādām tautsaimniecības nozarēm atbilstoši Saimniecisko darbību statistiskajai klasifikācijai Eiropas Kopienā, 2.redakcija (NACE 2 </w:t>
      </w:r>
      <w:proofErr w:type="spellStart"/>
      <w:r w:rsidRPr="00A97DA6">
        <w:t>red</w:t>
      </w:r>
      <w:proofErr w:type="spellEnd"/>
      <w:r w:rsidRPr="00A97DA6">
        <w:t xml:space="preserve">): NACE D, NACE E, NACE G, NACE K, NACE L, NACE O, NACE R92, NACE A01.15, NACE C12, NACE U, kuras noteiktajā termiņā iesniegušas pieteikumu uz šo izsoli un izpildījušas visus izsoles priekšnoteikumus. </w:t>
      </w:r>
    </w:p>
    <w:p w14:paraId="04FE9F04" w14:textId="77777777" w:rsidR="008D19F3" w:rsidRDefault="007B0A28" w:rsidP="009D25AD">
      <w:pPr>
        <w:jc w:val="both"/>
      </w:pPr>
      <w:r>
        <w:t>5</w:t>
      </w:r>
      <w:r w:rsidR="008B286E">
        <w:t>.2.</w:t>
      </w:r>
      <w:r w:rsidRPr="008D19F3">
        <w:t xml:space="preserve"> </w:t>
      </w:r>
      <w:r w:rsidRPr="00A97DA6">
        <w:t xml:space="preserve">Lai reģistrētos par izsoles dalībnieku, jāiesniedz izsoles dalībnieku pārstāvēt tiesīgas personas pieteikums, kurā jāiekļauj norāde par plānoto darbības veidu nomas objektā un vēlamo </w:t>
      </w:r>
      <w:r w:rsidR="00342689">
        <w:t>līguma</w:t>
      </w:r>
      <w:r w:rsidRPr="00A97DA6">
        <w:t xml:space="preserve"> termiņu, kam jāpievieno apliecinājums, ka </w:t>
      </w:r>
      <w:r>
        <w:t xml:space="preserve">pretendents </w:t>
      </w:r>
      <w:r w:rsidRPr="00A97DA6">
        <w:t>atbilst mazā (sīkā) vai vidējā komersanta statusam saskaņā ar Eiropas Komisijas regulā Nr.6</w:t>
      </w:r>
      <w:r>
        <w:t>51/2014 noteikto un nav saistīts</w:t>
      </w:r>
      <w:r w:rsidRPr="00A97DA6">
        <w:t xml:space="preserve"> ar </w:t>
      </w:r>
      <w:r w:rsidR="00342689">
        <w:t>Nolikuma 5.1. punktā minētajām nozarēm</w:t>
      </w:r>
      <w:r w:rsidRPr="00A97DA6">
        <w:t xml:space="preserve">, ka tā rīcībā ir pietiekami finanšu resursi, un tas nodrošinās </w:t>
      </w:r>
      <w:r w:rsidR="00342689">
        <w:t xml:space="preserve">2.2. punkta </w:t>
      </w:r>
      <w:r w:rsidRPr="00A97DA6">
        <w:t>nosacījumu izpildi.</w:t>
      </w:r>
    </w:p>
    <w:p w14:paraId="04FE9F05" w14:textId="77777777" w:rsidR="008D19F3" w:rsidRDefault="007B0A28" w:rsidP="009D25AD">
      <w:pPr>
        <w:jc w:val="both"/>
      </w:pPr>
      <w:r>
        <w:t xml:space="preserve">5.3. </w:t>
      </w:r>
      <w:r w:rsidRPr="00A97DA6">
        <w:t>Ja kāds no pretendentiem pieteikumā nav iekļāvis visu minēto informāciju, komisija ir tiesīga lūgt to precizēt.</w:t>
      </w:r>
    </w:p>
    <w:p w14:paraId="04FE9F06" w14:textId="77777777" w:rsidR="008B286E" w:rsidRDefault="007B0A28" w:rsidP="008D19F3">
      <w:pPr>
        <w:pStyle w:val="BodyText"/>
        <w:jc w:val="both"/>
      </w:pPr>
      <w:r>
        <w:t>5.4.</w:t>
      </w:r>
      <w:r w:rsidR="008D19F3">
        <w:t xml:space="preserve"> </w:t>
      </w:r>
      <w:r>
        <w:t>Ja perso</w:t>
      </w:r>
      <w:r w:rsidR="00AB63E0">
        <w:t>na ir izpildījusi šo noteikumu 5</w:t>
      </w:r>
      <w:r>
        <w:t>.</w:t>
      </w:r>
      <w:r w:rsidR="00AB63E0">
        <w:t>1. un 5</w:t>
      </w:r>
      <w:r w:rsidR="008D19F3">
        <w:t xml:space="preserve">.2. </w:t>
      </w:r>
      <w:r>
        <w:t>punkta prasības, tā tiek reģistrēta izsoles dalībnieku reģistrācijas lapā, ku</w:t>
      </w:r>
      <w:r w:rsidR="00271069">
        <w:t>rā norāda dalībnieka kārtas Nr.,</w:t>
      </w:r>
      <w:r>
        <w:t xml:space="preserve"> nosaukumu, reģi</w:t>
      </w:r>
      <w:r w:rsidR="00D851F1">
        <w:t>strācijas Nr., juridisko adresi</w:t>
      </w:r>
      <w:r>
        <w:t xml:space="preserve">. </w:t>
      </w:r>
    </w:p>
    <w:p w14:paraId="04FE9F07" w14:textId="77777777" w:rsidR="008B286E" w:rsidRDefault="007B0A28" w:rsidP="00D851F1">
      <w:pPr>
        <w:pStyle w:val="BodyText"/>
        <w:jc w:val="both"/>
      </w:pPr>
      <w:r>
        <w:t>5</w:t>
      </w:r>
      <w:r w:rsidR="00E42880">
        <w:t>.5</w:t>
      </w:r>
      <w:r w:rsidR="00D851F1">
        <w:t>.</w:t>
      </w:r>
      <w:r w:rsidR="00E42880">
        <w:t xml:space="preserve"> </w:t>
      </w:r>
      <w:r>
        <w:t>Izsoles dalībnieks netiek reģistrēts, ja:</w:t>
      </w:r>
    </w:p>
    <w:p w14:paraId="04FE9F08" w14:textId="77777777" w:rsidR="008B286E" w:rsidRDefault="007B0A28" w:rsidP="00D851F1">
      <w:pPr>
        <w:pStyle w:val="BodyText"/>
        <w:ind w:left="1440" w:firstLine="720"/>
        <w:jc w:val="both"/>
      </w:pPr>
      <w:r>
        <w:t>5</w:t>
      </w:r>
      <w:r w:rsidR="00D851F1">
        <w:t>.</w:t>
      </w:r>
      <w:r w:rsidR="00E42880">
        <w:t>5</w:t>
      </w:r>
      <w:r w:rsidR="00D851F1">
        <w:t>.1.</w:t>
      </w:r>
      <w:r>
        <w:t>Nav iesniedzis visus prasītos dokumentus;</w:t>
      </w:r>
    </w:p>
    <w:p w14:paraId="04FE9F0B" w14:textId="789BA758" w:rsidR="008B7AAC" w:rsidRPr="00EF47BA" w:rsidRDefault="007B0A28" w:rsidP="00EF47BA">
      <w:pPr>
        <w:pStyle w:val="BodyText"/>
        <w:ind w:left="2160"/>
        <w:jc w:val="both"/>
      </w:pPr>
      <w:r>
        <w:t>5</w:t>
      </w:r>
      <w:r w:rsidR="00D851F1">
        <w:t>.</w:t>
      </w:r>
      <w:r w:rsidR="00E42880">
        <w:t>5</w:t>
      </w:r>
      <w:r w:rsidR="00D851F1">
        <w:t>.2.</w:t>
      </w:r>
      <w:r>
        <w:t xml:space="preserve">Vēl nav iestājies vai jau ir beidzies dalībnieku reģistrācijas termiņš. </w:t>
      </w:r>
    </w:p>
    <w:p w14:paraId="04FE9F0C" w14:textId="77777777" w:rsidR="008B286E" w:rsidRPr="00E52CF4" w:rsidRDefault="007B0A28" w:rsidP="00D851F1">
      <w:pPr>
        <w:pStyle w:val="BodyText"/>
        <w:jc w:val="center"/>
        <w:rPr>
          <w:b/>
        </w:rPr>
      </w:pPr>
      <w:r>
        <w:rPr>
          <w:b/>
        </w:rPr>
        <w:t>6</w:t>
      </w:r>
      <w:r w:rsidR="00D851F1" w:rsidRPr="00E52CF4">
        <w:rPr>
          <w:b/>
        </w:rPr>
        <w:t>.Izsoles norise</w:t>
      </w:r>
    </w:p>
    <w:p w14:paraId="04FE9F0D" w14:textId="77777777" w:rsidR="00D851F1" w:rsidRPr="004A4621" w:rsidRDefault="007B0A28" w:rsidP="00D851F1">
      <w:pPr>
        <w:pStyle w:val="BodyText"/>
        <w:jc w:val="both"/>
      </w:pPr>
      <w:r>
        <w:t>6.1.</w:t>
      </w:r>
      <w:r w:rsidRPr="004A4621">
        <w:t>Izsole notiek Alojas novada domes telpās, Jūras ielā 13, Alojā, Alojas novadā, 201</w:t>
      </w:r>
      <w:r w:rsidR="009508E0">
        <w:t>8</w:t>
      </w:r>
      <w:r w:rsidRPr="004A4621">
        <w:t xml:space="preserve">.gada </w:t>
      </w:r>
      <w:r w:rsidR="005D3183" w:rsidRPr="00EF47BA">
        <w:t>14. septembrī</w:t>
      </w:r>
      <w:r w:rsidR="00771240" w:rsidRPr="00EF47BA">
        <w:t xml:space="preserve"> </w:t>
      </w:r>
      <w:r w:rsidRPr="00EF47BA">
        <w:t>plkst.</w:t>
      </w:r>
      <w:r w:rsidR="00A80C64" w:rsidRPr="00EF47BA">
        <w:t>1</w:t>
      </w:r>
      <w:r w:rsidR="00E42880" w:rsidRPr="00EF47BA">
        <w:t>1</w:t>
      </w:r>
      <w:r w:rsidR="00CF72A3" w:rsidRPr="00EF47BA">
        <w:t>:</w:t>
      </w:r>
      <w:r w:rsidR="00E213F1" w:rsidRPr="00EF47BA">
        <w:t>0</w:t>
      </w:r>
      <w:r w:rsidRPr="00EF47BA">
        <w:t>0.</w:t>
      </w:r>
    </w:p>
    <w:p w14:paraId="04FE9F0E" w14:textId="77777777" w:rsidR="00D851F1" w:rsidRDefault="007B0A28" w:rsidP="00D851F1">
      <w:pPr>
        <w:pStyle w:val="BodyText"/>
        <w:jc w:val="both"/>
      </w:pPr>
      <w:r>
        <w:t>6.2.</w:t>
      </w:r>
      <w:r w:rsidRPr="00054F0A">
        <w:t>Izsole var notikt arī tad,</w:t>
      </w:r>
      <w:r>
        <w:t xml:space="preserve"> ja reģistrējies un uz izsoli</w:t>
      </w:r>
      <w:r w:rsidRPr="00054F0A">
        <w:t xml:space="preserve"> ieradies </w:t>
      </w:r>
      <w:r>
        <w:t xml:space="preserve">ir </w:t>
      </w:r>
      <w:r w:rsidRPr="00054F0A">
        <w:t xml:space="preserve">tikai viens dalībnieks. </w:t>
      </w:r>
    </w:p>
    <w:p w14:paraId="04FE9F0F" w14:textId="77777777" w:rsidR="00D851F1" w:rsidRDefault="007B0A28" w:rsidP="00D851F1">
      <w:pPr>
        <w:pStyle w:val="BodyText"/>
        <w:jc w:val="both"/>
      </w:pPr>
      <w:r>
        <w:t>6</w:t>
      </w:r>
      <w:r w:rsidR="00610CD6">
        <w:t>.3</w:t>
      </w:r>
      <w:r>
        <w:t>.</w:t>
      </w:r>
      <w:r w:rsidRPr="00054F0A">
        <w:t>Izsoles dalībnieki pirms izsoles sākšanas paraksta izsoles noteikumus.</w:t>
      </w:r>
    </w:p>
    <w:p w14:paraId="04FE9F10" w14:textId="77777777" w:rsidR="00D851F1" w:rsidRDefault="007B0A28" w:rsidP="00D851F1">
      <w:pPr>
        <w:pStyle w:val="BodyText"/>
        <w:jc w:val="both"/>
      </w:pPr>
      <w:r>
        <w:t>6</w:t>
      </w:r>
      <w:r w:rsidR="00610CD6">
        <w:t>.4</w:t>
      </w:r>
      <w:r>
        <w:t>.</w:t>
      </w:r>
      <w:r w:rsidRPr="00054F0A">
        <w:t>Izsoles gaita tiek protokolēta. Izsoles protokolā atspoguļo visas Komisijas priekšsēdētāja un izsoles dal</w:t>
      </w:r>
      <w:r>
        <w:t>ībnieku darbības izsoles gaitā</w:t>
      </w:r>
      <w:r w:rsidRPr="00054F0A">
        <w:t>.</w:t>
      </w:r>
      <w:r>
        <w:t xml:space="preserve"> Protokolu paraksta visi komisijas locekļi.</w:t>
      </w:r>
    </w:p>
    <w:p w14:paraId="04FE9F11" w14:textId="77777777" w:rsidR="00D851F1" w:rsidRDefault="007B0A28" w:rsidP="00D851F1">
      <w:pPr>
        <w:pStyle w:val="BodyText"/>
        <w:jc w:val="both"/>
      </w:pPr>
      <w:r>
        <w:t>6.</w:t>
      </w:r>
      <w:r w:rsidR="00610CD6">
        <w:t>5</w:t>
      </w:r>
      <w:r>
        <w:t>.</w:t>
      </w:r>
      <w:r w:rsidRPr="00054F0A">
        <w:t>Komisijas priekšsēdētājs, atklājot izsoli, iepazīstina ar komisijas sastāvu un pārliecinās par izsoles dalībnieku ierašanos saskaņā ar dalībnieku reģistrācijas sarakstu.</w:t>
      </w:r>
    </w:p>
    <w:p w14:paraId="04FE9F12" w14:textId="77777777" w:rsidR="00D851F1" w:rsidRDefault="007B0A28" w:rsidP="00D851F1">
      <w:pPr>
        <w:pStyle w:val="BodyText"/>
        <w:jc w:val="both"/>
      </w:pPr>
      <w:r>
        <w:t>6</w:t>
      </w:r>
      <w:r w:rsidR="00610CD6">
        <w:t>.6</w:t>
      </w:r>
      <w:r>
        <w:t>.</w:t>
      </w:r>
      <w:r w:rsidRPr="00054F0A">
        <w:t xml:space="preserve">Izsoles dalībnieku sarakstā ieraksta katra dalībnieka vārdu, uzvārdu vai nosaukumu, kā arī to pārstāvju, pilnvarotās personas vārdu un uzvārdu. Pilnvarotajai </w:t>
      </w:r>
      <w:r w:rsidRPr="00054F0A">
        <w:lastRenderedPageBreak/>
        <w:t>personai jāiesniedz pilnvara, pārstāvim jāuzrāda dokuments, kas apliecina tā pārstāvības tiesības.</w:t>
      </w:r>
    </w:p>
    <w:p w14:paraId="04FE9F13" w14:textId="77777777" w:rsidR="00610CD6" w:rsidRDefault="007B0A28" w:rsidP="00D851F1">
      <w:pPr>
        <w:pStyle w:val="BodyText"/>
        <w:jc w:val="both"/>
      </w:pPr>
      <w:r>
        <w:t>6.7.Gadījumā,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14:paraId="04FE9F14" w14:textId="77777777" w:rsidR="00610CD6" w:rsidRDefault="007B0A28" w:rsidP="00610CD6">
      <w:pPr>
        <w:pStyle w:val="BodyText"/>
        <w:jc w:val="both"/>
      </w:pPr>
      <w:r>
        <w:t>6.8.</w:t>
      </w:r>
      <w:r w:rsidR="00D851F1" w:rsidRPr="00054F0A">
        <w:t>Izsoles vadītājs īsi rakstu</w:t>
      </w:r>
      <w:r w:rsidR="00D851F1">
        <w:t xml:space="preserve">ro </w:t>
      </w:r>
      <w:r>
        <w:t>izsolei piedāvāto objektu, nomas maksas apmēra sākumcenu, kā arī nosauc izsoles soli.</w:t>
      </w:r>
    </w:p>
    <w:p w14:paraId="04FE9F15" w14:textId="77777777" w:rsidR="00D851F1" w:rsidRDefault="007B0A28" w:rsidP="00610CD6">
      <w:pPr>
        <w:pStyle w:val="BodyText"/>
        <w:jc w:val="both"/>
      </w:pPr>
      <w:r>
        <w:t>6</w:t>
      </w:r>
      <w:r w:rsidR="00610CD6">
        <w:t>.9.Ja uz objekta</w:t>
      </w:r>
      <w:r w:rsidR="00271069">
        <w:t xml:space="preserve"> apbūves un</w:t>
      </w:r>
      <w:r w:rsidR="00610CD6">
        <w:t xml:space="preserve"> nomas tiesībām pretendē tikai viens izsoles dalībnieks, </w:t>
      </w:r>
      <w:r w:rsidR="00271069">
        <w:t xml:space="preserve">apbūves un </w:t>
      </w:r>
      <w:r w:rsidR="00610CD6">
        <w:t>nomas tiesības iegūst</w:t>
      </w:r>
      <w:r w:rsidR="0023716C">
        <w:t xml:space="preserve"> </w:t>
      </w:r>
      <w:r w:rsidR="00610CD6">
        <w:t>šis vienīgais izsoles dalībnieks</w:t>
      </w:r>
      <w:r w:rsidR="0023716C">
        <w:t xml:space="preserve"> par summu, ko veido nomas maksas sākumcena, kas pārsolīta vismaz par vienu izsoles soli.</w:t>
      </w:r>
    </w:p>
    <w:p w14:paraId="04FE9F16" w14:textId="77777777" w:rsidR="0023716C" w:rsidRDefault="007B0A28" w:rsidP="00610CD6">
      <w:pPr>
        <w:pStyle w:val="BodyText"/>
        <w:jc w:val="both"/>
      </w:pPr>
      <w:r>
        <w:t>6.10.Solīšana notiek tikai pa vienam izsoles solim.</w:t>
      </w:r>
    </w:p>
    <w:p w14:paraId="04FE9F17" w14:textId="77777777" w:rsidR="00D851F1" w:rsidRDefault="007B0A28" w:rsidP="0023716C">
      <w:pPr>
        <w:pStyle w:val="BodyText"/>
      </w:pPr>
      <w:r>
        <w:t>6</w:t>
      </w:r>
      <w:r w:rsidR="0023716C">
        <w:t>.11.</w:t>
      </w:r>
      <w:r w:rsidRPr="00054F0A">
        <w:t>Pēc izsoles vadītāja ziņojuma sākas solīšanas process.</w:t>
      </w:r>
    </w:p>
    <w:p w14:paraId="04FE9F18" w14:textId="77777777" w:rsidR="00D851F1" w:rsidRDefault="007B0A28" w:rsidP="0023716C">
      <w:pPr>
        <w:pStyle w:val="BodyText"/>
      </w:pPr>
      <w:r>
        <w:t>6</w:t>
      </w:r>
      <w:r w:rsidR="0023716C">
        <w:t>.12.</w:t>
      </w:r>
      <w:r w:rsidRPr="00054F0A">
        <w:t>Izsoles vadītājs nosauc izsolāmā nekustamā īpa</w:t>
      </w:r>
      <w:r>
        <w:t>šuma sākotnējo cenu un jautā: „Kas sola vairāk?”</w:t>
      </w:r>
      <w:r w:rsidRPr="00054F0A">
        <w:t>.</w:t>
      </w:r>
    </w:p>
    <w:p w14:paraId="04FE9F19" w14:textId="77777777" w:rsidR="00D851F1" w:rsidRDefault="007B0A28" w:rsidP="0023716C">
      <w:pPr>
        <w:pStyle w:val="BodyText"/>
        <w:jc w:val="both"/>
      </w:pPr>
      <w:r>
        <w:t>6</w:t>
      </w:r>
      <w:r w:rsidR="0023716C">
        <w:t>.13.</w:t>
      </w:r>
      <w:r w:rsidRPr="00054F0A">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w:t>
      </w:r>
      <w:r w:rsidR="0023716C">
        <w:t>.</w:t>
      </w:r>
      <w:r w:rsidRPr="00054F0A">
        <w:t xml:space="preserve"> Dalībnieka reģistrācijas numurs un solītā cena tiek ierakstīti protokolā.</w:t>
      </w:r>
    </w:p>
    <w:p w14:paraId="04FE9F1A" w14:textId="77777777" w:rsidR="00D851F1" w:rsidRDefault="007B0A28" w:rsidP="0023716C">
      <w:pPr>
        <w:pStyle w:val="BodyText"/>
        <w:jc w:val="both"/>
      </w:pPr>
      <w:r>
        <w:t>6</w:t>
      </w:r>
      <w:r w:rsidR="0023716C">
        <w:t>.14.</w:t>
      </w:r>
      <w:r w:rsidRPr="00054F0A">
        <w:t>Procesa gaitā, atsakoties no turpmākās solīšanas, katrs izsoles dalībnieks apstiprina ar parakstu izsoles protokolā savu pēdējo solīto cenu.</w:t>
      </w:r>
    </w:p>
    <w:p w14:paraId="04FE9F1B" w14:textId="77777777" w:rsidR="00D851F1" w:rsidRDefault="007B0A28" w:rsidP="0023716C">
      <w:pPr>
        <w:pStyle w:val="BodyText"/>
        <w:jc w:val="both"/>
      </w:pPr>
      <w:r>
        <w:t>6</w:t>
      </w:r>
      <w:r w:rsidR="0023716C">
        <w:t>.15.</w:t>
      </w:r>
      <w:r w:rsidRPr="00054F0A">
        <w:t>Dalībnieks, kas piedāvājis visaugstāko cenu, pēc nosolīšanas nekavējoties uzrāda izsoles sagatavošanas komisijai savu reģistrācijas apliecību un ar savu parakstu protokolā apliecina tajā norādītās cenas atbilstību nosolītajai cenai.</w:t>
      </w:r>
    </w:p>
    <w:p w14:paraId="04FE9F1C" w14:textId="77777777" w:rsidR="00D851F1" w:rsidRPr="007A3B99" w:rsidRDefault="007B0A28" w:rsidP="0023716C">
      <w:pPr>
        <w:pStyle w:val="BodyText"/>
        <w:jc w:val="center"/>
        <w:rPr>
          <w:b/>
        </w:rPr>
      </w:pPr>
      <w:r>
        <w:rPr>
          <w:b/>
        </w:rPr>
        <w:t>7</w:t>
      </w:r>
      <w:r w:rsidR="0023716C">
        <w:rPr>
          <w:b/>
        </w:rPr>
        <w:t>.</w:t>
      </w:r>
      <w:r w:rsidRPr="007A3B99">
        <w:rPr>
          <w:b/>
        </w:rPr>
        <w:t>Nenotikusi izsole.</w:t>
      </w:r>
    </w:p>
    <w:p w14:paraId="04FE9F1D" w14:textId="77777777" w:rsidR="00D851F1" w:rsidRDefault="007B0A28" w:rsidP="00225EC9">
      <w:pPr>
        <w:pStyle w:val="BodyText"/>
        <w:spacing w:after="0"/>
        <w:jc w:val="both"/>
      </w:pPr>
      <w:r>
        <w:t>7</w:t>
      </w:r>
      <w:r w:rsidR="0023716C">
        <w:t>.1.</w:t>
      </w:r>
      <w:r>
        <w:t>Izsole atzīstama par nenotikušu, ja:</w:t>
      </w:r>
    </w:p>
    <w:p w14:paraId="04FE9F1E" w14:textId="77777777" w:rsidR="00D851F1" w:rsidRDefault="007B0A28" w:rsidP="00225EC9">
      <w:pPr>
        <w:pStyle w:val="BodyText"/>
        <w:spacing w:after="0"/>
        <w:ind w:left="720"/>
        <w:jc w:val="both"/>
      </w:pPr>
      <w:r>
        <w:t>7</w:t>
      </w:r>
      <w:r w:rsidR="0023716C">
        <w:t>.1.1.</w:t>
      </w:r>
      <w:r w:rsidRPr="002853D2">
        <w:t>noteiktajā laikā</w:t>
      </w:r>
      <w:r w:rsidR="00E52CF4">
        <w:t>,</w:t>
      </w:r>
      <w:r w:rsidRPr="002853D2">
        <w:t xml:space="preserve"> ir</w:t>
      </w:r>
      <w:r w:rsidR="00A16641" w:rsidRPr="002853D2">
        <w:t>, reģistrējušies vairāk par vienu dalībnieku</w:t>
      </w:r>
      <w:r w:rsidRPr="002853D2">
        <w:t>, bet uz izsoli neviens neierodas;</w:t>
      </w:r>
    </w:p>
    <w:p w14:paraId="04FE9F1F" w14:textId="77777777" w:rsidR="00D851F1" w:rsidRDefault="007B0A28" w:rsidP="00225EC9">
      <w:pPr>
        <w:pStyle w:val="BodyText"/>
        <w:spacing w:after="0"/>
        <w:ind w:firstLine="720"/>
        <w:jc w:val="both"/>
      </w:pPr>
      <w:r>
        <w:t>7</w:t>
      </w:r>
      <w:r w:rsidR="0023716C">
        <w:t>.1.2.</w:t>
      </w:r>
      <w:r w:rsidRPr="002853D2">
        <w:t>neviens dalībnieks nav pārsolījis izsoles sākumcenu;</w:t>
      </w:r>
    </w:p>
    <w:p w14:paraId="04FE9F20" w14:textId="77777777" w:rsidR="00D851F1" w:rsidRDefault="007B0A28" w:rsidP="00225EC9">
      <w:pPr>
        <w:pStyle w:val="BodyText"/>
        <w:spacing w:after="0"/>
        <w:ind w:firstLine="720"/>
        <w:jc w:val="both"/>
      </w:pPr>
      <w:r>
        <w:t>7</w:t>
      </w:r>
      <w:r w:rsidR="0023716C">
        <w:t>.1.3.</w:t>
      </w:r>
      <w:r w:rsidRPr="002853D2">
        <w:t>noteiktajā termiņā neviens dalībnieks nav reģistrējies.</w:t>
      </w:r>
    </w:p>
    <w:p w14:paraId="04FE9F21" w14:textId="77777777" w:rsidR="00775D7E" w:rsidRDefault="00775D7E" w:rsidP="0023716C">
      <w:pPr>
        <w:pStyle w:val="BodyText"/>
        <w:jc w:val="center"/>
        <w:rPr>
          <w:b/>
        </w:rPr>
      </w:pPr>
    </w:p>
    <w:p w14:paraId="04FE9F22" w14:textId="77777777" w:rsidR="00D851F1" w:rsidRDefault="007B0A28" w:rsidP="0023716C">
      <w:pPr>
        <w:pStyle w:val="BodyText"/>
        <w:jc w:val="center"/>
        <w:rPr>
          <w:b/>
        </w:rPr>
      </w:pPr>
      <w:r>
        <w:rPr>
          <w:b/>
        </w:rPr>
        <w:t>8</w:t>
      </w:r>
      <w:r w:rsidR="0023716C">
        <w:rPr>
          <w:b/>
        </w:rPr>
        <w:t>.</w:t>
      </w:r>
      <w:r w:rsidRPr="007A3B99">
        <w:rPr>
          <w:b/>
        </w:rPr>
        <w:t>Izsoles rezultātu apstiprināšana</w:t>
      </w:r>
      <w:r w:rsidR="00A80C64">
        <w:rPr>
          <w:b/>
        </w:rPr>
        <w:t xml:space="preserve"> un līguma slēgšana</w:t>
      </w:r>
      <w:r>
        <w:rPr>
          <w:b/>
        </w:rPr>
        <w:t>.</w:t>
      </w:r>
    </w:p>
    <w:p w14:paraId="04FE9F23" w14:textId="77777777" w:rsidR="00E52CF4" w:rsidRDefault="007B0A28" w:rsidP="00E52CF4">
      <w:pPr>
        <w:pStyle w:val="BodyText"/>
        <w:jc w:val="both"/>
      </w:pPr>
      <w:r>
        <w:t>8.</w:t>
      </w:r>
      <w:r w:rsidR="00271069">
        <w:t>1</w:t>
      </w:r>
      <w:r>
        <w:t>.</w:t>
      </w:r>
      <w:r w:rsidRPr="002853D2">
        <w:t>Izsoles p</w:t>
      </w:r>
      <w:r>
        <w:t>rotokolu apstiprina komisija 7 (</w:t>
      </w:r>
      <w:r w:rsidRPr="002853D2">
        <w:t>septiņu dienu) laikā no izsoles dienas.</w:t>
      </w:r>
    </w:p>
    <w:p w14:paraId="04FE9F24" w14:textId="77777777" w:rsidR="00E52CF4" w:rsidRDefault="007B0A28" w:rsidP="00E52CF4">
      <w:pPr>
        <w:pStyle w:val="BodyText"/>
        <w:jc w:val="both"/>
      </w:pPr>
      <w:r>
        <w:t>8.</w:t>
      </w:r>
      <w:r w:rsidR="00271069">
        <w:t>2</w:t>
      </w:r>
      <w:r>
        <w:t>.</w:t>
      </w:r>
      <w:r w:rsidRPr="002853D2">
        <w:t>Izsoles rezultātu</w:t>
      </w:r>
      <w:r>
        <w:t>s apstiprina Alojas novada dome tuvākajā domes sēdē, kas seko pēc notikušas izsoles.</w:t>
      </w:r>
    </w:p>
    <w:p w14:paraId="04FE9F25" w14:textId="77777777" w:rsidR="00A80C64" w:rsidRDefault="007B0A28" w:rsidP="00E52CF4">
      <w:pPr>
        <w:pStyle w:val="BodyText"/>
        <w:jc w:val="both"/>
      </w:pPr>
      <w:r>
        <w:t>8</w:t>
      </w:r>
      <w:r w:rsidR="00271069">
        <w:t>.3</w:t>
      </w:r>
      <w:r>
        <w:t>.</w:t>
      </w:r>
      <w:r w:rsidR="00784EDD" w:rsidRPr="00784EDD">
        <w:t xml:space="preserve"> </w:t>
      </w:r>
      <w:r w:rsidR="00784EDD">
        <w:t>Apbūves tiesību un</w:t>
      </w:r>
      <w:r w:rsidR="00784EDD" w:rsidRPr="005024BE">
        <w:rPr>
          <w:sz w:val="23"/>
          <w:szCs w:val="23"/>
        </w:rPr>
        <w:t xml:space="preserve"> </w:t>
      </w:r>
      <w:r w:rsidR="00784EDD">
        <w:t>elektroenerģijas infrastruktūras nomas tiesību</w:t>
      </w:r>
      <w:r>
        <w:t xml:space="preserve"> līgumu paraksta piecu darba dienu laikā no izsoles rezultātu apstiprināšanas dienas.</w:t>
      </w:r>
    </w:p>
    <w:p w14:paraId="04FE9F26" w14:textId="77777777" w:rsidR="00784EDD" w:rsidRDefault="007B0A28" w:rsidP="00FB502D">
      <w:pPr>
        <w:jc w:val="both"/>
      </w:pPr>
      <w:r>
        <w:t>8</w:t>
      </w:r>
      <w:r w:rsidR="00271069">
        <w:t>.4</w:t>
      </w:r>
      <w:r>
        <w:t>. Apbūves tiesību un</w:t>
      </w:r>
      <w:r w:rsidRPr="005024BE">
        <w:rPr>
          <w:sz w:val="23"/>
          <w:szCs w:val="23"/>
        </w:rPr>
        <w:t xml:space="preserve"> </w:t>
      </w:r>
      <w:r>
        <w:t>elektroenerģijas infrastruktūras nomas</w:t>
      </w:r>
      <w:r w:rsidRPr="00A97DA6">
        <w:t xml:space="preserve"> tiesību ieguvējam 7 (septiņu) darbdienu laikā pēc mutiskās izsoles rezultātu paziņošanas jāparaksta līgums, vai rakstiski jāpaziņo par atteikumu slēgt </w:t>
      </w:r>
      <w:r>
        <w:t>l</w:t>
      </w:r>
      <w:r w:rsidRPr="00A97DA6">
        <w:t xml:space="preserve">īgumu. Ja iepriekš minētajā termiņā </w:t>
      </w:r>
      <w:r>
        <w:t>apbūves tiesību un</w:t>
      </w:r>
      <w:r w:rsidRPr="005024BE">
        <w:rPr>
          <w:sz w:val="23"/>
          <w:szCs w:val="23"/>
        </w:rPr>
        <w:t xml:space="preserve"> </w:t>
      </w:r>
      <w:r>
        <w:t xml:space="preserve">elektroenerģijas infrastruktūras </w:t>
      </w:r>
      <w:r w:rsidR="00A443E2">
        <w:t>izmantošanas</w:t>
      </w:r>
      <w:r w:rsidRPr="00A97DA6">
        <w:t xml:space="preserve"> tiesību ieguvējs līgumu neparaksta un neiesniedz attiecīgu atteikumu, ir uzskatāms, ka </w:t>
      </w:r>
      <w:r>
        <w:t xml:space="preserve">apbūves tiesību </w:t>
      </w:r>
      <w:r>
        <w:lastRenderedPageBreak/>
        <w:t>un</w:t>
      </w:r>
      <w:r w:rsidRPr="005024BE">
        <w:rPr>
          <w:sz w:val="23"/>
          <w:szCs w:val="23"/>
        </w:rPr>
        <w:t xml:space="preserve"> </w:t>
      </w:r>
      <w:r>
        <w:t xml:space="preserve">elektroenerģijas infrastruktūras </w:t>
      </w:r>
      <w:r w:rsidR="00A443E2">
        <w:t>izmantošanas</w:t>
      </w:r>
      <w:r w:rsidRPr="00A97DA6">
        <w:t xml:space="preserve"> tiesību ieguvējs no līguma slēgšanas tiesībām ir atteicies.</w:t>
      </w:r>
    </w:p>
    <w:p w14:paraId="04FE9F27" w14:textId="77777777" w:rsidR="00784EDD" w:rsidRDefault="007B0A28" w:rsidP="00FB502D">
      <w:pPr>
        <w:jc w:val="both"/>
      </w:pPr>
      <w:r>
        <w:t>8</w:t>
      </w:r>
      <w:r w:rsidR="00271069">
        <w:t>.5</w:t>
      </w:r>
      <w:r>
        <w:t xml:space="preserve">. </w:t>
      </w:r>
      <w:r w:rsidRPr="00A97DA6">
        <w:t xml:space="preserve">Ja </w:t>
      </w:r>
      <w:r>
        <w:t>apbūves tiesību un</w:t>
      </w:r>
      <w:r w:rsidRPr="005024BE">
        <w:rPr>
          <w:sz w:val="23"/>
          <w:szCs w:val="23"/>
        </w:rPr>
        <w:t xml:space="preserve"> </w:t>
      </w:r>
      <w:r>
        <w:t xml:space="preserve">elektroenerģijas infrastruktūras </w:t>
      </w:r>
      <w:r w:rsidR="00A443E2">
        <w:t>izmantošanas</w:t>
      </w:r>
      <w:r w:rsidRPr="00A97DA6">
        <w:t xml:space="preserve"> tiesību ieguvējs, kurš nosolījis augstāko maksu, ir atteicies slēgt līgumu, </w:t>
      </w:r>
      <w:r>
        <w:t xml:space="preserve">apbūves un infrastruktūras </w:t>
      </w:r>
      <w:r w:rsidR="00A443E2">
        <w:t>izmantošanas</w:t>
      </w:r>
      <w:r>
        <w:t xml:space="preserve"> tiesība tiek </w:t>
      </w:r>
      <w:r w:rsidRPr="00A97DA6">
        <w:t>secīgi piedāvā</w:t>
      </w:r>
      <w:r w:rsidR="004149CF">
        <w:t>ta iegūt izsoles dalībniekam, kurš ir piedāvājis nākamo augstāko maksu</w:t>
      </w:r>
      <w:r w:rsidR="001D79E1">
        <w:t>.</w:t>
      </w:r>
      <w:r w:rsidRPr="00A97DA6">
        <w:t xml:space="preserve"> </w:t>
      </w:r>
    </w:p>
    <w:p w14:paraId="04FE9F28" w14:textId="77777777" w:rsidR="00784EDD" w:rsidRDefault="007B0A28" w:rsidP="006A1506">
      <w:pPr>
        <w:jc w:val="both"/>
      </w:pPr>
      <w:r>
        <w:t>8</w:t>
      </w:r>
      <w:r w:rsidR="006A1506">
        <w:t>.6</w:t>
      </w:r>
      <w:r>
        <w:t xml:space="preserve">. </w:t>
      </w:r>
      <w:r w:rsidR="00A443E2">
        <w:t>Apbūves</w:t>
      </w:r>
      <w:r w:rsidRPr="00A97DA6">
        <w:t xml:space="preserve"> tiesību pretendents, kurš nosolījis nākamo augstāko </w:t>
      </w:r>
      <w:r w:rsidR="00A443E2">
        <w:t>apbūves tiesību</w:t>
      </w:r>
      <w:r w:rsidRPr="00A97DA6">
        <w:t xml:space="preserve"> maksu, atbildi, par piedāvājumu slēgt līgumu, sniedz divu nedēļu laikā pēc tā saņemšanas dienas. Ja </w:t>
      </w:r>
      <w:r w:rsidR="00A443E2">
        <w:t>apbūves</w:t>
      </w:r>
      <w:r w:rsidRPr="00A97DA6">
        <w:t xml:space="preserve"> tiesību pretendents piekrīt parakstīt </w:t>
      </w:r>
      <w:r w:rsidR="00A443E2">
        <w:t>apbūves tiesību</w:t>
      </w:r>
      <w:r w:rsidRPr="00A97DA6">
        <w:t xml:space="preserve"> līgumu par paša nosolīto augstāko </w:t>
      </w:r>
      <w:r w:rsidR="00A443E2">
        <w:t>apbūves tiesību</w:t>
      </w:r>
      <w:r w:rsidRPr="00A97DA6">
        <w:t xml:space="preserve"> maksu, septiņu darbdienu laikā pēc minētā paziņojuma nosūtīšanas viņš paraksta </w:t>
      </w:r>
      <w:r w:rsidR="00A443E2">
        <w:t>apbūves tiesību</w:t>
      </w:r>
      <w:r w:rsidR="005D3183">
        <w:t xml:space="preserve"> </w:t>
      </w:r>
      <w:r w:rsidRPr="00A97DA6">
        <w:t xml:space="preserve">līgumu. </w:t>
      </w:r>
    </w:p>
    <w:p w14:paraId="04FE9F29" w14:textId="77777777" w:rsidR="00FB502D" w:rsidRPr="008B2C21" w:rsidRDefault="007B0A28" w:rsidP="00FB502D">
      <w:pPr>
        <w:pStyle w:val="BodyText"/>
        <w:jc w:val="both"/>
      </w:pPr>
      <w:r>
        <w:t>8.</w:t>
      </w:r>
      <w:r w:rsidR="006A1506">
        <w:t>7.</w:t>
      </w:r>
      <w:r w:rsidRPr="00FB502D">
        <w:t xml:space="preserve"> </w:t>
      </w:r>
      <w:r w:rsidRPr="002853D2">
        <w:t xml:space="preserve">Izsoles dalībniekiem ir tiesības iesniegt sūdzību Alojas novada domei par komisijas veiktajām darbībām </w:t>
      </w:r>
      <w:r>
        <w:t>5 dienu laikā no izsoles dienas.</w:t>
      </w:r>
    </w:p>
    <w:p w14:paraId="04FE9F2A" w14:textId="77777777" w:rsidR="00784EDD" w:rsidRDefault="007B0A28" w:rsidP="00FB502D">
      <w:pPr>
        <w:pStyle w:val="BodyText"/>
        <w:jc w:val="both"/>
      </w:pPr>
      <w:r>
        <w:t>8</w:t>
      </w:r>
      <w:r w:rsidR="006A1506">
        <w:t>.8</w:t>
      </w:r>
      <w:r>
        <w:t xml:space="preserve">. </w:t>
      </w:r>
      <w:r w:rsidRPr="00A97DA6">
        <w:t>Noteikt šādu par nomas objektu publicējamo informāciju: </w:t>
      </w:r>
    </w:p>
    <w:p w14:paraId="04FE9F2B" w14:textId="77777777" w:rsidR="009508E0" w:rsidRDefault="009508E0" w:rsidP="003866B4">
      <w:pPr>
        <w:spacing w:line="360" w:lineRule="auto"/>
        <w:jc w:val="center"/>
        <w:rPr>
          <w:b/>
        </w:rPr>
      </w:pPr>
    </w:p>
    <w:p w14:paraId="0AB6CA10" w14:textId="217290F2" w:rsidR="00EF47BA" w:rsidRDefault="00EF47BA" w:rsidP="003866B4">
      <w:pPr>
        <w:spacing w:line="360" w:lineRule="auto"/>
        <w:jc w:val="center"/>
        <w:rPr>
          <w:b/>
        </w:rPr>
      </w:pPr>
    </w:p>
    <w:p w14:paraId="432F522E" w14:textId="09708661" w:rsidR="00EF47BA" w:rsidRDefault="00EF47BA" w:rsidP="003866B4">
      <w:pPr>
        <w:spacing w:line="360" w:lineRule="auto"/>
        <w:jc w:val="center"/>
        <w:rPr>
          <w:b/>
        </w:rPr>
      </w:pPr>
    </w:p>
    <w:p w14:paraId="3CDFFEA5" w14:textId="7838DDC0" w:rsidR="00EF47BA" w:rsidRDefault="00EF47BA" w:rsidP="003866B4">
      <w:pPr>
        <w:spacing w:line="360" w:lineRule="auto"/>
        <w:jc w:val="center"/>
        <w:rPr>
          <w:b/>
        </w:rPr>
      </w:pPr>
    </w:p>
    <w:p w14:paraId="389FF879" w14:textId="6C0C1F2F" w:rsidR="00EF47BA" w:rsidRDefault="00EF47BA" w:rsidP="003866B4">
      <w:pPr>
        <w:spacing w:line="360" w:lineRule="auto"/>
        <w:jc w:val="center"/>
        <w:rPr>
          <w:b/>
        </w:rPr>
      </w:pPr>
    </w:p>
    <w:p w14:paraId="0BA9DFE6" w14:textId="77777777" w:rsidR="00971C99" w:rsidRDefault="00971C99" w:rsidP="00971C99">
      <w:pPr>
        <w:pStyle w:val="ListParagraph"/>
        <w:ind w:left="1080"/>
        <w:jc w:val="both"/>
      </w:pPr>
    </w:p>
    <w:p w14:paraId="0EFF3D9E" w14:textId="77777777" w:rsidR="00971C99" w:rsidRDefault="00971C99" w:rsidP="00971C99"/>
    <w:p w14:paraId="70EB9FAD" w14:textId="77777777" w:rsidR="00971C99" w:rsidRDefault="00971C99" w:rsidP="00971C99"/>
    <w:p w14:paraId="1A59A26A" w14:textId="77777777" w:rsidR="00971C99" w:rsidRDefault="00971C99" w:rsidP="00971C99">
      <w:pPr>
        <w:ind w:left="360" w:firstLine="360"/>
        <w:jc w:val="both"/>
        <w:rPr>
          <w:rFonts w:eastAsia="Calibri"/>
        </w:rPr>
      </w:pPr>
      <w:r>
        <w:t>Domes priekšsēdētājs</w:t>
      </w:r>
      <w:r>
        <w:tab/>
      </w:r>
      <w:r>
        <w:tab/>
        <w:t>(paraksts)</w:t>
      </w:r>
      <w:r>
        <w:tab/>
        <w:t>Valdis Bārda</w:t>
      </w:r>
    </w:p>
    <w:p w14:paraId="7BB88C01" w14:textId="77777777" w:rsidR="00971C99" w:rsidRDefault="00971C99" w:rsidP="00971C99">
      <w:pPr>
        <w:ind w:left="1080" w:firstLine="360"/>
        <w:jc w:val="both"/>
      </w:pPr>
      <w:r>
        <w:t>(zīmogs)</w:t>
      </w:r>
    </w:p>
    <w:p w14:paraId="71DFF7D9" w14:textId="77777777" w:rsidR="00971C99" w:rsidRDefault="00971C99" w:rsidP="00971C99">
      <w:pPr>
        <w:jc w:val="both"/>
      </w:pPr>
      <w:r>
        <w:tab/>
        <w:t>NORAKSTS PAREIZS</w:t>
      </w:r>
    </w:p>
    <w:p w14:paraId="383438D8" w14:textId="77777777" w:rsidR="00971C99" w:rsidRDefault="00971C99" w:rsidP="00971C99">
      <w:pPr>
        <w:jc w:val="both"/>
        <w:rPr>
          <w:rFonts w:eastAsia="Calibri"/>
        </w:rPr>
      </w:pPr>
      <w:r>
        <w:tab/>
        <w:t xml:space="preserve"> Vecākā lietvede </w:t>
      </w:r>
      <w:r>
        <w:tab/>
      </w:r>
      <w:r>
        <w:tab/>
        <w:t>Inta Baronova</w:t>
      </w:r>
    </w:p>
    <w:p w14:paraId="4675776E" w14:textId="77777777" w:rsidR="00971C99" w:rsidRDefault="00971C99" w:rsidP="00971C99">
      <w:pPr>
        <w:jc w:val="both"/>
      </w:pPr>
      <w:r>
        <w:tab/>
        <w:t>Alojā, 2018.gada 23.augustā</w:t>
      </w:r>
    </w:p>
    <w:p w14:paraId="2373A34F" w14:textId="77777777" w:rsidR="00971C99" w:rsidRDefault="00971C99" w:rsidP="00971C99"/>
    <w:p w14:paraId="264CDA34" w14:textId="77777777" w:rsidR="00971C99" w:rsidRDefault="00971C99" w:rsidP="00971C99"/>
    <w:p w14:paraId="6D5BC1D2" w14:textId="77777777" w:rsidR="00971C99" w:rsidRDefault="00971C99" w:rsidP="00971C99"/>
    <w:p w14:paraId="742799AF" w14:textId="77777777" w:rsidR="00971C99" w:rsidRDefault="00971C99" w:rsidP="00971C99"/>
    <w:p w14:paraId="2E3FCD48" w14:textId="77777777" w:rsidR="00971C99" w:rsidRDefault="00971C99" w:rsidP="00971C99"/>
    <w:p w14:paraId="28153720" w14:textId="50F09393" w:rsidR="00EF47BA" w:rsidRDefault="00EF47BA" w:rsidP="003866B4">
      <w:pPr>
        <w:spacing w:line="360" w:lineRule="auto"/>
        <w:jc w:val="center"/>
        <w:rPr>
          <w:b/>
        </w:rPr>
      </w:pPr>
    </w:p>
    <w:p w14:paraId="385A5D26" w14:textId="7DB4401C" w:rsidR="00EF47BA" w:rsidRDefault="00EF47BA" w:rsidP="003866B4">
      <w:pPr>
        <w:spacing w:line="360" w:lineRule="auto"/>
        <w:jc w:val="center"/>
        <w:rPr>
          <w:b/>
        </w:rPr>
      </w:pPr>
    </w:p>
    <w:p w14:paraId="070C730D" w14:textId="03A67D63" w:rsidR="00EF47BA" w:rsidRDefault="00EF47BA" w:rsidP="003866B4">
      <w:pPr>
        <w:spacing w:line="360" w:lineRule="auto"/>
        <w:jc w:val="center"/>
        <w:rPr>
          <w:b/>
        </w:rPr>
      </w:pPr>
    </w:p>
    <w:p w14:paraId="2524F344" w14:textId="1595494E" w:rsidR="00EF47BA" w:rsidRDefault="00EF47BA" w:rsidP="003866B4">
      <w:pPr>
        <w:spacing w:line="360" w:lineRule="auto"/>
        <w:jc w:val="center"/>
        <w:rPr>
          <w:b/>
        </w:rPr>
      </w:pPr>
    </w:p>
    <w:p w14:paraId="1B29E165" w14:textId="30B8B20A" w:rsidR="00EF47BA" w:rsidRDefault="00EF47BA" w:rsidP="003866B4">
      <w:pPr>
        <w:spacing w:line="360" w:lineRule="auto"/>
        <w:jc w:val="center"/>
        <w:rPr>
          <w:b/>
        </w:rPr>
      </w:pPr>
    </w:p>
    <w:p w14:paraId="3892F503" w14:textId="78CE4396" w:rsidR="00EF47BA" w:rsidRDefault="00EF47BA" w:rsidP="003866B4">
      <w:pPr>
        <w:spacing w:line="360" w:lineRule="auto"/>
        <w:jc w:val="center"/>
        <w:rPr>
          <w:b/>
        </w:rPr>
      </w:pPr>
    </w:p>
    <w:p w14:paraId="1C03C6FB" w14:textId="57F55DD4" w:rsidR="00EF47BA" w:rsidRDefault="00EF47BA" w:rsidP="003866B4">
      <w:pPr>
        <w:spacing w:line="360" w:lineRule="auto"/>
        <w:jc w:val="center"/>
        <w:rPr>
          <w:b/>
        </w:rPr>
      </w:pPr>
    </w:p>
    <w:p w14:paraId="7B1D7543" w14:textId="34289715" w:rsidR="00EF47BA" w:rsidRDefault="00EF47BA" w:rsidP="003866B4">
      <w:pPr>
        <w:spacing w:line="360" w:lineRule="auto"/>
        <w:jc w:val="center"/>
        <w:rPr>
          <w:b/>
        </w:rPr>
      </w:pPr>
    </w:p>
    <w:p w14:paraId="1438D154" w14:textId="62C34F0B" w:rsidR="00EF47BA" w:rsidRDefault="00EF47BA" w:rsidP="003866B4">
      <w:pPr>
        <w:spacing w:line="360" w:lineRule="auto"/>
        <w:jc w:val="center"/>
        <w:rPr>
          <w:b/>
        </w:rPr>
      </w:pPr>
    </w:p>
    <w:p w14:paraId="79BC366E" w14:textId="44810735" w:rsidR="00EF47BA" w:rsidRDefault="00EF47BA" w:rsidP="003866B4">
      <w:pPr>
        <w:spacing w:line="360" w:lineRule="auto"/>
        <w:jc w:val="center"/>
        <w:rPr>
          <w:b/>
        </w:rPr>
      </w:pPr>
    </w:p>
    <w:p w14:paraId="24FE4FCD" w14:textId="4B483341" w:rsidR="00EF47BA" w:rsidRDefault="00EF47BA" w:rsidP="003866B4">
      <w:pPr>
        <w:spacing w:line="360" w:lineRule="auto"/>
        <w:jc w:val="center"/>
        <w:rPr>
          <w:b/>
        </w:rPr>
      </w:pPr>
    </w:p>
    <w:p w14:paraId="2BE31EE7" w14:textId="43255909" w:rsidR="00EF47BA" w:rsidRDefault="00EF47BA" w:rsidP="003866B4">
      <w:pPr>
        <w:spacing w:line="360" w:lineRule="auto"/>
        <w:jc w:val="center"/>
        <w:rPr>
          <w:b/>
        </w:rPr>
      </w:pPr>
    </w:p>
    <w:p w14:paraId="0AD5954D" w14:textId="3ECD5515" w:rsidR="00EF47BA" w:rsidRDefault="00EF47BA" w:rsidP="003866B4">
      <w:pPr>
        <w:spacing w:line="360" w:lineRule="auto"/>
        <w:jc w:val="center"/>
        <w:rPr>
          <w:b/>
        </w:rPr>
      </w:pPr>
    </w:p>
    <w:p w14:paraId="6645E39D" w14:textId="2239E7D6" w:rsidR="00EF47BA" w:rsidRDefault="00EF47BA" w:rsidP="003866B4">
      <w:pPr>
        <w:spacing w:line="360" w:lineRule="auto"/>
        <w:jc w:val="center"/>
        <w:rPr>
          <w:b/>
        </w:rPr>
      </w:pPr>
    </w:p>
    <w:p w14:paraId="227FC281" w14:textId="1A558676" w:rsidR="00EF47BA" w:rsidRDefault="00EF47BA" w:rsidP="003866B4">
      <w:pPr>
        <w:spacing w:line="360" w:lineRule="auto"/>
        <w:jc w:val="center"/>
        <w:rPr>
          <w:b/>
        </w:rPr>
      </w:pPr>
    </w:p>
    <w:p w14:paraId="5E142E2A" w14:textId="473BDE2B" w:rsidR="00EF47BA" w:rsidRDefault="00EF47BA" w:rsidP="003866B4">
      <w:pPr>
        <w:spacing w:line="360" w:lineRule="auto"/>
        <w:jc w:val="center"/>
        <w:rPr>
          <w:b/>
        </w:rPr>
      </w:pPr>
    </w:p>
    <w:p w14:paraId="5EC6FA73" w14:textId="1282FE06" w:rsidR="00EF47BA" w:rsidRDefault="00EF47BA" w:rsidP="003866B4">
      <w:pPr>
        <w:spacing w:line="360" w:lineRule="auto"/>
        <w:jc w:val="center"/>
        <w:rPr>
          <w:b/>
        </w:rPr>
      </w:pPr>
    </w:p>
    <w:p w14:paraId="4657E367" w14:textId="34BBBB3D" w:rsidR="00EF47BA" w:rsidRDefault="00EF47BA" w:rsidP="003866B4">
      <w:pPr>
        <w:spacing w:line="360" w:lineRule="auto"/>
        <w:jc w:val="center"/>
        <w:rPr>
          <w:b/>
        </w:rPr>
      </w:pPr>
    </w:p>
    <w:p w14:paraId="210ADE51" w14:textId="38FF8405" w:rsidR="00EF47BA" w:rsidRDefault="00EF47BA" w:rsidP="003866B4">
      <w:pPr>
        <w:spacing w:line="360" w:lineRule="auto"/>
        <w:jc w:val="center"/>
        <w:rPr>
          <w:b/>
        </w:rPr>
      </w:pPr>
    </w:p>
    <w:p w14:paraId="3D788F4E" w14:textId="551E74DB" w:rsidR="00EF47BA" w:rsidRDefault="00EF47BA" w:rsidP="003866B4">
      <w:pPr>
        <w:spacing w:line="360" w:lineRule="auto"/>
        <w:jc w:val="center"/>
        <w:rPr>
          <w:b/>
        </w:rPr>
      </w:pPr>
    </w:p>
    <w:p w14:paraId="0C75E761" w14:textId="223A2458" w:rsidR="00EF47BA" w:rsidRDefault="00EF47BA" w:rsidP="003866B4">
      <w:pPr>
        <w:spacing w:line="360" w:lineRule="auto"/>
        <w:jc w:val="center"/>
        <w:rPr>
          <w:b/>
        </w:rPr>
      </w:pPr>
    </w:p>
    <w:p w14:paraId="2B910EF9" w14:textId="76F83979" w:rsidR="00EF47BA" w:rsidRDefault="00EF47BA" w:rsidP="003866B4">
      <w:pPr>
        <w:spacing w:line="360" w:lineRule="auto"/>
        <w:jc w:val="center"/>
        <w:rPr>
          <w:b/>
        </w:rPr>
      </w:pPr>
    </w:p>
    <w:p w14:paraId="2BC1E10D" w14:textId="77777777" w:rsidR="00EF47BA" w:rsidRDefault="00EF47BA" w:rsidP="003866B4">
      <w:pPr>
        <w:spacing w:line="360" w:lineRule="auto"/>
        <w:jc w:val="center"/>
        <w:rPr>
          <w:b/>
        </w:rPr>
      </w:pPr>
    </w:p>
    <w:p w14:paraId="04FE9F2C" w14:textId="77777777" w:rsidR="003866B4" w:rsidRPr="008D42D8" w:rsidRDefault="007B0A28" w:rsidP="003866B4">
      <w:pPr>
        <w:spacing w:line="360" w:lineRule="auto"/>
        <w:jc w:val="center"/>
        <w:rPr>
          <w:b/>
        </w:rPr>
      </w:pPr>
      <w:r w:rsidRPr="008D42D8">
        <w:rPr>
          <w:b/>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6342"/>
      </w:tblGrid>
      <w:tr w:rsidR="00707AFF" w14:paraId="04FE9F32" w14:textId="77777777" w:rsidTr="008D3B1B">
        <w:tc>
          <w:tcPr>
            <w:tcW w:w="2235" w:type="dxa"/>
            <w:vAlign w:val="center"/>
          </w:tcPr>
          <w:p w14:paraId="04FE9F2D" w14:textId="77777777" w:rsidR="003866B4" w:rsidRPr="008D42D8" w:rsidRDefault="007B0A28" w:rsidP="008D3B1B">
            <w:r>
              <w:t xml:space="preserve">Apbūves tiesību </w:t>
            </w:r>
            <w:r w:rsidRPr="00DD1C7D">
              <w:t xml:space="preserve">un elektroenerģijas infrastruktūras nomas tiesību </w:t>
            </w:r>
            <w:r w:rsidRPr="008D42D8">
              <w:t>izsoles organizētājs</w:t>
            </w:r>
          </w:p>
        </w:tc>
        <w:tc>
          <w:tcPr>
            <w:tcW w:w="6921" w:type="dxa"/>
            <w:vAlign w:val="center"/>
          </w:tcPr>
          <w:p w14:paraId="04FE9F2E" w14:textId="77777777" w:rsidR="003866B4" w:rsidRPr="008D42D8" w:rsidRDefault="007B0A28" w:rsidP="008D3B1B">
            <w:r>
              <w:t>Alojas novada dome</w:t>
            </w:r>
            <w:r w:rsidRPr="008D42D8">
              <w:t xml:space="preserve">, </w:t>
            </w:r>
          </w:p>
          <w:p w14:paraId="04FE9F2F" w14:textId="77777777" w:rsidR="003866B4" w:rsidRPr="008D42D8" w:rsidRDefault="007B0A28" w:rsidP="008D3B1B">
            <w:r w:rsidRPr="008D42D8">
              <w:t>reģistrācijas Nr.</w:t>
            </w:r>
            <w:r>
              <w:t>90000060032</w:t>
            </w:r>
            <w:r w:rsidRPr="008D42D8">
              <w:t xml:space="preserve"> </w:t>
            </w:r>
          </w:p>
          <w:p w14:paraId="04FE9F30" w14:textId="77777777" w:rsidR="003866B4" w:rsidRPr="008D42D8" w:rsidRDefault="007B0A28" w:rsidP="008D3B1B">
            <w:r w:rsidRPr="008D42D8">
              <w:t xml:space="preserve">juridiskā adrese </w:t>
            </w:r>
            <w:r>
              <w:t>Jūras iela 13, Aloja, Alojas novads, LV-4064</w:t>
            </w:r>
          </w:p>
          <w:p w14:paraId="04FE9F31" w14:textId="77777777" w:rsidR="003866B4" w:rsidRPr="008D42D8" w:rsidRDefault="007B0A28" w:rsidP="008D3B1B">
            <w:r w:rsidRPr="008D42D8">
              <w:t xml:space="preserve">e-pasts: </w:t>
            </w:r>
            <w:r w:rsidRPr="00F16558">
              <w:t>dome@</w:t>
            </w:r>
            <w:r>
              <w:t>aloja.lv</w:t>
            </w:r>
            <w:r w:rsidRPr="008D42D8">
              <w:t>, tālr.</w:t>
            </w:r>
            <w:r>
              <w:t>64023925</w:t>
            </w:r>
          </w:p>
        </w:tc>
      </w:tr>
      <w:tr w:rsidR="00707AFF" w14:paraId="04FE9F35" w14:textId="77777777" w:rsidTr="008D3B1B">
        <w:tc>
          <w:tcPr>
            <w:tcW w:w="2235" w:type="dxa"/>
            <w:vAlign w:val="center"/>
          </w:tcPr>
          <w:p w14:paraId="04FE9F33" w14:textId="77777777" w:rsidR="003866B4" w:rsidRPr="008D42D8" w:rsidRDefault="007B0A28" w:rsidP="008D3B1B">
            <w:r>
              <w:t xml:space="preserve">Apbūves tiesību </w:t>
            </w:r>
            <w:r w:rsidRPr="00DD1C7D">
              <w:t xml:space="preserve">un elektroenerģijas infrastruktūras nomas </w:t>
            </w:r>
            <w:r w:rsidRPr="008D42D8">
              <w:t>tiesību izsoles veids</w:t>
            </w:r>
          </w:p>
        </w:tc>
        <w:tc>
          <w:tcPr>
            <w:tcW w:w="6921" w:type="dxa"/>
            <w:vAlign w:val="center"/>
          </w:tcPr>
          <w:p w14:paraId="04FE9F34" w14:textId="77777777" w:rsidR="003866B4" w:rsidRPr="008D42D8" w:rsidRDefault="007B0A28" w:rsidP="00525962">
            <w:r>
              <w:t xml:space="preserve">Atklāta </w:t>
            </w:r>
            <w:r w:rsidR="00FA0A18">
              <w:t>mutiska</w:t>
            </w:r>
            <w:r w:rsidRPr="008D42D8">
              <w:t xml:space="preserve"> </w:t>
            </w:r>
            <w:r>
              <w:t xml:space="preserve">pirmreizēja </w:t>
            </w:r>
            <w:r w:rsidRPr="008D42D8">
              <w:t>izsole ar augšupejošu soli</w:t>
            </w:r>
          </w:p>
        </w:tc>
      </w:tr>
      <w:tr w:rsidR="00707AFF" w14:paraId="04FE9F38" w14:textId="77777777" w:rsidTr="008D3B1B">
        <w:tc>
          <w:tcPr>
            <w:tcW w:w="2235" w:type="dxa"/>
            <w:vAlign w:val="center"/>
          </w:tcPr>
          <w:p w14:paraId="04FE9F36" w14:textId="77777777" w:rsidR="003866B4" w:rsidRPr="008D42D8" w:rsidRDefault="007B0A28" w:rsidP="008D3B1B">
            <w:r>
              <w:t>Izsoles</w:t>
            </w:r>
            <w:r w:rsidRPr="008D42D8">
              <w:t xml:space="preserve"> objekts</w:t>
            </w:r>
          </w:p>
        </w:tc>
        <w:tc>
          <w:tcPr>
            <w:tcW w:w="6921" w:type="dxa"/>
            <w:vAlign w:val="center"/>
          </w:tcPr>
          <w:p w14:paraId="04FE9F37" w14:textId="77777777" w:rsidR="003866B4" w:rsidRPr="008D42D8" w:rsidRDefault="007B0A28" w:rsidP="00E42880">
            <w:r>
              <w:t>Alojas novada pašvaldībai piederošas zemes, kadastra apzīmējums 6637 008 0116, “Alderi”, Staiceles pagastā, daļas 0,25 ha platībā, ar kadastra apzīmējumu: 6637 008 0116 8001, apbūves tiesības</w:t>
            </w:r>
            <w:r w:rsidRPr="00D34ED4">
              <w:t xml:space="preserve"> </w:t>
            </w:r>
            <w:r>
              <w:t>(būvēt un lietot uz Zemesgabalu nedzīvojamu ēku vai inženierbūvi) un uz tās izbūvētās elektroenerģijas infrastruktūras ar 2000 A lielu jaudu (kas tiks izbūvēta un nodota ekspluatācijā līdz 2018. gada 30. novembrim) izmantošanas tiesības</w:t>
            </w:r>
          </w:p>
        </w:tc>
      </w:tr>
      <w:tr w:rsidR="00707AFF" w14:paraId="04FE9F3B" w14:textId="77777777" w:rsidTr="008D3B1B">
        <w:tc>
          <w:tcPr>
            <w:tcW w:w="2235" w:type="dxa"/>
            <w:vAlign w:val="center"/>
          </w:tcPr>
          <w:p w14:paraId="04FE9F39" w14:textId="77777777" w:rsidR="003866B4" w:rsidRPr="008D42D8" w:rsidRDefault="007B0A28" w:rsidP="008D3B1B">
            <w:r w:rsidRPr="008D42D8">
              <w:t>Nomas objektu raksturojošā informācija citi iznomāšanas nosacījumi</w:t>
            </w:r>
          </w:p>
        </w:tc>
        <w:tc>
          <w:tcPr>
            <w:tcW w:w="6921" w:type="dxa"/>
            <w:vAlign w:val="center"/>
          </w:tcPr>
          <w:p w14:paraId="04FE9F3A" w14:textId="77777777" w:rsidR="003866B4" w:rsidRPr="00F156F1" w:rsidRDefault="007B0A28" w:rsidP="008D3B1B">
            <w:r>
              <w:t>N</w:t>
            </w:r>
            <w:r w:rsidR="00B96E60">
              <w:t xml:space="preserve">omnieks var būt tikai nolikuma </w:t>
            </w:r>
            <w:r w:rsidR="008D3B1B">
              <w:t>5.1.</w:t>
            </w:r>
            <w:r w:rsidR="00342689">
              <w:t xml:space="preserve"> un </w:t>
            </w:r>
            <w:r w:rsidR="008D3B1B">
              <w:t>5.2</w:t>
            </w:r>
            <w:r>
              <w:t xml:space="preserve">. punktā definēta persona un tam ir jāizpilda nolikuma </w:t>
            </w:r>
            <w:r w:rsidR="00B96E60">
              <w:t>2</w:t>
            </w:r>
            <w:r w:rsidRPr="00AA1872">
              <w:t>.</w:t>
            </w:r>
            <w:r w:rsidR="00B96E60">
              <w:t>2</w:t>
            </w:r>
            <w:r>
              <w:t xml:space="preserve">. punkta nosacījumi. </w:t>
            </w:r>
          </w:p>
        </w:tc>
      </w:tr>
      <w:tr w:rsidR="00707AFF" w14:paraId="04FE9F3E" w14:textId="77777777" w:rsidTr="008D3B1B">
        <w:tc>
          <w:tcPr>
            <w:tcW w:w="2235" w:type="dxa"/>
            <w:vAlign w:val="center"/>
          </w:tcPr>
          <w:p w14:paraId="04FE9F3C" w14:textId="77777777" w:rsidR="003866B4" w:rsidRPr="000A53E8" w:rsidRDefault="007B0A28" w:rsidP="008D3B1B">
            <w:pPr>
              <w:rPr>
                <w:color w:val="000000"/>
              </w:rPr>
            </w:pPr>
            <w:r>
              <w:rPr>
                <w:color w:val="000000"/>
              </w:rPr>
              <w:t xml:space="preserve">Apbūves tiesību un infrastruktūras </w:t>
            </w:r>
            <w:r w:rsidRPr="000A53E8">
              <w:rPr>
                <w:color w:val="000000"/>
              </w:rPr>
              <w:t>iznomāšanas termiņš</w:t>
            </w:r>
          </w:p>
        </w:tc>
        <w:tc>
          <w:tcPr>
            <w:tcW w:w="6921" w:type="dxa"/>
            <w:vAlign w:val="center"/>
          </w:tcPr>
          <w:p w14:paraId="04FE9F3D" w14:textId="77777777" w:rsidR="003866B4" w:rsidRPr="008C7DB6" w:rsidRDefault="007B0A28" w:rsidP="00BB12A4">
            <w:r w:rsidRPr="00BB12A4">
              <w:t>30 g</w:t>
            </w:r>
            <w:r w:rsidRPr="008C7DB6">
              <w:t xml:space="preserve">adi </w:t>
            </w:r>
          </w:p>
        </w:tc>
      </w:tr>
      <w:tr w:rsidR="00707AFF" w14:paraId="04FE9F42" w14:textId="77777777" w:rsidTr="008D3B1B">
        <w:tc>
          <w:tcPr>
            <w:tcW w:w="2235" w:type="dxa"/>
            <w:vAlign w:val="center"/>
          </w:tcPr>
          <w:p w14:paraId="04FE9F3F" w14:textId="77777777" w:rsidR="003866B4" w:rsidRPr="008D42D8" w:rsidRDefault="007B0A28" w:rsidP="008D3B1B">
            <w:r>
              <w:t>Izsoles sākumcena un solis</w:t>
            </w:r>
          </w:p>
        </w:tc>
        <w:tc>
          <w:tcPr>
            <w:tcW w:w="6921" w:type="dxa"/>
            <w:vAlign w:val="center"/>
          </w:tcPr>
          <w:p w14:paraId="04FE9F40" w14:textId="77777777" w:rsidR="00B96E60" w:rsidRDefault="007B0A28" w:rsidP="00B96E60">
            <w:pPr>
              <w:jc w:val="both"/>
            </w:pPr>
            <w:r>
              <w:t>Izsoles sākumcena</w:t>
            </w:r>
            <w:r w:rsidR="00775D7E">
              <w:t xml:space="preserve"> </w:t>
            </w:r>
            <w:r>
              <w:t xml:space="preserve">– </w:t>
            </w:r>
            <w:r w:rsidR="00386500">
              <w:t xml:space="preserve">125,00 EUR (viens simts divdesmit pieci </w:t>
            </w:r>
            <w:r w:rsidR="00386500" w:rsidRPr="00386500">
              <w:rPr>
                <w:i/>
              </w:rPr>
              <w:t>eiro</w:t>
            </w:r>
            <w:r w:rsidR="00386500">
              <w:t>)</w:t>
            </w:r>
            <w:r w:rsidR="00AC0DF8">
              <w:t xml:space="preserve"> bez PVN</w:t>
            </w:r>
            <w:r w:rsidR="00386500">
              <w:t xml:space="preserve"> mēnesī.</w:t>
            </w:r>
          </w:p>
          <w:p w14:paraId="04FE9F41" w14:textId="77777777" w:rsidR="003866B4" w:rsidRPr="008D42D8" w:rsidRDefault="007B0A28" w:rsidP="00386500">
            <w:pPr>
              <w:jc w:val="both"/>
            </w:pPr>
            <w:r>
              <w:lastRenderedPageBreak/>
              <w:t xml:space="preserve">Izsoles solis: </w:t>
            </w:r>
            <w:r w:rsidR="00386500">
              <w:t xml:space="preserve">1 EUR (viens </w:t>
            </w:r>
            <w:r w:rsidR="00386500" w:rsidRPr="00386500">
              <w:rPr>
                <w:i/>
              </w:rPr>
              <w:t>eiro</w:t>
            </w:r>
            <w:r w:rsidR="00386500">
              <w:t xml:space="preserve">) </w:t>
            </w:r>
          </w:p>
        </w:tc>
      </w:tr>
      <w:tr w:rsidR="00707AFF" w:rsidRPr="00B75697" w14:paraId="04FE9F46" w14:textId="77777777" w:rsidTr="008D3B1B">
        <w:tc>
          <w:tcPr>
            <w:tcW w:w="2235" w:type="dxa"/>
            <w:vAlign w:val="center"/>
          </w:tcPr>
          <w:p w14:paraId="04FE9F43" w14:textId="77777777" w:rsidR="003866B4" w:rsidRPr="00B75697" w:rsidRDefault="007B0A28" w:rsidP="008D3B1B">
            <w:r w:rsidRPr="00B75697">
              <w:lastRenderedPageBreak/>
              <w:t>Izsoles norises vieta un laiks</w:t>
            </w:r>
          </w:p>
        </w:tc>
        <w:tc>
          <w:tcPr>
            <w:tcW w:w="6921" w:type="dxa"/>
            <w:vAlign w:val="center"/>
          </w:tcPr>
          <w:p w14:paraId="04FE9F44" w14:textId="77777777" w:rsidR="003866B4" w:rsidRPr="00B75697" w:rsidRDefault="007B0A28" w:rsidP="008D3B1B">
            <w:pPr>
              <w:rPr>
                <w:b/>
              </w:rPr>
            </w:pPr>
            <w:r w:rsidRPr="00B75697">
              <w:rPr>
                <w:b/>
              </w:rPr>
              <w:t>201</w:t>
            </w:r>
            <w:r w:rsidR="009508E0" w:rsidRPr="00B75697">
              <w:rPr>
                <w:b/>
              </w:rPr>
              <w:t>8</w:t>
            </w:r>
            <w:r w:rsidRPr="00B75697">
              <w:rPr>
                <w:b/>
              </w:rPr>
              <w:t xml:space="preserve">. gada </w:t>
            </w:r>
            <w:r w:rsidR="005D3183" w:rsidRPr="00B75697">
              <w:rPr>
                <w:b/>
              </w:rPr>
              <w:t>14. septembrī</w:t>
            </w:r>
            <w:r w:rsidRPr="00B75697">
              <w:rPr>
                <w:b/>
              </w:rPr>
              <w:t>, plkst. 1</w:t>
            </w:r>
            <w:r w:rsidR="00E42880" w:rsidRPr="00B75697">
              <w:rPr>
                <w:b/>
              </w:rPr>
              <w:t>1</w:t>
            </w:r>
            <w:r w:rsidRPr="00B75697">
              <w:rPr>
                <w:b/>
              </w:rPr>
              <w:t>:</w:t>
            </w:r>
            <w:r w:rsidR="00E213F1" w:rsidRPr="00B75697">
              <w:rPr>
                <w:b/>
              </w:rPr>
              <w:t>0</w:t>
            </w:r>
            <w:r w:rsidRPr="00B75697">
              <w:rPr>
                <w:b/>
              </w:rPr>
              <w:t xml:space="preserve">0 </w:t>
            </w:r>
          </w:p>
          <w:p w14:paraId="04FE9F45" w14:textId="77777777" w:rsidR="003866B4" w:rsidRPr="00B75697" w:rsidRDefault="007B0A28" w:rsidP="008D3B1B">
            <w:r w:rsidRPr="00B75697">
              <w:t>Alojas novada domē, Jūras ielā 13, Alojā</w:t>
            </w:r>
          </w:p>
        </w:tc>
      </w:tr>
      <w:tr w:rsidR="00707AFF" w:rsidRPr="00B75697" w14:paraId="04FE9F49" w14:textId="77777777" w:rsidTr="008D3B1B">
        <w:tc>
          <w:tcPr>
            <w:tcW w:w="2235" w:type="dxa"/>
            <w:vAlign w:val="center"/>
          </w:tcPr>
          <w:p w14:paraId="04FE9F47" w14:textId="77777777" w:rsidR="003866B4" w:rsidRPr="00B75697" w:rsidRDefault="007B0A28" w:rsidP="008D3B1B">
            <w:r w:rsidRPr="00B75697">
              <w:t>Izsoles objekta apskates vieta un laiks</w:t>
            </w:r>
          </w:p>
        </w:tc>
        <w:tc>
          <w:tcPr>
            <w:tcW w:w="6921" w:type="dxa"/>
            <w:vAlign w:val="center"/>
          </w:tcPr>
          <w:p w14:paraId="04FE9F48" w14:textId="77777777" w:rsidR="003866B4" w:rsidRPr="00B75697" w:rsidRDefault="007B0A28" w:rsidP="005D3183">
            <w:r w:rsidRPr="00B75697">
              <w:t xml:space="preserve">Katru darba dienu sākot ar </w:t>
            </w:r>
            <w:r w:rsidR="005D3183" w:rsidRPr="00B75697">
              <w:t>2</w:t>
            </w:r>
            <w:r w:rsidR="00B923BD" w:rsidRPr="00B75697">
              <w:t>7</w:t>
            </w:r>
            <w:r w:rsidRPr="00B75697">
              <w:t>.0</w:t>
            </w:r>
            <w:r w:rsidR="005D3183" w:rsidRPr="00B75697">
              <w:t>8</w:t>
            </w:r>
            <w:r w:rsidRPr="00B75697">
              <w:t>.201</w:t>
            </w:r>
            <w:r w:rsidR="00651EF8" w:rsidRPr="00B75697">
              <w:t>8</w:t>
            </w:r>
            <w:r w:rsidRPr="00B75697">
              <w:t xml:space="preserve">. līdz </w:t>
            </w:r>
            <w:r w:rsidR="005D3183" w:rsidRPr="00B75697">
              <w:t>1</w:t>
            </w:r>
            <w:r w:rsidR="00B923BD" w:rsidRPr="00B75697">
              <w:t>1</w:t>
            </w:r>
            <w:r w:rsidRPr="00B75697">
              <w:t>.0</w:t>
            </w:r>
            <w:r w:rsidR="005D3183" w:rsidRPr="00B75697">
              <w:t>9</w:t>
            </w:r>
            <w:r w:rsidRPr="00B75697">
              <w:t>.201</w:t>
            </w:r>
            <w:r w:rsidR="00B923BD" w:rsidRPr="00B75697">
              <w:t>8</w:t>
            </w:r>
            <w:r w:rsidRPr="00B75697">
              <w:t xml:space="preserve">. no plkst. 10:00 līdz plkst. 16:00, iepriekš saskaņojot laiku ar kontaktpersonu </w:t>
            </w:r>
            <w:r w:rsidR="00B923BD" w:rsidRPr="00B75697">
              <w:t>Pēteri Kuzmenko</w:t>
            </w:r>
            <w:r w:rsidRPr="00B75697">
              <w:t xml:space="preserve">, tālr. Nr. </w:t>
            </w:r>
            <w:r w:rsidR="00B923BD" w:rsidRPr="00B75697">
              <w:t>29131733</w:t>
            </w:r>
          </w:p>
        </w:tc>
      </w:tr>
      <w:tr w:rsidR="00707AFF" w14:paraId="04FE9F4C" w14:textId="77777777" w:rsidTr="008D3B1B">
        <w:tc>
          <w:tcPr>
            <w:tcW w:w="2235" w:type="dxa"/>
            <w:vAlign w:val="center"/>
          </w:tcPr>
          <w:p w14:paraId="04FE9F4A" w14:textId="77777777" w:rsidR="003866B4" w:rsidRPr="00B75697" w:rsidRDefault="007B0A28" w:rsidP="008D3B1B">
            <w:r w:rsidRPr="00B75697">
              <w:t>Pieteikumu iesniegšanas vieta un laiks</w:t>
            </w:r>
          </w:p>
        </w:tc>
        <w:tc>
          <w:tcPr>
            <w:tcW w:w="6921" w:type="dxa"/>
            <w:vAlign w:val="center"/>
          </w:tcPr>
          <w:p w14:paraId="04FE9F4B" w14:textId="77777777" w:rsidR="003866B4" w:rsidRPr="0071530A" w:rsidRDefault="007B0A28" w:rsidP="005D3183">
            <w:r w:rsidRPr="00B75697">
              <w:t xml:space="preserve">Pieteikumi iesniedzami Alojas novada domes Centrālajā administrācijā no informācijas publicēšanas dienas Alojas novada domes mājas lapā </w:t>
            </w:r>
            <w:hyperlink r:id="rId7" w:history="1">
              <w:r w:rsidRPr="00B75697">
                <w:rPr>
                  <w:rStyle w:val="Hyperlink"/>
                </w:rPr>
                <w:t>www.aloja.lv</w:t>
              </w:r>
            </w:hyperlink>
            <w:r w:rsidRPr="00B75697">
              <w:t xml:space="preserve">  </w:t>
            </w:r>
            <w:r w:rsidRPr="00B75697">
              <w:rPr>
                <w:b/>
              </w:rPr>
              <w:t>līdz 201</w:t>
            </w:r>
            <w:r w:rsidR="00651EF8" w:rsidRPr="00B75697">
              <w:rPr>
                <w:b/>
              </w:rPr>
              <w:t>8</w:t>
            </w:r>
            <w:r w:rsidRPr="00B75697">
              <w:rPr>
                <w:b/>
              </w:rPr>
              <w:t xml:space="preserve">. gada </w:t>
            </w:r>
            <w:r w:rsidR="005D3183" w:rsidRPr="00B75697">
              <w:rPr>
                <w:b/>
              </w:rPr>
              <w:t>1</w:t>
            </w:r>
            <w:r w:rsidR="00B923BD" w:rsidRPr="00B75697">
              <w:rPr>
                <w:b/>
              </w:rPr>
              <w:t>1</w:t>
            </w:r>
            <w:r w:rsidR="00651EF8" w:rsidRPr="00B75697">
              <w:rPr>
                <w:b/>
              </w:rPr>
              <w:t xml:space="preserve">. </w:t>
            </w:r>
            <w:r w:rsidR="005D3183" w:rsidRPr="00B75697">
              <w:rPr>
                <w:b/>
              </w:rPr>
              <w:t>septembra</w:t>
            </w:r>
            <w:r w:rsidRPr="00B75697">
              <w:rPr>
                <w:b/>
              </w:rPr>
              <w:t xml:space="preserve"> plkst. 1</w:t>
            </w:r>
            <w:r w:rsidR="00B923BD" w:rsidRPr="00B75697">
              <w:rPr>
                <w:b/>
              </w:rPr>
              <w:t>7</w:t>
            </w:r>
            <w:r w:rsidRPr="00B75697">
              <w:rPr>
                <w:b/>
              </w:rPr>
              <w:t>:</w:t>
            </w:r>
            <w:r w:rsidR="00E213F1" w:rsidRPr="00B75697">
              <w:rPr>
                <w:b/>
              </w:rPr>
              <w:t>0</w:t>
            </w:r>
            <w:r w:rsidRPr="00B75697">
              <w:rPr>
                <w:b/>
              </w:rPr>
              <w:t>0</w:t>
            </w:r>
          </w:p>
        </w:tc>
      </w:tr>
    </w:tbl>
    <w:p w14:paraId="04FE9F4D" w14:textId="77777777" w:rsidR="003866B4" w:rsidRPr="00A36187" w:rsidRDefault="003866B4" w:rsidP="003866B4">
      <w:pPr>
        <w:jc w:val="both"/>
      </w:pPr>
    </w:p>
    <w:p w14:paraId="04FE9F4E" w14:textId="77777777" w:rsidR="00FA0A18" w:rsidRDefault="00FA0A18" w:rsidP="00FA0A18">
      <w:pPr>
        <w:widowControl w:val="0"/>
        <w:jc w:val="right"/>
        <w:rPr>
          <w:b/>
          <w:caps/>
          <w:snapToGrid w:val="0"/>
          <w:lang w:eastAsia="en-US"/>
        </w:rPr>
      </w:pPr>
    </w:p>
    <w:p w14:paraId="04FE9F4F" w14:textId="77777777" w:rsidR="00FA0A18" w:rsidRDefault="00FA0A18" w:rsidP="00FA0A18">
      <w:pPr>
        <w:widowControl w:val="0"/>
        <w:jc w:val="right"/>
        <w:rPr>
          <w:b/>
          <w:caps/>
          <w:snapToGrid w:val="0"/>
          <w:lang w:eastAsia="en-US"/>
        </w:rPr>
      </w:pPr>
    </w:p>
    <w:p w14:paraId="04FE9F50" w14:textId="77777777" w:rsidR="00FA0A18" w:rsidRDefault="00FA0A18" w:rsidP="00FA0A18">
      <w:pPr>
        <w:widowControl w:val="0"/>
        <w:jc w:val="right"/>
        <w:rPr>
          <w:b/>
          <w:caps/>
          <w:snapToGrid w:val="0"/>
          <w:lang w:eastAsia="en-US"/>
        </w:rPr>
      </w:pPr>
    </w:p>
    <w:p w14:paraId="04FE9F51" w14:textId="77777777" w:rsidR="00FA0A18" w:rsidRDefault="00FA0A18" w:rsidP="00FA0A18">
      <w:pPr>
        <w:widowControl w:val="0"/>
        <w:jc w:val="right"/>
        <w:rPr>
          <w:b/>
          <w:caps/>
          <w:snapToGrid w:val="0"/>
          <w:lang w:eastAsia="en-US"/>
        </w:rPr>
      </w:pPr>
    </w:p>
    <w:p w14:paraId="04FE9F52" w14:textId="77777777" w:rsidR="00FA0A18" w:rsidRDefault="00FA0A18" w:rsidP="00FA0A18">
      <w:pPr>
        <w:widowControl w:val="0"/>
        <w:jc w:val="right"/>
        <w:rPr>
          <w:b/>
          <w:caps/>
          <w:snapToGrid w:val="0"/>
          <w:lang w:eastAsia="en-US"/>
        </w:rPr>
      </w:pPr>
    </w:p>
    <w:p w14:paraId="04FE9F53" w14:textId="77777777" w:rsidR="00FA0A18" w:rsidRDefault="00FA0A18" w:rsidP="00FA0A18">
      <w:pPr>
        <w:widowControl w:val="0"/>
        <w:jc w:val="right"/>
        <w:rPr>
          <w:b/>
          <w:caps/>
          <w:snapToGrid w:val="0"/>
          <w:lang w:eastAsia="en-US"/>
        </w:rPr>
      </w:pPr>
    </w:p>
    <w:p w14:paraId="04FE9F54" w14:textId="77777777" w:rsidR="00FA0A18" w:rsidRDefault="00FA0A18" w:rsidP="00FA0A18">
      <w:pPr>
        <w:widowControl w:val="0"/>
        <w:jc w:val="right"/>
        <w:rPr>
          <w:b/>
          <w:caps/>
          <w:snapToGrid w:val="0"/>
          <w:lang w:eastAsia="en-US"/>
        </w:rPr>
      </w:pPr>
    </w:p>
    <w:p w14:paraId="04FE9F55" w14:textId="77777777" w:rsidR="00FA0A18" w:rsidRDefault="00FA0A18" w:rsidP="00FA0A18">
      <w:pPr>
        <w:widowControl w:val="0"/>
        <w:jc w:val="right"/>
        <w:rPr>
          <w:b/>
          <w:caps/>
          <w:snapToGrid w:val="0"/>
          <w:lang w:eastAsia="en-US"/>
        </w:rPr>
      </w:pPr>
    </w:p>
    <w:p w14:paraId="04FE9F56" w14:textId="77777777" w:rsidR="00FA0A18" w:rsidRDefault="00FA0A18" w:rsidP="00FA0A18">
      <w:pPr>
        <w:widowControl w:val="0"/>
        <w:jc w:val="right"/>
        <w:rPr>
          <w:b/>
          <w:caps/>
          <w:snapToGrid w:val="0"/>
          <w:lang w:eastAsia="en-US"/>
        </w:rPr>
      </w:pPr>
    </w:p>
    <w:p w14:paraId="04FE9F57" w14:textId="77777777" w:rsidR="00FA0A18" w:rsidRDefault="00FA0A18" w:rsidP="00FA0A18">
      <w:pPr>
        <w:widowControl w:val="0"/>
        <w:jc w:val="right"/>
        <w:rPr>
          <w:b/>
          <w:caps/>
          <w:snapToGrid w:val="0"/>
          <w:lang w:eastAsia="en-US"/>
        </w:rPr>
      </w:pPr>
    </w:p>
    <w:p w14:paraId="04FE9F58" w14:textId="77777777" w:rsidR="00B923BD" w:rsidRDefault="00B923BD" w:rsidP="00FA0A18">
      <w:pPr>
        <w:widowControl w:val="0"/>
        <w:jc w:val="right"/>
        <w:rPr>
          <w:b/>
          <w:caps/>
          <w:snapToGrid w:val="0"/>
          <w:lang w:eastAsia="en-US"/>
        </w:rPr>
      </w:pPr>
    </w:p>
    <w:p w14:paraId="04FE9F59" w14:textId="77777777" w:rsidR="00B923BD" w:rsidRDefault="00B923BD" w:rsidP="00FA0A18">
      <w:pPr>
        <w:widowControl w:val="0"/>
        <w:jc w:val="right"/>
        <w:rPr>
          <w:b/>
          <w:caps/>
          <w:snapToGrid w:val="0"/>
          <w:lang w:eastAsia="en-US"/>
        </w:rPr>
      </w:pPr>
    </w:p>
    <w:p w14:paraId="04FE9F5A" w14:textId="77777777" w:rsidR="00B923BD" w:rsidRDefault="00B923BD" w:rsidP="00FA0A18">
      <w:pPr>
        <w:widowControl w:val="0"/>
        <w:jc w:val="right"/>
        <w:rPr>
          <w:b/>
          <w:caps/>
          <w:snapToGrid w:val="0"/>
          <w:lang w:eastAsia="en-US"/>
        </w:rPr>
      </w:pPr>
    </w:p>
    <w:p w14:paraId="04FE9F5B" w14:textId="77777777" w:rsidR="00B923BD" w:rsidRDefault="00B923BD" w:rsidP="00FA0A18">
      <w:pPr>
        <w:widowControl w:val="0"/>
        <w:jc w:val="right"/>
        <w:rPr>
          <w:b/>
          <w:caps/>
          <w:snapToGrid w:val="0"/>
          <w:lang w:eastAsia="en-US"/>
        </w:rPr>
      </w:pPr>
    </w:p>
    <w:p w14:paraId="04FE9F5C" w14:textId="77777777" w:rsidR="00FA0A18" w:rsidRDefault="00FA0A18" w:rsidP="00FA0A18">
      <w:pPr>
        <w:widowControl w:val="0"/>
        <w:jc w:val="right"/>
        <w:rPr>
          <w:b/>
          <w:caps/>
          <w:snapToGrid w:val="0"/>
          <w:lang w:eastAsia="en-US"/>
        </w:rPr>
      </w:pPr>
    </w:p>
    <w:p w14:paraId="04FE9F5D" w14:textId="77777777" w:rsidR="00FA0A18" w:rsidRDefault="00FA0A18" w:rsidP="00FA0A18">
      <w:pPr>
        <w:widowControl w:val="0"/>
        <w:jc w:val="right"/>
        <w:rPr>
          <w:b/>
          <w:caps/>
          <w:snapToGrid w:val="0"/>
          <w:lang w:eastAsia="en-US"/>
        </w:rPr>
      </w:pPr>
    </w:p>
    <w:p w14:paraId="04FE9F5E" w14:textId="77777777" w:rsidR="00651EF8" w:rsidRDefault="00651EF8" w:rsidP="00FA0A18">
      <w:pPr>
        <w:widowControl w:val="0"/>
        <w:jc w:val="right"/>
        <w:rPr>
          <w:b/>
          <w:caps/>
          <w:snapToGrid w:val="0"/>
          <w:lang w:eastAsia="en-US"/>
        </w:rPr>
      </w:pPr>
    </w:p>
    <w:p w14:paraId="04FE9F5F" w14:textId="77777777" w:rsidR="00FA0A18" w:rsidRDefault="00FA0A18" w:rsidP="00FA0A18">
      <w:pPr>
        <w:widowControl w:val="0"/>
        <w:jc w:val="right"/>
        <w:rPr>
          <w:b/>
          <w:caps/>
          <w:snapToGrid w:val="0"/>
          <w:lang w:eastAsia="en-US"/>
        </w:rPr>
      </w:pPr>
    </w:p>
    <w:p w14:paraId="04FE9F60" w14:textId="77777777" w:rsidR="00FA0A18" w:rsidRDefault="00FA0A18" w:rsidP="00FA0A18">
      <w:pPr>
        <w:widowControl w:val="0"/>
        <w:jc w:val="right"/>
        <w:rPr>
          <w:b/>
          <w:caps/>
          <w:snapToGrid w:val="0"/>
          <w:lang w:eastAsia="en-US"/>
        </w:rPr>
      </w:pPr>
    </w:p>
    <w:p w14:paraId="04FE9F61" w14:textId="77777777" w:rsidR="008B7AAC" w:rsidRDefault="008B7AAC" w:rsidP="00FA0A18">
      <w:pPr>
        <w:widowControl w:val="0"/>
        <w:jc w:val="right"/>
        <w:rPr>
          <w:b/>
          <w:caps/>
          <w:snapToGrid w:val="0"/>
          <w:lang w:eastAsia="en-US"/>
        </w:rPr>
      </w:pPr>
    </w:p>
    <w:p w14:paraId="04FE9F62" w14:textId="77777777" w:rsidR="008B7AAC" w:rsidRDefault="008B7AAC" w:rsidP="00FA0A18">
      <w:pPr>
        <w:widowControl w:val="0"/>
        <w:jc w:val="right"/>
        <w:rPr>
          <w:b/>
          <w:caps/>
          <w:snapToGrid w:val="0"/>
          <w:lang w:eastAsia="en-US"/>
        </w:rPr>
      </w:pPr>
    </w:p>
    <w:p w14:paraId="04FE9F63" w14:textId="77777777" w:rsidR="00342689" w:rsidRDefault="00342689" w:rsidP="00FA0A18">
      <w:pPr>
        <w:widowControl w:val="0"/>
        <w:jc w:val="right"/>
        <w:rPr>
          <w:b/>
          <w:caps/>
          <w:snapToGrid w:val="0"/>
          <w:lang w:eastAsia="en-US"/>
        </w:rPr>
      </w:pPr>
    </w:p>
    <w:p w14:paraId="04FE9F64" w14:textId="77777777" w:rsidR="00342689" w:rsidRDefault="00342689" w:rsidP="00FA0A18">
      <w:pPr>
        <w:widowControl w:val="0"/>
        <w:jc w:val="right"/>
        <w:rPr>
          <w:b/>
          <w:caps/>
          <w:snapToGrid w:val="0"/>
          <w:lang w:eastAsia="en-US"/>
        </w:rPr>
      </w:pPr>
    </w:p>
    <w:p w14:paraId="04FE9F65" w14:textId="77777777" w:rsidR="00342689" w:rsidRDefault="00342689" w:rsidP="00FA0A18">
      <w:pPr>
        <w:widowControl w:val="0"/>
        <w:jc w:val="right"/>
        <w:rPr>
          <w:b/>
          <w:caps/>
          <w:snapToGrid w:val="0"/>
          <w:lang w:eastAsia="en-US"/>
        </w:rPr>
      </w:pPr>
    </w:p>
    <w:p w14:paraId="04FE9F66" w14:textId="77777777" w:rsidR="00342689" w:rsidRDefault="00342689" w:rsidP="00FA0A18">
      <w:pPr>
        <w:widowControl w:val="0"/>
        <w:jc w:val="right"/>
        <w:rPr>
          <w:b/>
          <w:caps/>
          <w:snapToGrid w:val="0"/>
          <w:lang w:eastAsia="en-US"/>
        </w:rPr>
      </w:pPr>
    </w:p>
    <w:p w14:paraId="04FE9F67" w14:textId="77777777" w:rsidR="00342689" w:rsidRDefault="00342689" w:rsidP="00FA0A18">
      <w:pPr>
        <w:widowControl w:val="0"/>
        <w:jc w:val="right"/>
        <w:rPr>
          <w:b/>
          <w:caps/>
          <w:snapToGrid w:val="0"/>
          <w:lang w:eastAsia="en-US"/>
        </w:rPr>
      </w:pPr>
    </w:p>
    <w:p w14:paraId="04FE9F68" w14:textId="77777777" w:rsidR="00342689" w:rsidRDefault="00342689" w:rsidP="00FA0A18">
      <w:pPr>
        <w:widowControl w:val="0"/>
        <w:jc w:val="right"/>
        <w:rPr>
          <w:b/>
          <w:caps/>
          <w:snapToGrid w:val="0"/>
          <w:lang w:eastAsia="en-US"/>
        </w:rPr>
      </w:pPr>
    </w:p>
    <w:p w14:paraId="04FE9F69" w14:textId="77777777" w:rsidR="00342689" w:rsidRDefault="00342689" w:rsidP="00FA0A18">
      <w:pPr>
        <w:widowControl w:val="0"/>
        <w:jc w:val="right"/>
        <w:rPr>
          <w:b/>
          <w:caps/>
          <w:snapToGrid w:val="0"/>
          <w:lang w:eastAsia="en-US"/>
        </w:rPr>
      </w:pPr>
    </w:p>
    <w:p w14:paraId="04FE9F6A" w14:textId="77777777" w:rsidR="00342689" w:rsidRDefault="00342689" w:rsidP="00FA0A18">
      <w:pPr>
        <w:widowControl w:val="0"/>
        <w:jc w:val="right"/>
        <w:rPr>
          <w:b/>
          <w:caps/>
          <w:snapToGrid w:val="0"/>
          <w:lang w:eastAsia="en-US"/>
        </w:rPr>
      </w:pPr>
    </w:p>
    <w:p w14:paraId="04FE9F6B" w14:textId="77777777" w:rsidR="00342689" w:rsidRDefault="00342689" w:rsidP="00FA0A18">
      <w:pPr>
        <w:widowControl w:val="0"/>
        <w:jc w:val="right"/>
        <w:rPr>
          <w:b/>
          <w:caps/>
          <w:snapToGrid w:val="0"/>
          <w:lang w:eastAsia="en-US"/>
        </w:rPr>
      </w:pPr>
    </w:p>
    <w:p w14:paraId="04FE9F6C" w14:textId="77777777" w:rsidR="00342689" w:rsidRDefault="00342689" w:rsidP="00FA0A18">
      <w:pPr>
        <w:widowControl w:val="0"/>
        <w:jc w:val="right"/>
        <w:rPr>
          <w:b/>
          <w:caps/>
          <w:snapToGrid w:val="0"/>
          <w:lang w:eastAsia="en-US"/>
        </w:rPr>
      </w:pPr>
    </w:p>
    <w:p w14:paraId="04FE9F6D" w14:textId="77777777" w:rsidR="00342689" w:rsidRDefault="00342689" w:rsidP="00FA0A18">
      <w:pPr>
        <w:widowControl w:val="0"/>
        <w:jc w:val="right"/>
        <w:rPr>
          <w:b/>
          <w:caps/>
          <w:snapToGrid w:val="0"/>
          <w:lang w:eastAsia="en-US"/>
        </w:rPr>
      </w:pPr>
    </w:p>
    <w:p w14:paraId="04FE9F6E" w14:textId="77777777" w:rsidR="00342689" w:rsidRDefault="00342689" w:rsidP="00FA0A18">
      <w:pPr>
        <w:widowControl w:val="0"/>
        <w:jc w:val="right"/>
        <w:rPr>
          <w:b/>
          <w:caps/>
          <w:snapToGrid w:val="0"/>
          <w:lang w:eastAsia="en-US"/>
        </w:rPr>
      </w:pPr>
    </w:p>
    <w:p w14:paraId="04FE9F6F" w14:textId="77777777" w:rsidR="00342689" w:rsidRDefault="00342689" w:rsidP="00FA0A18">
      <w:pPr>
        <w:widowControl w:val="0"/>
        <w:jc w:val="right"/>
        <w:rPr>
          <w:b/>
          <w:caps/>
          <w:snapToGrid w:val="0"/>
          <w:lang w:eastAsia="en-US"/>
        </w:rPr>
      </w:pPr>
    </w:p>
    <w:p w14:paraId="04FE9F70" w14:textId="77777777" w:rsidR="008B7AAC" w:rsidRDefault="008B7AAC" w:rsidP="00FA0A18">
      <w:pPr>
        <w:widowControl w:val="0"/>
        <w:jc w:val="right"/>
        <w:rPr>
          <w:b/>
          <w:caps/>
          <w:snapToGrid w:val="0"/>
          <w:lang w:eastAsia="en-US"/>
        </w:rPr>
      </w:pPr>
    </w:p>
    <w:p w14:paraId="04FE9F71" w14:textId="77777777" w:rsidR="008B7AAC" w:rsidRDefault="008B7AAC" w:rsidP="00FA0A18">
      <w:pPr>
        <w:widowControl w:val="0"/>
        <w:jc w:val="right"/>
        <w:rPr>
          <w:b/>
          <w:caps/>
          <w:snapToGrid w:val="0"/>
          <w:lang w:eastAsia="en-US"/>
        </w:rPr>
      </w:pPr>
    </w:p>
    <w:p w14:paraId="04FE9F72" w14:textId="77777777" w:rsidR="00386500" w:rsidRDefault="00386500" w:rsidP="00FA0A18">
      <w:pPr>
        <w:widowControl w:val="0"/>
        <w:jc w:val="right"/>
        <w:rPr>
          <w:b/>
          <w:caps/>
          <w:snapToGrid w:val="0"/>
          <w:lang w:eastAsia="en-US"/>
        </w:rPr>
      </w:pPr>
    </w:p>
    <w:p w14:paraId="04FE9F73" w14:textId="77777777" w:rsidR="00386500" w:rsidRDefault="00386500" w:rsidP="00FA0A18">
      <w:pPr>
        <w:widowControl w:val="0"/>
        <w:jc w:val="right"/>
        <w:rPr>
          <w:b/>
          <w:caps/>
          <w:snapToGrid w:val="0"/>
          <w:lang w:eastAsia="en-US"/>
        </w:rPr>
      </w:pPr>
    </w:p>
    <w:p w14:paraId="04FE9F74" w14:textId="77777777" w:rsidR="007D7C28" w:rsidRDefault="007D7C28" w:rsidP="00FA0A18">
      <w:pPr>
        <w:widowControl w:val="0"/>
        <w:jc w:val="right"/>
        <w:rPr>
          <w:b/>
          <w:caps/>
          <w:snapToGrid w:val="0"/>
          <w:lang w:eastAsia="en-US"/>
        </w:rPr>
      </w:pPr>
    </w:p>
    <w:p w14:paraId="04FE9F75" w14:textId="77777777" w:rsidR="007D7C28" w:rsidRDefault="007D7C28" w:rsidP="00FA0A18">
      <w:pPr>
        <w:widowControl w:val="0"/>
        <w:jc w:val="right"/>
        <w:rPr>
          <w:b/>
          <w:caps/>
          <w:snapToGrid w:val="0"/>
          <w:lang w:eastAsia="en-US"/>
        </w:rPr>
      </w:pPr>
    </w:p>
    <w:p w14:paraId="04FE9F76" w14:textId="77777777" w:rsidR="007D7C28" w:rsidRDefault="007D7C28" w:rsidP="00FA0A18">
      <w:pPr>
        <w:widowControl w:val="0"/>
        <w:jc w:val="right"/>
        <w:rPr>
          <w:b/>
          <w:caps/>
          <w:snapToGrid w:val="0"/>
          <w:lang w:eastAsia="en-US"/>
        </w:rPr>
      </w:pPr>
    </w:p>
    <w:p w14:paraId="04FE9F77" w14:textId="77777777" w:rsidR="00FA0A18" w:rsidRDefault="00FA0A18" w:rsidP="00FA0A18">
      <w:pPr>
        <w:widowControl w:val="0"/>
        <w:jc w:val="right"/>
        <w:rPr>
          <w:b/>
          <w:caps/>
          <w:snapToGrid w:val="0"/>
          <w:lang w:eastAsia="en-US"/>
        </w:rPr>
      </w:pPr>
    </w:p>
    <w:p w14:paraId="04FE9F78" w14:textId="77777777" w:rsidR="00FA0A18" w:rsidRPr="00FA0A18" w:rsidRDefault="007B0A28" w:rsidP="00FA0A18">
      <w:pPr>
        <w:widowControl w:val="0"/>
        <w:jc w:val="right"/>
        <w:rPr>
          <w:b/>
          <w:caps/>
          <w:snapToGrid w:val="0"/>
          <w:lang w:eastAsia="en-US"/>
        </w:rPr>
      </w:pPr>
      <w:r w:rsidRPr="00FA0A18">
        <w:rPr>
          <w:b/>
          <w:caps/>
          <w:snapToGrid w:val="0"/>
          <w:lang w:eastAsia="en-US"/>
        </w:rPr>
        <w:t>Projekts</w:t>
      </w:r>
    </w:p>
    <w:p w14:paraId="04FE9F79" w14:textId="77777777" w:rsidR="00FA0A18" w:rsidRPr="00FA0A18" w:rsidRDefault="00FA0A18" w:rsidP="00FA0A18">
      <w:pPr>
        <w:widowControl w:val="0"/>
        <w:jc w:val="center"/>
        <w:rPr>
          <w:b/>
          <w:caps/>
          <w:snapToGrid w:val="0"/>
          <w:sz w:val="16"/>
          <w:szCs w:val="16"/>
          <w:lang w:eastAsia="en-US"/>
        </w:rPr>
      </w:pPr>
    </w:p>
    <w:p w14:paraId="04FE9F7A" w14:textId="77777777" w:rsidR="008B7AAC" w:rsidRDefault="007B0A28" w:rsidP="008B7AAC">
      <w:pPr>
        <w:jc w:val="center"/>
        <w:rPr>
          <w:b/>
        </w:rPr>
      </w:pPr>
      <w:r>
        <w:rPr>
          <w:b/>
        </w:rPr>
        <w:t xml:space="preserve">Apbūves tiesību un </w:t>
      </w:r>
      <w:r w:rsidRPr="00DD1C7D">
        <w:rPr>
          <w:b/>
        </w:rPr>
        <w:t xml:space="preserve">elektroenerģijas infrastruktūras </w:t>
      </w:r>
      <w:r w:rsidR="00A443E2">
        <w:rPr>
          <w:b/>
        </w:rPr>
        <w:t>izmantošanas</w:t>
      </w:r>
      <w:r w:rsidRPr="00DD1C7D">
        <w:rPr>
          <w:b/>
        </w:rPr>
        <w:t xml:space="preserve"> tiesību</w:t>
      </w:r>
      <w:r>
        <w:t xml:space="preserve"> </w:t>
      </w:r>
    </w:p>
    <w:p w14:paraId="04FE9F7B" w14:textId="77777777" w:rsidR="00FA0A18" w:rsidRPr="00FA0A18" w:rsidRDefault="007B0A28" w:rsidP="00FA0A18">
      <w:pPr>
        <w:widowControl w:val="0"/>
        <w:jc w:val="center"/>
        <w:rPr>
          <w:b/>
          <w:caps/>
          <w:snapToGrid w:val="0"/>
          <w:lang w:eastAsia="en-US"/>
        </w:rPr>
      </w:pPr>
      <w:r>
        <w:rPr>
          <w:b/>
          <w:snapToGrid w:val="0"/>
          <w:lang w:eastAsia="en-US"/>
        </w:rPr>
        <w:t>Līgums Nr.</w:t>
      </w:r>
      <w:r w:rsidRPr="00FA0A18">
        <w:rPr>
          <w:b/>
          <w:caps/>
          <w:snapToGrid w:val="0"/>
          <w:lang w:eastAsia="en-US"/>
        </w:rPr>
        <w:t>_________</w:t>
      </w:r>
    </w:p>
    <w:p w14:paraId="04FE9F7C"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 w:val="16"/>
          <w:szCs w:val="16"/>
          <w:lang w:eastAsia="en-US"/>
        </w:rPr>
      </w:pPr>
    </w:p>
    <w:p w14:paraId="04FE9F7D" w14:textId="77777777" w:rsidR="00FA0A18" w:rsidRPr="00FA0A18" w:rsidRDefault="007B0A28" w:rsidP="00FA0A18">
      <w:pPr>
        <w:widowControl w:val="0"/>
        <w:rPr>
          <w:snapToGrid w:val="0"/>
          <w:lang w:eastAsia="en-US"/>
        </w:rPr>
      </w:pPr>
      <w:r w:rsidRPr="00FA0A18">
        <w:rPr>
          <w:snapToGrid w:val="0"/>
          <w:lang w:eastAsia="en-US"/>
        </w:rPr>
        <w:t xml:space="preserve">Alojā </w:t>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t>201</w:t>
      </w:r>
      <w:r w:rsidR="00651EF8">
        <w:rPr>
          <w:snapToGrid w:val="0"/>
          <w:lang w:eastAsia="en-US"/>
        </w:rPr>
        <w:t>8</w:t>
      </w:r>
      <w:r w:rsidRPr="00FA0A18">
        <w:rPr>
          <w:snapToGrid w:val="0"/>
          <w:lang w:eastAsia="en-US"/>
        </w:rPr>
        <w:t>.gada _________</w:t>
      </w:r>
    </w:p>
    <w:p w14:paraId="04FE9F7E" w14:textId="77777777" w:rsidR="00FA0A18" w:rsidRPr="00FA0A18" w:rsidRDefault="007B0A2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A0A18">
        <w:rPr>
          <w:snapToGrid w:val="0"/>
          <w:lang w:eastAsia="en-US"/>
        </w:rPr>
        <w:tab/>
      </w:r>
    </w:p>
    <w:p w14:paraId="04FE9F7F" w14:textId="77777777" w:rsidR="00FA0A18" w:rsidRPr="00FA0A18" w:rsidRDefault="007B0A2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A0A18">
        <w:rPr>
          <w:b/>
          <w:snapToGrid w:val="0"/>
          <w:lang w:eastAsia="en-US"/>
        </w:rPr>
        <w:t>Alojas novada dome,</w:t>
      </w:r>
      <w:r w:rsidRPr="00FA0A18">
        <w:rPr>
          <w:snapToGrid w:val="0"/>
          <w:lang w:eastAsia="en-US"/>
        </w:rPr>
        <w:t xml:space="preserve"> reģ. Nr. 90000060032, juridiskā adrese, Jūras iela 13, LV-4064 Aloja, Alojas novads, izpilddirektora </w:t>
      </w:r>
      <w:r w:rsidR="00651EF8">
        <w:rPr>
          <w:snapToGrid w:val="0"/>
          <w:lang w:eastAsia="en-US"/>
        </w:rPr>
        <w:t>Ivara Ķikša</w:t>
      </w:r>
      <w:r w:rsidRPr="00FA0A18">
        <w:rPr>
          <w:snapToGrid w:val="0"/>
          <w:lang w:eastAsia="en-US"/>
        </w:rPr>
        <w:t xml:space="preserve"> personā, kurš darbojas uz Alojas novada pašvaldības nolikuma pamata, turpmāk saukts</w:t>
      </w:r>
      <w:r w:rsidRPr="00FA0A18">
        <w:rPr>
          <w:b/>
          <w:snapToGrid w:val="0"/>
          <w:lang w:eastAsia="en-US"/>
        </w:rPr>
        <w:t xml:space="preserve"> </w:t>
      </w:r>
      <w:r w:rsidR="008B7AAC">
        <w:rPr>
          <w:b/>
          <w:snapToGrid w:val="0"/>
          <w:lang w:eastAsia="en-US"/>
        </w:rPr>
        <w:t>Zemes īpašnieks</w:t>
      </w:r>
      <w:r w:rsidRPr="00FA0A18">
        <w:rPr>
          <w:snapToGrid w:val="0"/>
          <w:lang w:eastAsia="en-US"/>
        </w:rPr>
        <w:t xml:space="preserve"> no vienas puses, un</w:t>
      </w:r>
    </w:p>
    <w:p w14:paraId="04FE9F80" w14:textId="77777777" w:rsidR="00FA0A18" w:rsidRPr="00FA0A18" w:rsidRDefault="00FA0A18" w:rsidP="009C1684">
      <w:pPr>
        <w:widowControl w:val="0"/>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14:paraId="04FE9F81" w14:textId="77777777" w:rsidR="00FA0A18" w:rsidRPr="00FA0A18" w:rsidRDefault="007B0A2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A0A18">
        <w:rPr>
          <w:b/>
          <w:snapToGrid w:val="0"/>
          <w:lang w:eastAsia="en-US"/>
        </w:rPr>
        <w:t>_____________________________</w:t>
      </w:r>
      <w:r w:rsidRPr="00FA0A18">
        <w:rPr>
          <w:snapToGrid w:val="0"/>
          <w:lang w:eastAsia="en-US"/>
        </w:rPr>
        <w:t xml:space="preserve"> _______________________,  adrese _________________________ _____________________________, </w:t>
      </w:r>
      <w:r w:rsidRPr="00FA0A18">
        <w:rPr>
          <w:snapToGrid w:val="0"/>
          <w:color w:val="FF0000"/>
          <w:lang w:eastAsia="en-US"/>
        </w:rPr>
        <w:t xml:space="preserve"> </w:t>
      </w:r>
      <w:r w:rsidRPr="00FA0A18">
        <w:rPr>
          <w:snapToGrid w:val="0"/>
          <w:lang w:eastAsia="en-US"/>
        </w:rPr>
        <w:t xml:space="preserve">turpmāk saukts </w:t>
      </w:r>
      <w:r w:rsidR="008B7AAC">
        <w:rPr>
          <w:b/>
          <w:snapToGrid w:val="0"/>
          <w:lang w:eastAsia="en-US"/>
        </w:rPr>
        <w:t>Apbūves tiesīgais</w:t>
      </w:r>
      <w:r w:rsidRPr="00FA0A18">
        <w:rPr>
          <w:snapToGrid w:val="0"/>
          <w:lang w:eastAsia="en-US"/>
        </w:rPr>
        <w:t xml:space="preserve">, no </w:t>
      </w:r>
      <w:r w:rsidR="008B7AAC">
        <w:rPr>
          <w:snapToGrid w:val="0"/>
          <w:lang w:eastAsia="en-US"/>
        </w:rPr>
        <w:t xml:space="preserve">otras </w:t>
      </w:r>
      <w:r w:rsidRPr="00FA0A18">
        <w:rPr>
          <w:snapToGrid w:val="0"/>
          <w:lang w:eastAsia="en-US"/>
        </w:rPr>
        <w:t xml:space="preserve">puses, kopā turpmāk tekstā saukti </w:t>
      </w:r>
      <w:r w:rsidRPr="00FA0A18">
        <w:rPr>
          <w:b/>
          <w:snapToGrid w:val="0"/>
          <w:lang w:eastAsia="en-US"/>
        </w:rPr>
        <w:t>Puses</w:t>
      </w:r>
      <w:r w:rsidRPr="00FA0A18">
        <w:rPr>
          <w:snapToGrid w:val="0"/>
          <w:lang w:eastAsia="en-US"/>
        </w:rPr>
        <w:t>, pamatojoties uz Latvijas Republikas likumdošanu, noslēdz šādu līgumu:</w:t>
      </w:r>
    </w:p>
    <w:p w14:paraId="04FE9F82"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14:paraId="04FE9F83" w14:textId="77777777" w:rsidR="00651EF8" w:rsidRPr="00DC694D" w:rsidRDefault="007B0A28" w:rsidP="00DC694D">
      <w:pPr>
        <w:pStyle w:val="ListParagraph"/>
        <w:widowControl w:val="0"/>
        <w:numPr>
          <w:ilvl w:val="0"/>
          <w:numId w:val="6"/>
        </w:numPr>
        <w:jc w:val="center"/>
        <w:rPr>
          <w:b/>
          <w:caps/>
          <w:snapToGrid w:val="0"/>
          <w:lang w:eastAsia="en-US"/>
        </w:rPr>
      </w:pPr>
      <w:r w:rsidRPr="00DC694D">
        <w:rPr>
          <w:b/>
          <w:caps/>
          <w:snapToGrid w:val="0"/>
          <w:lang w:eastAsia="en-US"/>
        </w:rPr>
        <w:t>L</w:t>
      </w:r>
      <w:r w:rsidRPr="00DC694D">
        <w:rPr>
          <w:b/>
          <w:snapToGrid w:val="0"/>
          <w:lang w:eastAsia="en-US"/>
        </w:rPr>
        <w:t>Ī</w:t>
      </w:r>
      <w:r w:rsidRPr="00DC694D">
        <w:rPr>
          <w:b/>
          <w:caps/>
          <w:snapToGrid w:val="0"/>
          <w:lang w:eastAsia="en-US"/>
        </w:rPr>
        <w:t>GUMA PRIEKŠMETS</w:t>
      </w:r>
    </w:p>
    <w:p w14:paraId="04FE9F84" w14:textId="77777777" w:rsidR="00DC694D" w:rsidRPr="00DC694D" w:rsidRDefault="00DC694D" w:rsidP="00DC694D">
      <w:pPr>
        <w:pStyle w:val="ListParagraph"/>
        <w:widowControl w:val="0"/>
        <w:ind w:left="435"/>
        <w:rPr>
          <w:b/>
          <w:caps/>
          <w:snapToGrid w:val="0"/>
          <w:lang w:eastAsia="en-US"/>
        </w:rPr>
      </w:pPr>
    </w:p>
    <w:p w14:paraId="04FE9F85" w14:textId="77777777" w:rsidR="008B7AAC" w:rsidRPr="009C1684" w:rsidRDefault="007B0A28" w:rsidP="009C1684">
      <w:pPr>
        <w:pStyle w:val="ListParagraph"/>
        <w:numPr>
          <w:ilvl w:val="1"/>
          <w:numId w:val="6"/>
        </w:numPr>
        <w:tabs>
          <w:tab w:val="clear" w:pos="435"/>
        </w:tabs>
        <w:ind w:left="426" w:hanging="426"/>
        <w:jc w:val="both"/>
        <w:rPr>
          <w:snapToGrid w:val="0"/>
          <w:lang w:eastAsia="en-US"/>
        </w:rPr>
      </w:pPr>
      <w:r>
        <w:rPr>
          <w:snapToGrid w:val="0"/>
          <w:lang w:eastAsia="en-US"/>
        </w:rPr>
        <w:t>Zemes īpašnieks piešķir</w:t>
      </w:r>
      <w:r w:rsidR="00775D7E">
        <w:rPr>
          <w:snapToGrid w:val="0"/>
          <w:lang w:eastAsia="en-US"/>
        </w:rPr>
        <w:t>, un</w:t>
      </w:r>
      <w:r w:rsidR="00DC694D">
        <w:rPr>
          <w:snapToGrid w:val="0"/>
          <w:lang w:eastAsia="en-US"/>
        </w:rPr>
        <w:t xml:space="preserve"> Apbūves tiesīgais pieņem </w:t>
      </w:r>
      <w:r w:rsidR="009C1684">
        <w:t>nekustamā īpašuma</w:t>
      </w:r>
      <w:r w:rsidR="00DC694D">
        <w:t>,  “Alderi”, Staiceles pagastā,</w:t>
      </w:r>
      <w:r w:rsidR="009C1684" w:rsidRPr="009C1684">
        <w:t xml:space="preserve"> </w:t>
      </w:r>
      <w:r w:rsidR="009C1684">
        <w:t>kadastra apzīmējums 6637 008 0116,</w:t>
      </w:r>
      <w:r w:rsidR="00DC694D">
        <w:t xml:space="preserve"> daļas 0,25 ha platībā, ar kadastra apzīmējumu: 6637 008 0116 8001 (turpmāk – Zemesgabals), apbūves tiesības</w:t>
      </w:r>
      <w:r w:rsidR="00DC694D" w:rsidRPr="00D34ED4">
        <w:t xml:space="preserve"> </w:t>
      </w:r>
      <w:r w:rsidR="00DC694D">
        <w:t>(būvēt un lietot uz Zemesgabalu nedzīvojamu ēku vai inženierbūvi) un uz tās izbūvētās elektroenerģijas infrastruktūras ar 2000 A lielu jaudu izmantošanas tiesības</w:t>
      </w:r>
      <w:r w:rsidR="009C1684">
        <w:t xml:space="preserve">. </w:t>
      </w:r>
      <w:r w:rsidR="0080707E">
        <w:t xml:space="preserve"> </w:t>
      </w:r>
    </w:p>
    <w:p w14:paraId="04FE9F86" w14:textId="77777777" w:rsidR="009C1684" w:rsidRDefault="007B0A28" w:rsidP="009C1684">
      <w:pPr>
        <w:pStyle w:val="ListParagraph"/>
        <w:ind w:left="426"/>
        <w:jc w:val="both"/>
      </w:pPr>
      <w:r>
        <w:t>Zemesgabals un uz tā izbūvētās elektroenerģijas infrastruktūras ar 2000 A lielu jaudu turpmāk tekstā kopā saukts – Objekts.</w:t>
      </w:r>
    </w:p>
    <w:p w14:paraId="04FE9F87" w14:textId="77777777" w:rsidR="009C1684" w:rsidRPr="009C1684" w:rsidRDefault="007B0A28" w:rsidP="009C1684">
      <w:pPr>
        <w:pStyle w:val="ListParagraph"/>
        <w:numPr>
          <w:ilvl w:val="1"/>
          <w:numId w:val="6"/>
        </w:numPr>
        <w:tabs>
          <w:tab w:val="clear" w:pos="435"/>
          <w:tab w:val="num" w:pos="0"/>
        </w:tabs>
        <w:jc w:val="both"/>
        <w:rPr>
          <w:snapToGrid w:val="0"/>
          <w:lang w:eastAsia="en-US"/>
        </w:rPr>
      </w:pPr>
      <w:r>
        <w:t>Nekustamai īpašums “Alderi”, Staiceles pagastā, Alojas novadā ar kadastra numur</w:t>
      </w:r>
      <w:r w:rsidR="00386500">
        <w:t>s</w:t>
      </w:r>
      <w:r>
        <w:t>: 6637 008 0106, ir Alojas novada domes īpašumā, kas reģistrēts Staiceles pagasta Zemesgrāmatas nodalījumā Nr.100000522141.</w:t>
      </w:r>
    </w:p>
    <w:p w14:paraId="04FE9F88" w14:textId="77777777" w:rsidR="009C1684" w:rsidRPr="009C1684" w:rsidRDefault="007B0A28" w:rsidP="009C1684">
      <w:pPr>
        <w:pStyle w:val="ListParagraph"/>
        <w:numPr>
          <w:ilvl w:val="1"/>
          <w:numId w:val="6"/>
        </w:numPr>
        <w:tabs>
          <w:tab w:val="clear" w:pos="435"/>
          <w:tab w:val="num" w:pos="0"/>
        </w:tabs>
        <w:jc w:val="both"/>
        <w:rPr>
          <w:snapToGrid w:val="0"/>
          <w:lang w:eastAsia="en-US"/>
        </w:rPr>
      </w:pPr>
      <w:r>
        <w:rPr>
          <w:snapToGrid w:val="0"/>
          <w:lang w:eastAsia="en-US"/>
        </w:rPr>
        <w:t>Apbūves tiesīgais</w:t>
      </w:r>
      <w:r w:rsidRPr="00D52F3F">
        <w:t xml:space="preserve"> ir</w:t>
      </w:r>
      <w:r>
        <w:t xml:space="preserve"> informēts, ka elektroenerģijas infrastruktūras ar 2000 A lielu jaudu Zemes īpašnieks izbūvēs līdz 2018. gada 30. novembrim un Apbūves tiesīgajam būs </w:t>
      </w:r>
      <w:r w:rsidRPr="009C1684">
        <w:t>pieejams 20kV elektroapgādes pieslēgums ar vienlaicīgo maksimālo slodzi 1287 kW un ievada aizsardzības aparāta nominālo strāvu 2000A</w:t>
      </w:r>
      <w:r>
        <w:t>.</w:t>
      </w:r>
    </w:p>
    <w:p w14:paraId="04FE9F89" w14:textId="77777777" w:rsidR="0080707E" w:rsidRPr="0080707E" w:rsidRDefault="007B0A28" w:rsidP="0080707E">
      <w:pPr>
        <w:numPr>
          <w:ilvl w:val="1"/>
          <w:numId w:val="6"/>
        </w:numPr>
        <w:jc w:val="both"/>
        <w:rPr>
          <w:color w:val="000000"/>
        </w:rPr>
      </w:pPr>
      <w:r>
        <w:rPr>
          <w:snapToGrid w:val="0"/>
          <w:lang w:eastAsia="en-US"/>
        </w:rPr>
        <w:t>Apbūves tiesīgais</w:t>
      </w:r>
      <w:r w:rsidRPr="00D52F3F">
        <w:t xml:space="preserve"> ir </w:t>
      </w:r>
      <w:r w:rsidRPr="004C2551">
        <w:t>apsekojis Objektu. Objekta</w:t>
      </w:r>
      <w:r>
        <w:t xml:space="preserve"> robežas un</w:t>
      </w:r>
      <w:r w:rsidRPr="004C2551">
        <w:t xml:space="preserve"> stāvoklis </w:t>
      </w:r>
      <w:r>
        <w:rPr>
          <w:snapToGrid w:val="0"/>
          <w:lang w:eastAsia="en-US"/>
        </w:rPr>
        <w:t>Apbūves tiesīgajam</w:t>
      </w:r>
      <w:r w:rsidRPr="004C2551">
        <w:t xml:space="preserve"> ir zināms, un ta</w:t>
      </w:r>
      <w:r>
        <w:t xml:space="preserve">s piekrīt to </w:t>
      </w:r>
      <w:r w:rsidR="00F71D77">
        <w:t>izmantot</w:t>
      </w:r>
      <w:r>
        <w:t xml:space="preserve"> tādu, kāds</w:t>
      </w:r>
      <w:r w:rsidRPr="004C2551">
        <w:t xml:space="preserve"> tas </w:t>
      </w:r>
      <w:r>
        <w:t xml:space="preserve">ir </w:t>
      </w:r>
      <w:r w:rsidRPr="004C2551">
        <w:t xml:space="preserve">dabā līguma slēgšanas brīdī. </w:t>
      </w:r>
    </w:p>
    <w:p w14:paraId="04FE9F8A" w14:textId="77777777" w:rsidR="0080707E" w:rsidRPr="0080707E" w:rsidRDefault="0080707E" w:rsidP="0080707E">
      <w:pPr>
        <w:ind w:left="435"/>
        <w:jc w:val="both"/>
        <w:rPr>
          <w:color w:val="000000"/>
        </w:rPr>
      </w:pPr>
    </w:p>
    <w:p w14:paraId="04FE9F8B" w14:textId="77777777" w:rsidR="0080707E" w:rsidRDefault="007B0A28" w:rsidP="00416360">
      <w:pPr>
        <w:pStyle w:val="ListParagraph"/>
        <w:numPr>
          <w:ilvl w:val="0"/>
          <w:numId w:val="6"/>
        </w:numPr>
        <w:tabs>
          <w:tab w:val="num" w:pos="567"/>
        </w:tabs>
        <w:jc w:val="center"/>
        <w:rPr>
          <w:b/>
        </w:rPr>
      </w:pPr>
      <w:r>
        <w:rPr>
          <w:b/>
        </w:rPr>
        <w:t>Objekta</w:t>
      </w:r>
      <w:r w:rsidRPr="00416360">
        <w:rPr>
          <w:b/>
        </w:rPr>
        <w:t xml:space="preserve"> </w:t>
      </w:r>
      <w:r>
        <w:rPr>
          <w:b/>
        </w:rPr>
        <w:t>izmantošanas</w:t>
      </w:r>
      <w:r w:rsidRPr="00416360">
        <w:rPr>
          <w:b/>
        </w:rPr>
        <w:t xml:space="preserve"> nosacījumi </w:t>
      </w:r>
    </w:p>
    <w:p w14:paraId="04FE9F8C" w14:textId="77777777" w:rsidR="00FC2A57" w:rsidRPr="00416360" w:rsidRDefault="00FC2A57" w:rsidP="00FC2A57">
      <w:pPr>
        <w:pStyle w:val="ListParagraph"/>
        <w:tabs>
          <w:tab w:val="num" w:pos="567"/>
        </w:tabs>
        <w:ind w:left="435"/>
        <w:rPr>
          <w:b/>
        </w:rPr>
      </w:pPr>
    </w:p>
    <w:p w14:paraId="04FE9F8D" w14:textId="77777777" w:rsidR="0080707E" w:rsidRDefault="007B0A28" w:rsidP="00416360">
      <w:pPr>
        <w:pStyle w:val="ListParagraph"/>
        <w:numPr>
          <w:ilvl w:val="1"/>
          <w:numId w:val="6"/>
        </w:numPr>
        <w:ind w:hanging="444"/>
        <w:jc w:val="both"/>
      </w:pPr>
      <w:r>
        <w:t xml:space="preserve">Apbūves tiesīgais apņemas ievērot lietu tiesības, kas apgrūtina Objektu: </w:t>
      </w:r>
    </w:p>
    <w:p w14:paraId="04FE9F8E" w14:textId="77777777" w:rsidR="0080707E" w:rsidRDefault="007B0A28" w:rsidP="00416360">
      <w:pPr>
        <w:pStyle w:val="ListParagraph"/>
        <w:numPr>
          <w:ilvl w:val="2"/>
          <w:numId w:val="6"/>
        </w:numPr>
        <w:jc w:val="both"/>
      </w:pPr>
      <w:r>
        <w:t>saskaņā ar Staiceles pagasta zemesgrāmatas nodalījuma Nr. 100000522141 ierakstiem III daļas 1. iedaļā;</w:t>
      </w:r>
    </w:p>
    <w:p w14:paraId="04FE9F8F" w14:textId="77777777" w:rsidR="0080707E" w:rsidRDefault="007B0A28" w:rsidP="008D3B1B">
      <w:pPr>
        <w:pStyle w:val="ListParagraph"/>
        <w:numPr>
          <w:ilvl w:val="2"/>
          <w:numId w:val="6"/>
        </w:numPr>
        <w:jc w:val="both"/>
      </w:pPr>
      <w:r>
        <w:t xml:space="preserve">saskaņā ar aprobežojumiem, ko paredz Aizsargjoslu likums un </w:t>
      </w:r>
      <w:r w:rsidRPr="009C1684">
        <w:t xml:space="preserve">Enerģētikas likums attiecībā uz energoapgādes objekta (akciju sabiedrības “Sadales tīkls” izbūvētās 20 kV kabeļu līnijas, </w:t>
      </w:r>
      <w:r w:rsidRPr="009C1684">
        <w:lastRenderedPageBreak/>
        <w:t xml:space="preserve">20/0,4 kV konteinertipa transformatoru apakšstacijas </w:t>
      </w:r>
      <w:proofErr w:type="spellStart"/>
      <w:r w:rsidRPr="009C1684">
        <w:t>KTAb</w:t>
      </w:r>
      <w:proofErr w:type="spellEnd"/>
      <w:r w:rsidRPr="009C1684">
        <w:t xml:space="preserve">)  izvietošanas nepieciešamību Objektā. </w:t>
      </w:r>
    </w:p>
    <w:p w14:paraId="04FE9F90" w14:textId="77777777" w:rsidR="0080707E" w:rsidRPr="004C2551" w:rsidRDefault="007B0A28" w:rsidP="00416360">
      <w:pPr>
        <w:numPr>
          <w:ilvl w:val="1"/>
          <w:numId w:val="6"/>
        </w:numPr>
        <w:ind w:left="426" w:hanging="426"/>
        <w:jc w:val="both"/>
      </w:pPr>
      <w:r w:rsidRPr="004C2551">
        <w:t xml:space="preserve">Objekts </w:t>
      </w:r>
      <w:r w:rsidR="00FC2A57">
        <w:t>nodots</w:t>
      </w:r>
      <w:r w:rsidRPr="004C2551">
        <w:t xml:space="preserve"> </w:t>
      </w:r>
      <w:r w:rsidR="00FC2A57">
        <w:t>Apbūves tiesīgajam</w:t>
      </w:r>
      <w:r w:rsidRPr="004C2551">
        <w:t xml:space="preserve"> ar mērķi – uzņēmējdarbības veikša</w:t>
      </w:r>
      <w:r w:rsidR="00E42880">
        <w:t>nai, kas saskaņā ar Saimnieciskās darbības</w:t>
      </w:r>
      <w:r w:rsidRPr="004C2551">
        <w:t xml:space="preserve"> statistisko klasifikāciju Eiropas Kopienā 2.redakcijā atbilst NACE C – Apstrādes rūpniecība (izņemot NACE C12), NACE F – Būvniecība, NACE H – Transports un uzglabāšana.</w:t>
      </w:r>
    </w:p>
    <w:p w14:paraId="04FE9F91" w14:textId="77777777" w:rsidR="0080707E" w:rsidRPr="00696D6B" w:rsidRDefault="007B0A28" w:rsidP="00416360">
      <w:pPr>
        <w:pStyle w:val="ListParagraph"/>
        <w:numPr>
          <w:ilvl w:val="1"/>
          <w:numId w:val="6"/>
        </w:numPr>
        <w:tabs>
          <w:tab w:val="num" w:pos="567"/>
        </w:tabs>
        <w:jc w:val="both"/>
      </w:pPr>
      <w:r>
        <w:t>Lai</w:t>
      </w:r>
      <w:r w:rsidRPr="00696D6B">
        <w:t xml:space="preserve"> nodrošināt</w:t>
      </w:r>
      <w:r>
        <w:t>u</w:t>
      </w:r>
      <w:r w:rsidRPr="00696D6B">
        <w:t xml:space="preserve"> </w:t>
      </w:r>
      <w:r w:rsidR="00775D7E">
        <w:t>Zemes īpašnieka</w:t>
      </w:r>
      <w:r w:rsidRPr="00696D6B">
        <w:t xml:space="preserve"> </w:t>
      </w:r>
      <w:r>
        <w:t xml:space="preserve">realizētā </w:t>
      </w:r>
      <w:r w:rsidRPr="00696D6B">
        <w:t>projekta sasniedzamos rādītājus</w:t>
      </w:r>
      <w:r>
        <w:t>,</w:t>
      </w:r>
      <w:r w:rsidRPr="00E42880">
        <w:t xml:space="preserve"> </w:t>
      </w:r>
      <w:r>
        <w:t>Apbūves tiesīgajam</w:t>
      </w:r>
      <w:r w:rsidRPr="00696D6B">
        <w:t xml:space="preserve"> ir pienākums</w:t>
      </w:r>
      <w:r>
        <w:t>,</w:t>
      </w:r>
      <w:r w:rsidRPr="00696D6B">
        <w:t>:</w:t>
      </w:r>
    </w:p>
    <w:p w14:paraId="04FE9F92" w14:textId="77777777" w:rsidR="0080707E" w:rsidRDefault="007B0A28" w:rsidP="00E42880">
      <w:pPr>
        <w:pStyle w:val="ListParagraph"/>
        <w:ind w:left="1134"/>
        <w:jc w:val="both"/>
      </w:pPr>
      <w:bookmarkStart w:id="2" w:name="_Hlk488831880"/>
      <w:r w:rsidRPr="00542045">
        <w:t>līdz 201</w:t>
      </w:r>
      <w:r w:rsidR="00416360">
        <w:t>8</w:t>
      </w:r>
      <w:r w:rsidRPr="00542045">
        <w:t xml:space="preserve">. gada 30. novembrim </w:t>
      </w:r>
      <w:bookmarkEnd w:id="2"/>
      <w:r w:rsidRPr="00542045">
        <w:t>nodrošināt pieslēguma izveidošanu un kļūt par lietotāju AS “Sadales tīkls” elektroietaisēm ar šādiem tehniskiem raksturojumiem:</w:t>
      </w:r>
      <w:r>
        <w:t xml:space="preserve"> </w:t>
      </w:r>
      <w:r w:rsidR="000F0933">
        <w:t xml:space="preserve">atļautā maksimālā slodze 1287 kW, </w:t>
      </w:r>
      <w:r w:rsidR="000F0933" w:rsidRPr="00696D6B">
        <w:t>ievada aizsardzīb</w:t>
      </w:r>
      <w:r w:rsidR="000F0933">
        <w:t xml:space="preserve">as aparāta nominālā strāva </w:t>
      </w:r>
      <w:r w:rsidR="00803963">
        <w:t>200</w:t>
      </w:r>
      <w:r w:rsidR="000F0933">
        <w:t xml:space="preserve">0 A, </w:t>
      </w:r>
      <w:r w:rsidR="000F0933" w:rsidRPr="00696D6B">
        <w:t>ievada aizsardz</w:t>
      </w:r>
      <w:r w:rsidR="000F0933">
        <w:t>ības aparāta spriegums 20 000 V.</w:t>
      </w:r>
    </w:p>
    <w:p w14:paraId="04FE9F93" w14:textId="77777777" w:rsidR="0080707E" w:rsidRPr="00B96B9F" w:rsidRDefault="0080707E" w:rsidP="0080707E">
      <w:pPr>
        <w:pStyle w:val="ListParagraph"/>
        <w:ind w:left="862"/>
        <w:jc w:val="both"/>
      </w:pPr>
    </w:p>
    <w:p w14:paraId="04FE9F94" w14:textId="77777777" w:rsidR="0080707E" w:rsidRDefault="007B0A28" w:rsidP="00416360">
      <w:pPr>
        <w:pStyle w:val="ListParagraph"/>
        <w:numPr>
          <w:ilvl w:val="0"/>
          <w:numId w:val="6"/>
        </w:numPr>
        <w:tabs>
          <w:tab w:val="num" w:pos="567"/>
        </w:tabs>
        <w:jc w:val="center"/>
        <w:rPr>
          <w:b/>
        </w:rPr>
      </w:pPr>
      <w:r>
        <w:rPr>
          <w:b/>
        </w:rPr>
        <w:t>Apbūves termiņš</w:t>
      </w:r>
    </w:p>
    <w:p w14:paraId="04FE9F95" w14:textId="77777777" w:rsidR="00FC2A57" w:rsidRDefault="00FC2A57" w:rsidP="00FC2A57">
      <w:pPr>
        <w:pStyle w:val="ListParagraph"/>
        <w:tabs>
          <w:tab w:val="num" w:pos="567"/>
        </w:tabs>
        <w:ind w:left="435"/>
        <w:rPr>
          <w:b/>
        </w:rPr>
      </w:pPr>
    </w:p>
    <w:p w14:paraId="04FE9F96" w14:textId="77777777" w:rsidR="0080707E" w:rsidRPr="004E481F" w:rsidRDefault="007B0A28" w:rsidP="0080707E">
      <w:pPr>
        <w:ind w:firstLine="284"/>
        <w:jc w:val="both"/>
        <w:rPr>
          <w:bCs/>
        </w:rPr>
      </w:pPr>
      <w:r w:rsidRPr="004E481F">
        <w:rPr>
          <w:bCs/>
        </w:rPr>
        <w:t xml:space="preserve">Līgums stājas spēkā tā abpusējas parakstīšanas dienā, un ir noslēgts uz </w:t>
      </w:r>
      <w:r w:rsidRPr="004E481F">
        <w:rPr>
          <w:i/>
        </w:rPr>
        <w:t xml:space="preserve">&lt;termiņš&gt; </w:t>
      </w:r>
      <w:r w:rsidRPr="004E481F">
        <w:rPr>
          <w:bCs/>
        </w:rPr>
        <w:t>gadiem.</w:t>
      </w:r>
    </w:p>
    <w:p w14:paraId="04FE9F97" w14:textId="77777777" w:rsidR="0080707E" w:rsidRPr="007B791A" w:rsidRDefault="0080707E" w:rsidP="0080707E">
      <w:pPr>
        <w:pStyle w:val="ListParagraph"/>
        <w:tabs>
          <w:tab w:val="num" w:pos="567"/>
        </w:tabs>
        <w:ind w:left="360"/>
        <w:rPr>
          <w:b/>
        </w:rPr>
      </w:pPr>
    </w:p>
    <w:p w14:paraId="04FE9F98" w14:textId="77777777" w:rsidR="0080707E" w:rsidRDefault="007B0A28" w:rsidP="0080707E">
      <w:pPr>
        <w:pStyle w:val="ListParagraph"/>
        <w:numPr>
          <w:ilvl w:val="0"/>
          <w:numId w:val="15"/>
        </w:numPr>
        <w:tabs>
          <w:tab w:val="num" w:pos="567"/>
        </w:tabs>
        <w:jc w:val="center"/>
        <w:rPr>
          <w:b/>
        </w:rPr>
      </w:pPr>
      <w:r>
        <w:rPr>
          <w:b/>
        </w:rPr>
        <w:t>Apbūves tiesība</w:t>
      </w:r>
    </w:p>
    <w:p w14:paraId="04FE9F99" w14:textId="77777777" w:rsidR="00FC2A57" w:rsidRPr="00AD19EA" w:rsidRDefault="00FC2A57" w:rsidP="00FC2A57">
      <w:pPr>
        <w:pStyle w:val="ListParagraph"/>
        <w:ind w:left="360"/>
        <w:rPr>
          <w:b/>
        </w:rPr>
      </w:pPr>
    </w:p>
    <w:p w14:paraId="04FE9F9A" w14:textId="77777777" w:rsidR="0080707E" w:rsidRPr="00945389" w:rsidRDefault="007B0A28" w:rsidP="0080707E">
      <w:pPr>
        <w:pStyle w:val="ListParagraph"/>
        <w:numPr>
          <w:ilvl w:val="1"/>
          <w:numId w:val="15"/>
        </w:numPr>
        <w:ind w:hanging="444"/>
        <w:jc w:val="both"/>
      </w:pPr>
      <w:r>
        <w:t>Zemes īpašnieks</w:t>
      </w:r>
      <w:r w:rsidRPr="002167D4">
        <w:t xml:space="preserve"> piešķir </w:t>
      </w:r>
      <w:r>
        <w:t xml:space="preserve">Apbūves tiesīgajam </w:t>
      </w:r>
      <w:r w:rsidRPr="002167D4">
        <w:t xml:space="preserve">apbūves tiesību uz visu nomas termiņu, ar tiesībām būvēt </w:t>
      </w:r>
      <w:r>
        <w:t xml:space="preserve">nedzīvojamu ēku vai inženierbūvi, </w:t>
      </w:r>
      <w:r w:rsidR="00945389">
        <w:t>tajā skaitā</w:t>
      </w:r>
      <w:r>
        <w:t xml:space="preserve"> </w:t>
      </w:r>
      <w:r w:rsidRPr="002167D4">
        <w:t xml:space="preserve">lietotāja elektrotīklus un lietotāja elektroietaises: </w:t>
      </w:r>
      <w:proofErr w:type="spellStart"/>
      <w:r w:rsidRPr="002167D4">
        <w:t>kabeļlīniju</w:t>
      </w:r>
      <w:proofErr w:type="spellEnd"/>
      <w:r w:rsidRPr="002167D4">
        <w:t xml:space="preserve"> no sadales </w:t>
      </w:r>
      <w:r w:rsidRPr="00945389">
        <w:t xml:space="preserve">punkta 20 kV vidējā sprieguma uzskaites līdz savai, slodzei atbilstošu transformatora apakšstaciju, 0,4 kV </w:t>
      </w:r>
      <w:proofErr w:type="spellStart"/>
      <w:r w:rsidRPr="00945389">
        <w:t>kabeļlīnijas</w:t>
      </w:r>
      <w:proofErr w:type="spellEnd"/>
      <w:r w:rsidRPr="00945389">
        <w:t xml:space="preserve">, vai citu ar </w:t>
      </w:r>
      <w:r w:rsidR="000F0933" w:rsidRPr="00945389">
        <w:t>Zemes īpašnieku</w:t>
      </w:r>
      <w:r w:rsidRPr="00945389">
        <w:t xml:space="preserve"> atsevišķi saskaņotu būvi.</w:t>
      </w:r>
    </w:p>
    <w:p w14:paraId="04FE9F9B" w14:textId="77777777" w:rsidR="0080707E" w:rsidRPr="002A0213" w:rsidRDefault="007B0A28" w:rsidP="0080707E">
      <w:pPr>
        <w:pStyle w:val="ListParagraph"/>
        <w:numPr>
          <w:ilvl w:val="1"/>
          <w:numId w:val="15"/>
        </w:numPr>
        <w:tabs>
          <w:tab w:val="num" w:pos="567"/>
        </w:tabs>
        <w:ind w:hanging="444"/>
        <w:jc w:val="both"/>
      </w:pPr>
      <w:r w:rsidRPr="002A0213">
        <w:t>Pēc apbūves tiesības termiņa beigām, apbūve kļūst par zemes īpašnieka īpašumu.</w:t>
      </w:r>
    </w:p>
    <w:p w14:paraId="04FE9F9C" w14:textId="77777777" w:rsidR="0080707E" w:rsidRPr="00B96B9F" w:rsidRDefault="0080707E" w:rsidP="0080707E">
      <w:pPr>
        <w:pStyle w:val="ListParagraph"/>
        <w:tabs>
          <w:tab w:val="num" w:pos="567"/>
        </w:tabs>
        <w:ind w:left="444"/>
        <w:jc w:val="both"/>
      </w:pPr>
    </w:p>
    <w:p w14:paraId="04FE9F9D" w14:textId="77777777" w:rsidR="0080707E" w:rsidRDefault="007B0A28" w:rsidP="0080707E">
      <w:pPr>
        <w:pStyle w:val="ListParagraph"/>
        <w:numPr>
          <w:ilvl w:val="0"/>
          <w:numId w:val="15"/>
        </w:numPr>
        <w:tabs>
          <w:tab w:val="num" w:pos="567"/>
        </w:tabs>
        <w:jc w:val="center"/>
        <w:rPr>
          <w:b/>
        </w:rPr>
      </w:pPr>
      <w:r>
        <w:rPr>
          <w:b/>
        </w:rPr>
        <w:t>Maksājumi un norēķinu</w:t>
      </w:r>
      <w:r w:rsidRPr="00D52F3F">
        <w:rPr>
          <w:b/>
        </w:rPr>
        <w:t xml:space="preserve"> kārtība</w:t>
      </w:r>
    </w:p>
    <w:p w14:paraId="04FE9F9E" w14:textId="77777777" w:rsidR="00FC2A57" w:rsidRPr="00AD19EA" w:rsidRDefault="00FC2A57" w:rsidP="00FC2A57">
      <w:pPr>
        <w:pStyle w:val="ListParagraph"/>
        <w:ind w:left="360"/>
        <w:rPr>
          <w:b/>
        </w:rPr>
      </w:pPr>
    </w:p>
    <w:p w14:paraId="04FE9F9F" w14:textId="77777777" w:rsidR="0080707E" w:rsidRDefault="007B0A28" w:rsidP="0080707E">
      <w:pPr>
        <w:numPr>
          <w:ilvl w:val="1"/>
          <w:numId w:val="15"/>
        </w:numPr>
        <w:tabs>
          <w:tab w:val="num" w:pos="709"/>
        </w:tabs>
        <w:ind w:left="426" w:hanging="426"/>
        <w:jc w:val="both"/>
      </w:pPr>
      <w:r>
        <w:t xml:space="preserve">Apbūves tiesību </w:t>
      </w:r>
      <w:r w:rsidRPr="00DD1C7D">
        <w:t xml:space="preserve">un elektroenerģijas infrastruktūras </w:t>
      </w:r>
      <w:r w:rsidR="00E56E86">
        <w:t>izmantošanas</w:t>
      </w:r>
      <w:r w:rsidRPr="00DD1C7D">
        <w:t xml:space="preserve"> </w:t>
      </w:r>
      <w:r w:rsidRPr="008D42D8">
        <w:t>tiesību</w:t>
      </w:r>
      <w:r>
        <w:t xml:space="preserve"> maksa </w:t>
      </w:r>
      <w:r w:rsidR="00945389">
        <w:t>_____</w:t>
      </w:r>
      <w:r w:rsidR="00945389" w:rsidRPr="008B3F5E">
        <w:rPr>
          <w:sz w:val="23"/>
          <w:szCs w:val="23"/>
        </w:rPr>
        <w:t xml:space="preserve">  </w:t>
      </w:r>
      <w:r w:rsidR="00386500">
        <w:rPr>
          <w:sz w:val="23"/>
          <w:szCs w:val="23"/>
        </w:rPr>
        <w:t xml:space="preserve">EUR </w:t>
      </w:r>
      <w:r w:rsidR="000E4DE3">
        <w:rPr>
          <w:sz w:val="23"/>
          <w:szCs w:val="23"/>
        </w:rPr>
        <w:t>bez PVN mēnesī</w:t>
      </w:r>
      <w:r>
        <w:t xml:space="preserve">. </w:t>
      </w:r>
      <w:r w:rsidR="00E56E86">
        <w:t>Apbūves tiesību</w:t>
      </w:r>
      <w:r w:rsidRPr="003A61A0">
        <w:t xml:space="preserve"> maksas aprēķina periods ir </w:t>
      </w:r>
      <w:r w:rsidR="005D3183">
        <w:t>mēnesis</w:t>
      </w:r>
      <w:r w:rsidRPr="003A61A0">
        <w:t>.</w:t>
      </w:r>
    </w:p>
    <w:p w14:paraId="04FE9FA0" w14:textId="77777777" w:rsidR="0080707E" w:rsidRDefault="007B0A28" w:rsidP="0080707E">
      <w:pPr>
        <w:numPr>
          <w:ilvl w:val="1"/>
          <w:numId w:val="15"/>
        </w:numPr>
        <w:tabs>
          <w:tab w:val="num" w:pos="709"/>
        </w:tabs>
        <w:ind w:left="426" w:hanging="426"/>
        <w:jc w:val="both"/>
      </w:pPr>
      <w:r>
        <w:t xml:space="preserve">Papildu nomas maksai Nomnieks </w:t>
      </w:r>
      <w:r w:rsidRPr="001F7071">
        <w:t>mak</w:t>
      </w:r>
      <w:r>
        <w:t>sā pievienotās vērtības nodokli un nekustamā īpašuma nodokli</w:t>
      </w:r>
      <w:r w:rsidRPr="001F7071">
        <w:t xml:space="preserve"> Latvijas Republikas normatīvajos aktos </w:t>
      </w:r>
      <w:r>
        <w:t>paredzētajā apmērā un kārtībā.</w:t>
      </w:r>
    </w:p>
    <w:p w14:paraId="04FE9FA1" w14:textId="77777777" w:rsidR="00945389" w:rsidRDefault="007B0A28" w:rsidP="0080707E">
      <w:pPr>
        <w:numPr>
          <w:ilvl w:val="1"/>
          <w:numId w:val="15"/>
        </w:numPr>
        <w:tabs>
          <w:tab w:val="num" w:pos="709"/>
        </w:tabs>
        <w:ind w:left="426" w:hanging="426"/>
        <w:jc w:val="both"/>
      </w:pPr>
      <w:r w:rsidRPr="00F6076A">
        <w:t>Apbūves tiesību un</w:t>
      </w:r>
      <w:r w:rsidRPr="00945389">
        <w:rPr>
          <w:sz w:val="23"/>
          <w:szCs w:val="23"/>
        </w:rPr>
        <w:t xml:space="preserve"> </w:t>
      </w:r>
      <w:r w:rsidRPr="00F6076A">
        <w:t xml:space="preserve">elektroenerģijas infrastruktūras </w:t>
      </w:r>
      <w:r w:rsidR="000F47C5">
        <w:t>izmantošanas</w:t>
      </w:r>
      <w:r w:rsidRPr="00F6076A">
        <w:t xml:space="preserve"> tiesību maksa aprēķināma un iekasējama pēc Zemes īpašnieka izbūvētās elektroenerģijas infrastruktūras nodošanas ekspluatācijā</w:t>
      </w:r>
      <w:r w:rsidR="001B512A">
        <w:t>.</w:t>
      </w:r>
    </w:p>
    <w:p w14:paraId="04FE9FA2" w14:textId="77777777" w:rsidR="0080707E" w:rsidRDefault="007B0A28" w:rsidP="0080707E">
      <w:pPr>
        <w:numPr>
          <w:ilvl w:val="1"/>
          <w:numId w:val="15"/>
        </w:numPr>
        <w:tabs>
          <w:tab w:val="num" w:pos="709"/>
        </w:tabs>
        <w:ind w:left="426" w:hanging="426"/>
        <w:jc w:val="both"/>
      </w:pPr>
      <w:r>
        <w:t xml:space="preserve">Rēķinu par </w:t>
      </w:r>
      <w:r w:rsidR="00775D7E">
        <w:t xml:space="preserve">apbūves tiesību un elektroenerģijas infrastruktūras </w:t>
      </w:r>
      <w:r w:rsidR="000F47C5">
        <w:t>izmantošanas</w:t>
      </w:r>
      <w:r w:rsidR="00775D7E">
        <w:t xml:space="preserve"> tiesību</w:t>
      </w:r>
      <w:r>
        <w:t xml:space="preserve"> maksājumu </w:t>
      </w:r>
      <w:r w:rsidR="00775D7E">
        <w:t>Zemes īpašnieks</w:t>
      </w:r>
      <w:r>
        <w:t xml:space="preserve"> iesniedz </w:t>
      </w:r>
      <w:r w:rsidR="00775D7E">
        <w:t>Apbūves tiesīgajam</w:t>
      </w:r>
      <w:r>
        <w:t xml:space="preserve"> elektroniski e-pastā:</w:t>
      </w:r>
      <w:r>
        <w:rPr>
          <w:i/>
          <w:color w:val="538135" w:themeColor="accent6" w:themeShade="BF"/>
          <w:u w:val="single"/>
        </w:rPr>
        <w:t xml:space="preserve">   /adrese/ </w:t>
      </w:r>
      <w:r w:rsidRPr="00184BA6">
        <w:t xml:space="preserve">, un tas ir jāapmaksā </w:t>
      </w:r>
      <w:r>
        <w:t>ar pārskaitījumu</w:t>
      </w:r>
      <w:r w:rsidRPr="00184BA6">
        <w:t xml:space="preserve"> uz </w:t>
      </w:r>
      <w:r w:rsidR="00775D7E">
        <w:t>Zemes īpašnieka</w:t>
      </w:r>
      <w:r w:rsidRPr="00184BA6">
        <w:t xml:space="preserve"> rēķinā norādīto kontu.</w:t>
      </w:r>
    </w:p>
    <w:p w14:paraId="04FE9FA3" w14:textId="77777777" w:rsidR="0080707E" w:rsidRDefault="007B0A28" w:rsidP="0080707E">
      <w:pPr>
        <w:numPr>
          <w:ilvl w:val="1"/>
          <w:numId w:val="15"/>
        </w:numPr>
        <w:tabs>
          <w:tab w:val="num" w:pos="709"/>
        </w:tabs>
        <w:ind w:left="426" w:hanging="426"/>
        <w:jc w:val="both"/>
      </w:pPr>
      <w:r>
        <w:t>A</w:t>
      </w:r>
      <w:r w:rsidR="001554F3">
        <w:t xml:space="preserve">pbūves tiesību </w:t>
      </w:r>
      <w:r w:rsidR="001554F3" w:rsidRPr="00DD1C7D">
        <w:t xml:space="preserve">un elektroenerģijas infrastruktūras </w:t>
      </w:r>
      <w:r w:rsidR="000F47C5">
        <w:t>izmantošanas</w:t>
      </w:r>
      <w:r w:rsidR="001554F3" w:rsidRPr="00DD1C7D">
        <w:t xml:space="preserve"> </w:t>
      </w:r>
      <w:r w:rsidR="001554F3" w:rsidRPr="008D42D8">
        <w:t>tiesību</w:t>
      </w:r>
      <w:r>
        <w:t xml:space="preserve"> maksājumu termiņu kavējumiem </w:t>
      </w:r>
      <w:r w:rsidR="001554F3">
        <w:t>Zemes īpašnieks</w:t>
      </w:r>
      <w:r>
        <w:t xml:space="preserve"> aprēķina nokavējuma procentus – 0,1 % apmērā no kavētās maksājuma summas par katru kavējuma dienu.</w:t>
      </w:r>
    </w:p>
    <w:p w14:paraId="04FE9FA4" w14:textId="77777777" w:rsidR="0080707E" w:rsidRPr="002D06D6" w:rsidRDefault="007B0A28" w:rsidP="0080707E">
      <w:pPr>
        <w:numPr>
          <w:ilvl w:val="1"/>
          <w:numId w:val="15"/>
        </w:numPr>
        <w:tabs>
          <w:tab w:val="num" w:pos="709"/>
        </w:tabs>
        <w:ind w:left="425" w:hanging="425"/>
        <w:jc w:val="both"/>
      </w:pPr>
      <w:r>
        <w:t>Zemes īpašniekam</w:t>
      </w:r>
      <w:r w:rsidRPr="003A61A0">
        <w:t xml:space="preserve"> ir tiesības </w:t>
      </w:r>
      <w:r>
        <w:t xml:space="preserve">vienpusēji </w:t>
      </w:r>
      <w:r w:rsidRPr="003A61A0">
        <w:t xml:space="preserve">grozīt </w:t>
      </w:r>
      <w:r w:rsidR="000F47C5">
        <w:t>apbūves tiesību</w:t>
      </w:r>
      <w:r w:rsidRPr="003A61A0">
        <w:t xml:space="preserve"> maksu, neslēdzot par to atsevišķu vienošanos, ja ir izdarīti grozījumi normatīvajos </w:t>
      </w:r>
      <w:smartTag w:uri="schemas-tilde-lv/tildestengine" w:element="veidnes">
        <w:smartTagPr>
          <w:attr w:name="text" w:val="aktos"/>
          <w:attr w:name="id" w:val="-1"/>
          <w:attr w:name="baseform" w:val="akt|s"/>
        </w:smartTagPr>
        <w:r w:rsidRPr="003A61A0">
          <w:t>aktos</w:t>
        </w:r>
      </w:smartTag>
      <w:r w:rsidRPr="003A61A0">
        <w:t xml:space="preserve"> par </w:t>
      </w:r>
      <w:r w:rsidR="000F47C5">
        <w:lastRenderedPageBreak/>
        <w:t>apbūves tiesību</w:t>
      </w:r>
      <w:r w:rsidRPr="003A61A0">
        <w:t xml:space="preserve"> maksas aprēķināšanas kārtību vai izdoti jauni normatīvie akti par zemes nomas maksas noteikšanas kārtību. Šādas </w:t>
      </w:r>
      <w:r>
        <w:t>Zemes īpašnieka</w:t>
      </w:r>
      <w:r w:rsidRPr="003A61A0">
        <w:t xml:space="preserve"> noteiktas izmaiņas ir saistošas </w:t>
      </w:r>
      <w:r>
        <w:t>Apbūves tiesīgajam</w:t>
      </w:r>
      <w:r w:rsidRPr="003A61A0">
        <w:t xml:space="preserve"> ar brīdi, kad stājušies spēkā grozījumi tiesību aktos</w:t>
      </w:r>
      <w:r>
        <w:t>.</w:t>
      </w:r>
    </w:p>
    <w:p w14:paraId="04FE9FA5" w14:textId="77777777" w:rsidR="0080707E" w:rsidRPr="0096479A" w:rsidRDefault="0080707E" w:rsidP="0080707E">
      <w:pPr>
        <w:rPr>
          <w:b/>
        </w:rPr>
      </w:pPr>
    </w:p>
    <w:p w14:paraId="04FE9FA6" w14:textId="77777777" w:rsidR="0080707E" w:rsidRPr="0096479A" w:rsidRDefault="007B0A28" w:rsidP="0080707E">
      <w:pPr>
        <w:pStyle w:val="ListParagraph"/>
        <w:numPr>
          <w:ilvl w:val="0"/>
          <w:numId w:val="15"/>
        </w:numPr>
        <w:ind w:left="284" w:hanging="284"/>
        <w:jc w:val="center"/>
        <w:rPr>
          <w:b/>
        </w:rPr>
      </w:pPr>
      <w:r>
        <w:rPr>
          <w:b/>
        </w:rPr>
        <w:t>Apbūves tiesīgā</w:t>
      </w:r>
      <w:r w:rsidRPr="00D52F3F">
        <w:rPr>
          <w:b/>
        </w:rPr>
        <w:t xml:space="preserve"> pienākumi </w:t>
      </w:r>
      <w:r>
        <w:rPr>
          <w:b/>
        </w:rPr>
        <w:t>un tiesības</w:t>
      </w:r>
      <w:r w:rsidRPr="00D52F3F">
        <w:rPr>
          <w:b/>
        </w:rPr>
        <w:t xml:space="preserve"> </w:t>
      </w:r>
    </w:p>
    <w:p w14:paraId="04FE9FA7" w14:textId="77777777" w:rsidR="0080707E" w:rsidRPr="00D52F3F" w:rsidRDefault="007B0A28" w:rsidP="0080707E">
      <w:pPr>
        <w:numPr>
          <w:ilvl w:val="1"/>
          <w:numId w:val="15"/>
        </w:numPr>
        <w:ind w:left="426" w:hanging="426"/>
        <w:jc w:val="both"/>
      </w:pPr>
      <w:r>
        <w:t>Apbūves tiesīgais apņemas</w:t>
      </w:r>
      <w:r w:rsidRPr="00D52F3F">
        <w:t>:</w:t>
      </w:r>
    </w:p>
    <w:p w14:paraId="04FE9FA8" w14:textId="77777777" w:rsidR="0080707E" w:rsidRDefault="007B0A28" w:rsidP="0080707E">
      <w:pPr>
        <w:numPr>
          <w:ilvl w:val="2"/>
          <w:numId w:val="15"/>
        </w:numPr>
        <w:ind w:left="993" w:hanging="567"/>
        <w:jc w:val="both"/>
      </w:pPr>
      <w:r w:rsidRPr="00451775">
        <w:t>nodrošināt Objekta lietošanu atbilstoši līgumā noteiktajam mērķim;</w:t>
      </w:r>
    </w:p>
    <w:p w14:paraId="04FE9FA9" w14:textId="77777777" w:rsidR="00D92C31" w:rsidRDefault="007B0A28" w:rsidP="00D92C31">
      <w:pPr>
        <w:pStyle w:val="ListParagraph"/>
        <w:numPr>
          <w:ilvl w:val="2"/>
          <w:numId w:val="15"/>
        </w:numPr>
        <w:ind w:left="993" w:hanging="567"/>
        <w:jc w:val="both"/>
      </w:pPr>
      <w:r>
        <w:t>i</w:t>
      </w:r>
      <w:r w:rsidRPr="00451775">
        <w:t xml:space="preserve">zmantot pieejamo </w:t>
      </w:r>
      <w:r w:rsidRPr="00945389">
        <w:t xml:space="preserve">20kV elektroapgādes pieslēgumu ar vienlaicīgo maksimālo slodzi 1287 kW un ievada aizsardzības aparāta nominālo strāvu 2000 A, t.sk. līdz 2018. gada </w:t>
      </w:r>
      <w:r w:rsidRPr="000E4DE3">
        <w:rPr>
          <w:highlight w:val="yellow"/>
        </w:rPr>
        <w:t>30. novembrim</w:t>
      </w:r>
      <w:r w:rsidRPr="00945389">
        <w:t xml:space="preserve"> un visā</w:t>
      </w:r>
      <w:r w:rsidRPr="00D92C31">
        <w:rPr>
          <w:b/>
        </w:rPr>
        <w:t xml:space="preserve"> </w:t>
      </w:r>
      <w:r w:rsidRPr="00945389">
        <w:t>Apbūves tiesību un elektroenerģijas infrastruktūras</w:t>
      </w:r>
      <w:r w:rsidRPr="00D018F8">
        <w:t xml:space="preserve"> nomas tiesību</w:t>
      </w:r>
      <w:r>
        <w:t xml:space="preserve"> </w:t>
      </w:r>
      <w:r w:rsidR="001B512A">
        <w:t>līguma darbības laikā;</w:t>
      </w:r>
    </w:p>
    <w:p w14:paraId="04FE9FAA" w14:textId="77777777" w:rsidR="00D92C31" w:rsidRPr="00451775" w:rsidRDefault="007B0A28" w:rsidP="0080707E">
      <w:pPr>
        <w:numPr>
          <w:ilvl w:val="2"/>
          <w:numId w:val="15"/>
        </w:numPr>
        <w:ind w:left="993" w:hanging="567"/>
        <w:jc w:val="both"/>
      </w:pPr>
      <w:r>
        <w:t>ne vēlāk kā līdz 2018</w:t>
      </w:r>
      <w:r w:rsidRPr="00542045">
        <w:t xml:space="preserve">. gada </w:t>
      </w:r>
      <w:r w:rsidRPr="000E4DE3">
        <w:rPr>
          <w:highlight w:val="yellow"/>
        </w:rPr>
        <w:t>30. novembrim</w:t>
      </w:r>
      <w:r w:rsidRPr="00542045">
        <w:t xml:space="preserve"> </w:t>
      </w:r>
      <w:r w:rsidRPr="00451775">
        <w:t>par saviem līdzekļiem izbūvēt nepieciešamos lietotāja elektrotīklus</w:t>
      </w:r>
      <w:r w:rsidR="001B512A">
        <w:t>;</w:t>
      </w:r>
    </w:p>
    <w:p w14:paraId="04FE9FAB" w14:textId="77777777" w:rsidR="0080707E" w:rsidRPr="00E74B26" w:rsidRDefault="007B0A28" w:rsidP="0080707E">
      <w:pPr>
        <w:numPr>
          <w:ilvl w:val="2"/>
          <w:numId w:val="15"/>
        </w:numPr>
        <w:ind w:left="993" w:hanging="567"/>
        <w:jc w:val="both"/>
      </w:pPr>
      <w:r w:rsidRPr="003A61A0">
        <w:t xml:space="preserve">saglabāt visus </w:t>
      </w:r>
      <w:r>
        <w:t>Objektā</w:t>
      </w:r>
      <w:r w:rsidRPr="003A61A0">
        <w:t xml:space="preserve"> esošos virszemes un pazemes inženiertehniskās apgādes tīklus (kabeļi, caurules, cauruļvadi un</w:t>
      </w:r>
      <w:r>
        <w:t xml:space="preserve"> citi tehnoloģiskie aprīkojumi) un inženierbūves,</w:t>
      </w:r>
      <w:r w:rsidRPr="003A61A0">
        <w:t xml:space="preserve"> uzņemoties pilnu atbildību par to saglabāšanu savas darbības laikā, kā arī nodrošināt ekspluatācijas dienestu darbiniekiem iespēju brīvi piekļūt inženiertehniskās apgādes tīkliem, kā arī segt zaudējumus, ko nodarījis </w:t>
      </w:r>
      <w:r>
        <w:t>Objektā</w:t>
      </w:r>
      <w:r w:rsidRPr="003A61A0">
        <w:t xml:space="preserve"> esošajiem vai trešajām personām piederošajiem inženiertehniskās apgādes tīkliem un citiem tehnoloģiskajiem aprīkojumiem; </w:t>
      </w:r>
    </w:p>
    <w:p w14:paraId="04FE9FAC" w14:textId="77777777" w:rsidR="0080707E" w:rsidRPr="00617CD4" w:rsidRDefault="007B0A28" w:rsidP="0080707E">
      <w:pPr>
        <w:numPr>
          <w:ilvl w:val="2"/>
          <w:numId w:val="15"/>
        </w:numPr>
        <w:ind w:left="993" w:hanging="567"/>
        <w:jc w:val="both"/>
      </w:pPr>
      <w:r w:rsidRPr="003A61A0">
        <w:t>atlīdzināt kaitējumu, kas nodarīts sabiedrībai vai dabai</w:t>
      </w:r>
      <w:r>
        <w:t>;</w:t>
      </w:r>
    </w:p>
    <w:p w14:paraId="04FE9FAD" w14:textId="77777777" w:rsidR="0080707E" w:rsidRPr="00330497" w:rsidRDefault="007B0A28" w:rsidP="0080707E">
      <w:pPr>
        <w:numPr>
          <w:ilvl w:val="2"/>
          <w:numId w:val="15"/>
        </w:numPr>
        <w:ind w:left="993" w:hanging="567"/>
        <w:jc w:val="both"/>
      </w:pPr>
      <w:r>
        <w:t xml:space="preserve">pirms </w:t>
      </w:r>
      <w:r w:rsidR="001554F3">
        <w:t xml:space="preserve">līguma </w:t>
      </w:r>
      <w:r>
        <w:t xml:space="preserve">termiņa </w:t>
      </w:r>
      <w:r w:rsidRPr="00330497">
        <w:t xml:space="preserve">beigām lauzt līgumu ar elektroenerģijas piegādātāju un </w:t>
      </w:r>
      <w:r>
        <w:t xml:space="preserve">ne vēlāk kā </w:t>
      </w:r>
      <w:r w:rsidR="001554F3">
        <w:t xml:space="preserve">apbūves tiesību </w:t>
      </w:r>
      <w:r w:rsidR="001554F3" w:rsidRPr="00DD1C7D">
        <w:t xml:space="preserve">un elektroenerģijas infrastruktūras nomas </w:t>
      </w:r>
      <w:r w:rsidR="001554F3" w:rsidRPr="008D42D8">
        <w:t>tiesību</w:t>
      </w:r>
      <w:r>
        <w:t xml:space="preserve"> termiņa pēdējā dienā nodot Objektu</w:t>
      </w:r>
      <w:r w:rsidRPr="003A61A0">
        <w:t xml:space="preserve"> </w:t>
      </w:r>
      <w:r w:rsidR="001554F3">
        <w:t>Zemes īpašniekam</w:t>
      </w:r>
      <w:r w:rsidRPr="003A61A0">
        <w:t xml:space="preserve"> stāvoklī, kas atbilst sakārtotas vides prasībām, nodošanu, konstatējot pieņemšanas</w:t>
      </w:r>
      <w:r>
        <w:t xml:space="preserve"> – </w:t>
      </w:r>
      <w:r w:rsidRPr="003A61A0">
        <w:t>nodošanas</w:t>
      </w:r>
      <w:r>
        <w:t xml:space="preserve"> aktā;</w:t>
      </w:r>
    </w:p>
    <w:p w14:paraId="04FE9FAE" w14:textId="77777777" w:rsidR="0080707E" w:rsidRPr="00EC7308" w:rsidRDefault="007B0A28" w:rsidP="00D62E54">
      <w:pPr>
        <w:numPr>
          <w:ilvl w:val="2"/>
          <w:numId w:val="15"/>
        </w:numPr>
        <w:ind w:left="993" w:hanging="567"/>
        <w:jc w:val="both"/>
      </w:pPr>
      <w:r w:rsidRPr="003A61A0">
        <w:t xml:space="preserve">noteiktos termiņos un apmērā maksāt </w:t>
      </w:r>
      <w:r w:rsidR="00BF7AE8">
        <w:t>apbūves tiesību</w:t>
      </w:r>
      <w:r w:rsidRPr="003A61A0">
        <w:t xml:space="preserve"> maksu un nekustamā īpašuma nodokli</w:t>
      </w:r>
      <w:r>
        <w:t>;</w:t>
      </w:r>
    </w:p>
    <w:p w14:paraId="04FE9FAF" w14:textId="77777777" w:rsidR="0080707E" w:rsidRDefault="007B0A28" w:rsidP="00D62E54">
      <w:pPr>
        <w:numPr>
          <w:ilvl w:val="2"/>
          <w:numId w:val="15"/>
        </w:numPr>
        <w:ind w:left="993" w:hanging="567"/>
        <w:jc w:val="both"/>
      </w:pPr>
      <w:r w:rsidRPr="003A61A0">
        <w:t xml:space="preserve">nodrošināt </w:t>
      </w:r>
      <w:r w:rsidR="001B512A">
        <w:t>Zemes īpašnieka</w:t>
      </w:r>
      <w:r w:rsidRPr="003A61A0">
        <w:t xml:space="preserve"> pārstāvja (vai tā pilnvarotās personas) brīvu piekļuvi </w:t>
      </w:r>
      <w:r>
        <w:t>Objektam</w:t>
      </w:r>
      <w:r w:rsidRPr="003A61A0">
        <w:t xml:space="preserve">, lai pārliecinātos par </w:t>
      </w:r>
      <w:r>
        <w:t>l</w:t>
      </w:r>
      <w:r w:rsidRPr="003A61A0">
        <w:t>īguma noteikumu ievērošanu</w:t>
      </w:r>
      <w:r w:rsidR="00D62E54">
        <w:t>;</w:t>
      </w:r>
    </w:p>
    <w:p w14:paraId="04FE9FB0" w14:textId="77777777" w:rsidR="00D62E54" w:rsidRDefault="007B0A28" w:rsidP="00D62E54">
      <w:pPr>
        <w:pStyle w:val="ListParagraph"/>
        <w:numPr>
          <w:ilvl w:val="2"/>
          <w:numId w:val="15"/>
        </w:numPr>
        <w:tabs>
          <w:tab w:val="left" w:pos="426"/>
          <w:tab w:val="left" w:pos="1134"/>
        </w:tabs>
        <w:ind w:left="993" w:hanging="567"/>
        <w:jc w:val="both"/>
      </w:pPr>
      <w:r>
        <w:t xml:space="preserve">būvniecību veikt saskaņā ar spēkā esošajiem normatīvajiem aktiem un nodot </w:t>
      </w:r>
      <w:r w:rsidR="001B512A">
        <w:t>būv</w:t>
      </w:r>
      <w:r>
        <w:t>objektu ekspluatācijā normatīvajos aktos  noteiktajā termiņā un kārtībā</w:t>
      </w:r>
      <w:r w:rsidR="00CC071A">
        <w:t>;</w:t>
      </w:r>
    </w:p>
    <w:p w14:paraId="04FE9FB1" w14:textId="77777777" w:rsidR="00D62E54" w:rsidRDefault="007B0A28" w:rsidP="00D62E54">
      <w:pPr>
        <w:pStyle w:val="ListParagraph"/>
        <w:numPr>
          <w:ilvl w:val="2"/>
          <w:numId w:val="15"/>
        </w:numPr>
        <w:tabs>
          <w:tab w:val="left" w:pos="426"/>
          <w:tab w:val="left" w:pos="1134"/>
        </w:tabs>
        <w:ind w:left="993" w:hanging="567"/>
        <w:jc w:val="both"/>
      </w:pPr>
      <w:r>
        <w:t>Par saviem līdzekļiem labiekārtot Zemesgabalu un uzturēt to kārtībā, kā arī, uzturēt kārtībā tam pieguļošo teritoriju, nepieprasot</w:t>
      </w:r>
      <w:r w:rsidR="00CC071A">
        <w:t xml:space="preserve"> par to atlīdzību no Zemes īpašnieka;</w:t>
      </w:r>
    </w:p>
    <w:p w14:paraId="04FE9FB2" w14:textId="77777777" w:rsidR="00D62E54" w:rsidRDefault="007B0A28" w:rsidP="001B512A">
      <w:pPr>
        <w:pStyle w:val="ListParagraph"/>
        <w:numPr>
          <w:ilvl w:val="2"/>
          <w:numId w:val="15"/>
        </w:numPr>
        <w:ind w:left="993"/>
        <w:jc w:val="both"/>
      </w:pPr>
      <w:r>
        <w:t>Apbūves tiesību ierakstīt Zemesgrāmatā (atbilstoši spēkā esošajiem normatīvajiem aktiem) un segt ar apbūves tiesības ierakstīšanu Zemesgrāmatā saistītos izdevumus.</w:t>
      </w:r>
    </w:p>
    <w:p w14:paraId="04FE9FB3" w14:textId="77777777" w:rsidR="0080707E" w:rsidRDefault="007B0A28" w:rsidP="0080707E">
      <w:pPr>
        <w:pStyle w:val="ListParagraph"/>
        <w:numPr>
          <w:ilvl w:val="1"/>
          <w:numId w:val="15"/>
        </w:numPr>
        <w:ind w:left="426" w:hanging="426"/>
        <w:jc w:val="both"/>
      </w:pPr>
      <w:r>
        <w:t>Apbūves tiesīgais ir materiāli atbildīgs par Zemes īpašnieka zaudējumiem, t.sk. par tam piemērotajām sankcijām, kas Zemes īpašniekam radušās Apbūves tiesīgā nepienācīgas saistības izpildes dēļ šī līguma ietvaros.</w:t>
      </w:r>
    </w:p>
    <w:p w14:paraId="04FE9FB4" w14:textId="77777777" w:rsidR="00D62E54" w:rsidRDefault="007B0A28" w:rsidP="0080707E">
      <w:pPr>
        <w:pStyle w:val="ListParagraph"/>
        <w:numPr>
          <w:ilvl w:val="1"/>
          <w:numId w:val="15"/>
        </w:numPr>
        <w:ind w:left="426" w:hanging="426"/>
        <w:jc w:val="both"/>
      </w:pPr>
      <w:r>
        <w:t>Apbūves tiesīgajam ir pienākums saņemt visas nepieciešamās atļaujas, licences un citus saskaņojumus no kompetentām institūcijām, savas saimnieciskās darbības veikšanai apbūvei paredzētajā Zemesgabalā, un patstāvīgi atbildēt par šo institūciju norādījumu ievērošanu.</w:t>
      </w:r>
    </w:p>
    <w:p w14:paraId="04FE9FB5" w14:textId="77777777" w:rsidR="00CC071A" w:rsidRDefault="007B0A28" w:rsidP="0080707E">
      <w:pPr>
        <w:pStyle w:val="ListParagraph"/>
        <w:numPr>
          <w:ilvl w:val="1"/>
          <w:numId w:val="15"/>
        </w:numPr>
        <w:ind w:left="426" w:hanging="426"/>
        <w:jc w:val="both"/>
      </w:pPr>
      <w:r>
        <w:t>Apbūves tiesīgais nav tiesīgs apbūves tiesību atsavināt, kā arī apgrūtināt ar lietu tiesībām.</w:t>
      </w:r>
    </w:p>
    <w:p w14:paraId="04FE9FB6" w14:textId="77777777" w:rsidR="00CC071A" w:rsidRPr="00B75697" w:rsidRDefault="007B0A28" w:rsidP="0080707E">
      <w:pPr>
        <w:pStyle w:val="ListParagraph"/>
        <w:numPr>
          <w:ilvl w:val="1"/>
          <w:numId w:val="15"/>
        </w:numPr>
        <w:ind w:left="426" w:hanging="426"/>
        <w:jc w:val="both"/>
      </w:pPr>
      <w:r w:rsidRPr="00B75697">
        <w:lastRenderedPageBreak/>
        <w:t>Apbūves tiesīgais nav tiesīgs nodot Zemesgabalu trešajām personām.</w:t>
      </w:r>
    </w:p>
    <w:p w14:paraId="04FE9FB7" w14:textId="77777777" w:rsidR="0080707E" w:rsidRPr="00893F88" w:rsidRDefault="0080707E" w:rsidP="0080707E">
      <w:pPr>
        <w:pStyle w:val="ListParagraph"/>
        <w:ind w:left="426"/>
        <w:jc w:val="both"/>
      </w:pPr>
    </w:p>
    <w:p w14:paraId="04FE9FB8" w14:textId="77777777" w:rsidR="0080707E" w:rsidRPr="00D52F3F" w:rsidRDefault="007B0A28" w:rsidP="0080707E">
      <w:pPr>
        <w:pStyle w:val="ListParagraph"/>
        <w:numPr>
          <w:ilvl w:val="0"/>
          <w:numId w:val="15"/>
        </w:numPr>
        <w:jc w:val="center"/>
        <w:rPr>
          <w:b/>
        </w:rPr>
      </w:pPr>
      <w:r>
        <w:rPr>
          <w:b/>
        </w:rPr>
        <w:t>Zemes īpašnieka</w:t>
      </w:r>
      <w:r w:rsidRPr="00D52F3F">
        <w:rPr>
          <w:b/>
        </w:rPr>
        <w:t xml:space="preserve"> tiesības un pienākumi</w:t>
      </w:r>
    </w:p>
    <w:p w14:paraId="04FE9FB9" w14:textId="77777777" w:rsidR="0080707E" w:rsidRDefault="007B0A28" w:rsidP="0080707E">
      <w:pPr>
        <w:numPr>
          <w:ilvl w:val="1"/>
          <w:numId w:val="15"/>
        </w:numPr>
        <w:ind w:left="426" w:hanging="426"/>
        <w:jc w:val="both"/>
      </w:pPr>
      <w:r>
        <w:t>Zemes īpašnieks</w:t>
      </w:r>
      <w:r w:rsidRPr="003A61A0">
        <w:t xml:space="preserve"> </w:t>
      </w:r>
      <w:r>
        <w:t>nodod</w:t>
      </w:r>
      <w:r w:rsidRPr="003A61A0">
        <w:t xml:space="preserve"> </w:t>
      </w:r>
      <w:r>
        <w:t>Apbūves</w:t>
      </w:r>
      <w:r w:rsidRPr="003A61A0">
        <w:t xml:space="preserve"> </w:t>
      </w:r>
      <w:r>
        <w:t>Objektu</w:t>
      </w:r>
      <w:r w:rsidRPr="003A61A0">
        <w:t xml:space="preserve"> </w:t>
      </w:r>
      <w:r>
        <w:t>l</w:t>
      </w:r>
      <w:r w:rsidRPr="003A61A0">
        <w:t>īguma spēkā stāšanās dienā</w:t>
      </w:r>
      <w:r>
        <w:t>.</w:t>
      </w:r>
    </w:p>
    <w:p w14:paraId="04FE9FBA" w14:textId="77777777" w:rsidR="0080707E" w:rsidRPr="00CF4CB9" w:rsidRDefault="007B0A28" w:rsidP="0080707E">
      <w:pPr>
        <w:pStyle w:val="ListParagraph"/>
        <w:numPr>
          <w:ilvl w:val="1"/>
          <w:numId w:val="15"/>
        </w:numPr>
        <w:ind w:left="426" w:hanging="426"/>
        <w:jc w:val="both"/>
      </w:pPr>
      <w:r>
        <w:t>Zemes īpašnieks</w:t>
      </w:r>
      <w:r w:rsidRPr="003A61A0">
        <w:t xml:space="preserve"> garantē, ka </w:t>
      </w:r>
      <w:r w:rsidR="001B512A">
        <w:t>Apbūves tiesīgajam</w:t>
      </w:r>
      <w:r w:rsidRPr="003A61A0">
        <w:t xml:space="preserve"> tiks dota iespēja jebkurā laikā netraucēti piekļūt </w:t>
      </w:r>
      <w:r>
        <w:t>Objektam</w:t>
      </w:r>
      <w:r w:rsidRPr="003A61A0">
        <w:t xml:space="preserve">, lietot </w:t>
      </w:r>
      <w:r>
        <w:t>to</w:t>
      </w:r>
      <w:r w:rsidRPr="003A61A0">
        <w:t xml:space="preserve"> šajā </w:t>
      </w:r>
      <w:smartTag w:uri="schemas-tilde-lv/tildestengine" w:element="veidnes">
        <w:smartTagPr>
          <w:attr w:name="text" w:val="Līgumā"/>
          <w:attr w:name="id" w:val="-1"/>
          <w:attr w:name="baseform" w:val="līgum|s"/>
        </w:smartTagPr>
        <w:r w:rsidRPr="003A61A0">
          <w:t>līgumā</w:t>
        </w:r>
      </w:smartTag>
      <w:r>
        <w:t xml:space="preserve"> paredzētajam mērķim un šī</w:t>
      </w:r>
      <w:r w:rsidRPr="003A61A0">
        <w:t xml:space="preserve"> </w:t>
      </w:r>
      <w:smartTag w:uri="schemas-tilde-lv/tildestengine" w:element="veidnes">
        <w:smartTagPr>
          <w:attr w:name="text" w:val="Līguma"/>
          <w:attr w:name="id" w:val="-1"/>
          <w:attr w:name="baseform" w:val="līgum|s"/>
        </w:smartTagPr>
        <w:r w:rsidRPr="003A61A0">
          <w:t>līguma</w:t>
        </w:r>
      </w:smartTag>
      <w:r w:rsidRPr="003A61A0">
        <w:t xml:space="preserve"> darbības laikā nepasliktināt </w:t>
      </w:r>
      <w:bookmarkStart w:id="3" w:name="_Hlk489349887"/>
      <w:r>
        <w:t>Apbūves tiesīgā</w:t>
      </w:r>
      <w:r w:rsidRPr="003A61A0">
        <w:t xml:space="preserve"> lietošanas tiesības </w:t>
      </w:r>
      <w:bookmarkEnd w:id="3"/>
      <w:r w:rsidRPr="003A61A0">
        <w:t xml:space="preserve">uz visu </w:t>
      </w:r>
      <w:r>
        <w:t>Objektu</w:t>
      </w:r>
      <w:r w:rsidRPr="003A61A0">
        <w:t xml:space="preserve"> vai jebkādu daļu no tā</w:t>
      </w:r>
      <w:r>
        <w:t>.</w:t>
      </w:r>
    </w:p>
    <w:p w14:paraId="04FE9FBB" w14:textId="77777777" w:rsidR="0080707E" w:rsidRPr="00945389" w:rsidRDefault="007B0A28" w:rsidP="0080707E">
      <w:pPr>
        <w:pStyle w:val="ListParagraph"/>
        <w:numPr>
          <w:ilvl w:val="1"/>
          <w:numId w:val="15"/>
        </w:numPr>
        <w:ind w:left="426" w:hanging="426"/>
        <w:jc w:val="both"/>
      </w:pPr>
      <w:r>
        <w:t xml:space="preserve">Par Zemesgabala lietošanas tiesību pasliktināšanu nav uzskatāms </w:t>
      </w:r>
      <w:r w:rsidR="000C5BC5">
        <w:t xml:space="preserve"> un Zemes īpašniek</w:t>
      </w:r>
      <w:r w:rsidR="00E56E86">
        <w:t>s</w:t>
      </w:r>
      <w:r>
        <w:t xml:space="preserve"> ir</w:t>
      </w:r>
      <w:r w:rsidR="000C5BC5">
        <w:t xml:space="preserve"> tiesīgs reģistrēt</w:t>
      </w:r>
      <w:r>
        <w:t xml:space="preserve"> zemesgrāmatā lietu tiesību, kas apgrūtina Objektu – ekspluatācijas aizsargjoslas ap izbūvēto elektroenerģijas pievadu </w:t>
      </w:r>
      <w:r w:rsidRPr="00945389">
        <w:t xml:space="preserve">(20kv, </w:t>
      </w:r>
      <w:r w:rsidR="000F0933" w:rsidRPr="00945389">
        <w:t>1287</w:t>
      </w:r>
      <w:r w:rsidRPr="00945389">
        <w:t>kW) un sadales punktu.</w:t>
      </w:r>
    </w:p>
    <w:p w14:paraId="04FE9FBC" w14:textId="77777777" w:rsidR="0080707E" w:rsidRDefault="007B0A28" w:rsidP="0080707E">
      <w:pPr>
        <w:numPr>
          <w:ilvl w:val="1"/>
          <w:numId w:val="15"/>
        </w:numPr>
        <w:ind w:left="426" w:hanging="426"/>
        <w:jc w:val="both"/>
      </w:pPr>
      <w:r>
        <w:t>Zeme</w:t>
      </w:r>
      <w:r w:rsidR="00D018F8">
        <w:t xml:space="preserve">s </w:t>
      </w:r>
      <w:r>
        <w:t>īpašnieks</w:t>
      </w:r>
      <w:r w:rsidRPr="003A61A0">
        <w:t xml:space="preserve"> ir tiesīgs:</w:t>
      </w:r>
    </w:p>
    <w:p w14:paraId="04FE9FBD" w14:textId="77777777" w:rsidR="0080707E" w:rsidRPr="005F4A66" w:rsidRDefault="007B0A28" w:rsidP="0080707E">
      <w:pPr>
        <w:pStyle w:val="ListParagraph"/>
        <w:numPr>
          <w:ilvl w:val="2"/>
          <w:numId w:val="15"/>
        </w:numPr>
        <w:ind w:left="993" w:hanging="567"/>
        <w:jc w:val="both"/>
      </w:pPr>
      <w:r w:rsidRPr="003A61A0">
        <w:t xml:space="preserve">kontrolēt, vai zemesgabals tiek izmantots atbilstoši </w:t>
      </w:r>
      <w:r>
        <w:t>l</w:t>
      </w:r>
      <w:r w:rsidRPr="003A61A0">
        <w:t>īguma nosacījumiem;</w:t>
      </w:r>
    </w:p>
    <w:p w14:paraId="04FE9FBE" w14:textId="77777777" w:rsidR="0080707E" w:rsidRPr="006B4B88" w:rsidRDefault="007B0A28" w:rsidP="0080707E">
      <w:pPr>
        <w:pStyle w:val="ListParagraph"/>
        <w:numPr>
          <w:ilvl w:val="2"/>
          <w:numId w:val="15"/>
        </w:numPr>
        <w:ind w:left="993" w:hanging="567"/>
        <w:jc w:val="both"/>
      </w:pPr>
      <w:r w:rsidRPr="003A61A0">
        <w:t xml:space="preserve">prasīt </w:t>
      </w:r>
      <w:r w:rsidR="00F54507">
        <w:t>Apbūves tiesīgajam</w:t>
      </w:r>
      <w:r w:rsidRPr="003A61A0">
        <w:t xml:space="preserve"> nekavējoties novērst tā darb</w:t>
      </w:r>
      <w:r>
        <w:t>ības vai bezdarbības dēļ radīto l</w:t>
      </w:r>
      <w:r w:rsidRPr="003A61A0">
        <w:t>īguma nosacījumu pārkāpumu sekas u</w:t>
      </w:r>
      <w:r>
        <w:t>n atlīdzināt radītos zaudējumus;</w:t>
      </w:r>
    </w:p>
    <w:p w14:paraId="04FE9FBF" w14:textId="77777777" w:rsidR="0080707E" w:rsidRPr="006B4B88" w:rsidRDefault="007B0A28" w:rsidP="0080707E">
      <w:pPr>
        <w:pStyle w:val="ListParagraph"/>
        <w:numPr>
          <w:ilvl w:val="2"/>
          <w:numId w:val="15"/>
        </w:numPr>
        <w:ind w:left="993" w:hanging="567"/>
        <w:jc w:val="both"/>
      </w:pPr>
      <w:r>
        <w:t>v</w:t>
      </w:r>
      <w:r w:rsidRPr="006B4B88">
        <w:t xml:space="preserve">ienpusēji atkāpties no līguma, nesedzot </w:t>
      </w:r>
      <w:r w:rsidR="00F54507">
        <w:t>Apbūves tiesīgā</w:t>
      </w:r>
      <w:r w:rsidRPr="006B4B88">
        <w:t xml:space="preserve"> zaudējumus, ja:</w:t>
      </w:r>
    </w:p>
    <w:p w14:paraId="04FE9FC0" w14:textId="77777777" w:rsidR="0080707E" w:rsidRDefault="007B0A28" w:rsidP="0080707E">
      <w:pPr>
        <w:pStyle w:val="ListParagraph"/>
        <w:numPr>
          <w:ilvl w:val="3"/>
          <w:numId w:val="15"/>
        </w:numPr>
        <w:ind w:left="1843" w:hanging="850"/>
        <w:jc w:val="both"/>
      </w:pPr>
      <w:r>
        <w:t>Apbūves tiesīgais</w:t>
      </w:r>
      <w:r w:rsidRPr="003A61A0">
        <w:t xml:space="preserve"> </w:t>
      </w:r>
      <w:r w:rsidRPr="005F4A66">
        <w:t>līdz 201</w:t>
      </w:r>
      <w:r>
        <w:t>8</w:t>
      </w:r>
      <w:r w:rsidRPr="005F4A66">
        <w:t xml:space="preserve">. gada 30. novembrim nav izveidojis pieslēgumu un kļuvis par lietotāju Objektā pieejamajām elektroietaisēm ar šādiem tehniskiem raksturojumiem: atļautā </w:t>
      </w:r>
      <w:r w:rsidRPr="00945389">
        <w:t xml:space="preserve">maksimālā slodze </w:t>
      </w:r>
      <w:r w:rsidR="000F0933" w:rsidRPr="00945389">
        <w:t>1287</w:t>
      </w:r>
      <w:r w:rsidRPr="00945389">
        <w:t xml:space="preserve"> kW; ievada aizsardzības aparāta nominālā strāva </w:t>
      </w:r>
      <w:r w:rsidR="00803963" w:rsidRPr="00945389">
        <w:t>200</w:t>
      </w:r>
      <w:r w:rsidR="000F0933" w:rsidRPr="00945389">
        <w:t>0</w:t>
      </w:r>
      <w:r w:rsidRPr="00945389">
        <w:t xml:space="preserve"> A; ievada aizsardzības aparāta spriegums </w:t>
      </w:r>
      <w:r w:rsidR="00803963" w:rsidRPr="00945389">
        <w:t>400/230</w:t>
      </w:r>
      <w:r w:rsidRPr="00945389">
        <w:t xml:space="preserve"> V</w:t>
      </w:r>
      <w:r w:rsidR="00803963" w:rsidRPr="00945389">
        <w:t>(3</w:t>
      </w:r>
      <w:r w:rsidR="00803963">
        <w:t xml:space="preserve"> fāzes)</w:t>
      </w:r>
      <w:r>
        <w:t>;</w:t>
      </w:r>
    </w:p>
    <w:p w14:paraId="04FE9FC1" w14:textId="77777777" w:rsidR="00D018F8" w:rsidRDefault="007B0A28" w:rsidP="0080707E">
      <w:pPr>
        <w:pStyle w:val="ListParagraph"/>
        <w:numPr>
          <w:ilvl w:val="3"/>
          <w:numId w:val="15"/>
        </w:numPr>
        <w:ind w:left="1843" w:hanging="850"/>
        <w:jc w:val="both"/>
      </w:pPr>
      <w:r>
        <w:t xml:space="preserve">Apbūves tiesīgais lauzis līgumu ar </w:t>
      </w:r>
      <w:r w:rsidRPr="005F4A66">
        <w:t xml:space="preserve">“Sadales tīkls” </w:t>
      </w:r>
      <w:r>
        <w:t xml:space="preserve">par </w:t>
      </w:r>
      <w:r w:rsidRPr="005F4A66">
        <w:t>elektroietai</w:t>
      </w:r>
      <w:r>
        <w:t>šu</w:t>
      </w:r>
      <w:r w:rsidRPr="005F4A66">
        <w:t xml:space="preserve"> </w:t>
      </w:r>
      <w:r>
        <w:t xml:space="preserve">izmantošanu </w:t>
      </w:r>
      <w:r w:rsidRPr="005F4A66">
        <w:t xml:space="preserve">ar šādiem tehniskiem raksturojumiem: atļautā </w:t>
      </w:r>
      <w:r w:rsidR="00A4795B" w:rsidRPr="00945389">
        <w:t xml:space="preserve">maksimālā slodze 1287 kW; ievada aizsardzības aparāta nominālā strāva </w:t>
      </w:r>
      <w:r w:rsidR="00803963" w:rsidRPr="00945389">
        <w:t>200</w:t>
      </w:r>
      <w:r w:rsidR="00A4795B" w:rsidRPr="00945389">
        <w:t xml:space="preserve">0 A; ievada aizsardzības aparāta spriegums </w:t>
      </w:r>
      <w:r w:rsidR="00803963" w:rsidRPr="00945389">
        <w:t xml:space="preserve">400/230 </w:t>
      </w:r>
      <w:r w:rsidR="00A4795B" w:rsidRPr="00945389">
        <w:t>V</w:t>
      </w:r>
      <w:r w:rsidR="00803963" w:rsidRPr="00945389">
        <w:t xml:space="preserve"> (3</w:t>
      </w:r>
      <w:r w:rsidR="00803963">
        <w:t xml:space="preserve"> fāzes)</w:t>
      </w:r>
      <w:r w:rsidR="00A4795B">
        <w:t>;</w:t>
      </w:r>
    </w:p>
    <w:p w14:paraId="04FE9FC2" w14:textId="5ED4720B" w:rsidR="0080707E" w:rsidRDefault="007B0A28" w:rsidP="0080707E">
      <w:pPr>
        <w:pStyle w:val="ListParagraph"/>
        <w:numPr>
          <w:ilvl w:val="3"/>
          <w:numId w:val="15"/>
        </w:numPr>
        <w:ind w:left="1843" w:hanging="850"/>
        <w:jc w:val="both"/>
      </w:pPr>
      <w:r>
        <w:t>Apbūves tiesīgais</w:t>
      </w:r>
      <w:r w:rsidR="00722E20">
        <w:t xml:space="preserve"> </w:t>
      </w:r>
      <w:r w:rsidR="00B75697">
        <w:t>mainījis nodarbošanos uz</w:t>
      </w:r>
      <w:r w:rsidRPr="00542045">
        <w:t xml:space="preserve"> šādām tautsaimniecības nozarēm atbilstoši Saimniecisko darbību statistiskajai klasifikācijai Eiropas Kopienā, 2.redakcija (NACE 2 </w:t>
      </w:r>
      <w:proofErr w:type="spellStart"/>
      <w:r w:rsidRPr="00542045">
        <w:t>red</w:t>
      </w:r>
      <w:proofErr w:type="spellEnd"/>
      <w:r w:rsidRPr="00542045">
        <w:t>): NACE D, NACE E, NACE G, NACE K, NACE L, NACE O, NACE R92, NACE A01.15, NACE C12, NACE U</w:t>
      </w:r>
      <w:r>
        <w:t>;</w:t>
      </w:r>
    </w:p>
    <w:p w14:paraId="04FE9FC3" w14:textId="77777777" w:rsidR="0080707E" w:rsidRDefault="000C5BC5" w:rsidP="0080707E">
      <w:pPr>
        <w:pStyle w:val="ListParagraph"/>
        <w:numPr>
          <w:ilvl w:val="3"/>
          <w:numId w:val="15"/>
        </w:numPr>
        <w:ind w:left="1843" w:hanging="850"/>
        <w:jc w:val="both"/>
      </w:pPr>
      <w:r>
        <w:t>Apbūves tiesīgais kļūst maksātnespējīgs.</w:t>
      </w:r>
    </w:p>
    <w:p w14:paraId="04FE9FC4" w14:textId="77777777" w:rsidR="00803963" w:rsidRDefault="00803963" w:rsidP="0080707E">
      <w:pPr>
        <w:rPr>
          <w:b/>
        </w:rPr>
      </w:pPr>
    </w:p>
    <w:p w14:paraId="04FE9FC5" w14:textId="77777777" w:rsidR="00803963" w:rsidRPr="00177FF5" w:rsidRDefault="00803963" w:rsidP="0080707E">
      <w:pPr>
        <w:rPr>
          <w:b/>
        </w:rPr>
      </w:pPr>
    </w:p>
    <w:p w14:paraId="04FE9FC6" w14:textId="77777777" w:rsidR="0080707E" w:rsidRDefault="007B0A28" w:rsidP="0080707E">
      <w:pPr>
        <w:pStyle w:val="ListParagraph"/>
        <w:numPr>
          <w:ilvl w:val="0"/>
          <w:numId w:val="15"/>
        </w:numPr>
        <w:jc w:val="center"/>
        <w:rPr>
          <w:b/>
        </w:rPr>
      </w:pPr>
      <w:r w:rsidRPr="00D52F3F">
        <w:rPr>
          <w:b/>
        </w:rPr>
        <w:t>Nobeiguma noteikumi</w:t>
      </w:r>
    </w:p>
    <w:p w14:paraId="04FE9FC7" w14:textId="77777777" w:rsidR="000C5BC5" w:rsidRPr="00D52F3F" w:rsidRDefault="000C5BC5" w:rsidP="000C5BC5">
      <w:pPr>
        <w:pStyle w:val="ListParagraph"/>
        <w:ind w:left="360"/>
        <w:rPr>
          <w:b/>
        </w:rPr>
      </w:pPr>
    </w:p>
    <w:p w14:paraId="04FE9FC8" w14:textId="77777777" w:rsidR="0080707E" w:rsidRPr="006A127A" w:rsidRDefault="007B0A28" w:rsidP="0080707E">
      <w:pPr>
        <w:numPr>
          <w:ilvl w:val="1"/>
          <w:numId w:val="15"/>
        </w:numPr>
        <w:ind w:left="567" w:hanging="567"/>
        <w:jc w:val="both"/>
      </w:pPr>
      <w:r w:rsidRPr="003A61A0">
        <w:t>Līgumā neregulētajām tiesiskajām attiecībām piemērojami Latvijas Republikā spēkā esošie normatīvie akti.</w:t>
      </w:r>
    </w:p>
    <w:p w14:paraId="04FE9FC9" w14:textId="77777777" w:rsidR="0080707E" w:rsidRPr="00566776" w:rsidRDefault="007B0A28" w:rsidP="0080707E">
      <w:pPr>
        <w:numPr>
          <w:ilvl w:val="1"/>
          <w:numId w:val="15"/>
        </w:numPr>
        <w:ind w:left="567" w:hanging="567"/>
        <w:jc w:val="both"/>
      </w:pPr>
      <w:smartTag w:uri="schemas-tilde-lv/tildestengine" w:element="veidnes">
        <w:smartTagPr>
          <w:attr w:name="text" w:val="Līguma"/>
          <w:attr w:name="id" w:val="-1"/>
          <w:attr w:name="baseform" w:val="līgum|s"/>
        </w:smartTagPr>
        <w:r w:rsidRPr="003A61A0">
          <w:t>Līguma</w:t>
        </w:r>
      </w:smartTag>
      <w:r w:rsidRPr="003A61A0">
        <w:t xml:space="preserve"> noteikumus var grozīt, Pusēm rakstiski vienojoties</w:t>
      </w:r>
      <w:r>
        <w:t>. Gadījumos, kas paredzēti šajā līgumā, līguma grozījumi notiek ar Puses vienpusēju paziņojumu.</w:t>
      </w:r>
    </w:p>
    <w:p w14:paraId="04FE9FCA" w14:textId="77777777" w:rsidR="0080707E" w:rsidRPr="006A127A" w:rsidRDefault="007B0A28" w:rsidP="0080707E">
      <w:pPr>
        <w:numPr>
          <w:ilvl w:val="1"/>
          <w:numId w:val="15"/>
        </w:numPr>
        <w:ind w:left="567" w:hanging="567"/>
        <w:jc w:val="both"/>
      </w:pPr>
      <w:r w:rsidRPr="003A61A0">
        <w:t xml:space="preserve">Domstarpības </w:t>
      </w:r>
      <w:r>
        <w:t>l</w:t>
      </w:r>
      <w:r w:rsidRPr="003A61A0">
        <w:t xml:space="preserve">īguma darbības laikā risina sarunu ceļā. Gadījumā, ja kāda Puse uzskata, ka, izpildot </w:t>
      </w:r>
      <w:r>
        <w:t>l</w:t>
      </w:r>
      <w:r w:rsidRPr="003A61A0">
        <w:t>īguma noteikumus, radies strīds, tai rakstveidā jāinformē otra Puse, norādot strīda priekšmetu un tā atrisinā</w:t>
      </w:r>
      <w:r>
        <w:t>šanas veidu. Ja Puses 2</w:t>
      </w:r>
      <w:r w:rsidRPr="003A61A0">
        <w:t xml:space="preserve"> (</w:t>
      </w:r>
      <w:r>
        <w:t>divu) mēnešu</w:t>
      </w:r>
      <w:r w:rsidRPr="003A61A0">
        <w:t xml:space="preserve"> laikā no brīža, kad iesniegts rakstisks </w:t>
      </w:r>
      <w:smartTag w:uri="schemas-tilde-lv/tildestengine" w:element="veidnes">
        <w:smartTagPr>
          <w:attr w:name="text" w:val="paziņojums"/>
          <w:attr w:name="id" w:val="-1"/>
          <w:attr w:name="baseform" w:val="paziņojum|s"/>
        </w:smartTagPr>
        <w:r w:rsidRPr="003A61A0">
          <w:t>paziņojums</w:t>
        </w:r>
      </w:smartTag>
      <w:r w:rsidRPr="003A61A0">
        <w:t xml:space="preserve"> par strīda rašanos, neatrisina strīdu pārrunu ceļā, strīds ir risināms </w:t>
      </w:r>
      <w:r w:rsidRPr="000F55AB">
        <w:t xml:space="preserve">normatīvajos </w:t>
      </w:r>
      <w:smartTag w:uri="schemas-tilde-lv/tildestengine" w:element="veidnes">
        <w:smartTagPr>
          <w:attr w:name="text" w:val="aktos"/>
          <w:attr w:name="id" w:val="-1"/>
          <w:attr w:name="baseform" w:val="akt|s"/>
        </w:smartTagPr>
        <w:r w:rsidRPr="000F55AB">
          <w:t>aktos</w:t>
        </w:r>
      </w:smartTag>
      <w:r w:rsidRPr="000F55AB">
        <w:t xml:space="preserve"> noteiktajā kārtībā.</w:t>
      </w:r>
    </w:p>
    <w:p w14:paraId="04FE9FCB" w14:textId="77777777" w:rsidR="0080707E" w:rsidRDefault="007B0A28" w:rsidP="0080707E">
      <w:pPr>
        <w:numPr>
          <w:ilvl w:val="1"/>
          <w:numId w:val="15"/>
        </w:numPr>
        <w:ind w:left="567" w:hanging="567"/>
        <w:jc w:val="both"/>
      </w:pPr>
      <w:r>
        <w:lastRenderedPageBreak/>
        <w:t>Puses nav atbildīgas</w:t>
      </w:r>
      <w:r w:rsidRPr="003A61A0">
        <w:t xml:space="preserve">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w:t>
      </w:r>
      <w:smartTag w:uri="schemas-tilde-lv/tildestengine" w:element="veidnes">
        <w:smartTagPr>
          <w:attr w:name="text" w:val="Līguma"/>
          <w:attr w:name="id" w:val="-1"/>
          <w:attr w:name="baseform" w:val="līgum|s"/>
        </w:smartTagPr>
        <w:r w:rsidRPr="003A61A0">
          <w:t>Līguma</w:t>
        </w:r>
      </w:smartTag>
      <w:r w:rsidRPr="003A61A0">
        <w:t xml:space="preserve"> izpildes kārtību vai izbeigšanu.</w:t>
      </w:r>
    </w:p>
    <w:p w14:paraId="04FE9FCC" w14:textId="77777777" w:rsidR="0080707E" w:rsidRPr="00273529" w:rsidRDefault="007B0A28" w:rsidP="0080707E">
      <w:pPr>
        <w:numPr>
          <w:ilvl w:val="1"/>
          <w:numId w:val="15"/>
        </w:numPr>
        <w:ind w:left="567" w:hanging="567"/>
        <w:jc w:val="both"/>
      </w:pPr>
      <w:r w:rsidRPr="003A61A0">
        <w:t>Par rekvizītu maiņ</w:t>
      </w:r>
      <w:r>
        <w:t xml:space="preserve">u </w:t>
      </w:r>
      <w:r w:rsidR="00F54507">
        <w:t>Apbūves tiesīgais</w:t>
      </w:r>
      <w:r>
        <w:t xml:space="preserve"> paziņo </w:t>
      </w:r>
      <w:r w:rsidR="00F54507">
        <w:t>Zemes īpašniekam</w:t>
      </w:r>
      <w:r>
        <w:t xml:space="preserve"> 5 (piecu)</w:t>
      </w:r>
      <w:r w:rsidRPr="003A61A0">
        <w:t xml:space="preserve"> </w:t>
      </w:r>
      <w:r>
        <w:t xml:space="preserve">darba </w:t>
      </w:r>
      <w:r w:rsidRPr="003A61A0">
        <w:t>dienu laikā pēc veiktajām izmaiņām.</w:t>
      </w:r>
    </w:p>
    <w:p w14:paraId="04FE9FCD" w14:textId="77777777" w:rsidR="0080707E" w:rsidRPr="00273529" w:rsidRDefault="007B0A28" w:rsidP="0080707E">
      <w:pPr>
        <w:numPr>
          <w:ilvl w:val="1"/>
          <w:numId w:val="15"/>
        </w:numPr>
        <w:ind w:left="567" w:hanging="567"/>
        <w:jc w:val="both"/>
      </w:pPr>
      <w:r>
        <w:t>Līgu</w:t>
      </w:r>
      <w:r w:rsidRPr="00273529">
        <w:t xml:space="preserve">ma izpildes uzraudzībai un kontrolei pilnvarota </w:t>
      </w:r>
      <w:r w:rsidR="00F54507">
        <w:t>Zemes īpašnieka</w:t>
      </w:r>
      <w:r w:rsidRPr="00273529">
        <w:t xml:space="preserve"> kontaktpersona ir </w:t>
      </w:r>
      <w:r w:rsidRPr="00273529">
        <w:rPr>
          <w:i/>
          <w:u w:val="single"/>
        </w:rPr>
        <w:t>/amats, vārds, uzvārds, saziņas līdzekļi/</w:t>
      </w:r>
      <w:r w:rsidRPr="00273529">
        <w:t xml:space="preserve">, kuru </w:t>
      </w:r>
      <w:r w:rsidR="00F54507">
        <w:t>Zemes īpašnieks</w:t>
      </w:r>
      <w:r w:rsidRPr="00273529">
        <w:t xml:space="preserve"> var nomainīt ar vienpusēju paziņojumu </w:t>
      </w:r>
      <w:r w:rsidR="00F54507">
        <w:t>Apbūves tiesīgajam</w:t>
      </w:r>
      <w:r w:rsidRPr="00273529">
        <w:t>.</w:t>
      </w:r>
    </w:p>
    <w:p w14:paraId="04FE9FCE" w14:textId="77777777" w:rsidR="0080707E" w:rsidRPr="00D52F3F" w:rsidRDefault="007B0A28" w:rsidP="0080707E">
      <w:pPr>
        <w:numPr>
          <w:ilvl w:val="1"/>
          <w:numId w:val="15"/>
        </w:numPr>
        <w:ind w:left="567" w:hanging="567"/>
        <w:jc w:val="both"/>
      </w:pPr>
      <w:r w:rsidRPr="00D52F3F">
        <w:t xml:space="preserve">Šis līgums sastādīts un </w:t>
      </w:r>
      <w:r w:rsidRPr="002702B4">
        <w:t xml:space="preserve">parakstīts </w:t>
      </w:r>
      <w:r w:rsidR="00887250">
        <w:t>4</w:t>
      </w:r>
      <w:r w:rsidRPr="002702B4">
        <w:t xml:space="preserve"> (</w:t>
      </w:r>
      <w:r w:rsidR="00887250">
        <w:t>četros</w:t>
      </w:r>
      <w:r w:rsidRPr="002702B4">
        <w:t xml:space="preserve">) eksemplāros, no kuriem </w:t>
      </w:r>
      <w:r w:rsidR="00887250">
        <w:t>2</w:t>
      </w:r>
      <w:r w:rsidRPr="002702B4">
        <w:t xml:space="preserve"> (</w:t>
      </w:r>
      <w:r w:rsidR="00887250">
        <w:t>divi</w:t>
      </w:r>
      <w:r w:rsidRPr="002702B4">
        <w:t xml:space="preserve">) </w:t>
      </w:r>
      <w:r>
        <w:t xml:space="preserve">paliek </w:t>
      </w:r>
      <w:r w:rsidR="00F54507">
        <w:t>Zemes īpašniekam</w:t>
      </w:r>
      <w:r>
        <w:t>, 2 (divi)</w:t>
      </w:r>
      <w:r w:rsidRPr="00D52F3F">
        <w:t xml:space="preserve"> – </w:t>
      </w:r>
      <w:r w:rsidR="00F54507">
        <w:t>Apbūves tiesīgajam</w:t>
      </w:r>
      <w:r w:rsidRPr="00D52F3F">
        <w:t>.</w:t>
      </w:r>
    </w:p>
    <w:p w14:paraId="04FE9FCF" w14:textId="77777777" w:rsidR="0080707E" w:rsidRPr="00D52F3F" w:rsidRDefault="007B0A28" w:rsidP="0080707E">
      <w:pPr>
        <w:numPr>
          <w:ilvl w:val="1"/>
          <w:numId w:val="15"/>
        </w:numPr>
        <w:ind w:left="567" w:hanging="567"/>
        <w:jc w:val="both"/>
      </w:pPr>
      <w:r w:rsidRPr="00D52F3F">
        <w:t xml:space="preserve">Līgumam ir </w:t>
      </w:r>
      <w:r w:rsidR="001671AA">
        <w:t xml:space="preserve">viens </w:t>
      </w:r>
      <w:r w:rsidRPr="00D52F3F">
        <w:t>pielikum</w:t>
      </w:r>
      <w:r w:rsidR="001671AA">
        <w:t>s</w:t>
      </w:r>
      <w:r w:rsidRPr="00D52F3F">
        <w:t>:</w:t>
      </w:r>
    </w:p>
    <w:p w14:paraId="04FE9FD0" w14:textId="77777777" w:rsidR="0080707E" w:rsidRPr="00D52F3F" w:rsidRDefault="007B0A28" w:rsidP="0080707E">
      <w:pPr>
        <w:numPr>
          <w:ilvl w:val="2"/>
          <w:numId w:val="15"/>
        </w:numPr>
        <w:ind w:left="1276" w:hanging="709"/>
        <w:jc w:val="both"/>
      </w:pPr>
      <w:r>
        <w:t>A</w:t>
      </w:r>
      <w:r w:rsidRPr="00D52F3F">
        <w:t>S “Sadales tīkls”</w:t>
      </w:r>
      <w:r w:rsidRPr="00273529">
        <w:t xml:space="preserve"> </w:t>
      </w:r>
      <w:r w:rsidR="00A4795B">
        <w:t>20</w:t>
      </w:r>
      <w:r w:rsidRPr="00A4795B">
        <w:t>.</w:t>
      </w:r>
      <w:r w:rsidR="00A4795B" w:rsidRPr="00A4795B">
        <w:t>06</w:t>
      </w:r>
      <w:r w:rsidRPr="00A4795B">
        <w:t>.201</w:t>
      </w:r>
      <w:r w:rsidR="00A4795B" w:rsidRPr="00A4795B">
        <w:t>7</w:t>
      </w:r>
      <w:r w:rsidRPr="00A4795B">
        <w:t>.</w:t>
      </w:r>
      <w:r w:rsidRPr="00273529">
        <w:t xml:space="preserve"> izdotie tehniskie noteikumi Nr. </w:t>
      </w:r>
      <w:r w:rsidR="00A4795B">
        <w:t xml:space="preserve">117207165 </w:t>
      </w:r>
      <w:r w:rsidRPr="00273529">
        <w:t xml:space="preserve">uz </w:t>
      </w:r>
      <w:r w:rsidR="00A4795B">
        <w:t>3</w:t>
      </w:r>
      <w:r w:rsidRPr="00273529">
        <w:t xml:space="preserve"> lapām;</w:t>
      </w:r>
    </w:p>
    <w:p w14:paraId="04FE9FD1" w14:textId="77777777" w:rsidR="00651EF8" w:rsidRPr="004301DE" w:rsidRDefault="00651EF8" w:rsidP="00651EF8">
      <w:pPr>
        <w:widowControl w:val="0"/>
        <w:tabs>
          <w:tab w:val="left" w:pos="426"/>
        </w:tabs>
        <w:jc w:val="both"/>
        <w:rPr>
          <w:snapToGrid w:val="0"/>
          <w:lang w:eastAsia="en-US"/>
        </w:rPr>
      </w:pPr>
    </w:p>
    <w:p w14:paraId="04FE9FD2" w14:textId="77777777" w:rsidR="00FA0A18" w:rsidRPr="00FA0A18" w:rsidRDefault="00FA0A18" w:rsidP="00FA0A18">
      <w:pPr>
        <w:widowControl w:val="0"/>
        <w:jc w:val="center"/>
        <w:rPr>
          <w:b/>
          <w:caps/>
          <w:snapToGrid w:val="0"/>
          <w:lang w:eastAsia="en-US"/>
        </w:rPr>
      </w:pPr>
    </w:p>
    <w:p w14:paraId="04FE9FD3" w14:textId="77777777" w:rsidR="00FA0A18" w:rsidRPr="00FA0A18" w:rsidRDefault="007B0A28" w:rsidP="00FA0A18">
      <w:pPr>
        <w:widowControl w:val="0"/>
        <w:jc w:val="center"/>
        <w:rPr>
          <w:b/>
          <w:caps/>
          <w:snapToGrid w:val="0"/>
          <w:lang w:eastAsia="en-US"/>
        </w:rPr>
      </w:pPr>
      <w:r w:rsidRPr="00FA0A18">
        <w:rPr>
          <w:b/>
          <w:caps/>
          <w:snapToGrid w:val="0"/>
          <w:lang w:eastAsia="en-US"/>
        </w:rPr>
        <w:t>9. PUŠU REKVIZ</w:t>
      </w:r>
      <w:r w:rsidRPr="00FA0A18">
        <w:rPr>
          <w:b/>
          <w:snapToGrid w:val="0"/>
          <w:lang w:eastAsia="en-US"/>
        </w:rPr>
        <w:t>Ī</w:t>
      </w:r>
      <w:r w:rsidRPr="00FA0A18">
        <w:rPr>
          <w:b/>
          <w:caps/>
          <w:snapToGrid w:val="0"/>
          <w:lang w:eastAsia="en-US"/>
        </w:rPr>
        <w:t>TI UN PARAKSTI</w:t>
      </w:r>
    </w:p>
    <w:p w14:paraId="04FE9FD4" w14:textId="77777777" w:rsidR="00FA0A18" w:rsidRPr="00FA0A18" w:rsidRDefault="00FA0A18" w:rsidP="00FA0A18">
      <w:pPr>
        <w:spacing w:after="120"/>
        <w:jc w:val="both"/>
        <w:rPr>
          <w:rFonts w:cs="Rod"/>
        </w:rPr>
      </w:pPr>
    </w:p>
    <w:tbl>
      <w:tblPr>
        <w:tblW w:w="7872" w:type="dxa"/>
        <w:tblInd w:w="-142" w:type="dxa"/>
        <w:tblLayout w:type="fixed"/>
        <w:tblLook w:val="01E0" w:firstRow="1" w:lastRow="1" w:firstColumn="1" w:lastColumn="1" w:noHBand="0" w:noVBand="0"/>
      </w:tblPr>
      <w:tblGrid>
        <w:gridCol w:w="3780"/>
        <w:gridCol w:w="2316"/>
        <w:gridCol w:w="1776"/>
      </w:tblGrid>
      <w:tr w:rsidR="00707AFF" w14:paraId="04FE9FF0" w14:textId="77777777" w:rsidTr="003D74B1">
        <w:tc>
          <w:tcPr>
            <w:tcW w:w="3780" w:type="dxa"/>
            <w:shd w:val="clear" w:color="auto" w:fill="auto"/>
          </w:tcPr>
          <w:p w14:paraId="04FE9FD5" w14:textId="77777777" w:rsidR="00FA0A18" w:rsidRPr="00FA0A18" w:rsidRDefault="007B0A2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b/>
                <w:snapToGrid w:val="0"/>
                <w:szCs w:val="20"/>
                <w:lang w:eastAsia="en-US"/>
              </w:rPr>
            </w:pPr>
            <w:r w:rsidRPr="00FA0A18">
              <w:rPr>
                <w:b/>
                <w:snapToGrid w:val="0"/>
                <w:szCs w:val="20"/>
                <w:lang w:eastAsia="en-US"/>
              </w:rPr>
              <w:t>IZNOMĀTĀJS</w:t>
            </w:r>
          </w:p>
          <w:p w14:paraId="04FE9FD6"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14:paraId="04FE9FD7" w14:textId="77777777" w:rsidR="00FA0A18" w:rsidRPr="00FA0A18" w:rsidRDefault="007B0A2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FA0A18">
              <w:rPr>
                <w:snapToGrid w:val="0"/>
                <w:szCs w:val="20"/>
                <w:lang w:eastAsia="en-US"/>
              </w:rPr>
              <w:t>Alojas novada dome</w:t>
            </w:r>
          </w:p>
          <w:p w14:paraId="04FE9FD8" w14:textId="77777777" w:rsidR="00FA0A18" w:rsidRPr="00FA0A18" w:rsidRDefault="007B0A2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FA0A18">
              <w:rPr>
                <w:snapToGrid w:val="0"/>
                <w:szCs w:val="20"/>
                <w:lang w:eastAsia="en-US"/>
              </w:rPr>
              <w:t>Jūras iela 13, Aloja</w:t>
            </w:r>
          </w:p>
          <w:p w14:paraId="04FE9FD9" w14:textId="77777777" w:rsidR="00FA0A18" w:rsidRPr="00FA0A18" w:rsidRDefault="007B0A2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FA0A18">
              <w:rPr>
                <w:snapToGrid w:val="0"/>
                <w:szCs w:val="20"/>
                <w:lang w:eastAsia="en-US"/>
              </w:rPr>
              <w:t>Reģ.nr.90000060032</w:t>
            </w:r>
          </w:p>
          <w:p w14:paraId="04FE9FDA" w14:textId="77777777" w:rsidR="00FA0A18" w:rsidRPr="00FA0A18" w:rsidRDefault="004131DC"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7C6434">
              <w:rPr>
                <w:sz w:val="22"/>
                <w:szCs w:val="22"/>
                <w:lang w:val="en-GB"/>
              </w:rPr>
              <w:t>Alojas novads, LV-4064</w:t>
            </w:r>
          </w:p>
          <w:p w14:paraId="04FE9FDB" w14:textId="77777777" w:rsidR="00FA0A18" w:rsidRDefault="004131DC"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z w:val="22"/>
                <w:szCs w:val="22"/>
                <w:lang w:val="en-GB"/>
              </w:rPr>
            </w:pPr>
            <w:r w:rsidRPr="007C6434">
              <w:rPr>
                <w:sz w:val="22"/>
                <w:szCs w:val="22"/>
                <w:lang w:val="en-GB"/>
              </w:rPr>
              <w:t xml:space="preserve">e-pasts: </w:t>
            </w:r>
            <w:hyperlink r:id="rId8" w:history="1">
              <w:r w:rsidRPr="00FA166A">
                <w:rPr>
                  <w:rStyle w:val="Hyperlink"/>
                  <w:sz w:val="22"/>
                  <w:szCs w:val="22"/>
                  <w:lang w:val="en-GB"/>
                </w:rPr>
                <w:t>dome@aloja.lv</w:t>
              </w:r>
            </w:hyperlink>
          </w:p>
          <w:p w14:paraId="04FE9FDC" w14:textId="77777777" w:rsidR="004131DC" w:rsidRDefault="004131DC"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z w:val="22"/>
                <w:szCs w:val="22"/>
                <w:lang w:val="en-GB"/>
              </w:rPr>
            </w:pPr>
            <w:r w:rsidRPr="00EA6485">
              <w:rPr>
                <w:sz w:val="22"/>
                <w:szCs w:val="22"/>
                <w:lang w:val="en-GB"/>
              </w:rPr>
              <w:t>Banka: HABALV22</w:t>
            </w:r>
          </w:p>
          <w:p w14:paraId="04FE9FDD" w14:textId="77777777" w:rsidR="004131DC" w:rsidRDefault="004131DC"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z w:val="22"/>
                <w:szCs w:val="22"/>
                <w:lang w:val="en-GB"/>
              </w:rPr>
            </w:pPr>
            <w:proofErr w:type="spellStart"/>
            <w:r>
              <w:rPr>
                <w:sz w:val="22"/>
                <w:szCs w:val="22"/>
                <w:lang w:val="en-GB"/>
              </w:rPr>
              <w:t>Konts</w:t>
            </w:r>
            <w:proofErr w:type="spellEnd"/>
            <w:r>
              <w:rPr>
                <w:sz w:val="22"/>
                <w:szCs w:val="22"/>
                <w:lang w:val="en-GB"/>
              </w:rPr>
              <w:t xml:space="preserve">: </w:t>
            </w:r>
            <w:r w:rsidRPr="00EA6485">
              <w:rPr>
                <w:sz w:val="22"/>
                <w:szCs w:val="22"/>
                <w:lang w:val="en-GB"/>
              </w:rPr>
              <w:t>LV12HABA0551026085817</w:t>
            </w:r>
          </w:p>
          <w:p w14:paraId="04FE9FDE" w14:textId="77777777" w:rsidR="004131DC" w:rsidRPr="00FA0A18" w:rsidRDefault="004131DC"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14:paraId="04FE9FDF" w14:textId="77777777" w:rsidR="00FA0A18" w:rsidRPr="00FA0A18" w:rsidRDefault="007B0A2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FA0A18">
              <w:rPr>
                <w:snapToGrid w:val="0"/>
                <w:szCs w:val="20"/>
                <w:lang w:eastAsia="en-US"/>
              </w:rPr>
              <w:t>________________________</w:t>
            </w:r>
          </w:p>
          <w:p w14:paraId="04FE9FE0" w14:textId="77777777" w:rsidR="00FA0A18" w:rsidRPr="00FA0A18" w:rsidRDefault="007B0A2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center"/>
              <w:rPr>
                <w:snapToGrid w:val="0"/>
                <w:szCs w:val="20"/>
                <w:lang w:eastAsia="en-US"/>
              </w:rPr>
            </w:pPr>
            <w:r>
              <w:rPr>
                <w:snapToGrid w:val="0"/>
                <w:szCs w:val="20"/>
                <w:lang w:eastAsia="en-US"/>
              </w:rPr>
              <w:t>I.Ķiksis</w:t>
            </w:r>
          </w:p>
          <w:p w14:paraId="04FE9FE1"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p>
          <w:p w14:paraId="04FE9FE2"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p>
        </w:tc>
        <w:tc>
          <w:tcPr>
            <w:tcW w:w="2316" w:type="dxa"/>
            <w:shd w:val="clear" w:color="auto" w:fill="auto"/>
          </w:tcPr>
          <w:p w14:paraId="04FE9FE3"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tc>
        <w:tc>
          <w:tcPr>
            <w:tcW w:w="1776" w:type="dxa"/>
            <w:shd w:val="clear" w:color="auto" w:fill="auto"/>
          </w:tcPr>
          <w:p w14:paraId="04FE9FE4" w14:textId="77777777" w:rsidR="00FA0A18" w:rsidRPr="00FA0A18" w:rsidRDefault="007B0A2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b/>
                <w:snapToGrid w:val="0"/>
                <w:szCs w:val="20"/>
                <w:lang w:eastAsia="en-US"/>
              </w:rPr>
            </w:pPr>
            <w:r w:rsidRPr="00FA0A18">
              <w:rPr>
                <w:b/>
                <w:snapToGrid w:val="0"/>
                <w:szCs w:val="20"/>
                <w:lang w:eastAsia="en-US"/>
              </w:rPr>
              <w:t>NOMNIEKS</w:t>
            </w:r>
          </w:p>
          <w:p w14:paraId="04FE9FE5"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p>
          <w:p w14:paraId="04FE9FE6"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14:paraId="04FE9FE7"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14:paraId="04FE9FE8"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14:paraId="04FE9FE9"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14:paraId="04FE9FEA"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color w:val="000000"/>
                <w:lang w:eastAsia="en-US"/>
              </w:rPr>
            </w:pPr>
          </w:p>
          <w:p w14:paraId="04FE9FEB"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14:paraId="04FE9FEC" w14:textId="77777777" w:rsidR="004131DC" w:rsidRDefault="004131DC"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p>
          <w:p w14:paraId="04FE9FED" w14:textId="77777777" w:rsidR="004131DC" w:rsidRDefault="004131DC"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p>
          <w:p w14:paraId="04FE9FEE" w14:textId="77777777" w:rsidR="00FA0A18" w:rsidRPr="00FA0A18" w:rsidRDefault="007B0A2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r w:rsidRPr="00FA0A18">
              <w:rPr>
                <w:snapToGrid w:val="0"/>
                <w:szCs w:val="20"/>
                <w:lang w:eastAsia="en-US"/>
              </w:rPr>
              <w:t>______________________</w:t>
            </w:r>
          </w:p>
          <w:p w14:paraId="04FE9FEF" w14:textId="77777777" w:rsidR="00FA0A18" w:rsidRPr="00FA0A18" w:rsidRDefault="00FA0A18" w:rsidP="00FA0A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center"/>
              <w:rPr>
                <w:snapToGrid w:val="0"/>
                <w:szCs w:val="20"/>
                <w:lang w:eastAsia="en-US"/>
              </w:rPr>
            </w:pPr>
          </w:p>
        </w:tc>
      </w:tr>
    </w:tbl>
    <w:p w14:paraId="04FE9FF1" w14:textId="77777777" w:rsidR="00FA0A18" w:rsidRPr="00FA0A18" w:rsidRDefault="00FA0A18" w:rsidP="00FA0A18">
      <w:pPr>
        <w:tabs>
          <w:tab w:val="left" w:pos="2986"/>
        </w:tabs>
        <w:spacing w:after="120"/>
        <w:jc w:val="both"/>
      </w:pPr>
    </w:p>
    <w:p w14:paraId="04FE9FF2" w14:textId="77777777" w:rsidR="003866B4" w:rsidRPr="003866B4" w:rsidRDefault="003866B4" w:rsidP="003866B4"/>
    <w:sectPr w:rsidR="003866B4" w:rsidRPr="003866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d">
    <w:panose1 w:val="02030509050101010101"/>
    <w:charset w:val="B1"/>
    <w:family w:val="modern"/>
    <w:pitch w:val="fixed"/>
    <w:sig w:usb0="00000803" w:usb1="00000000" w:usb2="00000000" w:usb3="00000000" w:csb0="0000002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40B"/>
    <w:multiLevelType w:val="hybridMultilevel"/>
    <w:tmpl w:val="E234A7B2"/>
    <w:lvl w:ilvl="0" w:tplc="05CEF41A">
      <w:start w:val="1"/>
      <w:numFmt w:val="decimal"/>
      <w:lvlText w:val="%1)"/>
      <w:lvlJc w:val="left"/>
      <w:pPr>
        <w:ind w:left="2062" w:hanging="360"/>
      </w:pPr>
    </w:lvl>
    <w:lvl w:ilvl="1" w:tplc="1B5AAD60" w:tentative="1">
      <w:start w:val="1"/>
      <w:numFmt w:val="lowerLetter"/>
      <w:lvlText w:val="%2."/>
      <w:lvlJc w:val="left"/>
      <w:pPr>
        <w:ind w:left="2924" w:hanging="360"/>
      </w:pPr>
    </w:lvl>
    <w:lvl w:ilvl="2" w:tplc="DF6CB8CC" w:tentative="1">
      <w:start w:val="1"/>
      <w:numFmt w:val="lowerRoman"/>
      <w:lvlText w:val="%3."/>
      <w:lvlJc w:val="right"/>
      <w:pPr>
        <w:ind w:left="3644" w:hanging="180"/>
      </w:pPr>
    </w:lvl>
    <w:lvl w:ilvl="3" w:tplc="102CB688" w:tentative="1">
      <w:start w:val="1"/>
      <w:numFmt w:val="decimal"/>
      <w:lvlText w:val="%4."/>
      <w:lvlJc w:val="left"/>
      <w:pPr>
        <w:ind w:left="4364" w:hanging="360"/>
      </w:pPr>
    </w:lvl>
    <w:lvl w:ilvl="4" w:tplc="2E420094" w:tentative="1">
      <w:start w:val="1"/>
      <w:numFmt w:val="lowerLetter"/>
      <w:lvlText w:val="%5."/>
      <w:lvlJc w:val="left"/>
      <w:pPr>
        <w:ind w:left="5084" w:hanging="360"/>
      </w:pPr>
    </w:lvl>
    <w:lvl w:ilvl="5" w:tplc="66CC0B60" w:tentative="1">
      <w:start w:val="1"/>
      <w:numFmt w:val="lowerRoman"/>
      <w:lvlText w:val="%6."/>
      <w:lvlJc w:val="right"/>
      <w:pPr>
        <w:ind w:left="5804" w:hanging="180"/>
      </w:pPr>
    </w:lvl>
    <w:lvl w:ilvl="6" w:tplc="B816C74C" w:tentative="1">
      <w:start w:val="1"/>
      <w:numFmt w:val="decimal"/>
      <w:lvlText w:val="%7."/>
      <w:lvlJc w:val="left"/>
      <w:pPr>
        <w:ind w:left="6524" w:hanging="360"/>
      </w:pPr>
    </w:lvl>
    <w:lvl w:ilvl="7" w:tplc="49A00256" w:tentative="1">
      <w:start w:val="1"/>
      <w:numFmt w:val="lowerLetter"/>
      <w:lvlText w:val="%8."/>
      <w:lvlJc w:val="left"/>
      <w:pPr>
        <w:ind w:left="7244" w:hanging="360"/>
      </w:pPr>
    </w:lvl>
    <w:lvl w:ilvl="8" w:tplc="1BF86B0E" w:tentative="1">
      <w:start w:val="1"/>
      <w:numFmt w:val="lowerRoman"/>
      <w:lvlText w:val="%9."/>
      <w:lvlJc w:val="right"/>
      <w:pPr>
        <w:ind w:left="7964" w:hanging="180"/>
      </w:pPr>
    </w:lvl>
  </w:abstractNum>
  <w:abstractNum w:abstractNumId="1">
    <w:nsid w:val="036B5450"/>
    <w:multiLevelType w:val="hybridMultilevel"/>
    <w:tmpl w:val="B7247598"/>
    <w:lvl w:ilvl="0" w:tplc="0234FF94">
      <w:start w:val="1"/>
      <w:numFmt w:val="decimal"/>
      <w:lvlText w:val="%1."/>
      <w:lvlJc w:val="left"/>
      <w:pPr>
        <w:ind w:left="1080" w:hanging="360"/>
      </w:pPr>
      <w:rPr>
        <w:rFonts w:hint="default"/>
      </w:rPr>
    </w:lvl>
    <w:lvl w:ilvl="1" w:tplc="6B2E441A" w:tentative="1">
      <w:start w:val="1"/>
      <w:numFmt w:val="lowerLetter"/>
      <w:lvlText w:val="%2."/>
      <w:lvlJc w:val="left"/>
      <w:pPr>
        <w:ind w:left="1440" w:hanging="360"/>
      </w:pPr>
    </w:lvl>
    <w:lvl w:ilvl="2" w:tplc="F29C0D84" w:tentative="1">
      <w:start w:val="1"/>
      <w:numFmt w:val="lowerRoman"/>
      <w:lvlText w:val="%3."/>
      <w:lvlJc w:val="right"/>
      <w:pPr>
        <w:ind w:left="2160" w:hanging="180"/>
      </w:pPr>
    </w:lvl>
    <w:lvl w:ilvl="3" w:tplc="CE6EFD8E" w:tentative="1">
      <w:start w:val="1"/>
      <w:numFmt w:val="decimal"/>
      <w:lvlText w:val="%4."/>
      <w:lvlJc w:val="left"/>
      <w:pPr>
        <w:ind w:left="2880" w:hanging="360"/>
      </w:pPr>
    </w:lvl>
    <w:lvl w:ilvl="4" w:tplc="DCF6529A" w:tentative="1">
      <w:start w:val="1"/>
      <w:numFmt w:val="lowerLetter"/>
      <w:lvlText w:val="%5."/>
      <w:lvlJc w:val="left"/>
      <w:pPr>
        <w:ind w:left="3600" w:hanging="360"/>
      </w:pPr>
    </w:lvl>
    <w:lvl w:ilvl="5" w:tplc="32BA6E38" w:tentative="1">
      <w:start w:val="1"/>
      <w:numFmt w:val="lowerRoman"/>
      <w:lvlText w:val="%6."/>
      <w:lvlJc w:val="right"/>
      <w:pPr>
        <w:ind w:left="4320" w:hanging="180"/>
      </w:pPr>
    </w:lvl>
    <w:lvl w:ilvl="6" w:tplc="E37479E8" w:tentative="1">
      <w:start w:val="1"/>
      <w:numFmt w:val="decimal"/>
      <w:lvlText w:val="%7."/>
      <w:lvlJc w:val="left"/>
      <w:pPr>
        <w:ind w:left="5040" w:hanging="360"/>
      </w:pPr>
    </w:lvl>
    <w:lvl w:ilvl="7" w:tplc="29ECD194" w:tentative="1">
      <w:start w:val="1"/>
      <w:numFmt w:val="lowerLetter"/>
      <w:lvlText w:val="%8."/>
      <w:lvlJc w:val="left"/>
      <w:pPr>
        <w:ind w:left="5760" w:hanging="360"/>
      </w:pPr>
    </w:lvl>
    <w:lvl w:ilvl="8" w:tplc="D5DAC20E" w:tentative="1">
      <w:start w:val="1"/>
      <w:numFmt w:val="lowerRoman"/>
      <w:lvlText w:val="%9."/>
      <w:lvlJc w:val="right"/>
      <w:pPr>
        <w:ind w:left="6480" w:hanging="180"/>
      </w:pPr>
    </w:lvl>
  </w:abstractNum>
  <w:abstractNum w:abstractNumId="2">
    <w:nsid w:val="0E255CE8"/>
    <w:multiLevelType w:val="multilevel"/>
    <w:tmpl w:val="13A27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490F9E"/>
    <w:multiLevelType w:val="hybridMultilevel"/>
    <w:tmpl w:val="9E84B90E"/>
    <w:lvl w:ilvl="0" w:tplc="7AD26952">
      <w:start w:val="1"/>
      <w:numFmt w:val="decimal"/>
      <w:lvlText w:val="%1)"/>
      <w:lvlJc w:val="left"/>
      <w:pPr>
        <w:ind w:left="2062" w:hanging="360"/>
      </w:pPr>
    </w:lvl>
    <w:lvl w:ilvl="1" w:tplc="104EF7E6">
      <w:start w:val="1"/>
      <w:numFmt w:val="lowerLetter"/>
      <w:lvlText w:val="%2."/>
      <w:lvlJc w:val="left"/>
      <w:pPr>
        <w:ind w:left="2782" w:hanging="360"/>
      </w:pPr>
    </w:lvl>
    <w:lvl w:ilvl="2" w:tplc="DFFE9AF6">
      <w:start w:val="1"/>
      <w:numFmt w:val="lowerRoman"/>
      <w:lvlText w:val="%3."/>
      <w:lvlJc w:val="right"/>
      <w:pPr>
        <w:ind w:left="3502" w:hanging="180"/>
      </w:pPr>
    </w:lvl>
    <w:lvl w:ilvl="3" w:tplc="57DC245C" w:tentative="1">
      <w:start w:val="1"/>
      <w:numFmt w:val="decimal"/>
      <w:lvlText w:val="%4."/>
      <w:lvlJc w:val="left"/>
      <w:pPr>
        <w:ind w:left="4222" w:hanging="360"/>
      </w:pPr>
    </w:lvl>
    <w:lvl w:ilvl="4" w:tplc="4A1C8F36" w:tentative="1">
      <w:start w:val="1"/>
      <w:numFmt w:val="lowerLetter"/>
      <w:lvlText w:val="%5."/>
      <w:lvlJc w:val="left"/>
      <w:pPr>
        <w:ind w:left="4942" w:hanging="360"/>
      </w:pPr>
    </w:lvl>
    <w:lvl w:ilvl="5" w:tplc="7CC4EA84" w:tentative="1">
      <w:start w:val="1"/>
      <w:numFmt w:val="lowerRoman"/>
      <w:lvlText w:val="%6."/>
      <w:lvlJc w:val="right"/>
      <w:pPr>
        <w:ind w:left="5662" w:hanging="180"/>
      </w:pPr>
    </w:lvl>
    <w:lvl w:ilvl="6" w:tplc="4A262B40" w:tentative="1">
      <w:start w:val="1"/>
      <w:numFmt w:val="decimal"/>
      <w:lvlText w:val="%7."/>
      <w:lvlJc w:val="left"/>
      <w:pPr>
        <w:ind w:left="6382" w:hanging="360"/>
      </w:pPr>
    </w:lvl>
    <w:lvl w:ilvl="7" w:tplc="AC4ED73C" w:tentative="1">
      <w:start w:val="1"/>
      <w:numFmt w:val="lowerLetter"/>
      <w:lvlText w:val="%8."/>
      <w:lvlJc w:val="left"/>
      <w:pPr>
        <w:ind w:left="7102" w:hanging="360"/>
      </w:pPr>
    </w:lvl>
    <w:lvl w:ilvl="8" w:tplc="911454FC" w:tentative="1">
      <w:start w:val="1"/>
      <w:numFmt w:val="lowerRoman"/>
      <w:lvlText w:val="%9."/>
      <w:lvlJc w:val="right"/>
      <w:pPr>
        <w:ind w:left="7822" w:hanging="180"/>
      </w:pPr>
    </w:lvl>
  </w:abstractNum>
  <w:abstractNum w:abstractNumId="4">
    <w:nsid w:val="29334BF0"/>
    <w:multiLevelType w:val="hybridMultilevel"/>
    <w:tmpl w:val="1B4813EA"/>
    <w:lvl w:ilvl="0" w:tplc="36AA6EAC">
      <w:start w:val="1"/>
      <w:numFmt w:val="decimal"/>
      <w:lvlText w:val="%1."/>
      <w:lvlJc w:val="left"/>
      <w:pPr>
        <w:ind w:left="1080" w:hanging="360"/>
      </w:pPr>
      <w:rPr>
        <w:rFonts w:hint="default"/>
      </w:rPr>
    </w:lvl>
    <w:lvl w:ilvl="1" w:tplc="268879C2" w:tentative="1">
      <w:start w:val="1"/>
      <w:numFmt w:val="lowerLetter"/>
      <w:lvlText w:val="%2."/>
      <w:lvlJc w:val="left"/>
      <w:pPr>
        <w:ind w:left="1800" w:hanging="360"/>
      </w:pPr>
    </w:lvl>
    <w:lvl w:ilvl="2" w:tplc="6EA297BC" w:tentative="1">
      <w:start w:val="1"/>
      <w:numFmt w:val="lowerRoman"/>
      <w:lvlText w:val="%3."/>
      <w:lvlJc w:val="right"/>
      <w:pPr>
        <w:ind w:left="2520" w:hanging="180"/>
      </w:pPr>
    </w:lvl>
    <w:lvl w:ilvl="3" w:tplc="6E2C1314" w:tentative="1">
      <w:start w:val="1"/>
      <w:numFmt w:val="decimal"/>
      <w:lvlText w:val="%4."/>
      <w:lvlJc w:val="left"/>
      <w:pPr>
        <w:ind w:left="3240" w:hanging="360"/>
      </w:pPr>
    </w:lvl>
    <w:lvl w:ilvl="4" w:tplc="48425BEA" w:tentative="1">
      <w:start w:val="1"/>
      <w:numFmt w:val="lowerLetter"/>
      <w:lvlText w:val="%5."/>
      <w:lvlJc w:val="left"/>
      <w:pPr>
        <w:ind w:left="3960" w:hanging="360"/>
      </w:pPr>
    </w:lvl>
    <w:lvl w:ilvl="5" w:tplc="B7248E20" w:tentative="1">
      <w:start w:val="1"/>
      <w:numFmt w:val="lowerRoman"/>
      <w:lvlText w:val="%6."/>
      <w:lvlJc w:val="right"/>
      <w:pPr>
        <w:ind w:left="4680" w:hanging="180"/>
      </w:pPr>
    </w:lvl>
    <w:lvl w:ilvl="6" w:tplc="CBB8D3AA" w:tentative="1">
      <w:start w:val="1"/>
      <w:numFmt w:val="decimal"/>
      <w:lvlText w:val="%7."/>
      <w:lvlJc w:val="left"/>
      <w:pPr>
        <w:ind w:left="5400" w:hanging="360"/>
      </w:pPr>
    </w:lvl>
    <w:lvl w:ilvl="7" w:tplc="DFD6CC18" w:tentative="1">
      <w:start w:val="1"/>
      <w:numFmt w:val="lowerLetter"/>
      <w:lvlText w:val="%8."/>
      <w:lvlJc w:val="left"/>
      <w:pPr>
        <w:ind w:left="6120" w:hanging="360"/>
      </w:pPr>
    </w:lvl>
    <w:lvl w:ilvl="8" w:tplc="340AB48C" w:tentative="1">
      <w:start w:val="1"/>
      <w:numFmt w:val="lowerRoman"/>
      <w:lvlText w:val="%9."/>
      <w:lvlJc w:val="right"/>
      <w:pPr>
        <w:ind w:left="6840" w:hanging="180"/>
      </w:pPr>
    </w:lvl>
  </w:abstractNum>
  <w:abstractNum w:abstractNumId="5">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6">
    <w:nsid w:val="46544EF1"/>
    <w:multiLevelType w:val="multilevel"/>
    <w:tmpl w:val="5ED478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7247E3"/>
    <w:multiLevelType w:val="hybridMultilevel"/>
    <w:tmpl w:val="4D3E92AA"/>
    <w:lvl w:ilvl="0" w:tplc="B2BA0DA6">
      <w:start w:val="3"/>
      <w:numFmt w:val="decimal"/>
      <w:lvlText w:val="%1."/>
      <w:lvlJc w:val="left"/>
      <w:pPr>
        <w:ind w:left="1440" w:hanging="360"/>
      </w:pPr>
      <w:rPr>
        <w:rFonts w:hint="default"/>
      </w:rPr>
    </w:lvl>
    <w:lvl w:ilvl="1" w:tplc="098244B2" w:tentative="1">
      <w:start w:val="1"/>
      <w:numFmt w:val="lowerLetter"/>
      <w:lvlText w:val="%2."/>
      <w:lvlJc w:val="left"/>
      <w:pPr>
        <w:ind w:left="2160" w:hanging="360"/>
      </w:pPr>
    </w:lvl>
    <w:lvl w:ilvl="2" w:tplc="C6880840" w:tentative="1">
      <w:start w:val="1"/>
      <w:numFmt w:val="lowerRoman"/>
      <w:lvlText w:val="%3."/>
      <w:lvlJc w:val="right"/>
      <w:pPr>
        <w:ind w:left="2880" w:hanging="180"/>
      </w:pPr>
    </w:lvl>
    <w:lvl w:ilvl="3" w:tplc="EA0099AA" w:tentative="1">
      <w:start w:val="1"/>
      <w:numFmt w:val="decimal"/>
      <w:lvlText w:val="%4."/>
      <w:lvlJc w:val="left"/>
      <w:pPr>
        <w:ind w:left="3600" w:hanging="360"/>
      </w:pPr>
    </w:lvl>
    <w:lvl w:ilvl="4" w:tplc="B2FE3F80" w:tentative="1">
      <w:start w:val="1"/>
      <w:numFmt w:val="lowerLetter"/>
      <w:lvlText w:val="%5."/>
      <w:lvlJc w:val="left"/>
      <w:pPr>
        <w:ind w:left="4320" w:hanging="360"/>
      </w:pPr>
    </w:lvl>
    <w:lvl w:ilvl="5" w:tplc="6C30CC84" w:tentative="1">
      <w:start w:val="1"/>
      <w:numFmt w:val="lowerRoman"/>
      <w:lvlText w:val="%6."/>
      <w:lvlJc w:val="right"/>
      <w:pPr>
        <w:ind w:left="5040" w:hanging="180"/>
      </w:pPr>
    </w:lvl>
    <w:lvl w:ilvl="6" w:tplc="952C5866" w:tentative="1">
      <w:start w:val="1"/>
      <w:numFmt w:val="decimal"/>
      <w:lvlText w:val="%7."/>
      <w:lvlJc w:val="left"/>
      <w:pPr>
        <w:ind w:left="5760" w:hanging="360"/>
      </w:pPr>
    </w:lvl>
    <w:lvl w:ilvl="7" w:tplc="B344B81E" w:tentative="1">
      <w:start w:val="1"/>
      <w:numFmt w:val="lowerLetter"/>
      <w:lvlText w:val="%8."/>
      <w:lvlJc w:val="left"/>
      <w:pPr>
        <w:ind w:left="6480" w:hanging="360"/>
      </w:pPr>
    </w:lvl>
    <w:lvl w:ilvl="8" w:tplc="F71A4486" w:tentative="1">
      <w:start w:val="1"/>
      <w:numFmt w:val="lowerRoman"/>
      <w:lvlText w:val="%9."/>
      <w:lvlJc w:val="right"/>
      <w:pPr>
        <w:ind w:left="7200" w:hanging="180"/>
      </w:pPr>
    </w:lvl>
  </w:abstractNum>
  <w:abstractNum w:abstractNumId="8">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AB80407"/>
    <w:multiLevelType w:val="multilevel"/>
    <w:tmpl w:val="5582D37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B657339"/>
    <w:multiLevelType w:val="multilevel"/>
    <w:tmpl w:val="ECECC46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12C0FD9"/>
    <w:multiLevelType w:val="multilevel"/>
    <w:tmpl w:val="4E8EEBC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4E61868"/>
    <w:multiLevelType w:val="multilevel"/>
    <w:tmpl w:val="380E0130"/>
    <w:lvl w:ilvl="0">
      <w:start w:val="1"/>
      <w:numFmt w:val="decimal"/>
      <w:lvlText w:val="%1."/>
      <w:lvlJc w:val="left"/>
      <w:pPr>
        <w:tabs>
          <w:tab w:val="num" w:pos="360"/>
        </w:tabs>
        <w:ind w:left="360" w:hanging="360"/>
      </w:pPr>
    </w:lvl>
    <w:lvl w:ilvl="1">
      <w:start w:val="1"/>
      <w:numFmt w:val="decimal"/>
      <w:lvlText w:val="%1.%2."/>
      <w:lvlJc w:val="left"/>
      <w:pPr>
        <w:tabs>
          <w:tab w:val="num" w:pos="444"/>
        </w:tabs>
        <w:ind w:left="444" w:hanging="360"/>
      </w:pPr>
      <w:rPr>
        <w:b w:val="0"/>
      </w:rPr>
    </w:lvl>
    <w:lvl w:ilvl="2">
      <w:start w:val="1"/>
      <w:numFmt w:val="decimal"/>
      <w:lvlText w:val="%1.%2.%3."/>
      <w:lvlJc w:val="left"/>
      <w:pPr>
        <w:tabs>
          <w:tab w:val="num" w:pos="862"/>
        </w:tabs>
        <w:ind w:left="862"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abstractNum w:abstractNumId="14">
    <w:nsid w:val="75F05AAE"/>
    <w:multiLevelType w:val="multilevel"/>
    <w:tmpl w:val="EB8C1B58"/>
    <w:lvl w:ilvl="0">
      <w:start w:val="1"/>
      <w:numFmt w:val="decimal"/>
      <w:lvlText w:val="%1."/>
      <w:lvlJc w:val="left"/>
      <w:pPr>
        <w:ind w:left="360" w:hanging="360"/>
      </w:pPr>
      <w:rPr>
        <w:sz w:val="24"/>
        <w:szCs w:val="24"/>
      </w:rPr>
    </w:lvl>
    <w:lvl w:ilvl="1">
      <w:start w:val="1"/>
      <w:numFmt w:val="decimal"/>
      <w:lvlText w:val="%1.%2."/>
      <w:lvlJc w:val="left"/>
      <w:pPr>
        <w:ind w:left="128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4"/>
  </w:num>
  <w:num w:numId="3">
    <w:abstractNumId w:val="0"/>
  </w:num>
  <w:num w:numId="4">
    <w:abstractNumId w:val="3"/>
  </w:num>
  <w:num w:numId="5">
    <w:abstractNumId w:val="1"/>
  </w:num>
  <w:num w:numId="6">
    <w:abstractNumId w:val="5"/>
  </w:num>
  <w:num w:numId="7">
    <w:abstractNumId w:val="12"/>
  </w:num>
  <w:num w:numId="8">
    <w:abstractNumId w:val="8"/>
  </w:num>
  <w:num w:numId="9">
    <w:abstractNumId w:val="9"/>
  </w:num>
  <w:num w:numId="10">
    <w:abstractNumId w:val="10"/>
  </w:num>
  <w:num w:numId="11">
    <w:abstractNumId w:val="11"/>
  </w:num>
  <w:num w:numId="12">
    <w:abstractNumId w:val="6"/>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87"/>
    <w:rsid w:val="00010B7F"/>
    <w:rsid w:val="00012BBC"/>
    <w:rsid w:val="00021690"/>
    <w:rsid w:val="00054F0A"/>
    <w:rsid w:val="00090B6E"/>
    <w:rsid w:val="000A0AA4"/>
    <w:rsid w:val="000A2656"/>
    <w:rsid w:val="000A5179"/>
    <w:rsid w:val="000A53E8"/>
    <w:rsid w:val="000A5825"/>
    <w:rsid w:val="000C1652"/>
    <w:rsid w:val="000C5BC5"/>
    <w:rsid w:val="000D1B89"/>
    <w:rsid w:val="000E3749"/>
    <w:rsid w:val="000E4DE3"/>
    <w:rsid w:val="000F0933"/>
    <w:rsid w:val="000F47C5"/>
    <w:rsid w:val="000F55AB"/>
    <w:rsid w:val="000F6571"/>
    <w:rsid w:val="000F6A8A"/>
    <w:rsid w:val="001239DB"/>
    <w:rsid w:val="00123C23"/>
    <w:rsid w:val="00123C8D"/>
    <w:rsid w:val="00127653"/>
    <w:rsid w:val="00136663"/>
    <w:rsid w:val="00140B60"/>
    <w:rsid w:val="00140DA0"/>
    <w:rsid w:val="00154E98"/>
    <w:rsid w:val="001554F3"/>
    <w:rsid w:val="001618F6"/>
    <w:rsid w:val="001671AA"/>
    <w:rsid w:val="00177FF5"/>
    <w:rsid w:val="00184BA6"/>
    <w:rsid w:val="001A2829"/>
    <w:rsid w:val="001A7A54"/>
    <w:rsid w:val="001B4EE0"/>
    <w:rsid w:val="001B512A"/>
    <w:rsid w:val="001D79E1"/>
    <w:rsid w:val="001E673B"/>
    <w:rsid w:val="001F0C47"/>
    <w:rsid w:val="001F2D25"/>
    <w:rsid w:val="001F7071"/>
    <w:rsid w:val="00213688"/>
    <w:rsid w:val="002167D4"/>
    <w:rsid w:val="002215AB"/>
    <w:rsid w:val="00223F3F"/>
    <w:rsid w:val="00225EC9"/>
    <w:rsid w:val="00226A6B"/>
    <w:rsid w:val="00232192"/>
    <w:rsid w:val="0023716C"/>
    <w:rsid w:val="00246F1D"/>
    <w:rsid w:val="002517E0"/>
    <w:rsid w:val="00256565"/>
    <w:rsid w:val="00260AAB"/>
    <w:rsid w:val="00265CAC"/>
    <w:rsid w:val="00270177"/>
    <w:rsid w:val="002702B4"/>
    <w:rsid w:val="00271069"/>
    <w:rsid w:val="00273529"/>
    <w:rsid w:val="002853D2"/>
    <w:rsid w:val="00285BCA"/>
    <w:rsid w:val="002A0213"/>
    <w:rsid w:val="002A3F96"/>
    <w:rsid w:val="002B43A6"/>
    <w:rsid w:val="002C638C"/>
    <w:rsid w:val="002D0554"/>
    <w:rsid w:val="002D06D6"/>
    <w:rsid w:val="002E0B04"/>
    <w:rsid w:val="002E4889"/>
    <w:rsid w:val="002F6AE4"/>
    <w:rsid w:val="00304270"/>
    <w:rsid w:val="00330497"/>
    <w:rsid w:val="00342689"/>
    <w:rsid w:val="00350036"/>
    <w:rsid w:val="0038269D"/>
    <w:rsid w:val="00386500"/>
    <w:rsid w:val="003866B4"/>
    <w:rsid w:val="003A3D00"/>
    <w:rsid w:val="003A61A0"/>
    <w:rsid w:val="003D5D59"/>
    <w:rsid w:val="003D74B1"/>
    <w:rsid w:val="003E5C76"/>
    <w:rsid w:val="003F693B"/>
    <w:rsid w:val="00400C1D"/>
    <w:rsid w:val="0040769E"/>
    <w:rsid w:val="004131DC"/>
    <w:rsid w:val="004149CF"/>
    <w:rsid w:val="00416360"/>
    <w:rsid w:val="004301DE"/>
    <w:rsid w:val="00441F97"/>
    <w:rsid w:val="004475FA"/>
    <w:rsid w:val="00451775"/>
    <w:rsid w:val="0045277D"/>
    <w:rsid w:val="004706D6"/>
    <w:rsid w:val="0047398E"/>
    <w:rsid w:val="00475169"/>
    <w:rsid w:val="004A4621"/>
    <w:rsid w:val="004C2551"/>
    <w:rsid w:val="004C4130"/>
    <w:rsid w:val="004E481F"/>
    <w:rsid w:val="004E6D09"/>
    <w:rsid w:val="004F7A02"/>
    <w:rsid w:val="005024BE"/>
    <w:rsid w:val="0051587B"/>
    <w:rsid w:val="00524500"/>
    <w:rsid w:val="00525962"/>
    <w:rsid w:val="00542045"/>
    <w:rsid w:val="00566776"/>
    <w:rsid w:val="005736C3"/>
    <w:rsid w:val="0059689E"/>
    <w:rsid w:val="005D3183"/>
    <w:rsid w:val="005E090B"/>
    <w:rsid w:val="005E603A"/>
    <w:rsid w:val="005E73BA"/>
    <w:rsid w:val="005F379D"/>
    <w:rsid w:val="005F4A66"/>
    <w:rsid w:val="00603CBA"/>
    <w:rsid w:val="00610CD6"/>
    <w:rsid w:val="00617CD4"/>
    <w:rsid w:val="00630E73"/>
    <w:rsid w:val="00631CAE"/>
    <w:rsid w:val="00634849"/>
    <w:rsid w:val="00635133"/>
    <w:rsid w:val="00646DB8"/>
    <w:rsid w:val="006506F4"/>
    <w:rsid w:val="00651EF8"/>
    <w:rsid w:val="006671F0"/>
    <w:rsid w:val="00682BBD"/>
    <w:rsid w:val="00696D6B"/>
    <w:rsid w:val="006A127A"/>
    <w:rsid w:val="006A1506"/>
    <w:rsid w:val="006B2CE9"/>
    <w:rsid w:val="006B3833"/>
    <w:rsid w:val="006B4B88"/>
    <w:rsid w:val="006B4C0E"/>
    <w:rsid w:val="006C09E0"/>
    <w:rsid w:val="006C6D34"/>
    <w:rsid w:val="006D4A1E"/>
    <w:rsid w:val="006D54AE"/>
    <w:rsid w:val="007015CB"/>
    <w:rsid w:val="00702CC1"/>
    <w:rsid w:val="00707AFF"/>
    <w:rsid w:val="00707D2F"/>
    <w:rsid w:val="0071530A"/>
    <w:rsid w:val="007201EB"/>
    <w:rsid w:val="00722E20"/>
    <w:rsid w:val="0072552D"/>
    <w:rsid w:val="007453F3"/>
    <w:rsid w:val="007658FC"/>
    <w:rsid w:val="00771240"/>
    <w:rsid w:val="00775D7E"/>
    <w:rsid w:val="00777196"/>
    <w:rsid w:val="00784EDD"/>
    <w:rsid w:val="007969E1"/>
    <w:rsid w:val="007A3B99"/>
    <w:rsid w:val="007B0A28"/>
    <w:rsid w:val="007B791A"/>
    <w:rsid w:val="007C1C31"/>
    <w:rsid w:val="007D7C28"/>
    <w:rsid w:val="007F3262"/>
    <w:rsid w:val="00801815"/>
    <w:rsid w:val="00803963"/>
    <w:rsid w:val="00806590"/>
    <w:rsid w:val="0080707E"/>
    <w:rsid w:val="008119D3"/>
    <w:rsid w:val="0081549C"/>
    <w:rsid w:val="00827B72"/>
    <w:rsid w:val="00865D2F"/>
    <w:rsid w:val="00887250"/>
    <w:rsid w:val="00893F88"/>
    <w:rsid w:val="008A1A24"/>
    <w:rsid w:val="008B286E"/>
    <w:rsid w:val="008B2C21"/>
    <w:rsid w:val="008B3969"/>
    <w:rsid w:val="008B3F5E"/>
    <w:rsid w:val="008B4D9D"/>
    <w:rsid w:val="008B7AAC"/>
    <w:rsid w:val="008C7DB6"/>
    <w:rsid w:val="008D19F3"/>
    <w:rsid w:val="008D3B1B"/>
    <w:rsid w:val="008D42D8"/>
    <w:rsid w:val="008D60BF"/>
    <w:rsid w:val="008E2C2E"/>
    <w:rsid w:val="009111BE"/>
    <w:rsid w:val="009331A0"/>
    <w:rsid w:val="00945389"/>
    <w:rsid w:val="009454F1"/>
    <w:rsid w:val="00946672"/>
    <w:rsid w:val="009508E0"/>
    <w:rsid w:val="00952E4F"/>
    <w:rsid w:val="00962413"/>
    <w:rsid w:val="0096479A"/>
    <w:rsid w:val="0096518C"/>
    <w:rsid w:val="00965817"/>
    <w:rsid w:val="00971C99"/>
    <w:rsid w:val="009843CD"/>
    <w:rsid w:val="00994184"/>
    <w:rsid w:val="009C1684"/>
    <w:rsid w:val="009D25AD"/>
    <w:rsid w:val="009D713E"/>
    <w:rsid w:val="009E2F04"/>
    <w:rsid w:val="009E6CD7"/>
    <w:rsid w:val="009F40CA"/>
    <w:rsid w:val="009F436B"/>
    <w:rsid w:val="00A16641"/>
    <w:rsid w:val="00A34631"/>
    <w:rsid w:val="00A36187"/>
    <w:rsid w:val="00A37419"/>
    <w:rsid w:val="00A443E2"/>
    <w:rsid w:val="00A44AF2"/>
    <w:rsid w:val="00A4795B"/>
    <w:rsid w:val="00A72E94"/>
    <w:rsid w:val="00A80C64"/>
    <w:rsid w:val="00A97DA6"/>
    <w:rsid w:val="00AA1872"/>
    <w:rsid w:val="00AB32DE"/>
    <w:rsid w:val="00AB63E0"/>
    <w:rsid w:val="00AC0DF8"/>
    <w:rsid w:val="00AC390D"/>
    <w:rsid w:val="00AD19EA"/>
    <w:rsid w:val="00AD2CCE"/>
    <w:rsid w:val="00AE799D"/>
    <w:rsid w:val="00B4457C"/>
    <w:rsid w:val="00B47462"/>
    <w:rsid w:val="00B64C7C"/>
    <w:rsid w:val="00B65890"/>
    <w:rsid w:val="00B75697"/>
    <w:rsid w:val="00B774E1"/>
    <w:rsid w:val="00B83991"/>
    <w:rsid w:val="00B84F77"/>
    <w:rsid w:val="00B90AE7"/>
    <w:rsid w:val="00B923BD"/>
    <w:rsid w:val="00B96B9F"/>
    <w:rsid w:val="00B96E60"/>
    <w:rsid w:val="00BA0D82"/>
    <w:rsid w:val="00BB0C4D"/>
    <w:rsid w:val="00BB12A4"/>
    <w:rsid w:val="00BB21FF"/>
    <w:rsid w:val="00BB337D"/>
    <w:rsid w:val="00BB62C7"/>
    <w:rsid w:val="00BC53D5"/>
    <w:rsid w:val="00BF0D44"/>
    <w:rsid w:val="00BF7AE8"/>
    <w:rsid w:val="00C22EE9"/>
    <w:rsid w:val="00C41A59"/>
    <w:rsid w:val="00C7551C"/>
    <w:rsid w:val="00C84229"/>
    <w:rsid w:val="00C8608A"/>
    <w:rsid w:val="00C87918"/>
    <w:rsid w:val="00CB57CA"/>
    <w:rsid w:val="00CC071A"/>
    <w:rsid w:val="00CC7250"/>
    <w:rsid w:val="00CE01A8"/>
    <w:rsid w:val="00CF06AE"/>
    <w:rsid w:val="00CF4CB9"/>
    <w:rsid w:val="00CF72A3"/>
    <w:rsid w:val="00D018F8"/>
    <w:rsid w:val="00D05EFD"/>
    <w:rsid w:val="00D23E6E"/>
    <w:rsid w:val="00D34797"/>
    <w:rsid w:val="00D34ED4"/>
    <w:rsid w:val="00D46B87"/>
    <w:rsid w:val="00D52F3F"/>
    <w:rsid w:val="00D55ABE"/>
    <w:rsid w:val="00D612A5"/>
    <w:rsid w:val="00D62E54"/>
    <w:rsid w:val="00D66159"/>
    <w:rsid w:val="00D7219A"/>
    <w:rsid w:val="00D851F1"/>
    <w:rsid w:val="00D92C31"/>
    <w:rsid w:val="00DA79AB"/>
    <w:rsid w:val="00DA7F64"/>
    <w:rsid w:val="00DC694D"/>
    <w:rsid w:val="00DD1C7D"/>
    <w:rsid w:val="00DD41FB"/>
    <w:rsid w:val="00DD6D4E"/>
    <w:rsid w:val="00DE2623"/>
    <w:rsid w:val="00DE7DD7"/>
    <w:rsid w:val="00DF1C25"/>
    <w:rsid w:val="00DF4EA8"/>
    <w:rsid w:val="00E03D9B"/>
    <w:rsid w:val="00E13210"/>
    <w:rsid w:val="00E213F1"/>
    <w:rsid w:val="00E36283"/>
    <w:rsid w:val="00E37765"/>
    <w:rsid w:val="00E42880"/>
    <w:rsid w:val="00E44F4E"/>
    <w:rsid w:val="00E52CF4"/>
    <w:rsid w:val="00E56E86"/>
    <w:rsid w:val="00E74B26"/>
    <w:rsid w:val="00E80460"/>
    <w:rsid w:val="00EC0969"/>
    <w:rsid w:val="00EC5F9D"/>
    <w:rsid w:val="00EC7308"/>
    <w:rsid w:val="00EF47BA"/>
    <w:rsid w:val="00F156F1"/>
    <w:rsid w:val="00F16558"/>
    <w:rsid w:val="00F20743"/>
    <w:rsid w:val="00F24F2A"/>
    <w:rsid w:val="00F2656B"/>
    <w:rsid w:val="00F27D59"/>
    <w:rsid w:val="00F40937"/>
    <w:rsid w:val="00F54507"/>
    <w:rsid w:val="00F6076A"/>
    <w:rsid w:val="00F63823"/>
    <w:rsid w:val="00F71D77"/>
    <w:rsid w:val="00F846F6"/>
    <w:rsid w:val="00F90124"/>
    <w:rsid w:val="00F970D8"/>
    <w:rsid w:val="00F97AE9"/>
    <w:rsid w:val="00FA0A18"/>
    <w:rsid w:val="00FB502D"/>
    <w:rsid w:val="00FC2A57"/>
    <w:rsid w:val="00FD0F8A"/>
    <w:rsid w:val="00FE0BF9"/>
    <w:rsid w:val="00FE48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FE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8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9F436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60"/>
    <w:rPr>
      <w:rFonts w:ascii="Segoe UI" w:eastAsia="Times New Roman" w:hAnsi="Segoe UI" w:cs="Segoe UI"/>
      <w:sz w:val="18"/>
      <w:szCs w:val="18"/>
      <w:lang w:eastAsia="lv-LV"/>
    </w:rPr>
  </w:style>
  <w:style w:type="character" w:customStyle="1" w:styleId="NoSpacingChar">
    <w:name w:val="No Spacing Char"/>
    <w:link w:val="NoSpacing"/>
    <w:locked/>
    <w:rsid w:val="00DD6D4E"/>
    <w:rPr>
      <w:rFonts w:ascii="Calibri" w:hAnsi="Calibri"/>
    </w:rPr>
  </w:style>
  <w:style w:type="paragraph" w:styleId="NoSpacing">
    <w:name w:val="No Spacing"/>
    <w:link w:val="NoSpacingChar"/>
    <w:qFormat/>
    <w:rsid w:val="00DD6D4E"/>
    <w:pPr>
      <w:spacing w:after="0" w:line="240" w:lineRule="auto"/>
    </w:pPr>
    <w:rPr>
      <w:rFonts w:ascii="Calibri" w:hAnsi="Calibri"/>
    </w:rPr>
  </w:style>
  <w:style w:type="paragraph" w:styleId="ListParagraph">
    <w:name w:val="List Paragraph"/>
    <w:basedOn w:val="Normal"/>
    <w:uiPriority w:val="34"/>
    <w:qFormat/>
    <w:rsid w:val="004E6D09"/>
    <w:pPr>
      <w:ind w:left="720"/>
      <w:contextualSpacing/>
    </w:pPr>
  </w:style>
  <w:style w:type="paragraph" w:styleId="BodyText">
    <w:name w:val="Body Text"/>
    <w:basedOn w:val="Normal"/>
    <w:link w:val="BodyTextChar1"/>
    <w:rsid w:val="008B286E"/>
    <w:pPr>
      <w:spacing w:after="120"/>
    </w:pPr>
  </w:style>
  <w:style w:type="character" w:customStyle="1" w:styleId="BodyTextChar">
    <w:name w:val="Body Text Char"/>
    <w:basedOn w:val="DefaultParagraphFont"/>
    <w:rsid w:val="008B286E"/>
    <w:rPr>
      <w:rFonts w:ascii="Times New Roman" w:eastAsia="Times New Roman" w:hAnsi="Times New Roman" w:cs="Times New Roman"/>
      <w:sz w:val="24"/>
      <w:szCs w:val="24"/>
      <w:lang w:eastAsia="lv-LV"/>
    </w:rPr>
  </w:style>
  <w:style w:type="character" w:customStyle="1" w:styleId="BodyTextChar1">
    <w:name w:val="Body Text Char1"/>
    <w:link w:val="BodyText"/>
    <w:rsid w:val="008B286E"/>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9F436B"/>
    <w:rPr>
      <w:rFonts w:ascii="Arial" w:eastAsia="Times New Roman" w:hAnsi="Arial" w:cs="Arial"/>
      <w:b/>
      <w:bCs/>
      <w:i/>
      <w:iCs/>
      <w:sz w:val="28"/>
      <w:szCs w:val="28"/>
      <w:lang w:eastAsia="lv-LV"/>
    </w:rPr>
  </w:style>
  <w:style w:type="character" w:styleId="Hyperlink">
    <w:name w:val="Hyperlink"/>
    <w:basedOn w:val="DefaultParagraphFont"/>
    <w:rsid w:val="003866B4"/>
    <w:rPr>
      <w:color w:val="0000FF"/>
      <w:u w:val="single"/>
    </w:rPr>
  </w:style>
  <w:style w:type="paragraph" w:styleId="Header">
    <w:name w:val="header"/>
    <w:basedOn w:val="Normal"/>
    <w:link w:val="HeaderChar"/>
    <w:uiPriority w:val="99"/>
    <w:unhideWhenUsed/>
    <w:rsid w:val="00021690"/>
    <w:pPr>
      <w:tabs>
        <w:tab w:val="center" w:pos="4153"/>
        <w:tab w:val="right" w:pos="8306"/>
      </w:tabs>
    </w:pPr>
  </w:style>
  <w:style w:type="character" w:customStyle="1" w:styleId="HeaderChar">
    <w:name w:val="Header Char"/>
    <w:basedOn w:val="DefaultParagraphFont"/>
    <w:link w:val="Header"/>
    <w:uiPriority w:val="99"/>
    <w:rsid w:val="0002169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21690"/>
    <w:pPr>
      <w:tabs>
        <w:tab w:val="center" w:pos="4153"/>
        <w:tab w:val="right" w:pos="8306"/>
      </w:tabs>
    </w:pPr>
  </w:style>
  <w:style w:type="character" w:customStyle="1" w:styleId="FooterChar">
    <w:name w:val="Footer Char"/>
    <w:basedOn w:val="DefaultParagraphFont"/>
    <w:link w:val="Footer"/>
    <w:uiPriority w:val="99"/>
    <w:rsid w:val="00021690"/>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8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9F436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60"/>
    <w:rPr>
      <w:rFonts w:ascii="Segoe UI" w:eastAsia="Times New Roman" w:hAnsi="Segoe UI" w:cs="Segoe UI"/>
      <w:sz w:val="18"/>
      <w:szCs w:val="18"/>
      <w:lang w:eastAsia="lv-LV"/>
    </w:rPr>
  </w:style>
  <w:style w:type="character" w:customStyle="1" w:styleId="NoSpacingChar">
    <w:name w:val="No Spacing Char"/>
    <w:link w:val="NoSpacing"/>
    <w:locked/>
    <w:rsid w:val="00DD6D4E"/>
    <w:rPr>
      <w:rFonts w:ascii="Calibri" w:hAnsi="Calibri"/>
    </w:rPr>
  </w:style>
  <w:style w:type="paragraph" w:styleId="NoSpacing">
    <w:name w:val="No Spacing"/>
    <w:link w:val="NoSpacingChar"/>
    <w:qFormat/>
    <w:rsid w:val="00DD6D4E"/>
    <w:pPr>
      <w:spacing w:after="0" w:line="240" w:lineRule="auto"/>
    </w:pPr>
    <w:rPr>
      <w:rFonts w:ascii="Calibri" w:hAnsi="Calibri"/>
    </w:rPr>
  </w:style>
  <w:style w:type="paragraph" w:styleId="ListParagraph">
    <w:name w:val="List Paragraph"/>
    <w:basedOn w:val="Normal"/>
    <w:uiPriority w:val="34"/>
    <w:qFormat/>
    <w:rsid w:val="004E6D09"/>
    <w:pPr>
      <w:ind w:left="720"/>
      <w:contextualSpacing/>
    </w:pPr>
  </w:style>
  <w:style w:type="paragraph" w:styleId="BodyText">
    <w:name w:val="Body Text"/>
    <w:basedOn w:val="Normal"/>
    <w:link w:val="BodyTextChar1"/>
    <w:rsid w:val="008B286E"/>
    <w:pPr>
      <w:spacing w:after="120"/>
    </w:pPr>
  </w:style>
  <w:style w:type="character" w:customStyle="1" w:styleId="BodyTextChar">
    <w:name w:val="Body Text Char"/>
    <w:basedOn w:val="DefaultParagraphFont"/>
    <w:rsid w:val="008B286E"/>
    <w:rPr>
      <w:rFonts w:ascii="Times New Roman" w:eastAsia="Times New Roman" w:hAnsi="Times New Roman" w:cs="Times New Roman"/>
      <w:sz w:val="24"/>
      <w:szCs w:val="24"/>
      <w:lang w:eastAsia="lv-LV"/>
    </w:rPr>
  </w:style>
  <w:style w:type="character" w:customStyle="1" w:styleId="BodyTextChar1">
    <w:name w:val="Body Text Char1"/>
    <w:link w:val="BodyText"/>
    <w:rsid w:val="008B286E"/>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9F436B"/>
    <w:rPr>
      <w:rFonts w:ascii="Arial" w:eastAsia="Times New Roman" w:hAnsi="Arial" w:cs="Arial"/>
      <w:b/>
      <w:bCs/>
      <w:i/>
      <w:iCs/>
      <w:sz w:val="28"/>
      <w:szCs w:val="28"/>
      <w:lang w:eastAsia="lv-LV"/>
    </w:rPr>
  </w:style>
  <w:style w:type="character" w:styleId="Hyperlink">
    <w:name w:val="Hyperlink"/>
    <w:basedOn w:val="DefaultParagraphFont"/>
    <w:rsid w:val="003866B4"/>
    <w:rPr>
      <w:color w:val="0000FF"/>
      <w:u w:val="single"/>
    </w:rPr>
  </w:style>
  <w:style w:type="paragraph" w:styleId="Header">
    <w:name w:val="header"/>
    <w:basedOn w:val="Normal"/>
    <w:link w:val="HeaderChar"/>
    <w:uiPriority w:val="99"/>
    <w:unhideWhenUsed/>
    <w:rsid w:val="00021690"/>
    <w:pPr>
      <w:tabs>
        <w:tab w:val="center" w:pos="4153"/>
        <w:tab w:val="right" w:pos="8306"/>
      </w:tabs>
    </w:pPr>
  </w:style>
  <w:style w:type="character" w:customStyle="1" w:styleId="HeaderChar">
    <w:name w:val="Header Char"/>
    <w:basedOn w:val="DefaultParagraphFont"/>
    <w:link w:val="Header"/>
    <w:uiPriority w:val="99"/>
    <w:rsid w:val="0002169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21690"/>
    <w:pPr>
      <w:tabs>
        <w:tab w:val="center" w:pos="4153"/>
        <w:tab w:val="right" w:pos="8306"/>
      </w:tabs>
    </w:pPr>
  </w:style>
  <w:style w:type="character" w:customStyle="1" w:styleId="FooterChar">
    <w:name w:val="Footer Char"/>
    <w:basedOn w:val="DefaultParagraphFont"/>
    <w:link w:val="Footer"/>
    <w:uiPriority w:val="99"/>
    <w:rsid w:val="0002169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8549">
      <w:bodyDiv w:val="1"/>
      <w:marLeft w:val="0"/>
      <w:marRight w:val="0"/>
      <w:marTop w:val="0"/>
      <w:marBottom w:val="0"/>
      <w:divBdr>
        <w:top w:val="none" w:sz="0" w:space="0" w:color="auto"/>
        <w:left w:val="none" w:sz="0" w:space="0" w:color="auto"/>
        <w:bottom w:val="none" w:sz="0" w:space="0" w:color="auto"/>
        <w:right w:val="none" w:sz="0" w:space="0" w:color="auto"/>
      </w:divBdr>
    </w:div>
    <w:div w:id="1937247028">
      <w:bodyDiv w:val="1"/>
      <w:marLeft w:val="0"/>
      <w:marRight w:val="0"/>
      <w:marTop w:val="0"/>
      <w:marBottom w:val="0"/>
      <w:divBdr>
        <w:top w:val="none" w:sz="0" w:space="0" w:color="auto"/>
        <w:left w:val="none" w:sz="0" w:space="0" w:color="auto"/>
        <w:bottom w:val="none" w:sz="0" w:space="0" w:color="auto"/>
        <w:right w:val="none" w:sz="0" w:space="0" w:color="auto"/>
      </w:divBdr>
    </w:div>
    <w:div w:id="20202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3" Type="http://schemas.microsoft.com/office/2007/relationships/stylesWithEffects" Target="stylesWithEffects.xml"/><Relationship Id="rId7" Type="http://schemas.openxmlformats.org/officeDocument/2006/relationships/hyperlink" Target="http://www.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18710</Words>
  <Characters>10666</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PRESE</cp:lastModifiedBy>
  <cp:revision>2</cp:revision>
  <cp:lastPrinted>2018-08-24T09:11:00Z</cp:lastPrinted>
  <dcterms:created xsi:type="dcterms:W3CDTF">2018-08-30T06:58:00Z</dcterms:created>
  <dcterms:modified xsi:type="dcterms:W3CDTF">2018-08-30T06:58:00Z</dcterms:modified>
</cp:coreProperties>
</file>