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AD" w:rsidRDefault="00FE1C47">
      <w:r w:rsidRPr="00FE1C47">
        <w:rPr>
          <w:b/>
          <w:u w:val="single"/>
        </w:rPr>
        <w:t>Jautājums</w:t>
      </w:r>
      <w:r>
        <w:t>:</w:t>
      </w:r>
    </w:p>
    <w:p w:rsidR="00FE1C47" w:rsidRDefault="00FE1C47" w:rsidP="00FE1C47">
      <w:pPr>
        <w:ind w:left="357" w:firstLine="0"/>
      </w:pPr>
      <w:r>
        <w:t xml:space="preserve">Pielikumā Nr.2 (Tehniskā specifikācija) 1.1.punktā norādīts: </w:t>
      </w:r>
      <w:proofErr w:type="spellStart"/>
      <w:r>
        <w:t>kokskaidu</w:t>
      </w:r>
      <w:proofErr w:type="spellEnd"/>
      <w:r>
        <w:t xml:space="preserve"> granulu kvalitātes prasības atbilstoši </w:t>
      </w:r>
      <w:proofErr w:type="spellStart"/>
      <w:r>
        <w:t>EN</w:t>
      </w:r>
      <w:r w:rsidRPr="00FE1C47">
        <w:rPr>
          <w:i/>
        </w:rPr>
        <w:t>plus</w:t>
      </w:r>
      <w:proofErr w:type="spellEnd"/>
      <w:r>
        <w:t xml:space="preserve"> A1 klasei. 1.2. punktā norādīts: ģeometriskais lielums 6-8 mm diametrā ar 15-20 mm garumu, sapresētas tilpumsvarā 650-750kg uz kubikmetru. Savukārt </w:t>
      </w:r>
      <w:proofErr w:type="spellStart"/>
      <w:r>
        <w:t>EN</w:t>
      </w:r>
      <w:r w:rsidRPr="00FE1C47">
        <w:rPr>
          <w:i/>
        </w:rPr>
        <w:t>plus</w:t>
      </w:r>
      <w:proofErr w:type="spellEnd"/>
      <w:r>
        <w:t xml:space="preserve"> A1 standartam atbilst garums 3,15-40 mm un tilpumsvars ne mazāks par 600 un ne lielāks par 750 kg/m</w:t>
      </w:r>
      <w:r>
        <w:rPr>
          <w:vertAlign w:val="superscript"/>
        </w:rPr>
        <w:t>3</w:t>
      </w:r>
      <w:r>
        <w:t xml:space="preserve">. 1.5. punktā norādīts: pelnu saturs no 0,2% līdz 0,5% no sadedzinātā svara. Savukārt </w:t>
      </w:r>
      <w:proofErr w:type="spellStart"/>
      <w:r>
        <w:t>EN</w:t>
      </w:r>
      <w:r w:rsidRPr="00FE1C47">
        <w:rPr>
          <w:i/>
        </w:rPr>
        <w:t>plus</w:t>
      </w:r>
      <w:proofErr w:type="spellEnd"/>
      <w:r>
        <w:t xml:space="preserve"> A1 standartam atbilst </w:t>
      </w:r>
      <w:proofErr w:type="spellStart"/>
      <w:r>
        <w:t>kokskaidu</w:t>
      </w:r>
      <w:proofErr w:type="spellEnd"/>
      <w:r>
        <w:t xml:space="preserve"> granulas ar pelnu saturu līdz 0,7%. </w:t>
      </w:r>
    </w:p>
    <w:p w:rsidR="00FE1C47" w:rsidRDefault="00FE1C47" w:rsidP="00FE1C47">
      <w:pPr>
        <w:ind w:left="357" w:firstLine="0"/>
      </w:pPr>
      <w:r>
        <w:t xml:space="preserve">Lūdzu sniegt atbildi, kāpēc ir norādīts, ka granulām jāatbilst </w:t>
      </w:r>
      <w:proofErr w:type="spellStart"/>
      <w:r>
        <w:t>EN</w:t>
      </w:r>
      <w:r w:rsidRPr="00FE1C47">
        <w:rPr>
          <w:i/>
        </w:rPr>
        <w:t>plus</w:t>
      </w:r>
      <w:proofErr w:type="spellEnd"/>
      <w:r>
        <w:t xml:space="preserve"> A1 standartiem un norādīti citi parametri?</w:t>
      </w:r>
    </w:p>
    <w:p w:rsidR="00FE1C47" w:rsidRDefault="00FE1C47" w:rsidP="00FE1C47">
      <w:pPr>
        <w:ind w:left="357" w:firstLine="0"/>
      </w:pPr>
    </w:p>
    <w:p w:rsidR="00FE1C47" w:rsidRDefault="00FE1C47" w:rsidP="00FE1C47">
      <w:pPr>
        <w:ind w:left="357" w:firstLine="0"/>
      </w:pPr>
      <w:r w:rsidRPr="00FE1C47">
        <w:rPr>
          <w:b/>
          <w:u w:val="single"/>
        </w:rPr>
        <w:t>Atbilde</w:t>
      </w:r>
      <w:r>
        <w:t>:</w:t>
      </w:r>
    </w:p>
    <w:p w:rsidR="00FE1C47" w:rsidRPr="00FE1C47" w:rsidRDefault="00FE1C47" w:rsidP="00FE1C47">
      <w:pPr>
        <w:ind w:left="357" w:firstLine="0"/>
      </w:pPr>
      <w:r>
        <w:t xml:space="preserve">Iepirkumu komisija informē, ka Tehniskajā specifikācijā ir norādītas neprecīzas kvalitātes prasības granulām. Komisija ir sagatavojusi Nolikuma grozījumus, kuros nepārprotami noteikts, ka granulām jāatbilst </w:t>
      </w:r>
      <w:proofErr w:type="spellStart"/>
      <w:r>
        <w:t>EN</w:t>
      </w:r>
      <w:r w:rsidRPr="00FE1C47">
        <w:rPr>
          <w:i/>
        </w:rPr>
        <w:t>plus</w:t>
      </w:r>
      <w:proofErr w:type="spellEnd"/>
      <w:r>
        <w:t xml:space="preserve"> A1 klases kvalitātes prasībām. </w:t>
      </w:r>
      <w:bookmarkStart w:id="0" w:name="_GoBack"/>
      <w:bookmarkEnd w:id="0"/>
    </w:p>
    <w:sectPr w:rsidR="00FE1C47" w:rsidRPr="00FE1C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47"/>
    <w:rsid w:val="00AE21AD"/>
    <w:rsid w:val="00F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°</cp:lastModifiedBy>
  <cp:revision>1</cp:revision>
  <dcterms:created xsi:type="dcterms:W3CDTF">2016-03-22T13:24:00Z</dcterms:created>
  <dcterms:modified xsi:type="dcterms:W3CDTF">2016-03-22T13:33:00Z</dcterms:modified>
</cp:coreProperties>
</file>