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AD" w:rsidRDefault="00265C72">
      <w:pPr>
        <w:rPr>
          <w:sz w:val="28"/>
          <w:szCs w:val="28"/>
        </w:rPr>
      </w:pPr>
      <w:r w:rsidRPr="00265C72">
        <w:rPr>
          <w:sz w:val="28"/>
          <w:szCs w:val="28"/>
        </w:rPr>
        <w:t>Jautājumi un atbildes</w:t>
      </w:r>
    </w:p>
    <w:p w:rsidR="00265C72" w:rsidRDefault="00265C72">
      <w:pPr>
        <w:rPr>
          <w:sz w:val="28"/>
          <w:szCs w:val="28"/>
        </w:rPr>
      </w:pPr>
    </w:p>
    <w:p w:rsidR="00265C72" w:rsidRDefault="00265C72" w:rsidP="00265C72">
      <w:r w:rsidRPr="00265C72">
        <w:rPr>
          <w:b/>
          <w:szCs w:val="24"/>
        </w:rPr>
        <w:t>Jautājums:</w:t>
      </w:r>
      <w:r w:rsidRPr="00265C72">
        <w:rPr>
          <w:szCs w:val="24"/>
        </w:rPr>
        <w:t xml:space="preserve">  </w:t>
      </w:r>
      <w:r>
        <w:t>Kādas frakcijas drupinātā grants jāizmanto ceļu remontiem?</w:t>
      </w:r>
    </w:p>
    <w:p w:rsidR="00265C72" w:rsidRDefault="00265C72" w:rsidP="00265C72">
      <w:r w:rsidRPr="00265C72">
        <w:rPr>
          <w:b/>
        </w:rPr>
        <w:t>Atbilde:</w:t>
      </w:r>
      <w:r>
        <w:t xml:space="preserve"> </w:t>
      </w:r>
      <w:r w:rsidRPr="00265C72">
        <w:t>Ceļu remontiem jāizmanto sagatavota drupinātā grants, kur lielākais graudu izmērs nedrīkst būt lielāks par 45mm</w:t>
      </w:r>
      <w:r>
        <w:t>.</w:t>
      </w:r>
    </w:p>
    <w:p w:rsidR="00265C72" w:rsidRDefault="00265C72" w:rsidP="00265C72"/>
    <w:p w:rsidR="00265C72" w:rsidRDefault="00265C72" w:rsidP="00265C72">
      <w:r w:rsidRPr="00265C72">
        <w:rPr>
          <w:b/>
        </w:rPr>
        <w:t>Jautājums:</w:t>
      </w:r>
      <w:r>
        <w:t xml:space="preserve"> </w:t>
      </w:r>
      <w:r>
        <w:t>Vai dotie materiālu apjomi doti blīvā veidā vai irdenā?</w:t>
      </w:r>
    </w:p>
    <w:p w:rsidR="00265C72" w:rsidRDefault="00265C72" w:rsidP="00265C72">
      <w:r w:rsidRPr="00265C72">
        <w:rPr>
          <w:b/>
        </w:rPr>
        <w:t>Atbilde:</w:t>
      </w:r>
      <w:r>
        <w:t xml:space="preserve"> </w:t>
      </w:r>
      <w:r w:rsidRPr="00265C72">
        <w:t>Iepirkuma dokumentācijā dotie materiālu apjomi norādīti blīvā veidā</w:t>
      </w:r>
      <w:r>
        <w:t>.</w:t>
      </w:r>
      <w:bookmarkStart w:id="0" w:name="_GoBack"/>
      <w:bookmarkEnd w:id="0"/>
    </w:p>
    <w:p w:rsidR="00265C72" w:rsidRDefault="00265C72" w:rsidP="00265C72"/>
    <w:p w:rsidR="00265C72" w:rsidRPr="00265C72" w:rsidRDefault="00265C72">
      <w:pPr>
        <w:rPr>
          <w:szCs w:val="24"/>
        </w:rPr>
      </w:pPr>
    </w:p>
    <w:sectPr w:rsidR="00265C72" w:rsidRPr="00265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784"/>
    <w:multiLevelType w:val="hybridMultilevel"/>
    <w:tmpl w:val="B0287F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72"/>
    <w:rsid w:val="00265C72"/>
    <w:rsid w:val="00A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72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72"/>
    <w:pPr>
      <w:spacing w:after="0" w:line="240" w:lineRule="auto"/>
      <w:ind w:left="720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2015-08-03T11:56:00Z</dcterms:created>
  <dcterms:modified xsi:type="dcterms:W3CDTF">2015-08-03T11:59:00Z</dcterms:modified>
</cp:coreProperties>
</file>