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6D" w:rsidRPr="00BA226D" w:rsidRDefault="00BA226D" w:rsidP="00BA226D">
      <w:pPr>
        <w:spacing w:after="0"/>
        <w:ind w:left="0" w:firstLine="0"/>
        <w:jc w:val="center"/>
        <w:rPr>
          <w:rFonts w:ascii="Calibri" w:eastAsia="Calibri" w:hAnsi="Calibri"/>
          <w:sz w:val="22"/>
        </w:rPr>
      </w:pPr>
      <w:r w:rsidRPr="00BA226D">
        <w:rPr>
          <w:rFonts w:ascii="Calibri" w:eastAsia="Calibri" w:hAnsi="Calibri"/>
          <w:noProof/>
          <w:sz w:val="22"/>
          <w:lang w:eastAsia="lv-LV"/>
        </w:rPr>
        <w:drawing>
          <wp:inline distT="0" distB="0" distL="0" distR="0" wp14:anchorId="6BA79EDE" wp14:editId="1886992C">
            <wp:extent cx="495300" cy="733425"/>
            <wp:effectExtent l="0" t="0" r="0" b="9525"/>
            <wp:docPr id="1" name="Picture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6D" w:rsidRPr="00BA226D" w:rsidRDefault="00BA226D" w:rsidP="00BA226D">
      <w:pPr>
        <w:spacing w:after="0"/>
        <w:ind w:left="0" w:firstLine="0"/>
        <w:jc w:val="center"/>
        <w:rPr>
          <w:rFonts w:eastAsia="Times New Roman" w:cs="Times New Roman"/>
          <w:sz w:val="32"/>
          <w:szCs w:val="24"/>
          <w:lang w:eastAsia="lv-LV"/>
        </w:rPr>
      </w:pPr>
      <w:r w:rsidRPr="00BA226D">
        <w:rPr>
          <w:rFonts w:eastAsia="Times New Roman" w:cs="Times New Roman"/>
          <w:sz w:val="32"/>
          <w:szCs w:val="24"/>
          <w:lang w:eastAsia="lv-LV"/>
        </w:rPr>
        <w:t>Latvijas Republika</w:t>
      </w:r>
    </w:p>
    <w:p w:rsidR="00BA226D" w:rsidRPr="00BA226D" w:rsidRDefault="00BA226D" w:rsidP="00BA226D">
      <w:pPr>
        <w:spacing w:after="0"/>
        <w:ind w:left="0" w:firstLine="0"/>
        <w:jc w:val="center"/>
        <w:rPr>
          <w:rFonts w:eastAsia="Times New Roman" w:cs="Times New Roman"/>
          <w:b/>
          <w:bCs/>
          <w:sz w:val="32"/>
          <w:szCs w:val="24"/>
          <w:lang w:eastAsia="lv-LV"/>
        </w:rPr>
      </w:pPr>
      <w:r w:rsidRPr="00BA226D">
        <w:rPr>
          <w:rFonts w:eastAsia="Times New Roman" w:cs="Times New Roman"/>
          <w:b/>
          <w:bCs/>
          <w:sz w:val="32"/>
          <w:szCs w:val="24"/>
          <w:lang w:eastAsia="lv-LV"/>
        </w:rPr>
        <w:t>ALOJAS NOVADA DOME</w:t>
      </w:r>
    </w:p>
    <w:p w:rsidR="00BA226D" w:rsidRPr="00BA226D" w:rsidRDefault="00BA226D" w:rsidP="00BA226D">
      <w:pPr>
        <w:spacing w:after="0"/>
        <w:ind w:left="0" w:firstLine="0"/>
        <w:jc w:val="center"/>
        <w:rPr>
          <w:rFonts w:eastAsia="Times New Roman" w:cs="Times New Roman"/>
          <w:bCs/>
          <w:sz w:val="32"/>
          <w:szCs w:val="32"/>
          <w:lang w:eastAsia="lv-LV"/>
        </w:rPr>
      </w:pPr>
      <w:r w:rsidRPr="00BA226D">
        <w:rPr>
          <w:rFonts w:eastAsia="Times New Roman" w:cs="Times New Roman"/>
          <w:bCs/>
          <w:sz w:val="32"/>
          <w:szCs w:val="32"/>
          <w:lang w:eastAsia="lv-LV"/>
        </w:rPr>
        <w:t>IEPIRKUMU KOMISIJA</w:t>
      </w:r>
    </w:p>
    <w:p w:rsidR="00BA226D" w:rsidRPr="00BA226D" w:rsidRDefault="00BA226D" w:rsidP="00BA226D">
      <w:pPr>
        <w:pBdr>
          <w:bottom w:val="double" w:sz="6" w:space="7" w:color="auto"/>
        </w:pBdr>
        <w:spacing w:before="240" w:after="0"/>
        <w:ind w:left="0" w:firstLine="0"/>
        <w:jc w:val="center"/>
        <w:rPr>
          <w:rFonts w:eastAsia="Times New Roman" w:cs="Times New Roman"/>
          <w:sz w:val="14"/>
          <w:szCs w:val="24"/>
          <w:lang w:eastAsia="lv-LV"/>
        </w:rPr>
      </w:pPr>
      <w:r w:rsidRPr="00BA226D">
        <w:rPr>
          <w:rFonts w:eastAsia="Times New Roman" w:cs="Times New Roman"/>
          <w:sz w:val="16"/>
          <w:szCs w:val="24"/>
          <w:lang w:eastAsia="lv-LV"/>
        </w:rPr>
        <w:t xml:space="preserve">Jūras iela 13, Alojā, Alojas novadā, LV - 4064, reģ. Nr. 90000060032, tel. 64022920,  e – pasts: </w:t>
      </w:r>
      <w:r w:rsidRPr="00BA226D">
        <w:rPr>
          <w:rFonts w:eastAsia="Times New Roman" w:cs="Times New Roman"/>
          <w:sz w:val="16"/>
          <w:szCs w:val="16"/>
          <w:lang w:eastAsia="lv-LV"/>
        </w:rPr>
        <w:t>dome@aloja.lv</w:t>
      </w:r>
    </w:p>
    <w:p w:rsidR="00BA226D" w:rsidRPr="00BA226D" w:rsidRDefault="00BA226D" w:rsidP="00BA226D">
      <w:pPr>
        <w:spacing w:after="0"/>
        <w:ind w:left="0" w:firstLine="357"/>
        <w:jc w:val="center"/>
      </w:pPr>
    </w:p>
    <w:p w:rsidR="00BA226D" w:rsidRPr="00BA226D" w:rsidRDefault="00BA226D" w:rsidP="00BA226D">
      <w:pPr>
        <w:keepNext/>
        <w:spacing w:after="0"/>
        <w:ind w:left="0" w:firstLine="0"/>
        <w:jc w:val="center"/>
        <w:outlineLvl w:val="0"/>
        <w:rPr>
          <w:b/>
        </w:rPr>
      </w:pPr>
      <w:r w:rsidRPr="00BA226D">
        <w:rPr>
          <w:b/>
        </w:rPr>
        <w:t xml:space="preserve">LĒMUMS </w:t>
      </w:r>
    </w:p>
    <w:p w:rsidR="00BA226D" w:rsidRPr="00BA226D" w:rsidRDefault="00BA226D" w:rsidP="00BA226D">
      <w:pPr>
        <w:spacing w:after="0"/>
        <w:ind w:left="0" w:firstLine="0"/>
        <w:jc w:val="center"/>
      </w:pPr>
      <w:r w:rsidRPr="00BA226D">
        <w:t>iepirkumā “</w:t>
      </w:r>
      <w:r>
        <w:t>Jumtu nomaiņa Staiceles muzeja “Pivālind” ēkām</w:t>
      </w:r>
      <w:r w:rsidRPr="00BA226D">
        <w:t>”,</w:t>
      </w:r>
    </w:p>
    <w:p w:rsidR="00BA226D" w:rsidRPr="00BA226D" w:rsidRDefault="00BA226D" w:rsidP="00BA226D">
      <w:pPr>
        <w:spacing w:after="0"/>
        <w:ind w:left="0" w:firstLine="0"/>
        <w:jc w:val="center"/>
      </w:pPr>
      <w:r>
        <w:t>ID Nr. AND/2016/23</w:t>
      </w:r>
    </w:p>
    <w:p w:rsidR="00BA226D" w:rsidRPr="00BA226D" w:rsidRDefault="00BA226D" w:rsidP="00BA226D">
      <w:pPr>
        <w:spacing w:after="0"/>
        <w:ind w:left="0" w:firstLine="357"/>
        <w:jc w:val="center"/>
      </w:pPr>
    </w:p>
    <w:p w:rsidR="00BA226D" w:rsidRPr="00BA226D" w:rsidRDefault="00BA226D" w:rsidP="00BA226D">
      <w:pPr>
        <w:spacing w:after="0"/>
        <w:ind w:left="0" w:firstLine="0"/>
        <w:jc w:val="left"/>
      </w:pPr>
      <w:r>
        <w:t>Alojā,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BA226D">
        <w:t xml:space="preserve"> 2016.gada </w:t>
      </w:r>
      <w:r>
        <w:t>14.septembrī</w:t>
      </w:r>
    </w:p>
    <w:p w:rsidR="00BA226D" w:rsidRPr="00BA226D" w:rsidRDefault="00BA226D" w:rsidP="00BA226D">
      <w:pPr>
        <w:spacing w:after="0"/>
        <w:ind w:left="0" w:firstLine="357"/>
        <w:jc w:val="left"/>
      </w:pP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Pasūtītāja nosaukums un adrese</w:t>
      </w:r>
      <w:r w:rsidRPr="00BA226D">
        <w:t>: Alojas novada dome, reģ. Nr. 90000060032, Jūras iela 13, Aloja, Alojas novads, LV-4064.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Iepirkuma priekšmets</w:t>
      </w:r>
      <w:r w:rsidRPr="00BA226D">
        <w:t xml:space="preserve">: </w:t>
      </w:r>
      <w:r>
        <w:t>jumtu nomaiņas darbu veikšana Staiceles muzeja “Pivālind” ēkām Lielā ielā 12 un Lielā ielā 14 Staicelē, Alojas novadā.</w:t>
      </w:r>
      <w:r w:rsidRPr="00BA226D">
        <w:t xml:space="preserve">.  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Iepirkuma identifikācijas Nr.</w:t>
      </w:r>
      <w:r>
        <w:t xml:space="preserve"> : AND/2016/23.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Iepirkuma procedūras veids</w:t>
      </w:r>
      <w:r w:rsidRPr="00BA226D">
        <w:t>: iepirkums Publisko iepirkumu likuma 8</w:t>
      </w:r>
      <w:r w:rsidRPr="00BA226D">
        <w:rPr>
          <w:vertAlign w:val="superscript"/>
        </w:rPr>
        <w:t>2</w:t>
      </w:r>
      <w:r w:rsidRPr="00BA226D">
        <w:t>.panta kārtībā.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Iepirkumu komisijas sastāvs un tās izveidošanas pamatojums</w:t>
      </w:r>
      <w:r w:rsidRPr="00BA226D"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728"/>
      </w:tblGrid>
      <w:tr w:rsidR="00BA226D" w:rsidRPr="00BA226D" w:rsidTr="00A00493">
        <w:trPr>
          <w:trHeight w:val="6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D" w:rsidRPr="00BA226D" w:rsidRDefault="00BA226D" w:rsidP="00BA226D">
            <w:pPr>
              <w:ind w:left="0" w:firstLine="0"/>
            </w:pPr>
            <w:r w:rsidRPr="00BA226D">
              <w:t>Komisijas priekšsēdētājs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D" w:rsidRPr="00BA226D" w:rsidRDefault="00BA226D" w:rsidP="00BA226D">
            <w:pPr>
              <w:ind w:left="0" w:firstLine="0"/>
            </w:pPr>
            <w:r w:rsidRPr="00BA226D">
              <w:t>Pauls Lielmanis (Attīstības nodaļas vadītājs)</w:t>
            </w:r>
          </w:p>
        </w:tc>
      </w:tr>
      <w:tr w:rsidR="00BA226D" w:rsidRPr="00BA226D" w:rsidTr="00A00493">
        <w:trPr>
          <w:trHeight w:val="5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D" w:rsidRPr="00BA226D" w:rsidRDefault="00BA226D" w:rsidP="00BA226D">
            <w:pPr>
              <w:ind w:left="0" w:firstLine="0"/>
            </w:pPr>
            <w:r w:rsidRPr="00BA226D">
              <w:t>Komisijas priekšsēdētāja vietniece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D" w:rsidRPr="00BA226D" w:rsidRDefault="00BA226D" w:rsidP="00BA226D">
            <w:pPr>
              <w:ind w:left="0" w:firstLine="0"/>
            </w:pPr>
            <w:r w:rsidRPr="00BA226D">
              <w:t>Dace Rubene (projektu vadītāja asistente)</w:t>
            </w:r>
          </w:p>
        </w:tc>
      </w:tr>
      <w:tr w:rsidR="00BA226D" w:rsidRPr="00BA226D" w:rsidTr="00A00493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D" w:rsidRPr="00BA226D" w:rsidRDefault="00BA226D" w:rsidP="00BA226D">
            <w:pPr>
              <w:ind w:left="0" w:firstLine="0"/>
            </w:pPr>
            <w:r w:rsidRPr="00BA226D">
              <w:t>Komisijas locekļi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D" w:rsidRPr="00BA226D" w:rsidRDefault="00BA226D" w:rsidP="00BA226D">
            <w:pPr>
              <w:ind w:left="0" w:firstLine="0"/>
            </w:pPr>
            <w:r w:rsidRPr="00BA226D">
              <w:t>Mudīte Treimane (finansiste)</w:t>
            </w:r>
          </w:p>
          <w:p w:rsidR="00BA226D" w:rsidRPr="00BA226D" w:rsidRDefault="00BA226D" w:rsidP="00BA226D">
            <w:pPr>
              <w:ind w:left="0" w:firstLine="0"/>
            </w:pPr>
            <w:r w:rsidRPr="00BA226D">
              <w:t>Elīna Rulle (projektu koordinatore)</w:t>
            </w:r>
          </w:p>
          <w:p w:rsidR="00BA226D" w:rsidRPr="00BA226D" w:rsidRDefault="00BA226D" w:rsidP="00BA226D">
            <w:pPr>
              <w:ind w:left="0" w:firstLine="0"/>
            </w:pPr>
            <w:r w:rsidRPr="00BA226D">
              <w:t>Dana Buša (juriskonsulte)</w:t>
            </w:r>
          </w:p>
        </w:tc>
      </w:tr>
    </w:tbl>
    <w:p w:rsidR="00BA226D" w:rsidRPr="00BA226D" w:rsidRDefault="00BA226D" w:rsidP="00BA226D">
      <w:pPr>
        <w:spacing w:before="120"/>
        <w:ind w:left="357" w:firstLine="357"/>
      </w:pPr>
      <w:r w:rsidRPr="00BA226D">
        <w:t xml:space="preserve">Iepirkumu komisija ir izveidota un darbojas, pamatojoties uz Alojas novada domes 23.04.2015. lēmumu Nr. 206, protokols Nr.7 9# “Par Alojas novada domes pastāvīgās Iepirkuma komisijas apstiprināšanu”. 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Datums, kad paziņojums par plānoto līgumu publicēts IUB mājas lapā internetā</w:t>
      </w:r>
      <w:r>
        <w:t>: 2</w:t>
      </w:r>
      <w:r w:rsidRPr="00BA226D">
        <w:t>3.08.2016.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Pretendentiem noteiktās kvalifikācijas prasības</w:t>
      </w:r>
      <w:r w:rsidRPr="00BA226D">
        <w:t>: saskaņā ar iepirkuma nolikumu.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Piedāvājuma izvēles kritērijs</w:t>
      </w:r>
      <w:r w:rsidRPr="00BA226D">
        <w:t xml:space="preserve">: zemākā cena. 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Piedāvājumu iesniegšanas termiņš</w:t>
      </w:r>
      <w:r w:rsidRPr="00BA226D">
        <w:t xml:space="preserve">: </w:t>
      </w:r>
      <w:r>
        <w:t>05.09</w:t>
      </w:r>
      <w:r w:rsidRPr="00BA226D">
        <w:t xml:space="preserve">.2016. plkst. </w:t>
      </w:r>
      <w:r>
        <w:t>10</w:t>
      </w:r>
      <w:r w:rsidRPr="00BA226D">
        <w:t>:00.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Nosaukumi pretendentiem, kas iesnieguši piedāvājumus, un to piedāvātā cena</w:t>
      </w:r>
      <w:r w:rsidRPr="00BA226D">
        <w:t>.</w:t>
      </w:r>
    </w:p>
    <w:p w:rsidR="00BA226D" w:rsidRPr="00BA226D" w:rsidRDefault="00BA226D" w:rsidP="00BA226D">
      <w:pPr>
        <w:spacing w:before="120"/>
        <w:ind w:left="357" w:firstLine="0"/>
        <w:contextualSpacing/>
      </w:pPr>
      <w:r w:rsidRPr="00BA226D">
        <w:t>Pie</w:t>
      </w:r>
      <w:r>
        <w:t>dāvājumu iepirkumam iesnieguši 2</w:t>
      </w:r>
      <w:r w:rsidRPr="00BA226D">
        <w:t xml:space="preserve"> pretendenti.</w:t>
      </w:r>
    </w:p>
    <w:p w:rsidR="00BA226D" w:rsidRPr="00BA226D" w:rsidRDefault="00BA226D" w:rsidP="00BA226D">
      <w:pPr>
        <w:tabs>
          <w:tab w:val="left" w:pos="284"/>
        </w:tabs>
        <w:spacing w:before="120"/>
        <w:ind w:left="717" w:hanging="360"/>
        <w:contextualSpacing/>
      </w:pPr>
      <w:r w:rsidRPr="00BA226D">
        <w:t>1)</w:t>
      </w:r>
      <w:r w:rsidRPr="00BA226D">
        <w:tab/>
        <w:t>SIA “</w:t>
      </w:r>
      <w:r>
        <w:t>Balti Construction</w:t>
      </w:r>
      <w:r w:rsidRPr="00BA226D">
        <w:t xml:space="preserve">” - piedāvātā kopējā līgumcena </w:t>
      </w:r>
      <w:r>
        <w:t>38992,92</w:t>
      </w:r>
      <w:r w:rsidRPr="00BA226D">
        <w:t xml:space="preserve"> EUR bez PVN;</w:t>
      </w:r>
    </w:p>
    <w:p w:rsidR="00BA226D" w:rsidRPr="00BA226D" w:rsidRDefault="00BA226D" w:rsidP="00BA226D">
      <w:pPr>
        <w:spacing w:before="120"/>
        <w:ind w:left="717" w:hanging="360"/>
        <w:contextualSpacing/>
      </w:pPr>
      <w:r w:rsidRPr="00BA226D">
        <w:t>2)</w:t>
      </w:r>
      <w:r w:rsidRPr="00BA226D">
        <w:tab/>
        <w:t>SIA “</w:t>
      </w:r>
      <w:r>
        <w:t>Draugu dārzs</w:t>
      </w:r>
      <w:r w:rsidRPr="00BA226D">
        <w:t xml:space="preserve">” - piedāvātā kopējā līgumcena </w:t>
      </w:r>
      <w:r>
        <w:t>29996,83 EUR bez PVN.</w:t>
      </w:r>
    </w:p>
    <w:p w:rsidR="00BA226D" w:rsidRPr="00BA226D" w:rsidRDefault="00BA226D" w:rsidP="00BA226D">
      <w:pPr>
        <w:spacing w:before="120"/>
        <w:contextualSpacing/>
      </w:pP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lastRenderedPageBreak/>
        <w:t xml:space="preserve">Pamatojums lēmumam par noraidītajiem pretendentiem: </w:t>
      </w:r>
      <w:r w:rsidRPr="00BA226D">
        <w:t>nav.</w:t>
      </w:r>
      <w:r>
        <w:rPr>
          <w:b/>
        </w:rPr>
        <w:t xml:space="preserve"> </w:t>
      </w:r>
      <w:r w:rsidRPr="00BA226D">
        <w:t>SIA “</w:t>
      </w:r>
      <w:r>
        <w:t>Balti Construction</w:t>
      </w:r>
      <w:r w:rsidRPr="00BA226D">
        <w:t xml:space="preserve">” piedāvājums netika izvēlēts, jo nebija ar zemāko cenu. 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contextualSpacing/>
      </w:pPr>
      <w:r w:rsidRPr="00BA226D">
        <w:rPr>
          <w:b/>
        </w:rPr>
        <w:t>Pretendenta nosaukums, ar kuru nolemts slēgt līgumu, un līgumcena</w:t>
      </w:r>
      <w:r w:rsidRPr="00BA226D">
        <w:t>: pamatojoties uz Publisko iepirkumu likuma 8</w:t>
      </w:r>
      <w:r w:rsidRPr="00BA226D">
        <w:rPr>
          <w:vertAlign w:val="superscript"/>
        </w:rPr>
        <w:t>2</w:t>
      </w:r>
      <w:r w:rsidRPr="00BA226D">
        <w:t>.panta devīto daļu un iepirkuma nolikuma 4.4.punktu, Iepirkumu komisija ir nolēmusi atzīt par uzvarētāju un piešķirt līguma slēgšanas tiesības SIA “</w:t>
      </w:r>
      <w:r>
        <w:t>Draugu dārzs</w:t>
      </w:r>
      <w:r w:rsidRPr="00BA226D">
        <w:t xml:space="preserve">” </w:t>
      </w:r>
      <w:r>
        <w:t xml:space="preserve">par </w:t>
      </w:r>
      <w:r w:rsidRPr="00BA226D">
        <w:t xml:space="preserve">piedāvāto līgumcenu </w:t>
      </w:r>
      <w:r>
        <w:t>29996,83</w:t>
      </w:r>
      <w:r w:rsidRPr="00BA226D">
        <w:t xml:space="preserve"> EUR bez PVN.</w:t>
      </w:r>
    </w:p>
    <w:p w:rsidR="00BA226D" w:rsidRPr="00BA226D" w:rsidRDefault="00BA226D" w:rsidP="00BA226D">
      <w:pPr>
        <w:numPr>
          <w:ilvl w:val="0"/>
          <w:numId w:val="1"/>
        </w:numPr>
        <w:spacing w:before="120" w:after="0"/>
        <w:ind w:left="357" w:hanging="357"/>
        <w:contextualSpacing/>
      </w:pPr>
      <w:r w:rsidRPr="00BA226D">
        <w:rPr>
          <w:b/>
        </w:rPr>
        <w:t>Lēmuma pieņemšanas datums</w:t>
      </w:r>
      <w:r w:rsidRPr="00BA226D">
        <w:rPr>
          <w:b/>
          <w:shd w:val="clear" w:color="auto" w:fill="FFFFFF" w:themeFill="background1"/>
        </w:rPr>
        <w:t xml:space="preserve">: </w:t>
      </w:r>
      <w:r>
        <w:rPr>
          <w:shd w:val="clear" w:color="auto" w:fill="FFFFFF" w:themeFill="background1"/>
        </w:rPr>
        <w:t>14.09</w:t>
      </w:r>
      <w:r w:rsidRPr="00BA226D">
        <w:t>.2016.</w:t>
      </w:r>
    </w:p>
    <w:p w:rsidR="00BA226D" w:rsidRPr="00BA226D" w:rsidRDefault="00BA226D" w:rsidP="00BA226D">
      <w:pPr>
        <w:ind w:left="0" w:firstLine="357"/>
      </w:pPr>
    </w:p>
    <w:p w:rsidR="00BA226D" w:rsidRPr="00BA226D" w:rsidRDefault="00BA226D" w:rsidP="00BA226D">
      <w:pPr>
        <w:ind w:left="0" w:firstLine="357"/>
      </w:pPr>
    </w:p>
    <w:p w:rsidR="00BA226D" w:rsidRPr="00BA226D" w:rsidRDefault="00BA226D" w:rsidP="00BA226D">
      <w:pPr>
        <w:ind w:left="0" w:firstLine="0"/>
      </w:pPr>
      <w:bookmarkStart w:id="0" w:name="_GoBack"/>
      <w:bookmarkEnd w:id="0"/>
    </w:p>
    <w:p w:rsidR="00BA226D" w:rsidRPr="00BA226D" w:rsidRDefault="00BA226D" w:rsidP="00BA226D">
      <w:pPr>
        <w:ind w:left="0" w:firstLine="0"/>
      </w:pPr>
    </w:p>
    <w:p w:rsidR="00BA226D" w:rsidRPr="00BA226D" w:rsidRDefault="00BA226D" w:rsidP="00BA226D">
      <w:pPr>
        <w:ind w:left="0" w:firstLine="0"/>
      </w:pPr>
      <w:r w:rsidRPr="00BA226D">
        <w:t xml:space="preserve">Iepirkumu komisijas priekšsēdētājs                              </w:t>
      </w:r>
      <w:r w:rsidRPr="00BA226D">
        <w:tab/>
      </w:r>
      <w:r w:rsidRPr="00BA226D">
        <w:tab/>
        <w:t>Pauls Lielmanis</w:t>
      </w:r>
    </w:p>
    <w:p w:rsidR="00BA226D" w:rsidRPr="00BA226D" w:rsidRDefault="00BA226D" w:rsidP="00BA226D">
      <w:pPr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BA226D" w:rsidRPr="00BA226D" w:rsidRDefault="00BA226D" w:rsidP="00BA226D">
      <w:pPr>
        <w:spacing w:after="0"/>
        <w:ind w:left="0" w:firstLine="357"/>
      </w:pPr>
    </w:p>
    <w:p w:rsidR="00AE21AD" w:rsidRDefault="00AE21AD"/>
    <w:sectPr w:rsidR="00AE2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6D"/>
    <w:rsid w:val="00AE21AD"/>
    <w:rsid w:val="00B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6D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2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6D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2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C898-92FE-4119-A98E-DB3E8827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2016-09-14T07:39:00Z</dcterms:created>
  <dcterms:modified xsi:type="dcterms:W3CDTF">2016-09-14T07:43:00Z</dcterms:modified>
</cp:coreProperties>
</file>