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BA" w:rsidRPr="005773DE" w:rsidRDefault="005773DE" w:rsidP="005773DE">
      <w:pPr>
        <w:spacing w:after="0"/>
        <w:jc w:val="right"/>
        <w:rPr>
          <w:sz w:val="22"/>
        </w:rPr>
      </w:pPr>
      <w:r w:rsidRPr="005773DE">
        <w:rPr>
          <w:sz w:val="22"/>
        </w:rPr>
        <w:t>Apstiprināts</w:t>
      </w:r>
    </w:p>
    <w:p w:rsidR="005773DE" w:rsidRPr="005773DE" w:rsidRDefault="005773DE" w:rsidP="005773DE">
      <w:pPr>
        <w:spacing w:after="0"/>
        <w:jc w:val="right"/>
        <w:rPr>
          <w:sz w:val="22"/>
        </w:rPr>
      </w:pPr>
      <w:r w:rsidRPr="005773DE">
        <w:rPr>
          <w:sz w:val="22"/>
        </w:rPr>
        <w:t>Alojas novada domes</w:t>
      </w:r>
    </w:p>
    <w:p w:rsidR="005773DE" w:rsidRPr="005773DE" w:rsidRDefault="005773DE" w:rsidP="005773DE">
      <w:pPr>
        <w:spacing w:after="0"/>
        <w:jc w:val="right"/>
        <w:rPr>
          <w:sz w:val="22"/>
        </w:rPr>
      </w:pPr>
      <w:r w:rsidRPr="005773DE">
        <w:rPr>
          <w:sz w:val="22"/>
        </w:rPr>
        <w:t>Iepirkumu komisijas</w:t>
      </w:r>
    </w:p>
    <w:p w:rsidR="005773DE" w:rsidRPr="00EE2C81" w:rsidRDefault="00B8397C" w:rsidP="005773DE">
      <w:pPr>
        <w:spacing w:after="0"/>
        <w:jc w:val="right"/>
        <w:rPr>
          <w:sz w:val="22"/>
        </w:rPr>
      </w:pPr>
      <w:r w:rsidRPr="00EE2C81">
        <w:rPr>
          <w:sz w:val="22"/>
        </w:rPr>
        <w:t>2015</w:t>
      </w:r>
      <w:r w:rsidR="00AE6DA4" w:rsidRPr="00EE2C81">
        <w:rPr>
          <w:sz w:val="22"/>
        </w:rPr>
        <w:t>.</w:t>
      </w:r>
      <w:r w:rsidR="004A4A0A" w:rsidRPr="00EE2C81">
        <w:rPr>
          <w:sz w:val="22"/>
        </w:rPr>
        <w:t xml:space="preserve"> </w:t>
      </w:r>
      <w:r w:rsidR="00AE6DA4" w:rsidRPr="00EE2C81">
        <w:rPr>
          <w:sz w:val="22"/>
        </w:rPr>
        <w:t xml:space="preserve">gada </w:t>
      </w:r>
      <w:r w:rsidRPr="00EE2C81">
        <w:rPr>
          <w:sz w:val="22"/>
        </w:rPr>
        <w:t>23. februāra</w:t>
      </w:r>
      <w:r w:rsidR="005D0518" w:rsidRPr="00EE2C81">
        <w:rPr>
          <w:sz w:val="22"/>
        </w:rPr>
        <w:t xml:space="preserve"> </w:t>
      </w:r>
      <w:r w:rsidR="005773DE" w:rsidRPr="00EE2C81">
        <w:rPr>
          <w:sz w:val="22"/>
        </w:rPr>
        <w:t>sēdē,</w:t>
      </w:r>
    </w:p>
    <w:p w:rsidR="005773DE" w:rsidRPr="005773DE" w:rsidRDefault="008A2C8F" w:rsidP="005773DE">
      <w:pPr>
        <w:spacing w:after="0"/>
        <w:jc w:val="right"/>
        <w:rPr>
          <w:sz w:val="22"/>
        </w:rPr>
      </w:pPr>
      <w:r w:rsidRPr="007C4CAF">
        <w:rPr>
          <w:sz w:val="22"/>
        </w:rPr>
        <w:t>Protokols N</w:t>
      </w:r>
      <w:r w:rsidR="005402E1" w:rsidRPr="007C4CAF">
        <w:rPr>
          <w:sz w:val="22"/>
        </w:rPr>
        <w:t>r.</w:t>
      </w:r>
      <w:r w:rsidR="00B8397C" w:rsidRPr="007C4CAF">
        <w:rPr>
          <w:sz w:val="22"/>
        </w:rPr>
        <w:t>AND/2015</w:t>
      </w:r>
      <w:r w:rsidR="00B8397C">
        <w:rPr>
          <w:sz w:val="22"/>
        </w:rPr>
        <w:t>/06-01</w:t>
      </w: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Default="005773DE" w:rsidP="005773DE">
      <w:pPr>
        <w:spacing w:after="0"/>
        <w:jc w:val="right"/>
      </w:pPr>
    </w:p>
    <w:p w:rsidR="005773DE" w:rsidRPr="00C01987" w:rsidRDefault="00924949" w:rsidP="005773DE">
      <w:pPr>
        <w:spacing w:after="0"/>
        <w:jc w:val="center"/>
        <w:rPr>
          <w:b/>
          <w:sz w:val="28"/>
          <w:szCs w:val="28"/>
        </w:rPr>
      </w:pPr>
      <w:r w:rsidRPr="00C01987">
        <w:rPr>
          <w:sz w:val="28"/>
          <w:szCs w:val="28"/>
        </w:rPr>
        <w:t>Iepirkums publisko iepirkumu likuma 8.</w:t>
      </w:r>
      <w:r w:rsidRPr="00C01987">
        <w:rPr>
          <w:sz w:val="28"/>
          <w:szCs w:val="28"/>
          <w:vertAlign w:val="superscript"/>
        </w:rPr>
        <w:t>2</w:t>
      </w:r>
      <w:r w:rsidRPr="00C01987">
        <w:rPr>
          <w:sz w:val="28"/>
          <w:szCs w:val="28"/>
        </w:rPr>
        <w:t xml:space="preserve"> panta k</w:t>
      </w:r>
      <w:r w:rsidR="005402E1" w:rsidRPr="00C01987">
        <w:rPr>
          <w:sz w:val="28"/>
          <w:szCs w:val="28"/>
        </w:rPr>
        <w:t>ārtībā</w:t>
      </w:r>
    </w:p>
    <w:p w:rsidR="00924949" w:rsidRDefault="00924949" w:rsidP="005773DE">
      <w:pPr>
        <w:spacing w:after="0"/>
        <w:jc w:val="center"/>
        <w:rPr>
          <w:b/>
          <w:sz w:val="28"/>
          <w:szCs w:val="28"/>
        </w:rPr>
      </w:pPr>
    </w:p>
    <w:p w:rsidR="005773DE" w:rsidRPr="006C79C9" w:rsidRDefault="005773DE" w:rsidP="00CB2D6E">
      <w:pPr>
        <w:jc w:val="center"/>
        <w:rPr>
          <w:rFonts w:eastAsia="Times New Roman" w:cs="Calibri"/>
          <w:b/>
          <w:bCs/>
          <w:sz w:val="28"/>
          <w:szCs w:val="28"/>
          <w:lang w:eastAsia="ar-SA"/>
        </w:rPr>
      </w:pPr>
      <w:r w:rsidRPr="005773DE">
        <w:rPr>
          <w:b/>
          <w:sz w:val="28"/>
          <w:szCs w:val="28"/>
        </w:rPr>
        <w:t>„</w:t>
      </w:r>
      <w:r w:rsidR="00236EED">
        <w:rPr>
          <w:rFonts w:eastAsia="Times New Roman" w:cs="Calibri"/>
          <w:b/>
          <w:bCs/>
          <w:sz w:val="28"/>
          <w:szCs w:val="28"/>
          <w:lang w:eastAsia="ar-SA"/>
        </w:rPr>
        <w:t xml:space="preserve">Iebrauktuves un gājēju ietves </w:t>
      </w:r>
      <w:r w:rsidR="00B8397C">
        <w:rPr>
          <w:rFonts w:eastAsia="Times New Roman" w:cs="Calibri"/>
          <w:b/>
          <w:bCs/>
          <w:sz w:val="28"/>
          <w:szCs w:val="28"/>
          <w:lang w:eastAsia="ar-SA"/>
        </w:rPr>
        <w:t>pārbūve</w:t>
      </w:r>
      <w:r w:rsidR="00236EED">
        <w:rPr>
          <w:rFonts w:eastAsia="Times New Roman" w:cs="Calibri"/>
          <w:b/>
          <w:bCs/>
          <w:sz w:val="28"/>
          <w:szCs w:val="28"/>
          <w:lang w:eastAsia="ar-SA"/>
        </w:rPr>
        <w:t xml:space="preserve"> pie Vilzēnu tautas nama</w:t>
      </w:r>
      <w:r w:rsidRPr="005773DE">
        <w:rPr>
          <w:b/>
          <w:sz w:val="28"/>
          <w:szCs w:val="28"/>
        </w:rPr>
        <w:t>”</w:t>
      </w:r>
    </w:p>
    <w:p w:rsidR="005773DE" w:rsidRPr="005773DE" w:rsidRDefault="005773DE" w:rsidP="005773DE">
      <w:pPr>
        <w:spacing w:after="0"/>
        <w:jc w:val="center"/>
        <w:rPr>
          <w:b/>
          <w:sz w:val="28"/>
          <w:szCs w:val="28"/>
        </w:rPr>
      </w:pPr>
    </w:p>
    <w:p w:rsidR="005773DE" w:rsidRPr="005773DE" w:rsidRDefault="005773DE" w:rsidP="005773DE">
      <w:pPr>
        <w:spacing w:after="0"/>
        <w:jc w:val="center"/>
        <w:rPr>
          <w:b/>
          <w:sz w:val="28"/>
          <w:szCs w:val="28"/>
        </w:rPr>
      </w:pPr>
      <w:r w:rsidRPr="005773DE">
        <w:rPr>
          <w:b/>
          <w:sz w:val="28"/>
          <w:szCs w:val="28"/>
        </w:rPr>
        <w:t>NOLIKUMS</w:t>
      </w:r>
    </w:p>
    <w:p w:rsidR="005773DE" w:rsidRDefault="005773DE" w:rsidP="005773DE">
      <w:pPr>
        <w:spacing w:after="0"/>
        <w:jc w:val="center"/>
        <w:rPr>
          <w:b/>
        </w:rPr>
      </w:pPr>
    </w:p>
    <w:p w:rsidR="005773DE" w:rsidRDefault="005773DE" w:rsidP="005773DE">
      <w:pPr>
        <w:spacing w:after="0"/>
        <w:jc w:val="center"/>
        <w:rPr>
          <w:b/>
        </w:rPr>
      </w:pPr>
    </w:p>
    <w:p w:rsidR="005773DE" w:rsidRDefault="005773DE" w:rsidP="005773DE">
      <w:pPr>
        <w:spacing w:after="0"/>
        <w:jc w:val="center"/>
        <w:rPr>
          <w:b/>
        </w:rPr>
      </w:pPr>
    </w:p>
    <w:p w:rsidR="005773DE" w:rsidRDefault="005402E1" w:rsidP="005773DE">
      <w:pPr>
        <w:spacing w:after="0"/>
        <w:jc w:val="center"/>
      </w:pPr>
      <w:r>
        <w:t>Iden</w:t>
      </w:r>
      <w:r w:rsidR="00C17427">
        <w:t xml:space="preserve">tifikācijas </w:t>
      </w:r>
      <w:r w:rsidR="00C17427" w:rsidRPr="00B8397C">
        <w:t>Nr.</w:t>
      </w:r>
      <w:r w:rsidR="00B8397C" w:rsidRPr="00B8397C">
        <w:t>AND/2015</w:t>
      </w:r>
      <w:r w:rsidR="00AE6DA4" w:rsidRPr="00B8397C">
        <w:t>/</w:t>
      </w:r>
      <w:r w:rsidR="00B8397C">
        <w:t>06</w:t>
      </w:r>
    </w:p>
    <w:p w:rsidR="00CB2D6E" w:rsidRPr="005773DE" w:rsidRDefault="00CB2D6E" w:rsidP="005773DE">
      <w:pPr>
        <w:spacing w:after="0"/>
        <w:jc w:val="center"/>
      </w:pPr>
    </w:p>
    <w:p w:rsidR="005773DE" w:rsidRDefault="005773DE" w:rsidP="005773DE">
      <w:pPr>
        <w:spacing w:after="0"/>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773DE">
      <w:pPr>
        <w:jc w:val="right"/>
      </w:pPr>
    </w:p>
    <w:p w:rsidR="005773DE" w:rsidRDefault="005773DE" w:rsidP="005402E1"/>
    <w:p w:rsidR="005773DE" w:rsidRDefault="005773DE" w:rsidP="005773DE">
      <w:pPr>
        <w:jc w:val="right"/>
      </w:pPr>
    </w:p>
    <w:p w:rsidR="005773DE" w:rsidRDefault="005773DE" w:rsidP="005773DE">
      <w:pPr>
        <w:jc w:val="right"/>
      </w:pPr>
    </w:p>
    <w:p w:rsidR="005773DE" w:rsidRDefault="00132B15" w:rsidP="00E321B7">
      <w:pPr>
        <w:jc w:val="center"/>
      </w:pPr>
      <w:r>
        <w:t>Alojā, 2015</w:t>
      </w:r>
    </w:p>
    <w:p w:rsidR="005773DE" w:rsidRDefault="005773DE" w:rsidP="005773DE">
      <w:pPr>
        <w:spacing w:after="0"/>
        <w:jc w:val="center"/>
      </w:pPr>
      <w:r w:rsidRPr="005773DE">
        <w:rPr>
          <w:b/>
        </w:rPr>
        <w:lastRenderedPageBreak/>
        <w:t>1. Vispārīgā informācija</w:t>
      </w:r>
      <w:r>
        <w:t>.</w:t>
      </w:r>
    </w:p>
    <w:p w:rsidR="005773DE" w:rsidRDefault="005773DE" w:rsidP="005773DE">
      <w:pPr>
        <w:spacing w:after="120"/>
        <w:jc w:val="both"/>
      </w:pPr>
      <w:r>
        <w:rPr>
          <w:b/>
        </w:rPr>
        <w:t>1.1.</w:t>
      </w:r>
      <w:r w:rsidR="00C333BC">
        <w:rPr>
          <w:b/>
        </w:rPr>
        <w:t xml:space="preserve"> Iepirkuma identifikācijas Nr.:</w:t>
      </w:r>
      <w:r w:rsidR="00B8397C" w:rsidRPr="00B8397C">
        <w:t>AND/2015</w:t>
      </w:r>
      <w:r w:rsidR="00AE6DA4" w:rsidRPr="00B8397C">
        <w:t>/</w:t>
      </w:r>
      <w:r w:rsidR="00B8397C" w:rsidRPr="00B8397C">
        <w:t>06</w:t>
      </w:r>
      <w:r w:rsidRPr="00B8397C">
        <w:t>.</w:t>
      </w:r>
    </w:p>
    <w:p w:rsidR="005773DE" w:rsidRDefault="005773DE" w:rsidP="005773DE">
      <w:pPr>
        <w:spacing w:after="120"/>
        <w:jc w:val="both"/>
        <w:rPr>
          <w:b/>
        </w:rPr>
      </w:pPr>
      <w:r w:rsidRPr="00906243">
        <w:rPr>
          <w:b/>
        </w:rPr>
        <w:t xml:space="preserve">1.2. </w:t>
      </w:r>
      <w:r>
        <w:rPr>
          <w:b/>
        </w:rPr>
        <w:t>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070"/>
      </w:tblGrid>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sidRPr="009A52C7">
              <w:rPr>
                <w:rFonts w:eastAsia="Times New Roman"/>
                <w:b/>
                <w:bCs/>
                <w:color w:val="000000"/>
                <w:szCs w:val="24"/>
              </w:rPr>
              <w:t>Pasūtītāja nosaukums</w:t>
            </w:r>
          </w:p>
        </w:tc>
        <w:tc>
          <w:tcPr>
            <w:tcW w:w="5068"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Cs/>
                <w:color w:val="000000"/>
                <w:szCs w:val="24"/>
              </w:rPr>
            </w:pPr>
            <w:r w:rsidRPr="009A52C7">
              <w:rPr>
                <w:rFonts w:eastAsia="Times New Roman"/>
                <w:bCs/>
                <w:color w:val="000000"/>
                <w:szCs w:val="24"/>
              </w:rPr>
              <w:t>Alojas novada dome</w:t>
            </w:r>
          </w:p>
        </w:tc>
      </w:tr>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sidRPr="009A52C7">
              <w:rPr>
                <w:rFonts w:eastAsia="Times New Roman"/>
                <w:b/>
                <w:bCs/>
                <w:color w:val="000000"/>
                <w:szCs w:val="24"/>
              </w:rPr>
              <w:t>Adrese</w:t>
            </w:r>
          </w:p>
        </w:tc>
        <w:tc>
          <w:tcPr>
            <w:tcW w:w="5068"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Cs/>
                <w:color w:val="000000"/>
                <w:szCs w:val="24"/>
              </w:rPr>
            </w:pPr>
            <w:r w:rsidRPr="009A52C7">
              <w:rPr>
                <w:rFonts w:eastAsia="Times New Roman"/>
                <w:bCs/>
                <w:color w:val="000000"/>
                <w:szCs w:val="24"/>
              </w:rPr>
              <w:t>Jūras iela 13, Alojas, Alojas novads, LV-4064</w:t>
            </w:r>
          </w:p>
        </w:tc>
      </w:tr>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Pr>
                <w:rFonts w:eastAsia="Times New Roman"/>
                <w:b/>
                <w:bCs/>
                <w:color w:val="000000"/>
                <w:szCs w:val="24"/>
              </w:rPr>
              <w:t>Reģistrācijas N</w:t>
            </w:r>
            <w:r w:rsidRPr="009A52C7">
              <w:rPr>
                <w:rFonts w:eastAsia="Times New Roman"/>
                <w:b/>
                <w:bCs/>
                <w:color w:val="000000"/>
                <w:szCs w:val="24"/>
              </w:rPr>
              <w:t>r.</w:t>
            </w:r>
          </w:p>
        </w:tc>
        <w:tc>
          <w:tcPr>
            <w:tcW w:w="5068"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Cs/>
                <w:color w:val="000000"/>
                <w:szCs w:val="24"/>
              </w:rPr>
            </w:pPr>
            <w:r w:rsidRPr="009A52C7">
              <w:rPr>
                <w:rFonts w:eastAsia="Times New Roman"/>
                <w:bCs/>
                <w:color w:val="000000"/>
                <w:szCs w:val="24"/>
              </w:rPr>
              <w:t>90000060032</w:t>
            </w:r>
          </w:p>
        </w:tc>
      </w:tr>
      <w:tr w:rsidR="005773DE" w:rsidRPr="009A52C7" w:rsidTr="005773DE">
        <w:tc>
          <w:tcPr>
            <w:tcW w:w="4219" w:type="dxa"/>
            <w:shd w:val="clear" w:color="auto" w:fill="auto"/>
          </w:tcPr>
          <w:p w:rsidR="005773DE" w:rsidRPr="009A52C7" w:rsidRDefault="008503E8" w:rsidP="005C27A7">
            <w:pPr>
              <w:suppressAutoHyphens/>
              <w:autoSpaceDE w:val="0"/>
              <w:autoSpaceDN w:val="0"/>
              <w:adjustRightInd w:val="0"/>
              <w:spacing w:after="0" w:line="360" w:lineRule="auto"/>
              <w:jc w:val="both"/>
              <w:rPr>
                <w:rFonts w:eastAsia="Times New Roman"/>
                <w:b/>
                <w:bCs/>
                <w:color w:val="000000"/>
                <w:szCs w:val="24"/>
              </w:rPr>
            </w:pPr>
            <w:r>
              <w:rPr>
                <w:rFonts w:eastAsia="Times New Roman"/>
                <w:b/>
                <w:bCs/>
                <w:color w:val="000000"/>
                <w:szCs w:val="24"/>
              </w:rPr>
              <w:t>Tālrunis</w:t>
            </w:r>
          </w:p>
        </w:tc>
        <w:tc>
          <w:tcPr>
            <w:tcW w:w="5068"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Cs/>
                <w:color w:val="000000"/>
                <w:szCs w:val="24"/>
              </w:rPr>
            </w:pPr>
            <w:r w:rsidRPr="009A52C7">
              <w:rPr>
                <w:rFonts w:eastAsia="Times New Roman"/>
                <w:bCs/>
                <w:color w:val="000000"/>
                <w:szCs w:val="24"/>
              </w:rPr>
              <w:t>64023925</w:t>
            </w:r>
          </w:p>
        </w:tc>
      </w:tr>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Pr>
                <w:rFonts w:eastAsia="Times New Roman"/>
                <w:b/>
                <w:bCs/>
                <w:color w:val="000000"/>
                <w:szCs w:val="24"/>
              </w:rPr>
              <w:t>Bankas konts</w:t>
            </w:r>
          </w:p>
        </w:tc>
        <w:tc>
          <w:tcPr>
            <w:tcW w:w="5068" w:type="dxa"/>
            <w:shd w:val="clear" w:color="auto" w:fill="auto"/>
          </w:tcPr>
          <w:p w:rsidR="005773DE" w:rsidRPr="009A52C7" w:rsidRDefault="006F4FE0" w:rsidP="005773DE">
            <w:pPr>
              <w:suppressAutoHyphens/>
              <w:autoSpaceDE w:val="0"/>
              <w:autoSpaceDN w:val="0"/>
              <w:adjustRightInd w:val="0"/>
              <w:spacing w:after="0" w:line="360" w:lineRule="auto"/>
              <w:jc w:val="both"/>
              <w:rPr>
                <w:rFonts w:eastAsia="Times New Roman"/>
                <w:bCs/>
                <w:color w:val="000000"/>
                <w:szCs w:val="24"/>
              </w:rPr>
            </w:pPr>
            <w:r>
              <w:rPr>
                <w:rFonts w:eastAsia="Times New Roman"/>
                <w:bCs/>
                <w:color w:val="000000"/>
                <w:szCs w:val="24"/>
              </w:rPr>
              <w:t>LV12</w:t>
            </w:r>
            <w:r w:rsidR="005773DE">
              <w:rPr>
                <w:rFonts w:eastAsia="Times New Roman"/>
                <w:bCs/>
                <w:color w:val="000000"/>
                <w:szCs w:val="24"/>
              </w:rPr>
              <w:t>HABA0551026085817</w:t>
            </w:r>
          </w:p>
        </w:tc>
      </w:tr>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sidRPr="009A52C7">
              <w:rPr>
                <w:rFonts w:eastAsia="Times New Roman"/>
                <w:b/>
                <w:bCs/>
                <w:color w:val="000000"/>
                <w:szCs w:val="24"/>
              </w:rPr>
              <w:t>E-pasta adrese</w:t>
            </w:r>
          </w:p>
        </w:tc>
        <w:tc>
          <w:tcPr>
            <w:tcW w:w="5068" w:type="dxa"/>
            <w:shd w:val="clear" w:color="auto" w:fill="auto"/>
          </w:tcPr>
          <w:p w:rsidR="005773DE" w:rsidRPr="009A52C7" w:rsidRDefault="00EE2C81" w:rsidP="005773DE">
            <w:pPr>
              <w:suppressAutoHyphens/>
              <w:autoSpaceDE w:val="0"/>
              <w:autoSpaceDN w:val="0"/>
              <w:adjustRightInd w:val="0"/>
              <w:spacing w:after="0" w:line="360" w:lineRule="auto"/>
              <w:jc w:val="both"/>
              <w:rPr>
                <w:rFonts w:eastAsia="Times New Roman"/>
                <w:bCs/>
                <w:color w:val="000000"/>
                <w:szCs w:val="24"/>
              </w:rPr>
            </w:pPr>
            <w:hyperlink r:id="rId9" w:history="1">
              <w:r w:rsidR="005773DE" w:rsidRPr="009A52C7">
                <w:rPr>
                  <w:rFonts w:eastAsia="Times New Roman"/>
                  <w:bCs/>
                  <w:color w:val="0000FF"/>
                  <w:szCs w:val="24"/>
                  <w:u w:val="single"/>
                </w:rPr>
                <w:t>dome@aloja.lv</w:t>
              </w:r>
            </w:hyperlink>
            <w:r w:rsidR="005773DE" w:rsidRPr="009A52C7">
              <w:rPr>
                <w:rFonts w:eastAsia="Times New Roman"/>
                <w:bCs/>
                <w:color w:val="000000"/>
                <w:szCs w:val="24"/>
              </w:rPr>
              <w:t xml:space="preserve"> </w:t>
            </w:r>
          </w:p>
        </w:tc>
      </w:tr>
      <w:tr w:rsidR="005773DE" w:rsidRPr="009A52C7" w:rsidTr="005773DE">
        <w:tc>
          <w:tcPr>
            <w:tcW w:w="4219" w:type="dxa"/>
            <w:shd w:val="clear" w:color="auto" w:fill="auto"/>
          </w:tcPr>
          <w:p w:rsidR="005773DE" w:rsidRPr="009A52C7" w:rsidRDefault="005773DE" w:rsidP="005773DE">
            <w:pPr>
              <w:suppressAutoHyphens/>
              <w:autoSpaceDE w:val="0"/>
              <w:autoSpaceDN w:val="0"/>
              <w:adjustRightInd w:val="0"/>
              <w:spacing w:after="0" w:line="360" w:lineRule="auto"/>
              <w:jc w:val="both"/>
              <w:rPr>
                <w:rFonts w:eastAsia="Times New Roman"/>
                <w:b/>
                <w:bCs/>
                <w:color w:val="000000"/>
                <w:szCs w:val="24"/>
              </w:rPr>
            </w:pPr>
            <w:r w:rsidRPr="009A52C7">
              <w:rPr>
                <w:rFonts w:eastAsia="Times New Roman"/>
                <w:b/>
                <w:bCs/>
                <w:color w:val="000000"/>
                <w:szCs w:val="24"/>
              </w:rPr>
              <w:t>Mājas lapa</w:t>
            </w:r>
          </w:p>
        </w:tc>
        <w:tc>
          <w:tcPr>
            <w:tcW w:w="5068" w:type="dxa"/>
            <w:shd w:val="clear" w:color="auto" w:fill="auto"/>
          </w:tcPr>
          <w:p w:rsidR="005773DE" w:rsidRPr="009A52C7" w:rsidRDefault="00EE2C81" w:rsidP="005773DE">
            <w:pPr>
              <w:suppressAutoHyphens/>
              <w:autoSpaceDE w:val="0"/>
              <w:autoSpaceDN w:val="0"/>
              <w:adjustRightInd w:val="0"/>
              <w:spacing w:after="0" w:line="360" w:lineRule="auto"/>
              <w:jc w:val="both"/>
              <w:rPr>
                <w:rFonts w:eastAsia="Times New Roman"/>
                <w:bCs/>
                <w:color w:val="000000"/>
                <w:szCs w:val="24"/>
              </w:rPr>
            </w:pPr>
            <w:hyperlink r:id="rId10" w:history="1">
              <w:r w:rsidR="005773DE" w:rsidRPr="009A52C7">
                <w:rPr>
                  <w:rFonts w:eastAsia="Times New Roman"/>
                  <w:bCs/>
                  <w:color w:val="0000FF"/>
                  <w:szCs w:val="24"/>
                  <w:u w:val="single"/>
                </w:rPr>
                <w:t>www.aloja.lv</w:t>
              </w:r>
            </w:hyperlink>
            <w:r w:rsidR="005773DE" w:rsidRPr="009A52C7">
              <w:rPr>
                <w:rFonts w:eastAsia="Times New Roman"/>
                <w:bCs/>
                <w:color w:val="000000"/>
                <w:szCs w:val="24"/>
              </w:rPr>
              <w:t xml:space="preserve"> </w:t>
            </w:r>
          </w:p>
        </w:tc>
      </w:tr>
      <w:tr w:rsidR="005773DE" w:rsidTr="005773DE">
        <w:tblPrEx>
          <w:tblLook w:val="0000" w:firstRow="0" w:lastRow="0" w:firstColumn="0" w:lastColumn="0" w:noHBand="0" w:noVBand="0"/>
        </w:tblPrEx>
        <w:trPr>
          <w:trHeight w:val="435"/>
        </w:trPr>
        <w:tc>
          <w:tcPr>
            <w:tcW w:w="4215" w:type="dxa"/>
          </w:tcPr>
          <w:p w:rsidR="005773DE" w:rsidRDefault="008A2C8F" w:rsidP="005773DE">
            <w:pPr>
              <w:spacing w:after="120"/>
              <w:jc w:val="both"/>
              <w:rPr>
                <w:b/>
              </w:rPr>
            </w:pPr>
            <w:r>
              <w:rPr>
                <w:b/>
              </w:rPr>
              <w:t>Kontaktpersona, tālr. N</w:t>
            </w:r>
            <w:r w:rsidR="005773DE">
              <w:rPr>
                <w:b/>
              </w:rPr>
              <w:t>r., e-pasts</w:t>
            </w:r>
          </w:p>
        </w:tc>
        <w:tc>
          <w:tcPr>
            <w:tcW w:w="5072" w:type="dxa"/>
          </w:tcPr>
          <w:p w:rsidR="00236EED" w:rsidRPr="0001265D" w:rsidRDefault="00236EED" w:rsidP="00236EED">
            <w:pPr>
              <w:spacing w:after="0" w:line="240" w:lineRule="auto"/>
              <w:rPr>
                <w:rFonts w:eastAsia="Times New Roman"/>
                <w:color w:val="000000"/>
                <w:szCs w:val="24"/>
              </w:rPr>
            </w:pPr>
            <w:r>
              <w:rPr>
                <w:rFonts w:eastAsia="Times New Roman"/>
                <w:color w:val="000000"/>
                <w:szCs w:val="24"/>
              </w:rPr>
              <w:t>Dace Reizniece</w:t>
            </w:r>
            <w:r w:rsidRPr="0001265D">
              <w:rPr>
                <w:rFonts w:eastAsia="Times New Roman"/>
                <w:color w:val="000000"/>
                <w:szCs w:val="24"/>
              </w:rPr>
              <w:t>, iepirkumu speciāliste</w:t>
            </w:r>
          </w:p>
          <w:p w:rsidR="005773DE" w:rsidRPr="005773DE" w:rsidRDefault="00236EED" w:rsidP="00236EED">
            <w:pPr>
              <w:spacing w:after="120"/>
              <w:jc w:val="both"/>
            </w:pPr>
            <w:r>
              <w:rPr>
                <w:rFonts w:eastAsia="Times New Roman"/>
                <w:color w:val="000000"/>
                <w:szCs w:val="24"/>
              </w:rPr>
              <w:t>Tālr.26694477</w:t>
            </w:r>
            <w:r w:rsidRPr="0001265D">
              <w:rPr>
                <w:rFonts w:eastAsia="Times New Roman"/>
                <w:color w:val="000000"/>
                <w:szCs w:val="24"/>
              </w:rPr>
              <w:t xml:space="preserve">, e-pasts: </w:t>
            </w:r>
            <w:hyperlink r:id="rId11" w:history="1">
              <w:r w:rsidRPr="008148D5">
                <w:rPr>
                  <w:rStyle w:val="Hyperlink"/>
                  <w:rFonts w:eastAsia="Times New Roman"/>
                  <w:szCs w:val="24"/>
                </w:rPr>
                <w:t>dace.reizniece@aloja.lv</w:t>
              </w:r>
            </w:hyperlink>
          </w:p>
        </w:tc>
      </w:tr>
    </w:tbl>
    <w:p w:rsidR="005773DE" w:rsidRDefault="005773DE" w:rsidP="003501DD">
      <w:pPr>
        <w:spacing w:after="120"/>
        <w:jc w:val="both"/>
      </w:pPr>
      <w:r>
        <w:rPr>
          <w:b/>
        </w:rPr>
        <w:t xml:space="preserve">1.3. Iepirkuma procedūra – </w:t>
      </w:r>
      <w:r w:rsidR="00155A74">
        <w:t>iepirkums tiek veikts</w:t>
      </w:r>
      <w:r>
        <w:t xml:space="preserve"> saskaņā ar Publisko iepirkumu likuma </w:t>
      </w:r>
      <w:r w:rsidRPr="00DC1D06">
        <w:rPr>
          <w:bCs/>
          <w:color w:val="000000"/>
          <w:szCs w:val="24"/>
          <w:shd w:val="clear" w:color="auto" w:fill="FFFFFF"/>
        </w:rPr>
        <w:t>8.</w:t>
      </w:r>
      <w:r w:rsidR="008E65EB">
        <w:rPr>
          <w:bCs/>
          <w:color w:val="000000"/>
          <w:szCs w:val="24"/>
          <w:shd w:val="clear" w:color="auto" w:fill="FFFFFF"/>
          <w:vertAlign w:val="superscript"/>
        </w:rPr>
        <w:t>2</w:t>
      </w:r>
      <w:r w:rsidRPr="00DC1D06">
        <w:rPr>
          <w:rStyle w:val="apple-converted-space"/>
          <w:bCs/>
          <w:color w:val="000000"/>
          <w:szCs w:val="24"/>
          <w:shd w:val="clear" w:color="auto" w:fill="FFFFFF"/>
        </w:rPr>
        <w:t> </w:t>
      </w:r>
      <w:r w:rsidRPr="00DC1D06">
        <w:rPr>
          <w:bCs/>
          <w:color w:val="000000"/>
          <w:szCs w:val="24"/>
          <w:shd w:val="clear" w:color="auto" w:fill="FFFFFF"/>
        </w:rPr>
        <w:t>pantu</w:t>
      </w:r>
      <w:r>
        <w:rPr>
          <w:rFonts w:ascii="Verdana" w:hAnsi="Verdana"/>
          <w:bCs/>
          <w:color w:val="000000"/>
          <w:sz w:val="18"/>
          <w:szCs w:val="18"/>
          <w:shd w:val="clear" w:color="auto" w:fill="FFFFFF"/>
        </w:rPr>
        <w:t>.</w:t>
      </w:r>
      <w:r>
        <w:t xml:space="preserve"> </w:t>
      </w:r>
    </w:p>
    <w:p w:rsidR="005773DE" w:rsidRDefault="005773DE" w:rsidP="003501DD">
      <w:pPr>
        <w:spacing w:after="0" w:line="240" w:lineRule="auto"/>
        <w:jc w:val="both"/>
        <w:rPr>
          <w:b/>
        </w:rPr>
      </w:pPr>
      <w:r>
        <w:rPr>
          <w:b/>
        </w:rPr>
        <w:t xml:space="preserve">1.4. </w:t>
      </w:r>
      <w:r w:rsidRPr="0059796C">
        <w:rPr>
          <w:b/>
        </w:rPr>
        <w:t xml:space="preserve">Iepirkuma dokumentu saņemšana. </w:t>
      </w:r>
    </w:p>
    <w:p w:rsidR="005773DE" w:rsidRDefault="005773DE" w:rsidP="003501DD">
      <w:pPr>
        <w:spacing w:after="0" w:line="240" w:lineRule="auto"/>
        <w:jc w:val="both"/>
      </w:pPr>
      <w:r>
        <w:rPr>
          <w:b/>
        </w:rPr>
        <w:t xml:space="preserve">1.4.1. </w:t>
      </w:r>
      <w:r>
        <w:t xml:space="preserve">Ieinteresētās personas ar iepirkuma </w:t>
      </w:r>
      <w:r w:rsidR="008A2C8F">
        <w:t>nolikumu</w:t>
      </w:r>
      <w:r>
        <w:t xml:space="preserve"> var iepazīties Alojas novada domē (Jūras ielā 13, Alojā, Alojas novadā</w:t>
      </w:r>
      <w:r w:rsidR="008E65EB">
        <w:t>, LV-4064</w:t>
      </w:r>
      <w:r>
        <w:t>) darba dienās no plkst. 8:</w:t>
      </w:r>
      <w:r w:rsidR="00236EED">
        <w:t>3</w:t>
      </w:r>
      <w:r>
        <w:t>0-12:00 un 1</w:t>
      </w:r>
      <w:r w:rsidR="00236EED">
        <w:t>2</w:t>
      </w:r>
      <w:r>
        <w:t>:</w:t>
      </w:r>
      <w:r w:rsidR="00236EED">
        <w:t>3</w:t>
      </w:r>
      <w:r>
        <w:t xml:space="preserve">0-16:00 vai Pasūtītāja  mājas lapā internetā </w:t>
      </w:r>
      <w:hyperlink r:id="rId12" w:history="1">
        <w:r w:rsidRPr="001E0C76">
          <w:rPr>
            <w:rStyle w:val="Hyperlink"/>
          </w:rPr>
          <w:t>www.aloja.lv</w:t>
        </w:r>
      </w:hyperlink>
      <w:r>
        <w:t>, sadaļā Iepirkumi.</w:t>
      </w:r>
    </w:p>
    <w:p w:rsidR="008211A0" w:rsidRDefault="008211A0" w:rsidP="003501DD">
      <w:pPr>
        <w:spacing w:after="0" w:line="240" w:lineRule="auto"/>
        <w:jc w:val="both"/>
      </w:pPr>
    </w:p>
    <w:p w:rsidR="005773DE" w:rsidRPr="00B20E00" w:rsidRDefault="005773DE" w:rsidP="003501DD">
      <w:pPr>
        <w:spacing w:after="0" w:line="240" w:lineRule="auto"/>
        <w:jc w:val="both"/>
        <w:rPr>
          <w:b/>
        </w:rPr>
      </w:pPr>
      <w:r>
        <w:rPr>
          <w:b/>
        </w:rPr>
        <w:t>1.5</w:t>
      </w:r>
      <w:r w:rsidRPr="009A52C7">
        <w:rPr>
          <w:b/>
        </w:rPr>
        <w:t xml:space="preserve">. Piedāvājumu iesniegšanas un </w:t>
      </w:r>
      <w:r w:rsidRPr="00B20E00">
        <w:rPr>
          <w:b/>
        </w:rPr>
        <w:t xml:space="preserve">atvēršanas vieta, datums, laiks un kārtība. </w:t>
      </w:r>
    </w:p>
    <w:p w:rsidR="005773DE" w:rsidRDefault="005773DE" w:rsidP="003501DD">
      <w:pPr>
        <w:spacing w:after="0" w:line="240" w:lineRule="auto"/>
        <w:jc w:val="both"/>
      </w:pPr>
      <w:r w:rsidRPr="00B20E00">
        <w:rPr>
          <w:b/>
        </w:rPr>
        <w:t xml:space="preserve">1.5.1. </w:t>
      </w:r>
      <w:r w:rsidRPr="00B20E00">
        <w:t xml:space="preserve">Piedāvājums iepirkumam jāiesniedz </w:t>
      </w:r>
      <w:r w:rsidRPr="00691AE2">
        <w:t xml:space="preserve">līdz </w:t>
      </w:r>
      <w:r w:rsidR="00B8638F" w:rsidRPr="00691AE2">
        <w:t>201</w:t>
      </w:r>
      <w:r w:rsidR="00691AE2" w:rsidRPr="00691AE2">
        <w:t>5</w:t>
      </w:r>
      <w:r w:rsidR="009B1CE2" w:rsidRPr="00691AE2">
        <w:t>.</w:t>
      </w:r>
      <w:r w:rsidR="000814AC" w:rsidRPr="00691AE2">
        <w:t xml:space="preserve"> </w:t>
      </w:r>
      <w:r w:rsidR="009B1CE2" w:rsidRPr="00691AE2">
        <w:t xml:space="preserve">gada </w:t>
      </w:r>
      <w:r w:rsidR="00691AE2" w:rsidRPr="00691AE2">
        <w:t>6.martam</w:t>
      </w:r>
      <w:r w:rsidR="00A700BC" w:rsidRPr="00691AE2">
        <w:t xml:space="preserve"> plkst.10</w:t>
      </w:r>
      <w:r w:rsidRPr="00691AE2">
        <w:t>:00, nogādājot</w:t>
      </w:r>
      <w:r>
        <w:t xml:space="preserve"> to personīgi (darba dienās no plkst. 8:</w:t>
      </w:r>
      <w:r w:rsidR="00236EED">
        <w:t>3</w:t>
      </w:r>
      <w:r>
        <w:t>0-12:00 un 1</w:t>
      </w:r>
      <w:r w:rsidR="00236EED">
        <w:t>2</w:t>
      </w:r>
      <w:r>
        <w:t>:</w:t>
      </w:r>
      <w:r w:rsidR="00236EED">
        <w:t>3</w:t>
      </w:r>
      <w:r>
        <w:t>0-16:00) vai nosūtot pa pastu uz šādu adresi – Alojas novada dome, Jūras iela 13, Alojas novads, LV-4064.</w:t>
      </w:r>
    </w:p>
    <w:p w:rsidR="005773DE" w:rsidRDefault="005773DE" w:rsidP="003501DD">
      <w:pPr>
        <w:spacing w:after="0" w:line="240" w:lineRule="auto"/>
        <w:jc w:val="both"/>
      </w:pPr>
      <w:r>
        <w:rPr>
          <w:b/>
        </w:rPr>
        <w:t>1.5</w:t>
      </w:r>
      <w:r w:rsidRPr="00771E00">
        <w:rPr>
          <w:b/>
        </w:rPr>
        <w:t>.2.</w:t>
      </w:r>
      <w:r>
        <w:t xml:space="preserve"> Piedāvājumi, kas piegādāti p</w:t>
      </w:r>
      <w:r w:rsidR="00B12D14">
        <w:t>ēc nolikuma 1.5</w:t>
      </w:r>
      <w:r>
        <w:t>.1. punktā minētā termiņa, netiek pieņemti, un piedāvājumi, kas saņemti pa pastu pēc nolikum</w:t>
      </w:r>
      <w:r w:rsidR="00B12D14">
        <w:t>a 1.5</w:t>
      </w:r>
      <w:r>
        <w:t>.1. punktā minētā termiņa, neatvērti tiek nosūtīti atpakaļ iesniedzējam.</w:t>
      </w:r>
    </w:p>
    <w:p w:rsidR="005773DE" w:rsidRDefault="005773DE" w:rsidP="003501DD">
      <w:pPr>
        <w:spacing w:after="0" w:line="240" w:lineRule="auto"/>
        <w:jc w:val="both"/>
      </w:pPr>
      <w:r>
        <w:rPr>
          <w:b/>
        </w:rPr>
        <w:t>1.5</w:t>
      </w:r>
      <w:r w:rsidR="00B12D14">
        <w:rPr>
          <w:b/>
        </w:rPr>
        <w:t>.3</w:t>
      </w:r>
      <w:r w:rsidRPr="00771E00">
        <w:rPr>
          <w:b/>
        </w:rPr>
        <w:t>.</w:t>
      </w:r>
      <w:r>
        <w:t xml:space="preserve"> Pretendents var iesniegt vienu piedāvājuma variantu.</w:t>
      </w:r>
    </w:p>
    <w:p w:rsidR="005773DE" w:rsidRDefault="005773DE" w:rsidP="003501DD">
      <w:pPr>
        <w:spacing w:after="0" w:line="240" w:lineRule="auto"/>
        <w:jc w:val="both"/>
      </w:pPr>
      <w:r>
        <w:rPr>
          <w:b/>
        </w:rPr>
        <w:t>1.5</w:t>
      </w:r>
      <w:r w:rsidR="00B12D14">
        <w:rPr>
          <w:b/>
        </w:rPr>
        <w:t>.4</w:t>
      </w:r>
      <w:r w:rsidRPr="00771E00">
        <w:rPr>
          <w:b/>
        </w:rPr>
        <w:t>.</w:t>
      </w:r>
      <w:r>
        <w:t xml:space="preserve"> Piedāvājumu atvēršana </w:t>
      </w:r>
      <w:r w:rsidRPr="00691AE2">
        <w:t xml:space="preserve">notiks </w:t>
      </w:r>
      <w:r w:rsidR="00B8638F" w:rsidRPr="00691AE2">
        <w:t>201</w:t>
      </w:r>
      <w:r w:rsidR="00691AE2" w:rsidRPr="00691AE2">
        <w:t>5</w:t>
      </w:r>
      <w:r w:rsidR="00B8638F" w:rsidRPr="00691AE2">
        <w:t>.</w:t>
      </w:r>
      <w:r w:rsidR="00B20E00" w:rsidRPr="00691AE2">
        <w:t xml:space="preserve"> </w:t>
      </w:r>
      <w:r w:rsidR="000814AC" w:rsidRPr="00691AE2">
        <w:t xml:space="preserve">gada </w:t>
      </w:r>
      <w:r w:rsidR="00691AE2" w:rsidRPr="00691AE2">
        <w:t>6.martā</w:t>
      </w:r>
      <w:r w:rsidR="00A700BC" w:rsidRPr="00691AE2">
        <w:t xml:space="preserve"> plkst.10</w:t>
      </w:r>
      <w:r w:rsidRPr="00691AE2">
        <w:t>:00</w:t>
      </w:r>
      <w:r w:rsidRPr="00063D96">
        <w:t xml:space="preserve"> Alojas</w:t>
      </w:r>
      <w:r>
        <w:t xml:space="preserve"> novada domē, Jūras ielā 13, Alojā, Alojas novadā</w:t>
      </w:r>
      <w:r w:rsidR="00B8638F">
        <w:t>, LV-4064</w:t>
      </w:r>
      <w:r>
        <w:t>.</w:t>
      </w:r>
    </w:p>
    <w:p w:rsidR="008211A0" w:rsidRDefault="008211A0" w:rsidP="003501DD">
      <w:pPr>
        <w:spacing w:after="0" w:line="240" w:lineRule="auto"/>
        <w:jc w:val="both"/>
      </w:pPr>
    </w:p>
    <w:p w:rsidR="005773DE" w:rsidRDefault="005773DE" w:rsidP="003501DD">
      <w:pPr>
        <w:spacing w:after="0" w:line="240" w:lineRule="auto"/>
        <w:jc w:val="both"/>
        <w:rPr>
          <w:b/>
        </w:rPr>
      </w:pPr>
      <w:r>
        <w:rPr>
          <w:b/>
        </w:rPr>
        <w:t>1.6</w:t>
      </w:r>
      <w:r w:rsidR="008D4F7C">
        <w:rPr>
          <w:b/>
        </w:rPr>
        <w:t>. Piedāvājuma noformēšana un sagatavošana.</w:t>
      </w:r>
    </w:p>
    <w:p w:rsidR="005773DE" w:rsidRPr="00F17891" w:rsidRDefault="005773DE" w:rsidP="003501DD">
      <w:pPr>
        <w:spacing w:after="0" w:line="240" w:lineRule="auto"/>
        <w:jc w:val="both"/>
      </w:pPr>
      <w:r w:rsidRPr="00F17891">
        <w:rPr>
          <w:b/>
        </w:rPr>
        <w:t xml:space="preserve">1.6.1. </w:t>
      </w:r>
      <w:r w:rsidRPr="00F17891">
        <w:t>Piedāvājums jāievieto slēgtā aploksnē vai cita veida slēgtā iepakojumā tā, lai tajā iekļautā informācija nebūtu pieejama līdz</w:t>
      </w:r>
      <w:r w:rsidR="00107D0D" w:rsidRPr="00F17891">
        <w:t xml:space="preserve"> piedāvājuma atvēršanas brīdim. </w:t>
      </w:r>
      <w:r w:rsidRPr="00F17891">
        <w:t>Uz aploksnes (iepakojuma) jānorāda:</w:t>
      </w:r>
    </w:p>
    <w:p w:rsidR="005773DE" w:rsidRPr="00F17891" w:rsidRDefault="005773DE" w:rsidP="003501DD">
      <w:pPr>
        <w:numPr>
          <w:ilvl w:val="0"/>
          <w:numId w:val="1"/>
        </w:numPr>
        <w:spacing w:after="0" w:line="240" w:lineRule="auto"/>
        <w:jc w:val="both"/>
      </w:pPr>
      <w:r w:rsidRPr="00F17891">
        <w:t>Pretendenta nosaukums;</w:t>
      </w:r>
    </w:p>
    <w:p w:rsidR="005773DE" w:rsidRPr="00F17891" w:rsidRDefault="005773DE" w:rsidP="003501DD">
      <w:pPr>
        <w:numPr>
          <w:ilvl w:val="0"/>
          <w:numId w:val="1"/>
        </w:numPr>
        <w:spacing w:after="0" w:line="240" w:lineRule="auto"/>
        <w:jc w:val="both"/>
      </w:pPr>
      <w:r w:rsidRPr="00F17891">
        <w:t>Pasūtītāja nosaukums un adrese;</w:t>
      </w:r>
    </w:p>
    <w:p w:rsidR="00236EED" w:rsidRDefault="005773DE" w:rsidP="003501DD">
      <w:pPr>
        <w:numPr>
          <w:ilvl w:val="0"/>
          <w:numId w:val="1"/>
        </w:numPr>
        <w:spacing w:after="0" w:line="240" w:lineRule="auto"/>
        <w:jc w:val="both"/>
      </w:pPr>
      <w:r w:rsidRPr="00F17891">
        <w:t xml:space="preserve">Norāde: </w:t>
      </w:r>
    </w:p>
    <w:p w:rsidR="00236EED" w:rsidRDefault="00236EED" w:rsidP="00236EED">
      <w:pPr>
        <w:spacing w:after="0" w:line="240" w:lineRule="auto"/>
        <w:ind w:left="720"/>
        <w:jc w:val="both"/>
      </w:pPr>
    </w:p>
    <w:p w:rsidR="00236EED" w:rsidRDefault="005773DE" w:rsidP="00236EED">
      <w:pPr>
        <w:spacing w:after="0" w:line="240" w:lineRule="auto"/>
        <w:ind w:left="720"/>
        <w:jc w:val="center"/>
      </w:pPr>
      <w:r w:rsidRPr="00F17891">
        <w:t>Iepirkumam „</w:t>
      </w:r>
      <w:r w:rsidR="00236EED">
        <w:t xml:space="preserve">Iebrauktuves un gājēju ietves </w:t>
      </w:r>
      <w:r w:rsidR="00B8397C">
        <w:t>pārbūve</w:t>
      </w:r>
    </w:p>
    <w:p w:rsidR="00236EED" w:rsidRDefault="00236EED" w:rsidP="00236EED">
      <w:pPr>
        <w:spacing w:after="0" w:line="240" w:lineRule="auto"/>
        <w:ind w:left="720"/>
        <w:jc w:val="center"/>
      </w:pPr>
      <w:r>
        <w:t>pie Vilzēnu tautas nama</w:t>
      </w:r>
      <w:r w:rsidR="005773DE" w:rsidRPr="009B1CE2">
        <w:t>”, ide</w:t>
      </w:r>
      <w:r w:rsidR="005B68B0">
        <w:t xml:space="preserve">ntifikācijas </w:t>
      </w:r>
      <w:r w:rsidR="00B8397C" w:rsidRPr="00B8397C">
        <w:t>Nr.AND/2015</w:t>
      </w:r>
      <w:r w:rsidR="005B68B0" w:rsidRPr="00B8397C">
        <w:t>/</w:t>
      </w:r>
      <w:r w:rsidR="00B8397C" w:rsidRPr="00B8397C">
        <w:t>06</w:t>
      </w:r>
      <w:r w:rsidR="00B8638F" w:rsidRPr="00B8397C">
        <w:t>.</w:t>
      </w:r>
    </w:p>
    <w:p w:rsidR="005773DE" w:rsidRPr="00A700BC" w:rsidRDefault="00B8638F" w:rsidP="00236EED">
      <w:pPr>
        <w:spacing w:after="0" w:line="240" w:lineRule="auto"/>
        <w:ind w:left="720"/>
        <w:jc w:val="center"/>
      </w:pPr>
      <w:r w:rsidRPr="00B20E00">
        <w:t xml:space="preserve">Neatvērt pirms </w:t>
      </w:r>
      <w:r w:rsidRPr="00691AE2">
        <w:t>201</w:t>
      </w:r>
      <w:r w:rsidR="00691AE2" w:rsidRPr="00691AE2">
        <w:t>5</w:t>
      </w:r>
      <w:r w:rsidRPr="00691AE2">
        <w:t>.</w:t>
      </w:r>
      <w:r w:rsidR="000814AC" w:rsidRPr="00691AE2">
        <w:t> g</w:t>
      </w:r>
      <w:r w:rsidR="005773DE" w:rsidRPr="00691AE2">
        <w:t>ada</w:t>
      </w:r>
      <w:r w:rsidR="000814AC" w:rsidRPr="00691AE2">
        <w:t xml:space="preserve"> </w:t>
      </w:r>
      <w:r w:rsidR="00691AE2" w:rsidRPr="00691AE2">
        <w:t>6.marta</w:t>
      </w:r>
      <w:r w:rsidR="005773DE" w:rsidRPr="00691AE2">
        <w:t xml:space="preserve"> </w:t>
      </w:r>
      <w:r w:rsidR="00A700BC" w:rsidRPr="00691AE2">
        <w:t xml:space="preserve"> plkst.10</w:t>
      </w:r>
      <w:r w:rsidR="005773DE" w:rsidRPr="00691AE2">
        <w:t>:00.</w:t>
      </w:r>
    </w:p>
    <w:p w:rsidR="008211A0" w:rsidRDefault="008211A0" w:rsidP="003501DD">
      <w:pPr>
        <w:autoSpaceDE w:val="0"/>
        <w:autoSpaceDN w:val="0"/>
        <w:adjustRightInd w:val="0"/>
        <w:spacing w:after="0" w:line="240" w:lineRule="auto"/>
        <w:jc w:val="both"/>
        <w:rPr>
          <w:b/>
          <w:bCs/>
          <w:iCs/>
          <w:szCs w:val="24"/>
        </w:rPr>
      </w:pPr>
      <w:bookmarkStart w:id="0" w:name="_GoBack"/>
      <w:bookmarkEnd w:id="0"/>
    </w:p>
    <w:p w:rsidR="00786434" w:rsidRPr="00786434" w:rsidRDefault="00786434" w:rsidP="00786434">
      <w:pPr>
        <w:spacing w:after="0" w:line="240" w:lineRule="auto"/>
        <w:ind w:left="720"/>
        <w:jc w:val="both"/>
        <w:rPr>
          <w:rFonts w:eastAsia="Times New Roman"/>
          <w:b/>
          <w:szCs w:val="24"/>
        </w:rPr>
      </w:pPr>
      <w:r w:rsidRPr="00786434">
        <w:rPr>
          <w:rFonts w:eastAsia="Times New Roman"/>
          <w:b/>
          <w:szCs w:val="24"/>
        </w:rPr>
        <w:tab/>
      </w:r>
    </w:p>
    <w:p w:rsidR="008D4F7C" w:rsidRDefault="00786434" w:rsidP="00493907">
      <w:pPr>
        <w:numPr>
          <w:ilvl w:val="2"/>
          <w:numId w:val="3"/>
        </w:numPr>
        <w:suppressAutoHyphens/>
        <w:spacing w:after="0" w:line="240" w:lineRule="auto"/>
        <w:ind w:left="0" w:firstLine="0"/>
        <w:jc w:val="both"/>
        <w:rPr>
          <w:rFonts w:eastAsia="Times New Roman"/>
          <w:szCs w:val="24"/>
        </w:rPr>
      </w:pPr>
      <w:r w:rsidRPr="00786434">
        <w:rPr>
          <w:rFonts w:eastAsia="Times New Roman"/>
          <w:szCs w:val="24"/>
        </w:rPr>
        <w:lastRenderedPageBreak/>
        <w:t>Pretendents</w:t>
      </w:r>
      <w:r w:rsidRPr="00786434">
        <w:rPr>
          <w:rFonts w:eastAsia="Times New Roman"/>
          <w:b/>
          <w:szCs w:val="24"/>
        </w:rPr>
        <w:t xml:space="preserve"> </w:t>
      </w:r>
      <w:r w:rsidRPr="00786434">
        <w:rPr>
          <w:rFonts w:eastAsia="Times New Roman"/>
          <w:szCs w:val="24"/>
        </w:rPr>
        <w:t xml:space="preserve">sagatavo un iesniedz vienu </w:t>
      </w:r>
      <w:r w:rsidR="00C24DDF">
        <w:rPr>
          <w:rFonts w:eastAsia="Times New Roman"/>
          <w:szCs w:val="24"/>
        </w:rPr>
        <w:t>p</w:t>
      </w:r>
      <w:r w:rsidRPr="00786434">
        <w:rPr>
          <w:rFonts w:eastAsia="Times New Roman"/>
          <w:szCs w:val="24"/>
        </w:rPr>
        <w:t xml:space="preserve">iedāvājumu veidojošu dokumentu oriģinālu. Piedāvājumam  jābūt sagatavotam atbilstoši </w:t>
      </w:r>
      <w:r w:rsidR="008D4F7C">
        <w:rPr>
          <w:rFonts w:eastAsia="Times New Roman"/>
          <w:szCs w:val="24"/>
        </w:rPr>
        <w:t>Nolikuma</w:t>
      </w:r>
      <w:r w:rsidRPr="00786434">
        <w:rPr>
          <w:rFonts w:eastAsia="Times New Roman"/>
          <w:szCs w:val="24"/>
        </w:rPr>
        <w:t xml:space="preserve"> prasībām un </w:t>
      </w:r>
      <w:r w:rsidR="008D4F7C">
        <w:rPr>
          <w:rFonts w:eastAsia="Times New Roman"/>
          <w:szCs w:val="24"/>
        </w:rPr>
        <w:t>dotajiem pielikumiem.</w:t>
      </w:r>
    </w:p>
    <w:p w:rsidR="00B8397C" w:rsidRDefault="00786434" w:rsidP="00B8397C">
      <w:pPr>
        <w:numPr>
          <w:ilvl w:val="2"/>
          <w:numId w:val="3"/>
        </w:numPr>
        <w:suppressAutoHyphens/>
        <w:spacing w:after="0" w:line="240" w:lineRule="auto"/>
        <w:ind w:left="0" w:firstLine="0"/>
        <w:jc w:val="both"/>
        <w:rPr>
          <w:rFonts w:eastAsia="Times New Roman"/>
          <w:szCs w:val="24"/>
        </w:rPr>
      </w:pPr>
      <w:r w:rsidRPr="00786434">
        <w:rPr>
          <w:rFonts w:eastAsia="Times New Roman"/>
          <w:szCs w:val="24"/>
        </w:rPr>
        <w:t xml:space="preserve">Piedāvājumam pilnībā jāatbilst </w:t>
      </w:r>
      <w:r w:rsidR="00AE5A1D">
        <w:rPr>
          <w:rFonts w:eastAsia="Times New Roman"/>
          <w:szCs w:val="24"/>
        </w:rPr>
        <w:t>iepirkuma nolikumam</w:t>
      </w:r>
      <w:r w:rsidRPr="00786434">
        <w:rPr>
          <w:rFonts w:eastAsia="Times New Roman"/>
          <w:szCs w:val="24"/>
        </w:rPr>
        <w:t xml:space="preserve"> un </w:t>
      </w:r>
      <w:r w:rsidR="00B8397C">
        <w:rPr>
          <w:rFonts w:eastAsia="Times New Roman"/>
          <w:szCs w:val="24"/>
        </w:rPr>
        <w:t>pielikumiem</w:t>
      </w:r>
      <w:r w:rsidRPr="00786434">
        <w:rPr>
          <w:rFonts w:eastAsia="Times New Roman"/>
          <w:szCs w:val="24"/>
        </w:rPr>
        <w:t>.</w:t>
      </w:r>
    </w:p>
    <w:p w:rsidR="00B8397C" w:rsidRDefault="00063D96" w:rsidP="00B8397C">
      <w:pPr>
        <w:numPr>
          <w:ilvl w:val="2"/>
          <w:numId w:val="3"/>
        </w:numPr>
        <w:suppressAutoHyphens/>
        <w:spacing w:after="0" w:line="240" w:lineRule="auto"/>
        <w:ind w:left="0" w:firstLine="0"/>
        <w:jc w:val="both"/>
        <w:rPr>
          <w:rFonts w:eastAsia="Times New Roman"/>
          <w:szCs w:val="24"/>
        </w:rPr>
      </w:pPr>
      <w:r w:rsidRPr="00B8397C">
        <w:rPr>
          <w:rFonts w:eastAsia="Times New Roman"/>
          <w:szCs w:val="24"/>
        </w:rPr>
        <w:t xml:space="preserve">Pretendents piedāvājumu iesniedz arī CD/DVD datu diskā (1 eksemplārā), </w:t>
      </w:r>
      <w:r w:rsidR="001B5ADA" w:rsidRPr="00B8397C">
        <w:rPr>
          <w:szCs w:val="24"/>
        </w:rPr>
        <w:t xml:space="preserve"> Dokumentu formāti: .xls; .xlsx; .doc; .docx; .pdf. Dati nedrīkst būt šifrēti un tiem jābūt lasāmiem.</w:t>
      </w:r>
    </w:p>
    <w:p w:rsidR="00786434" w:rsidRPr="00B8397C" w:rsidRDefault="00786434" w:rsidP="00B8397C">
      <w:pPr>
        <w:numPr>
          <w:ilvl w:val="2"/>
          <w:numId w:val="3"/>
        </w:numPr>
        <w:suppressAutoHyphens/>
        <w:spacing w:after="0" w:line="240" w:lineRule="auto"/>
        <w:ind w:left="0" w:firstLine="0"/>
        <w:jc w:val="both"/>
        <w:rPr>
          <w:rFonts w:eastAsia="Times New Roman"/>
          <w:szCs w:val="24"/>
        </w:rPr>
      </w:pPr>
      <w:r w:rsidRPr="00B8397C">
        <w:rPr>
          <w:rFonts w:eastAsia="Times New Roman"/>
          <w:szCs w:val="24"/>
        </w:rPr>
        <w:t xml:space="preserve">Visas piedāvājuma daļas un pieteikums dalībai </w:t>
      </w:r>
      <w:r w:rsidR="00F11DF5" w:rsidRPr="00B8397C">
        <w:rPr>
          <w:rFonts w:eastAsia="Times New Roman"/>
          <w:szCs w:val="24"/>
        </w:rPr>
        <w:t xml:space="preserve">iepirkumā </w:t>
      </w:r>
      <w:r w:rsidRPr="00B8397C">
        <w:rPr>
          <w:rFonts w:eastAsia="Times New Roman"/>
          <w:szCs w:val="24"/>
        </w:rPr>
        <w:t xml:space="preserve">ir cauršūtas tā, lai dokumentus nebūtu iespējams atdalīt, </w:t>
      </w:r>
      <w:r w:rsidRPr="00B8397C">
        <w:rPr>
          <w:rFonts w:eastAsia="Times New Roman"/>
          <w:color w:val="000000"/>
          <w:szCs w:val="24"/>
        </w:rPr>
        <w:t>atbilstoši Ministru kabineta 2010.gada 15.oktobra noteikumiem Nr.916 „Dokumentu izstrādā</w:t>
      </w:r>
      <w:r w:rsidR="008D4F7C" w:rsidRPr="00B8397C">
        <w:rPr>
          <w:rFonts w:eastAsia="Times New Roman"/>
          <w:color w:val="000000"/>
          <w:szCs w:val="24"/>
        </w:rPr>
        <w:t xml:space="preserve">šanas un noformēšanas kārtība”. </w:t>
      </w:r>
      <w:r w:rsidRPr="00B8397C">
        <w:rPr>
          <w:rFonts w:eastAsia="Times New Roman"/>
          <w:szCs w:val="24"/>
        </w:rPr>
        <w:t>Dokumentiem jābūt sanumurētiem un jāatbilst pievienotajam satura radītājam. Piedāvājumā iekļautajiem dokumentiem jābūt skaidri salasāmiem, bez labojumiem.</w:t>
      </w:r>
    </w:p>
    <w:p w:rsidR="00D3574B"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786434">
        <w:rPr>
          <w:rFonts w:eastAsia="Times New Roman"/>
          <w:szCs w:val="24"/>
        </w:rPr>
        <w:t>Pretendents var papildināt vai labot savu Piedāvājumu, par to rakstisk</w:t>
      </w:r>
      <w:r w:rsidR="00F11DF5">
        <w:rPr>
          <w:rFonts w:eastAsia="Times New Roman"/>
          <w:szCs w:val="24"/>
        </w:rPr>
        <w:t>i paziņojot ne vēlāk kā līdz 1.5</w:t>
      </w:r>
      <w:r w:rsidRPr="00786434">
        <w:rPr>
          <w:rFonts w:eastAsia="Times New Roman"/>
          <w:szCs w:val="24"/>
        </w:rPr>
        <w:t>.1. punktā minētā termiņa beigām.</w:t>
      </w:r>
    </w:p>
    <w:p w:rsidR="00D3574B"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D3574B">
        <w:rPr>
          <w:rFonts w:eastAsia="Times New Roman"/>
          <w:szCs w:val="24"/>
        </w:rPr>
        <w:t>Pēc Piedāvājuma iesniegšanas termiņa beigām ir aizliegts izdarīt jebkādus labojumus piedāvājumā.</w:t>
      </w:r>
    </w:p>
    <w:p w:rsidR="00D3574B"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D3574B">
        <w:rPr>
          <w:rFonts w:eastAsia="Times New Roman"/>
          <w:szCs w:val="24"/>
          <w:lang w:eastAsia="en-US" w:bidi="en-US"/>
        </w:rPr>
        <w:t>Piedāvājums jāsagatavo latviešu</w:t>
      </w:r>
      <w:r w:rsidR="008D4F7C" w:rsidRPr="00D3574B">
        <w:rPr>
          <w:rFonts w:eastAsia="Times New Roman"/>
          <w:szCs w:val="24"/>
          <w:lang w:eastAsia="en-US" w:bidi="en-US"/>
        </w:rPr>
        <w:t xml:space="preserve"> valodā, </w:t>
      </w:r>
      <w:r w:rsidRPr="00D3574B">
        <w:rPr>
          <w:rFonts w:eastAsia="Times New Roman"/>
          <w:szCs w:val="24"/>
          <w:lang w:eastAsia="en-US" w:bidi="en-US"/>
        </w:rPr>
        <w:t>citā valodā sagatavotiem dokumentiem jāpievieno pretendenta apliec</w:t>
      </w:r>
      <w:r w:rsidR="00AE5A1D">
        <w:rPr>
          <w:rFonts w:eastAsia="Times New Roman"/>
          <w:szCs w:val="24"/>
          <w:lang w:eastAsia="en-US" w:bidi="en-US"/>
        </w:rPr>
        <w:t>ināts tulkojums latviešu valodā</w:t>
      </w:r>
      <w:r w:rsidRPr="00D3574B">
        <w:rPr>
          <w:rFonts w:eastAsia="Times New Roman"/>
          <w:szCs w:val="24"/>
          <w:lang w:eastAsia="en-US" w:bidi="en-US"/>
        </w:rPr>
        <w:t>.</w:t>
      </w:r>
    </w:p>
    <w:p w:rsidR="00AE6DA4" w:rsidRPr="0056099F" w:rsidRDefault="00B35E79"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D3574B">
        <w:rPr>
          <w:rFonts w:eastAsia="Times New Roman"/>
          <w:szCs w:val="24"/>
          <w:lang w:eastAsia="en-US" w:bidi="en-US"/>
        </w:rPr>
        <w:t xml:space="preserve">Ja pretendents iesniedz dokumentu kopijas, piedāvājumam jāpievieno </w:t>
      </w:r>
      <w:r>
        <w:rPr>
          <w:rFonts w:eastAsia="Times New Roman"/>
          <w:szCs w:val="24"/>
          <w:lang w:eastAsia="en-US" w:bidi="en-US"/>
        </w:rPr>
        <w:t xml:space="preserve">viens apliecinājums, </w:t>
      </w:r>
      <w:r w:rsidR="00D8740F">
        <w:rPr>
          <w:rFonts w:eastAsia="Times New Roman"/>
          <w:szCs w:val="24"/>
          <w:lang w:eastAsia="en-US" w:bidi="en-US"/>
        </w:rPr>
        <w:t xml:space="preserve">kas apliecina, </w:t>
      </w:r>
      <w:r>
        <w:rPr>
          <w:rFonts w:eastAsia="Times New Roman"/>
          <w:szCs w:val="24"/>
          <w:lang w:eastAsia="en-US" w:bidi="en-US"/>
        </w:rPr>
        <w:t>ka piedāvājumā iekļautās dokumentu</w:t>
      </w:r>
      <w:r w:rsidRPr="00D3574B">
        <w:rPr>
          <w:rFonts w:eastAsia="Times New Roman"/>
          <w:szCs w:val="24"/>
          <w:lang w:eastAsia="en-US" w:bidi="en-US"/>
        </w:rPr>
        <w:t xml:space="preserve"> kopija</w:t>
      </w:r>
      <w:r>
        <w:rPr>
          <w:rFonts w:eastAsia="Times New Roman"/>
          <w:szCs w:val="24"/>
          <w:lang w:eastAsia="en-US" w:bidi="en-US"/>
        </w:rPr>
        <w:t>s</w:t>
      </w:r>
      <w:r w:rsidRPr="00D3574B">
        <w:rPr>
          <w:rFonts w:eastAsia="Times New Roman"/>
          <w:szCs w:val="24"/>
          <w:lang w:eastAsia="en-US" w:bidi="en-US"/>
        </w:rPr>
        <w:t xml:space="preserve"> </w:t>
      </w:r>
      <w:r>
        <w:rPr>
          <w:rFonts w:eastAsia="Times New Roman"/>
          <w:color w:val="000000"/>
          <w:szCs w:val="24"/>
          <w:lang w:eastAsia="en-US" w:bidi="en-US"/>
        </w:rPr>
        <w:t xml:space="preserve">atbilst dokumentu </w:t>
      </w:r>
      <w:r w:rsidRPr="0056099F">
        <w:rPr>
          <w:rFonts w:eastAsia="Times New Roman"/>
          <w:color w:val="000000"/>
          <w:szCs w:val="24"/>
          <w:lang w:eastAsia="en-US" w:bidi="en-US"/>
        </w:rPr>
        <w:t>oriģināliem</w:t>
      </w:r>
      <w:r w:rsidRPr="0056099F">
        <w:rPr>
          <w:rFonts w:eastAsia="Times New Roman"/>
          <w:i/>
          <w:iCs/>
          <w:szCs w:val="24"/>
          <w:lang w:eastAsia="en-US" w:bidi="en-US"/>
        </w:rPr>
        <w:t>.</w:t>
      </w:r>
      <w:r w:rsidRPr="0056099F">
        <w:rPr>
          <w:rFonts w:eastAsia="Times New Roman"/>
          <w:szCs w:val="24"/>
          <w:lang w:eastAsia="en-US" w:bidi="en-US"/>
        </w:rPr>
        <w:t xml:space="preserve"> </w:t>
      </w:r>
    </w:p>
    <w:p w:rsidR="0056099F" w:rsidRPr="0056099F"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56099F">
        <w:rPr>
          <w:rFonts w:eastAsia="Times New Roman"/>
          <w:szCs w:val="24"/>
          <w:lang w:eastAsia="en-US" w:bidi="en-US"/>
        </w:rPr>
        <w:t>Iepirkuma procedūrai iesniegtie piedāvājumi ir pasūtītāja īpašums un netiek atdoti atpakaļ pretendentiem, izņemot gadījumu, ja pretendents savu piedāvājumu atsauc.</w:t>
      </w:r>
    </w:p>
    <w:p w:rsidR="0056099F" w:rsidRPr="0056099F" w:rsidRDefault="0056099F"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56099F">
        <w:rPr>
          <w:rFonts w:eastAsia="Times-Roman"/>
          <w:color w:val="000000"/>
          <w:szCs w:val="24"/>
        </w:rPr>
        <w:t>Personai, kura paraksta pied</w:t>
      </w:r>
      <w:r w:rsidRPr="0056099F">
        <w:rPr>
          <w:rFonts w:eastAsia="TimesNewRoman"/>
          <w:color w:val="000000"/>
          <w:szCs w:val="24"/>
        </w:rPr>
        <w:t>ā</w:t>
      </w:r>
      <w:r w:rsidRPr="0056099F">
        <w:rPr>
          <w:rFonts w:eastAsia="Times-Roman"/>
          <w:color w:val="000000"/>
          <w:szCs w:val="24"/>
        </w:rPr>
        <w:t>v</w:t>
      </w:r>
      <w:r w:rsidRPr="0056099F">
        <w:rPr>
          <w:rFonts w:eastAsia="TimesNewRoman"/>
          <w:color w:val="000000"/>
          <w:szCs w:val="24"/>
        </w:rPr>
        <w:t>ā</w:t>
      </w:r>
      <w:r w:rsidRPr="0056099F">
        <w:rPr>
          <w:rFonts w:eastAsia="Times-Roman"/>
          <w:color w:val="000000"/>
          <w:szCs w:val="24"/>
        </w:rPr>
        <w:t>juma dokumentus, ir j</w:t>
      </w:r>
      <w:r w:rsidRPr="0056099F">
        <w:rPr>
          <w:rFonts w:eastAsia="TimesNewRoman"/>
          <w:color w:val="000000"/>
          <w:szCs w:val="24"/>
        </w:rPr>
        <w:t>ā</w:t>
      </w:r>
      <w:r w:rsidRPr="0056099F">
        <w:rPr>
          <w:rFonts w:eastAsia="Times-Roman"/>
          <w:color w:val="000000"/>
          <w:szCs w:val="24"/>
        </w:rPr>
        <w:t>b</w:t>
      </w:r>
      <w:r w:rsidRPr="0056099F">
        <w:rPr>
          <w:rFonts w:eastAsia="TimesNewRoman"/>
          <w:color w:val="000000"/>
          <w:szCs w:val="24"/>
        </w:rPr>
        <w:t>ū</w:t>
      </w:r>
      <w:r w:rsidRPr="0056099F">
        <w:rPr>
          <w:rFonts w:eastAsia="Times-Roman"/>
          <w:color w:val="000000"/>
          <w:szCs w:val="24"/>
        </w:rPr>
        <w:t>t ties</w:t>
      </w:r>
      <w:r w:rsidRPr="0056099F">
        <w:rPr>
          <w:rFonts w:eastAsia="TimesNewRoman"/>
          <w:color w:val="000000"/>
          <w:szCs w:val="24"/>
        </w:rPr>
        <w:t>ī</w:t>
      </w:r>
      <w:r w:rsidRPr="0056099F">
        <w:rPr>
          <w:rFonts w:eastAsia="Times-Roman"/>
          <w:color w:val="000000"/>
          <w:szCs w:val="24"/>
        </w:rPr>
        <w:t>gai parakst</w:t>
      </w:r>
      <w:r w:rsidRPr="0056099F">
        <w:rPr>
          <w:rFonts w:eastAsia="TimesNewRoman"/>
          <w:color w:val="000000"/>
          <w:szCs w:val="24"/>
        </w:rPr>
        <w:t>ī</w:t>
      </w:r>
      <w:r w:rsidRPr="0056099F">
        <w:rPr>
          <w:rFonts w:eastAsia="Times-Roman"/>
          <w:color w:val="000000"/>
          <w:szCs w:val="24"/>
        </w:rPr>
        <w:t>t iepirkuma l</w:t>
      </w:r>
      <w:r w:rsidRPr="0056099F">
        <w:rPr>
          <w:rFonts w:eastAsia="TimesNewRoman"/>
          <w:color w:val="000000"/>
          <w:szCs w:val="24"/>
        </w:rPr>
        <w:t>ī</w:t>
      </w:r>
      <w:r w:rsidRPr="0056099F">
        <w:rPr>
          <w:rFonts w:eastAsia="Times-Roman"/>
          <w:color w:val="000000"/>
          <w:szCs w:val="24"/>
        </w:rPr>
        <w:t>gumu. Ja pied</w:t>
      </w:r>
      <w:r w:rsidRPr="0056099F">
        <w:rPr>
          <w:rFonts w:eastAsia="TimesNewRoman"/>
          <w:color w:val="000000"/>
          <w:szCs w:val="24"/>
        </w:rPr>
        <w:t>ā</w:t>
      </w:r>
      <w:r w:rsidRPr="0056099F">
        <w:rPr>
          <w:rFonts w:eastAsia="Times-Roman"/>
          <w:color w:val="000000"/>
          <w:szCs w:val="24"/>
        </w:rPr>
        <w:t>v</w:t>
      </w:r>
      <w:r w:rsidRPr="0056099F">
        <w:rPr>
          <w:rFonts w:eastAsia="TimesNewRoman"/>
          <w:color w:val="000000"/>
          <w:szCs w:val="24"/>
        </w:rPr>
        <w:t>ā</w:t>
      </w:r>
      <w:r w:rsidRPr="0056099F">
        <w:rPr>
          <w:rFonts w:eastAsia="Times-Roman"/>
          <w:color w:val="000000"/>
          <w:szCs w:val="24"/>
        </w:rPr>
        <w:t>jumu iesniedz personu grupa, pieteikumu paraksta visas personas, kas ietilpst personu grup</w:t>
      </w:r>
      <w:r w:rsidRPr="0056099F">
        <w:rPr>
          <w:rFonts w:eastAsia="TimesNewRoman"/>
          <w:color w:val="000000"/>
          <w:szCs w:val="24"/>
        </w:rPr>
        <w:t>ā</w:t>
      </w:r>
      <w:r w:rsidRPr="0056099F">
        <w:rPr>
          <w:rFonts w:eastAsia="Times-Roman"/>
          <w:color w:val="000000"/>
          <w:szCs w:val="24"/>
        </w:rPr>
        <w:t>.</w:t>
      </w:r>
    </w:p>
    <w:p w:rsidR="0056099F" w:rsidRPr="0056099F" w:rsidRDefault="0056099F"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56099F">
        <w:rPr>
          <w:rFonts w:eastAsia="Times-Roman"/>
          <w:color w:val="000000"/>
          <w:szCs w:val="24"/>
        </w:rPr>
        <w:t>Ja pied</w:t>
      </w:r>
      <w:r w:rsidRPr="0056099F">
        <w:rPr>
          <w:rFonts w:eastAsia="TimesNewRoman"/>
          <w:color w:val="000000"/>
          <w:szCs w:val="24"/>
        </w:rPr>
        <w:t>ā</w:t>
      </w:r>
      <w:r w:rsidRPr="0056099F">
        <w:rPr>
          <w:rFonts w:eastAsia="Times-Roman"/>
          <w:color w:val="000000"/>
          <w:szCs w:val="24"/>
        </w:rPr>
        <w:t>v</w:t>
      </w:r>
      <w:r w:rsidRPr="0056099F">
        <w:rPr>
          <w:rFonts w:eastAsia="TimesNewRoman"/>
          <w:color w:val="000000"/>
          <w:szCs w:val="24"/>
        </w:rPr>
        <w:t>ā</w:t>
      </w:r>
      <w:r w:rsidRPr="0056099F">
        <w:rPr>
          <w:rFonts w:eastAsia="Times-Roman"/>
          <w:color w:val="000000"/>
          <w:szCs w:val="24"/>
        </w:rPr>
        <w:t>jumu iesniedz personu grupa vai person</w:t>
      </w:r>
      <w:r w:rsidRPr="0056099F">
        <w:rPr>
          <w:rFonts w:eastAsia="TimesNewRoman"/>
          <w:color w:val="000000"/>
          <w:szCs w:val="24"/>
        </w:rPr>
        <w:t>ā</w:t>
      </w:r>
      <w:r w:rsidRPr="0056099F">
        <w:rPr>
          <w:rFonts w:eastAsia="Times-Roman"/>
          <w:color w:val="000000"/>
          <w:szCs w:val="24"/>
        </w:rPr>
        <w:t>lsabiedr</w:t>
      </w:r>
      <w:r w:rsidRPr="0056099F">
        <w:rPr>
          <w:rFonts w:eastAsia="TimesNewRoman"/>
          <w:color w:val="000000"/>
          <w:szCs w:val="24"/>
        </w:rPr>
        <w:t>ī</w:t>
      </w:r>
      <w:r w:rsidRPr="0056099F">
        <w:rPr>
          <w:rFonts w:eastAsia="Times-Roman"/>
          <w:color w:val="000000"/>
          <w:szCs w:val="24"/>
        </w:rPr>
        <w:t>ba, pied</w:t>
      </w:r>
      <w:r w:rsidRPr="0056099F">
        <w:rPr>
          <w:rFonts w:eastAsia="TimesNewRoman"/>
          <w:color w:val="000000"/>
          <w:szCs w:val="24"/>
        </w:rPr>
        <w:t>ā</w:t>
      </w:r>
      <w:r w:rsidRPr="0056099F">
        <w:rPr>
          <w:rFonts w:eastAsia="Times-Roman"/>
          <w:color w:val="000000"/>
          <w:szCs w:val="24"/>
        </w:rPr>
        <w:t>v</w:t>
      </w:r>
      <w:r w:rsidRPr="0056099F">
        <w:rPr>
          <w:rFonts w:eastAsia="TimesNewRoman"/>
          <w:color w:val="000000"/>
          <w:szCs w:val="24"/>
        </w:rPr>
        <w:t>ā</w:t>
      </w:r>
      <w:r w:rsidRPr="0056099F">
        <w:rPr>
          <w:rFonts w:eastAsia="Times-Roman"/>
          <w:color w:val="000000"/>
          <w:szCs w:val="24"/>
        </w:rPr>
        <w:t>jum</w:t>
      </w:r>
      <w:r w:rsidRPr="0056099F">
        <w:rPr>
          <w:rFonts w:eastAsia="TimesNewRoman"/>
          <w:color w:val="000000"/>
          <w:szCs w:val="24"/>
        </w:rPr>
        <w:t xml:space="preserve">ā </w:t>
      </w:r>
      <w:r w:rsidRPr="0056099F">
        <w:rPr>
          <w:rFonts w:eastAsia="Times-Roman"/>
          <w:color w:val="000000"/>
          <w:szCs w:val="24"/>
        </w:rPr>
        <w:t>iesniedz starp personu grupas dal</w:t>
      </w:r>
      <w:r w:rsidRPr="0056099F">
        <w:rPr>
          <w:rFonts w:eastAsia="TimesNewRoman"/>
          <w:color w:val="000000"/>
          <w:szCs w:val="24"/>
        </w:rPr>
        <w:t>ī</w:t>
      </w:r>
      <w:r w:rsidRPr="0056099F">
        <w:rPr>
          <w:rFonts w:eastAsia="Times-Roman"/>
          <w:color w:val="000000"/>
          <w:szCs w:val="24"/>
        </w:rPr>
        <w:t>bniekiem nosl</w:t>
      </w:r>
      <w:r w:rsidRPr="0056099F">
        <w:rPr>
          <w:rFonts w:eastAsia="TimesNewRoman"/>
          <w:color w:val="000000"/>
          <w:szCs w:val="24"/>
        </w:rPr>
        <w:t>ē</w:t>
      </w:r>
      <w:r w:rsidRPr="0056099F">
        <w:rPr>
          <w:rFonts w:eastAsia="Times-Roman"/>
          <w:color w:val="000000"/>
          <w:szCs w:val="24"/>
        </w:rPr>
        <w:t>gtu vienošanos (l</w:t>
      </w:r>
      <w:r w:rsidRPr="0056099F">
        <w:rPr>
          <w:rFonts w:eastAsia="TimesNewRoman"/>
          <w:color w:val="000000"/>
          <w:szCs w:val="24"/>
        </w:rPr>
        <w:t>ī</w:t>
      </w:r>
      <w:r w:rsidRPr="0056099F">
        <w:rPr>
          <w:rFonts w:eastAsia="Times-Roman"/>
          <w:color w:val="000000"/>
          <w:szCs w:val="24"/>
        </w:rPr>
        <w:t>gumu) par dal</w:t>
      </w:r>
      <w:r w:rsidRPr="0056099F">
        <w:rPr>
          <w:rFonts w:eastAsia="TimesNewRoman"/>
          <w:color w:val="000000"/>
          <w:szCs w:val="24"/>
        </w:rPr>
        <w:t>ī</w:t>
      </w:r>
      <w:r w:rsidRPr="0056099F">
        <w:rPr>
          <w:rFonts w:eastAsia="Times-Roman"/>
          <w:color w:val="000000"/>
          <w:szCs w:val="24"/>
        </w:rPr>
        <w:t>bu iepirkum</w:t>
      </w:r>
      <w:r w:rsidRPr="0056099F">
        <w:rPr>
          <w:rFonts w:eastAsia="TimesNewRoman"/>
          <w:color w:val="000000"/>
          <w:szCs w:val="24"/>
        </w:rPr>
        <w:t>ā</w:t>
      </w:r>
      <w:r w:rsidRPr="0056099F">
        <w:rPr>
          <w:rFonts w:eastAsia="Times-Roman"/>
          <w:color w:val="000000"/>
          <w:szCs w:val="24"/>
        </w:rPr>
        <w:t>, k</w:t>
      </w:r>
      <w:r w:rsidRPr="0056099F">
        <w:rPr>
          <w:rFonts w:eastAsia="TimesNewRoman"/>
          <w:color w:val="000000"/>
          <w:szCs w:val="24"/>
        </w:rPr>
        <w:t xml:space="preserve">ā </w:t>
      </w:r>
      <w:r w:rsidRPr="0056099F">
        <w:rPr>
          <w:rFonts w:eastAsia="Times-Roman"/>
          <w:color w:val="000000"/>
          <w:szCs w:val="24"/>
        </w:rPr>
        <w:t>ar</w:t>
      </w:r>
      <w:r w:rsidRPr="0056099F">
        <w:rPr>
          <w:rFonts w:eastAsia="TimesNewRoman"/>
          <w:color w:val="000000"/>
          <w:szCs w:val="24"/>
        </w:rPr>
        <w:t xml:space="preserve">ī </w:t>
      </w:r>
      <w:r w:rsidRPr="0056099F">
        <w:rPr>
          <w:rFonts w:eastAsia="Times-Roman"/>
          <w:color w:val="000000"/>
          <w:szCs w:val="24"/>
        </w:rPr>
        <w:t>papildus nor</w:t>
      </w:r>
      <w:r w:rsidRPr="0056099F">
        <w:rPr>
          <w:rFonts w:eastAsia="TimesNewRoman"/>
          <w:color w:val="000000"/>
          <w:szCs w:val="24"/>
        </w:rPr>
        <w:t>ā</w:t>
      </w:r>
      <w:r w:rsidRPr="0056099F">
        <w:rPr>
          <w:rFonts w:eastAsia="Times-Roman"/>
          <w:color w:val="000000"/>
          <w:szCs w:val="24"/>
        </w:rPr>
        <w:t>da personu, kas iepirkum</w:t>
      </w:r>
      <w:r w:rsidRPr="0056099F">
        <w:rPr>
          <w:rFonts w:eastAsia="TimesNewRoman"/>
          <w:color w:val="000000"/>
          <w:szCs w:val="24"/>
        </w:rPr>
        <w:t xml:space="preserve">ā </w:t>
      </w:r>
      <w:r w:rsidRPr="0056099F">
        <w:rPr>
          <w:rFonts w:eastAsia="Times-Roman"/>
          <w:color w:val="000000"/>
          <w:szCs w:val="24"/>
        </w:rPr>
        <w:t>p</w:t>
      </w:r>
      <w:r w:rsidRPr="0056099F">
        <w:rPr>
          <w:rFonts w:eastAsia="TimesNewRoman"/>
          <w:color w:val="000000"/>
          <w:szCs w:val="24"/>
        </w:rPr>
        <w:t>ā</w:t>
      </w:r>
      <w:r w:rsidRPr="0056099F">
        <w:rPr>
          <w:rFonts w:eastAsia="Times-Roman"/>
          <w:color w:val="000000"/>
          <w:szCs w:val="24"/>
        </w:rPr>
        <w:t>rst</w:t>
      </w:r>
      <w:r w:rsidRPr="0056099F">
        <w:rPr>
          <w:rFonts w:eastAsia="TimesNewRoman"/>
          <w:color w:val="000000"/>
          <w:szCs w:val="24"/>
        </w:rPr>
        <w:t>ā</w:t>
      </w:r>
      <w:r w:rsidRPr="0056099F">
        <w:rPr>
          <w:rFonts w:eastAsia="Times-Roman"/>
          <w:color w:val="000000"/>
          <w:szCs w:val="24"/>
        </w:rPr>
        <w:t>v attiec</w:t>
      </w:r>
      <w:r w:rsidRPr="0056099F">
        <w:rPr>
          <w:rFonts w:eastAsia="TimesNewRoman"/>
          <w:color w:val="000000"/>
          <w:szCs w:val="24"/>
        </w:rPr>
        <w:t>ī</w:t>
      </w:r>
      <w:r w:rsidRPr="0056099F">
        <w:rPr>
          <w:rFonts w:eastAsia="Times-Roman"/>
          <w:color w:val="000000"/>
          <w:szCs w:val="24"/>
        </w:rPr>
        <w:t>go personu grupu vai person</w:t>
      </w:r>
      <w:r w:rsidRPr="0056099F">
        <w:rPr>
          <w:rFonts w:eastAsia="TimesNewRoman"/>
          <w:color w:val="000000"/>
          <w:szCs w:val="24"/>
        </w:rPr>
        <w:t>ā</w:t>
      </w:r>
      <w:r w:rsidRPr="0056099F">
        <w:rPr>
          <w:rFonts w:eastAsia="Times-Roman"/>
          <w:color w:val="000000"/>
          <w:szCs w:val="24"/>
        </w:rPr>
        <w:t>lsabiedr</w:t>
      </w:r>
      <w:r w:rsidRPr="0056099F">
        <w:rPr>
          <w:rFonts w:eastAsia="TimesNewRoman"/>
          <w:color w:val="000000"/>
          <w:szCs w:val="24"/>
        </w:rPr>
        <w:t>ī</w:t>
      </w:r>
      <w:r w:rsidRPr="0056099F">
        <w:rPr>
          <w:rFonts w:eastAsia="Times-Roman"/>
          <w:color w:val="000000"/>
          <w:szCs w:val="24"/>
        </w:rPr>
        <w:t>bu, k</w:t>
      </w:r>
      <w:r w:rsidRPr="0056099F">
        <w:rPr>
          <w:rFonts w:eastAsia="TimesNewRoman"/>
          <w:color w:val="000000"/>
          <w:szCs w:val="24"/>
        </w:rPr>
        <w:t xml:space="preserve">ā </w:t>
      </w:r>
      <w:r w:rsidRPr="0056099F">
        <w:rPr>
          <w:rFonts w:eastAsia="Times-Roman"/>
          <w:color w:val="000000"/>
          <w:szCs w:val="24"/>
        </w:rPr>
        <w:t>ar</w:t>
      </w:r>
      <w:r w:rsidRPr="0056099F">
        <w:rPr>
          <w:rFonts w:eastAsia="TimesNewRoman"/>
          <w:color w:val="000000"/>
          <w:szCs w:val="24"/>
        </w:rPr>
        <w:t xml:space="preserve">ī </w:t>
      </w:r>
      <w:r w:rsidRPr="0056099F">
        <w:rPr>
          <w:rFonts w:eastAsia="Times-Roman"/>
          <w:color w:val="000000"/>
          <w:szCs w:val="24"/>
        </w:rPr>
        <w:t>katras personas atbild</w:t>
      </w:r>
      <w:r w:rsidRPr="0056099F">
        <w:rPr>
          <w:rFonts w:eastAsia="TimesNewRoman"/>
          <w:color w:val="000000"/>
          <w:szCs w:val="24"/>
        </w:rPr>
        <w:t>ī</w:t>
      </w:r>
      <w:r w:rsidRPr="0056099F">
        <w:rPr>
          <w:rFonts w:eastAsia="Times-Roman"/>
          <w:color w:val="000000"/>
          <w:szCs w:val="24"/>
        </w:rPr>
        <w:t>bas sadal</w:t>
      </w:r>
      <w:r w:rsidRPr="0056099F">
        <w:rPr>
          <w:rFonts w:eastAsia="TimesNewRoman"/>
          <w:color w:val="000000"/>
          <w:szCs w:val="24"/>
        </w:rPr>
        <w:t>ī</w:t>
      </w:r>
      <w:r w:rsidRPr="0056099F">
        <w:rPr>
          <w:rFonts w:eastAsia="Times-Roman"/>
          <w:color w:val="000000"/>
          <w:szCs w:val="24"/>
        </w:rPr>
        <w:t>jumu.</w:t>
      </w:r>
    </w:p>
    <w:p w:rsidR="0056099F" w:rsidRPr="0056099F" w:rsidRDefault="0056099F"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56099F">
        <w:rPr>
          <w:rFonts w:eastAsia="Times-Roman"/>
          <w:color w:val="000000"/>
          <w:szCs w:val="24"/>
        </w:rPr>
        <w:t>Pretendentam un tā apakšuzņēmējiem (j</w:t>
      </w:r>
      <w:r w:rsidRPr="0056099F">
        <w:rPr>
          <w:szCs w:val="24"/>
        </w:rPr>
        <w:t>a pretendents plāno piesaistīt apakšuzņēmējus, tam jānorāda informācija par konkrētajiem apakšuzņēmējiem</w:t>
      </w:r>
      <w:r w:rsidRPr="0056099F">
        <w:rPr>
          <w:color w:val="FF0000"/>
          <w:szCs w:val="24"/>
        </w:rPr>
        <w:t xml:space="preserve"> </w:t>
      </w:r>
      <w:r w:rsidRPr="0056099F">
        <w:rPr>
          <w:szCs w:val="24"/>
        </w:rPr>
        <w:t xml:space="preserve">un tiem nododamo </w:t>
      </w:r>
      <w:r w:rsidR="00F812CF">
        <w:rPr>
          <w:szCs w:val="24"/>
        </w:rPr>
        <w:t xml:space="preserve">būvdarbu </w:t>
      </w:r>
      <w:r w:rsidRPr="0056099F">
        <w:rPr>
          <w:szCs w:val="24"/>
        </w:rPr>
        <w:t xml:space="preserve">apjoms) </w:t>
      </w:r>
      <w:r w:rsidRPr="0056099F">
        <w:rPr>
          <w:rFonts w:eastAsia="Times-Roman"/>
          <w:color w:val="000000"/>
          <w:szCs w:val="24"/>
        </w:rPr>
        <w:t>j</w:t>
      </w:r>
      <w:r w:rsidRPr="0056099F">
        <w:rPr>
          <w:rFonts w:eastAsia="TimesNewRoman"/>
          <w:color w:val="000000"/>
          <w:szCs w:val="24"/>
        </w:rPr>
        <w:t>ā</w:t>
      </w:r>
      <w:r w:rsidR="0025005A">
        <w:rPr>
          <w:rFonts w:eastAsia="Times-Roman"/>
          <w:color w:val="000000"/>
          <w:szCs w:val="24"/>
        </w:rPr>
        <w:t>sniedz visa</w:t>
      </w:r>
      <w:r w:rsidRPr="0056099F">
        <w:rPr>
          <w:rFonts w:eastAsia="Times-Roman"/>
          <w:color w:val="000000"/>
          <w:szCs w:val="24"/>
        </w:rPr>
        <w:t xml:space="preserve"> šaj</w:t>
      </w:r>
      <w:r w:rsidRPr="0056099F">
        <w:rPr>
          <w:rFonts w:eastAsia="TimesNewRoman"/>
          <w:color w:val="000000"/>
          <w:szCs w:val="24"/>
        </w:rPr>
        <w:t xml:space="preserve">ā </w:t>
      </w:r>
      <w:r w:rsidRPr="0056099F">
        <w:rPr>
          <w:rFonts w:eastAsia="Times-Roman"/>
          <w:color w:val="000000"/>
          <w:szCs w:val="24"/>
        </w:rPr>
        <w:t>nolikum</w:t>
      </w:r>
      <w:r w:rsidRPr="0056099F">
        <w:rPr>
          <w:rFonts w:eastAsia="TimesNewRoman"/>
          <w:color w:val="000000"/>
          <w:szCs w:val="24"/>
        </w:rPr>
        <w:t xml:space="preserve">ā </w:t>
      </w:r>
      <w:r w:rsidR="0025005A">
        <w:rPr>
          <w:rFonts w:eastAsia="Times-Roman"/>
          <w:color w:val="000000"/>
          <w:szCs w:val="24"/>
        </w:rPr>
        <w:t>noteiktā</w:t>
      </w:r>
      <w:r w:rsidRPr="0056099F">
        <w:rPr>
          <w:rFonts w:eastAsia="Times-Roman"/>
          <w:color w:val="000000"/>
          <w:szCs w:val="24"/>
        </w:rPr>
        <w:t xml:space="preserve"> inform</w:t>
      </w:r>
      <w:r w:rsidRPr="0056099F">
        <w:rPr>
          <w:rFonts w:eastAsia="TimesNewRoman"/>
          <w:color w:val="000000"/>
          <w:szCs w:val="24"/>
        </w:rPr>
        <w:t>ā</w:t>
      </w:r>
      <w:r w:rsidR="0025005A">
        <w:rPr>
          <w:rFonts w:eastAsia="Times-Roman"/>
          <w:color w:val="000000"/>
          <w:szCs w:val="24"/>
        </w:rPr>
        <w:t>cija</w:t>
      </w:r>
      <w:r w:rsidRPr="0056099F">
        <w:rPr>
          <w:rFonts w:eastAsia="Times-Roman"/>
          <w:color w:val="000000"/>
          <w:szCs w:val="24"/>
        </w:rPr>
        <w:t>. Pied</w:t>
      </w:r>
      <w:r w:rsidRPr="0056099F">
        <w:rPr>
          <w:rFonts w:eastAsia="TimesNewRoman"/>
          <w:color w:val="000000"/>
          <w:szCs w:val="24"/>
        </w:rPr>
        <w:t>ā</w:t>
      </w:r>
      <w:r w:rsidRPr="0056099F">
        <w:rPr>
          <w:rFonts w:eastAsia="Times-Roman"/>
          <w:color w:val="000000"/>
          <w:szCs w:val="24"/>
        </w:rPr>
        <w:t>v</w:t>
      </w:r>
      <w:r w:rsidRPr="0056099F">
        <w:rPr>
          <w:rFonts w:eastAsia="TimesNewRoman"/>
          <w:color w:val="000000"/>
          <w:szCs w:val="24"/>
        </w:rPr>
        <w:t>ā</w:t>
      </w:r>
      <w:r w:rsidRPr="0056099F">
        <w:rPr>
          <w:rFonts w:eastAsia="Times-Roman"/>
          <w:color w:val="000000"/>
          <w:szCs w:val="24"/>
        </w:rPr>
        <w:t>juma dokumentiem j</w:t>
      </w:r>
      <w:r w:rsidRPr="0056099F">
        <w:rPr>
          <w:rFonts w:eastAsia="TimesNewRoman"/>
          <w:color w:val="000000"/>
          <w:szCs w:val="24"/>
        </w:rPr>
        <w:t>ā</w:t>
      </w:r>
      <w:r w:rsidRPr="0056099F">
        <w:rPr>
          <w:rFonts w:eastAsia="Times-Roman"/>
          <w:color w:val="000000"/>
          <w:szCs w:val="24"/>
        </w:rPr>
        <w:t>atbilst nor</w:t>
      </w:r>
      <w:r w:rsidRPr="0056099F">
        <w:rPr>
          <w:rFonts w:eastAsia="TimesNewRoman"/>
          <w:color w:val="000000"/>
          <w:szCs w:val="24"/>
        </w:rPr>
        <w:t>ā</w:t>
      </w:r>
      <w:r w:rsidRPr="0056099F">
        <w:rPr>
          <w:rFonts w:eastAsia="Times-Roman"/>
          <w:color w:val="000000"/>
          <w:szCs w:val="24"/>
        </w:rPr>
        <w:t>d</w:t>
      </w:r>
      <w:r w:rsidRPr="0056099F">
        <w:rPr>
          <w:rFonts w:eastAsia="TimesNewRoman"/>
          <w:color w:val="000000"/>
          <w:szCs w:val="24"/>
        </w:rPr>
        <w:t>ī</w:t>
      </w:r>
      <w:r w:rsidRPr="0056099F">
        <w:rPr>
          <w:rFonts w:eastAsia="Times-Roman"/>
          <w:color w:val="000000"/>
          <w:szCs w:val="24"/>
        </w:rPr>
        <w:t>taj</w:t>
      </w:r>
      <w:r w:rsidRPr="0056099F">
        <w:rPr>
          <w:rFonts w:eastAsia="TimesNewRoman"/>
          <w:color w:val="000000"/>
          <w:szCs w:val="24"/>
        </w:rPr>
        <w:t>ā</w:t>
      </w:r>
      <w:r w:rsidRPr="0056099F">
        <w:rPr>
          <w:rFonts w:eastAsia="Times-Roman"/>
          <w:color w:val="000000"/>
          <w:szCs w:val="24"/>
        </w:rPr>
        <w:t>m form</w:t>
      </w:r>
      <w:r w:rsidRPr="0056099F">
        <w:rPr>
          <w:rFonts w:eastAsia="TimesNewRoman"/>
          <w:color w:val="000000"/>
          <w:szCs w:val="24"/>
        </w:rPr>
        <w:t>ā</w:t>
      </w:r>
      <w:r w:rsidRPr="0056099F">
        <w:rPr>
          <w:rFonts w:eastAsia="Times-Roman"/>
          <w:color w:val="000000"/>
          <w:szCs w:val="24"/>
        </w:rPr>
        <w:t>m, ja t</w:t>
      </w:r>
      <w:r w:rsidRPr="0056099F">
        <w:rPr>
          <w:rFonts w:eastAsia="TimesNewRoman"/>
          <w:color w:val="000000"/>
          <w:szCs w:val="24"/>
        </w:rPr>
        <w:t>ā</w:t>
      </w:r>
      <w:r w:rsidRPr="0056099F">
        <w:rPr>
          <w:rFonts w:eastAsia="Times-Roman"/>
          <w:color w:val="000000"/>
          <w:szCs w:val="24"/>
        </w:rPr>
        <w:t>das dotas iepirkuma nolikum</w:t>
      </w:r>
      <w:r w:rsidRPr="0056099F">
        <w:rPr>
          <w:rFonts w:eastAsia="TimesNewRoman"/>
          <w:color w:val="000000"/>
          <w:szCs w:val="24"/>
        </w:rPr>
        <w:t>ā</w:t>
      </w:r>
      <w:r w:rsidRPr="0056099F">
        <w:rPr>
          <w:rFonts w:eastAsia="Times-Roman"/>
          <w:color w:val="000000"/>
          <w:szCs w:val="24"/>
        </w:rPr>
        <w:t>.</w:t>
      </w:r>
    </w:p>
    <w:p w:rsidR="0056099F" w:rsidRPr="0056099F" w:rsidRDefault="0056099F" w:rsidP="0056099F">
      <w:pPr>
        <w:tabs>
          <w:tab w:val="left" w:pos="0"/>
          <w:tab w:val="left" w:pos="426"/>
        </w:tabs>
        <w:suppressAutoHyphens/>
        <w:spacing w:after="0" w:line="240" w:lineRule="auto"/>
        <w:jc w:val="both"/>
        <w:rPr>
          <w:rFonts w:eastAsia="Times New Roman"/>
          <w:szCs w:val="24"/>
        </w:rPr>
      </w:pPr>
    </w:p>
    <w:p w:rsidR="008211A0" w:rsidRPr="0056099F" w:rsidRDefault="008211A0" w:rsidP="0056099F">
      <w:pPr>
        <w:spacing w:after="0" w:line="240" w:lineRule="auto"/>
        <w:jc w:val="both"/>
        <w:rPr>
          <w:b/>
          <w:szCs w:val="24"/>
        </w:rPr>
      </w:pPr>
    </w:p>
    <w:p w:rsidR="00B12D14" w:rsidRPr="00786434" w:rsidRDefault="00B12D14" w:rsidP="003501DD">
      <w:pPr>
        <w:spacing w:after="0" w:line="240" w:lineRule="auto"/>
        <w:jc w:val="center"/>
        <w:rPr>
          <w:b/>
          <w:szCs w:val="24"/>
        </w:rPr>
      </w:pPr>
      <w:r w:rsidRPr="00786434">
        <w:rPr>
          <w:b/>
          <w:szCs w:val="24"/>
        </w:rPr>
        <w:t>2. Informācija par iepirkuma priekšmetu.</w:t>
      </w:r>
    </w:p>
    <w:p w:rsidR="00201D09" w:rsidRPr="00684708" w:rsidRDefault="00201D09" w:rsidP="00493907">
      <w:pPr>
        <w:numPr>
          <w:ilvl w:val="1"/>
          <w:numId w:val="9"/>
        </w:numPr>
        <w:tabs>
          <w:tab w:val="left" w:pos="426"/>
        </w:tabs>
        <w:suppressAutoHyphens/>
        <w:snapToGrid w:val="0"/>
        <w:spacing w:after="0" w:line="240" w:lineRule="auto"/>
        <w:ind w:left="0" w:firstLine="0"/>
        <w:jc w:val="both"/>
        <w:rPr>
          <w:rFonts w:eastAsia="Times New Roman" w:cs="Calibri"/>
          <w:szCs w:val="24"/>
          <w:lang w:eastAsia="ar-SA"/>
        </w:rPr>
      </w:pPr>
      <w:r>
        <w:rPr>
          <w:rFonts w:eastAsia="Times New Roman" w:cs="Calibri"/>
          <w:szCs w:val="24"/>
          <w:lang w:eastAsia="ar-SA"/>
        </w:rPr>
        <w:t xml:space="preserve">Iepirkuma priekšmets ir </w:t>
      </w:r>
      <w:r w:rsidR="00204998">
        <w:rPr>
          <w:rFonts w:eastAsia="Times New Roman" w:cs="Calibri"/>
          <w:szCs w:val="24"/>
          <w:lang w:eastAsia="ar-SA"/>
        </w:rPr>
        <w:t xml:space="preserve">iebrauktuves un gājēju ietves </w:t>
      </w:r>
      <w:r w:rsidR="00B8397C">
        <w:rPr>
          <w:rFonts w:eastAsia="Times New Roman" w:cs="Calibri"/>
          <w:szCs w:val="24"/>
          <w:lang w:eastAsia="ar-SA"/>
        </w:rPr>
        <w:t>pārbūve</w:t>
      </w:r>
      <w:r w:rsidR="00204998">
        <w:rPr>
          <w:rFonts w:eastAsia="Times New Roman" w:cs="Calibri"/>
          <w:szCs w:val="24"/>
          <w:lang w:eastAsia="ar-SA"/>
        </w:rPr>
        <w:t xml:space="preserve"> pie Vilzēnu tautas nama</w:t>
      </w:r>
      <w:r w:rsidR="001A71AE">
        <w:rPr>
          <w:rFonts w:eastAsia="Times New Roman" w:cs="Calibri"/>
          <w:szCs w:val="24"/>
          <w:lang w:eastAsia="ar-SA"/>
        </w:rPr>
        <w:t>,</w:t>
      </w:r>
      <w:r>
        <w:rPr>
          <w:rFonts w:eastAsia="Times New Roman" w:cs="Calibri"/>
          <w:szCs w:val="24"/>
          <w:lang w:eastAsia="ar-SA"/>
        </w:rPr>
        <w:t xml:space="preserve"> atbilstoši iepirkuma nosacījumiem un </w:t>
      </w:r>
      <w:r w:rsidRPr="00B8397C">
        <w:rPr>
          <w:rFonts w:eastAsia="Times New Roman" w:cs="Calibri"/>
          <w:szCs w:val="24"/>
          <w:lang w:eastAsia="ar-SA"/>
        </w:rPr>
        <w:t>tehniskajam projektam „</w:t>
      </w:r>
      <w:r w:rsidR="00204998" w:rsidRPr="00B8397C">
        <w:rPr>
          <w:rFonts w:eastAsia="Times New Roman" w:cs="Calibri"/>
          <w:szCs w:val="24"/>
          <w:lang w:eastAsia="ar-SA"/>
        </w:rPr>
        <w:t>Iebrauktuves un gājēju ietves rekonstrukcija pie Vilzēnu tautas nama</w:t>
      </w:r>
      <w:r w:rsidRPr="00B8397C">
        <w:rPr>
          <w:rFonts w:eastAsia="Times New Roman" w:cs="Calibri"/>
          <w:szCs w:val="24"/>
          <w:lang w:eastAsia="ar-SA"/>
        </w:rPr>
        <w:t>”, tehniskajai</w:t>
      </w:r>
      <w:r>
        <w:rPr>
          <w:rFonts w:eastAsia="Times New Roman" w:cs="Calibri"/>
          <w:szCs w:val="24"/>
          <w:lang w:eastAsia="ar-SA"/>
        </w:rPr>
        <w:t xml:space="preserve"> specifikācijai </w:t>
      </w:r>
      <w:r w:rsidR="0025005A">
        <w:rPr>
          <w:rFonts w:eastAsia="Times New Roman" w:cs="Calibri"/>
          <w:szCs w:val="24"/>
          <w:lang w:eastAsia="ar-SA"/>
        </w:rPr>
        <w:t xml:space="preserve">un darbu apjomu </w:t>
      </w:r>
      <w:r w:rsidR="0025005A" w:rsidRPr="00684708">
        <w:rPr>
          <w:rFonts w:eastAsia="Times New Roman" w:cs="Calibri"/>
          <w:szCs w:val="24"/>
          <w:lang w:eastAsia="ar-SA"/>
        </w:rPr>
        <w:t xml:space="preserve">sarakstam </w:t>
      </w:r>
      <w:r w:rsidRPr="00684708">
        <w:rPr>
          <w:rFonts w:eastAsia="Times New Roman" w:cs="Calibri"/>
          <w:szCs w:val="24"/>
          <w:lang w:eastAsia="ar-SA"/>
        </w:rPr>
        <w:t>(</w:t>
      </w:r>
      <w:r w:rsidR="00302AE6" w:rsidRPr="00684708">
        <w:rPr>
          <w:rFonts w:eastAsia="Times New Roman" w:cs="Calibri"/>
          <w:szCs w:val="24"/>
          <w:lang w:eastAsia="ar-SA"/>
        </w:rPr>
        <w:t>3.</w:t>
      </w:r>
      <w:r w:rsidR="0096560A" w:rsidRPr="00684708">
        <w:rPr>
          <w:rFonts w:eastAsia="Times New Roman" w:cs="Calibri"/>
          <w:szCs w:val="24"/>
          <w:lang w:eastAsia="ar-SA"/>
        </w:rPr>
        <w:t>pielikums</w:t>
      </w:r>
      <w:r w:rsidRPr="00684708">
        <w:rPr>
          <w:rFonts w:eastAsia="Times New Roman" w:cs="Calibri"/>
          <w:szCs w:val="24"/>
          <w:lang w:eastAsia="ar-SA"/>
        </w:rPr>
        <w:t>), līgumprojektam (</w:t>
      </w:r>
      <w:r w:rsidR="00302AE6" w:rsidRPr="00684708">
        <w:rPr>
          <w:rFonts w:eastAsia="Times New Roman" w:cs="Calibri"/>
          <w:szCs w:val="24"/>
          <w:lang w:eastAsia="ar-SA"/>
        </w:rPr>
        <w:t>4.</w:t>
      </w:r>
      <w:r w:rsidR="0096560A" w:rsidRPr="00684708">
        <w:rPr>
          <w:rFonts w:eastAsia="Times New Roman" w:cs="Calibri"/>
          <w:szCs w:val="24"/>
          <w:lang w:eastAsia="ar-SA"/>
        </w:rPr>
        <w:t>pielikums</w:t>
      </w:r>
      <w:r w:rsidRPr="00684708">
        <w:rPr>
          <w:rFonts w:eastAsia="Times New Roman" w:cs="Calibri"/>
          <w:szCs w:val="24"/>
          <w:lang w:eastAsia="ar-SA"/>
        </w:rPr>
        <w:t>).</w:t>
      </w:r>
    </w:p>
    <w:p w:rsidR="00F812CF" w:rsidRDefault="00B8397C" w:rsidP="00F812CF">
      <w:pPr>
        <w:numPr>
          <w:ilvl w:val="1"/>
          <w:numId w:val="9"/>
        </w:numPr>
        <w:tabs>
          <w:tab w:val="left" w:pos="426"/>
        </w:tabs>
        <w:spacing w:after="0" w:line="240" w:lineRule="auto"/>
        <w:jc w:val="both"/>
        <w:rPr>
          <w:rFonts w:eastAsia="Times New Roman"/>
          <w:b/>
          <w:szCs w:val="24"/>
        </w:rPr>
      </w:pPr>
      <w:r>
        <w:rPr>
          <w:rFonts w:eastAsia="Times New Roman"/>
          <w:szCs w:val="24"/>
        </w:rPr>
        <w:t xml:space="preserve"> </w:t>
      </w:r>
      <w:r w:rsidR="00201D09">
        <w:rPr>
          <w:rFonts w:eastAsia="Times New Roman"/>
          <w:szCs w:val="24"/>
        </w:rPr>
        <w:t>Paredzamais līguma</w:t>
      </w:r>
      <w:r w:rsidR="00786434" w:rsidRPr="003D67B3">
        <w:rPr>
          <w:rFonts w:eastAsia="Times New Roman"/>
          <w:szCs w:val="24"/>
        </w:rPr>
        <w:t xml:space="preserve"> darbības laiks</w:t>
      </w:r>
      <w:r w:rsidR="00786434" w:rsidRPr="00AD2AA2">
        <w:rPr>
          <w:rFonts w:eastAsia="Times New Roman"/>
          <w:b/>
          <w:szCs w:val="24"/>
        </w:rPr>
        <w:t>:</w:t>
      </w:r>
      <w:r w:rsidR="00201D09" w:rsidRPr="00AD2AA2">
        <w:rPr>
          <w:rFonts w:eastAsia="Times New Roman"/>
          <w:b/>
          <w:szCs w:val="24"/>
        </w:rPr>
        <w:t xml:space="preserve"> </w:t>
      </w:r>
      <w:r w:rsidR="00F812CF">
        <w:rPr>
          <w:rFonts w:eastAsia="Times New Roman"/>
          <w:szCs w:val="24"/>
        </w:rPr>
        <w:t>Ne ilgāk kā līdz 2015. gada 15. jūnijam</w:t>
      </w:r>
      <w:r w:rsidR="00AD2AA2" w:rsidRPr="00F812CF">
        <w:rPr>
          <w:rFonts w:eastAsia="Times New Roman"/>
          <w:szCs w:val="24"/>
        </w:rPr>
        <w:t>.</w:t>
      </w:r>
    </w:p>
    <w:p w:rsidR="00C37FD4" w:rsidRPr="00F812CF" w:rsidRDefault="00F812CF" w:rsidP="00F812CF">
      <w:pPr>
        <w:numPr>
          <w:ilvl w:val="1"/>
          <w:numId w:val="9"/>
        </w:numPr>
        <w:tabs>
          <w:tab w:val="left" w:pos="426"/>
        </w:tabs>
        <w:spacing w:after="0" w:line="240" w:lineRule="auto"/>
        <w:jc w:val="both"/>
        <w:rPr>
          <w:rFonts w:eastAsia="Times New Roman"/>
          <w:b/>
          <w:szCs w:val="24"/>
        </w:rPr>
      </w:pPr>
      <w:r>
        <w:rPr>
          <w:rFonts w:eastAsia="Times New Roman"/>
          <w:b/>
          <w:szCs w:val="24"/>
        </w:rPr>
        <w:t xml:space="preserve"> </w:t>
      </w:r>
      <w:r w:rsidR="00786434" w:rsidRPr="00F812CF">
        <w:rPr>
          <w:rFonts w:eastAsia="TimesNewRoman"/>
          <w:szCs w:val="24"/>
        </w:rPr>
        <w:t>Pretendentam nav tiesību iesniegt piedāvājuma variantus</w:t>
      </w:r>
      <w:r w:rsidR="0094244E" w:rsidRPr="00F812CF">
        <w:rPr>
          <w:rFonts w:eastAsia="TimesNewRoman"/>
          <w:szCs w:val="24"/>
        </w:rPr>
        <w:t>.</w:t>
      </w:r>
    </w:p>
    <w:p w:rsidR="003D67B3" w:rsidRPr="001A71AE" w:rsidRDefault="00F812CF" w:rsidP="00C37FD4">
      <w:pPr>
        <w:numPr>
          <w:ilvl w:val="1"/>
          <w:numId w:val="9"/>
        </w:numPr>
        <w:tabs>
          <w:tab w:val="left" w:pos="426"/>
        </w:tabs>
        <w:spacing w:after="0" w:line="240" w:lineRule="auto"/>
        <w:jc w:val="both"/>
        <w:rPr>
          <w:rFonts w:eastAsia="Times New Roman"/>
          <w:szCs w:val="24"/>
        </w:rPr>
      </w:pPr>
      <w:r>
        <w:t xml:space="preserve"> </w:t>
      </w:r>
      <w:r w:rsidR="00613D11" w:rsidRPr="001A71AE">
        <w:t>CPV kods</w:t>
      </w:r>
      <w:r w:rsidR="00AC468E" w:rsidRPr="001A71AE">
        <w:rPr>
          <w:szCs w:val="24"/>
        </w:rPr>
        <w:t>:</w:t>
      </w:r>
      <w:r w:rsidR="003D67B3" w:rsidRPr="00C37FD4">
        <w:rPr>
          <w:b/>
          <w:szCs w:val="24"/>
        </w:rPr>
        <w:t xml:space="preserve"> </w:t>
      </w:r>
      <w:r w:rsidR="001A71AE" w:rsidRPr="001A71AE">
        <w:rPr>
          <w:szCs w:val="24"/>
        </w:rPr>
        <w:t xml:space="preserve">45233200 – 1 </w:t>
      </w:r>
      <w:r w:rsidR="001A71AE">
        <w:rPr>
          <w:szCs w:val="24"/>
        </w:rPr>
        <w:t>Dažādi ceļu seguma būvdarbi.</w:t>
      </w:r>
    </w:p>
    <w:p w:rsidR="002F3ED5" w:rsidRDefault="00832727" w:rsidP="00C37FD4">
      <w:pPr>
        <w:numPr>
          <w:ilvl w:val="1"/>
          <w:numId w:val="9"/>
        </w:numPr>
        <w:tabs>
          <w:tab w:val="left" w:pos="426"/>
        </w:tabs>
        <w:spacing w:after="0" w:line="240" w:lineRule="auto"/>
        <w:ind w:left="0" w:firstLine="0"/>
        <w:jc w:val="both"/>
        <w:rPr>
          <w:rFonts w:eastAsia="Times New Roman"/>
          <w:szCs w:val="24"/>
        </w:rPr>
      </w:pPr>
      <w:r>
        <w:t>Piedāvājuma izvēles kritērijs</w:t>
      </w:r>
      <w:r w:rsidR="002C4B8D">
        <w:t xml:space="preserve"> - </w:t>
      </w:r>
      <w:r>
        <w:t>zemākā cena</w:t>
      </w:r>
      <w:r w:rsidR="002C4B8D">
        <w:t xml:space="preserve"> par iepirkuma nolikuma not</w:t>
      </w:r>
      <w:r w:rsidR="00B27CFA">
        <w:t>eikumiem atbilstošu piedāvājumu.</w:t>
      </w:r>
    </w:p>
    <w:p w:rsidR="006C4A05" w:rsidRPr="002F3ED5" w:rsidRDefault="006C4A05" w:rsidP="00C37FD4">
      <w:pPr>
        <w:numPr>
          <w:ilvl w:val="1"/>
          <w:numId w:val="9"/>
        </w:numPr>
        <w:tabs>
          <w:tab w:val="left" w:pos="426"/>
        </w:tabs>
        <w:spacing w:after="0" w:line="240" w:lineRule="auto"/>
        <w:ind w:left="0" w:firstLine="0"/>
        <w:jc w:val="both"/>
        <w:rPr>
          <w:rFonts w:eastAsia="Times New Roman"/>
          <w:szCs w:val="24"/>
        </w:rPr>
      </w:pPr>
      <w:r w:rsidRPr="002F3ED5">
        <w:rPr>
          <w:szCs w:val="24"/>
        </w:rPr>
        <w:t>Vērtēšana notiek secīgi četros posmos:</w:t>
      </w:r>
    </w:p>
    <w:p w:rsidR="006C4A05" w:rsidRDefault="006C4A05" w:rsidP="00493907">
      <w:pPr>
        <w:numPr>
          <w:ilvl w:val="0"/>
          <w:numId w:val="7"/>
        </w:numPr>
        <w:spacing w:after="0" w:line="240" w:lineRule="auto"/>
        <w:rPr>
          <w:szCs w:val="24"/>
        </w:rPr>
      </w:pPr>
      <w:r w:rsidRPr="006C4A05">
        <w:rPr>
          <w:szCs w:val="24"/>
        </w:rPr>
        <w:t>piedāvājumu noformējuma pārbaude;</w:t>
      </w:r>
    </w:p>
    <w:p w:rsidR="006C4A05" w:rsidRPr="006C4A05" w:rsidRDefault="006C4A05" w:rsidP="00493907">
      <w:pPr>
        <w:numPr>
          <w:ilvl w:val="0"/>
          <w:numId w:val="7"/>
        </w:numPr>
        <w:spacing w:after="0" w:line="240" w:lineRule="auto"/>
        <w:rPr>
          <w:szCs w:val="24"/>
        </w:rPr>
      </w:pPr>
      <w:r w:rsidRPr="006C4A05">
        <w:rPr>
          <w:szCs w:val="24"/>
        </w:rPr>
        <w:t>pretendenta atbilstība atlases prasībām;</w:t>
      </w:r>
    </w:p>
    <w:p w:rsidR="006C4A05" w:rsidRPr="00760750" w:rsidRDefault="006C4A05" w:rsidP="003D67B3">
      <w:pPr>
        <w:spacing w:after="0" w:line="240" w:lineRule="auto"/>
        <w:ind w:left="360"/>
        <w:rPr>
          <w:szCs w:val="24"/>
        </w:rPr>
      </w:pPr>
      <w:r w:rsidRPr="00760750">
        <w:rPr>
          <w:szCs w:val="24"/>
        </w:rPr>
        <w:t>c)</w:t>
      </w:r>
      <w:r w:rsidRPr="00760750">
        <w:rPr>
          <w:szCs w:val="24"/>
        </w:rPr>
        <w:tab/>
        <w:t>piedāvājuma atbilstība tehnisko specifikāciju prasībām;</w:t>
      </w:r>
    </w:p>
    <w:p w:rsidR="006C4A05" w:rsidRPr="006C4A05" w:rsidRDefault="006C4A05" w:rsidP="003D67B3">
      <w:pPr>
        <w:spacing w:after="0" w:line="240" w:lineRule="auto"/>
        <w:ind w:left="360"/>
        <w:rPr>
          <w:szCs w:val="24"/>
        </w:rPr>
      </w:pPr>
      <w:r w:rsidRPr="00760750">
        <w:rPr>
          <w:szCs w:val="24"/>
        </w:rPr>
        <w:lastRenderedPageBreak/>
        <w:t>d)</w:t>
      </w:r>
      <w:r w:rsidRPr="00760750">
        <w:rPr>
          <w:szCs w:val="24"/>
        </w:rPr>
        <w:tab/>
        <w:t>piedāvājuma ar zemāko cenu noteikšana.</w:t>
      </w:r>
    </w:p>
    <w:p w:rsidR="008211A0" w:rsidRDefault="008211A0" w:rsidP="003501DD">
      <w:pPr>
        <w:tabs>
          <w:tab w:val="left" w:pos="226"/>
        </w:tabs>
        <w:autoSpaceDE w:val="0"/>
        <w:autoSpaceDN w:val="0"/>
        <w:adjustRightInd w:val="0"/>
        <w:spacing w:after="0" w:line="240" w:lineRule="auto"/>
        <w:ind w:firstLine="284"/>
        <w:jc w:val="both"/>
        <w:rPr>
          <w:rFonts w:eastAsia="Times New Roman"/>
          <w:b/>
          <w:bCs/>
          <w:szCs w:val="24"/>
        </w:rPr>
      </w:pPr>
    </w:p>
    <w:p w:rsidR="00CD50DB" w:rsidRPr="00074968" w:rsidRDefault="00CD50DB" w:rsidP="003501DD">
      <w:pPr>
        <w:tabs>
          <w:tab w:val="left" w:pos="226"/>
        </w:tabs>
        <w:autoSpaceDE w:val="0"/>
        <w:autoSpaceDN w:val="0"/>
        <w:adjustRightInd w:val="0"/>
        <w:spacing w:after="0" w:line="240" w:lineRule="auto"/>
        <w:ind w:firstLine="284"/>
        <w:jc w:val="center"/>
        <w:rPr>
          <w:rFonts w:eastAsia="Times New Roman"/>
          <w:b/>
          <w:bCs/>
          <w:szCs w:val="24"/>
        </w:rPr>
      </w:pPr>
      <w:r w:rsidRPr="00CD50DB">
        <w:rPr>
          <w:rFonts w:eastAsia="Times New Roman"/>
          <w:b/>
          <w:bCs/>
          <w:szCs w:val="24"/>
        </w:rPr>
        <w:t xml:space="preserve">3.Finanšu </w:t>
      </w:r>
      <w:r w:rsidRPr="00074968">
        <w:rPr>
          <w:rFonts w:eastAsia="Times New Roman"/>
          <w:b/>
          <w:bCs/>
          <w:szCs w:val="24"/>
        </w:rPr>
        <w:t>piedāvājums.</w:t>
      </w:r>
    </w:p>
    <w:p w:rsidR="003F4523" w:rsidRDefault="0094244E" w:rsidP="003F4523">
      <w:pPr>
        <w:jc w:val="both"/>
      </w:pPr>
      <w:r w:rsidRPr="00074968">
        <w:rPr>
          <w:b/>
          <w:szCs w:val="24"/>
        </w:rPr>
        <w:t>3.1.</w:t>
      </w:r>
      <w:r w:rsidRPr="00074968">
        <w:rPr>
          <w:szCs w:val="24"/>
        </w:rPr>
        <w:t xml:space="preserve"> </w:t>
      </w:r>
      <w:r w:rsidR="00013182" w:rsidRPr="00074968">
        <w:rPr>
          <w:szCs w:val="24"/>
        </w:rPr>
        <w:t>Finanšu piedāvājums</w:t>
      </w:r>
      <w:r w:rsidRPr="00074968">
        <w:rPr>
          <w:szCs w:val="24"/>
        </w:rPr>
        <w:t xml:space="preserve"> jāsagatavo at</w:t>
      </w:r>
      <w:r w:rsidR="00013182" w:rsidRPr="00074968">
        <w:rPr>
          <w:szCs w:val="24"/>
        </w:rPr>
        <w:t xml:space="preserve">bilstoši </w:t>
      </w:r>
      <w:r w:rsidR="00013182" w:rsidRPr="00684708">
        <w:rPr>
          <w:szCs w:val="24"/>
        </w:rPr>
        <w:t xml:space="preserve">nolikuma </w:t>
      </w:r>
      <w:r w:rsidR="00302AE6" w:rsidRPr="00684708">
        <w:rPr>
          <w:szCs w:val="24"/>
        </w:rPr>
        <w:t>2.</w:t>
      </w:r>
      <w:r w:rsidR="00D852C0" w:rsidRPr="00684708">
        <w:rPr>
          <w:szCs w:val="24"/>
        </w:rPr>
        <w:t xml:space="preserve">pielikumā </w:t>
      </w:r>
      <w:r w:rsidRPr="00684708">
        <w:rPr>
          <w:szCs w:val="24"/>
        </w:rPr>
        <w:t xml:space="preserve">pievienotajai finanšu piedāvājuma formai un saskaņā ar </w:t>
      </w:r>
      <w:r w:rsidR="00074968" w:rsidRPr="00684708">
        <w:rPr>
          <w:szCs w:val="24"/>
        </w:rPr>
        <w:t>tehnisko specifikāciju</w:t>
      </w:r>
      <w:r w:rsidR="00013182" w:rsidRPr="00684708">
        <w:rPr>
          <w:szCs w:val="24"/>
        </w:rPr>
        <w:t xml:space="preserve"> (</w:t>
      </w:r>
      <w:r w:rsidR="00302AE6" w:rsidRPr="00684708">
        <w:rPr>
          <w:szCs w:val="24"/>
        </w:rPr>
        <w:t>3.</w:t>
      </w:r>
      <w:r w:rsidR="00013182" w:rsidRPr="00684708">
        <w:rPr>
          <w:szCs w:val="24"/>
        </w:rPr>
        <w:t>pielikums</w:t>
      </w:r>
      <w:r w:rsidRPr="00684708">
        <w:rPr>
          <w:szCs w:val="24"/>
        </w:rPr>
        <w:t xml:space="preserve">), cenu norādot </w:t>
      </w:r>
      <w:r w:rsidR="00204998" w:rsidRPr="00684708">
        <w:rPr>
          <w:i/>
          <w:szCs w:val="24"/>
        </w:rPr>
        <w:t>eu</w:t>
      </w:r>
      <w:r w:rsidR="005B68B0" w:rsidRPr="00684708">
        <w:rPr>
          <w:i/>
          <w:szCs w:val="24"/>
        </w:rPr>
        <w:t>ro</w:t>
      </w:r>
      <w:r w:rsidR="00013182" w:rsidRPr="00684708">
        <w:rPr>
          <w:szCs w:val="24"/>
        </w:rPr>
        <w:t xml:space="preserve"> (EUR). Finanšu piedāvājumā jānorāda piedāvātā cena bez PVN, 21%</w:t>
      </w:r>
      <w:r w:rsidR="00013182">
        <w:rPr>
          <w:szCs w:val="24"/>
        </w:rPr>
        <w:t xml:space="preserve"> PVN un kopējā summa.</w:t>
      </w:r>
      <w:r w:rsidR="003F4523">
        <w:rPr>
          <w:szCs w:val="24"/>
        </w:rPr>
        <w:t xml:space="preserve"> </w:t>
      </w:r>
      <w:r w:rsidR="003F4523" w:rsidRPr="00644968">
        <w:t xml:space="preserve">Pretendentam jāiesniedz </w:t>
      </w:r>
      <w:r w:rsidR="003F4523">
        <w:t>tāme, kas sagatavota atbilstoši iepirkuma nolikuma t</w:t>
      </w:r>
      <w:r w:rsidR="003F4523" w:rsidRPr="00644968">
        <w:t xml:space="preserve">ehniskajā specifikācijā norādītajiem darbu apjomiem. </w:t>
      </w:r>
      <w:r w:rsidR="003F4523">
        <w:rPr>
          <w:bCs/>
        </w:rPr>
        <w:t>Tāmei jābūt sagatavotai</w:t>
      </w:r>
      <w:r w:rsidR="003F4523" w:rsidRPr="00644968">
        <w:rPr>
          <w:bCs/>
        </w:rPr>
        <w:t xml:space="preserve"> atbilstoši Latvijas Republikas </w:t>
      </w:r>
      <w:r w:rsidR="003F4523" w:rsidRPr="00644968">
        <w:t xml:space="preserve">Ministru kabineta </w:t>
      </w:r>
      <w:r w:rsidR="003F4523" w:rsidRPr="00DD0419">
        <w:t>2006.gada 19.decembra noteikumu Nr.1014 „Noteikumi par Latvijas būvnormatīvu LBN 501-06 „Būvizmaksu noteikšanas kārtība”</w:t>
      </w:r>
      <w:r w:rsidR="00DD0419" w:rsidRPr="00DD0419">
        <w:t>”</w:t>
      </w:r>
      <w:r w:rsidR="003F4523" w:rsidRPr="00644968">
        <w:t xml:space="preserve"> prasībām.</w:t>
      </w:r>
    </w:p>
    <w:p w:rsidR="00E41445" w:rsidRDefault="00013182" w:rsidP="00E41445">
      <w:pPr>
        <w:spacing w:after="0" w:line="240" w:lineRule="auto"/>
        <w:jc w:val="both"/>
        <w:rPr>
          <w:rFonts w:eastAsia="Times New Roman"/>
          <w:szCs w:val="24"/>
          <w:lang w:eastAsia="ar-SA"/>
        </w:rPr>
      </w:pPr>
      <w:r>
        <w:rPr>
          <w:b/>
          <w:szCs w:val="24"/>
        </w:rPr>
        <w:t xml:space="preserve">3.2. </w:t>
      </w:r>
      <w:r w:rsidRPr="00E41445">
        <w:rPr>
          <w:szCs w:val="24"/>
        </w:rPr>
        <w:t xml:space="preserve">Līgumcenā jāiekļauj visas izmaksas, kas saistītas ar </w:t>
      </w:r>
      <w:r w:rsidR="00312E18">
        <w:rPr>
          <w:szCs w:val="24"/>
        </w:rPr>
        <w:t>būvdarbu</w:t>
      </w:r>
      <w:r w:rsidRPr="00E41445">
        <w:rPr>
          <w:szCs w:val="24"/>
        </w:rPr>
        <w:t xml:space="preserve"> veikšanu.</w:t>
      </w:r>
      <w:r w:rsidR="00BF4174">
        <w:rPr>
          <w:rFonts w:eastAsia="Times New Roman"/>
          <w:szCs w:val="24"/>
          <w:lang w:eastAsia="ar-SA"/>
        </w:rPr>
        <w:t xml:space="preserve"> Līgumcena </w:t>
      </w:r>
      <w:r w:rsidR="00E41445" w:rsidRPr="00E41445">
        <w:rPr>
          <w:rFonts w:eastAsia="Times New Roman"/>
          <w:szCs w:val="24"/>
          <w:lang w:eastAsia="ar-SA"/>
        </w:rPr>
        <w:t xml:space="preserve">tiek fiksēta uz visu līguma izpildes laiku un netiks pārrēķināta. </w:t>
      </w:r>
    </w:p>
    <w:p w:rsidR="003F4523" w:rsidRPr="00E41445" w:rsidRDefault="003F4523" w:rsidP="00E41445">
      <w:pPr>
        <w:spacing w:after="0" w:line="240" w:lineRule="auto"/>
        <w:jc w:val="both"/>
        <w:rPr>
          <w:rFonts w:eastAsia="Times New Roman"/>
          <w:szCs w:val="24"/>
          <w:lang w:eastAsia="ar-SA"/>
        </w:rPr>
      </w:pPr>
    </w:p>
    <w:p w:rsidR="00876D17" w:rsidRDefault="00876D17" w:rsidP="003501DD">
      <w:pPr>
        <w:spacing w:after="0" w:line="240" w:lineRule="auto"/>
        <w:jc w:val="both"/>
        <w:rPr>
          <w:szCs w:val="24"/>
        </w:rPr>
      </w:pPr>
    </w:p>
    <w:p w:rsidR="00DD0F02" w:rsidRPr="00DD0F02" w:rsidRDefault="00DD0F02" w:rsidP="00493907">
      <w:pPr>
        <w:pStyle w:val="Heading1"/>
        <w:numPr>
          <w:ilvl w:val="0"/>
          <w:numId w:val="5"/>
        </w:numPr>
        <w:spacing w:before="0" w:after="0" w:line="240" w:lineRule="auto"/>
        <w:jc w:val="center"/>
        <w:rPr>
          <w:rFonts w:ascii="Times New Roman" w:hAnsi="Times New Roman"/>
          <w:sz w:val="24"/>
          <w:szCs w:val="24"/>
        </w:rPr>
      </w:pPr>
      <w:r w:rsidRPr="00DD0F02">
        <w:rPr>
          <w:rFonts w:ascii="Times New Roman" w:hAnsi="Times New Roman"/>
          <w:sz w:val="24"/>
          <w:szCs w:val="24"/>
        </w:rPr>
        <w:t>Nosacījumi pretendenta dalībai iepirkumā</w:t>
      </w:r>
      <w:r w:rsidR="00D3574B">
        <w:rPr>
          <w:rFonts w:ascii="Times New Roman" w:hAnsi="Times New Roman"/>
          <w:sz w:val="24"/>
          <w:szCs w:val="24"/>
        </w:rPr>
        <w:t>.</w:t>
      </w:r>
    </w:p>
    <w:p w:rsidR="00CD50DB" w:rsidRPr="00CD50DB" w:rsidRDefault="00D3574B" w:rsidP="003501DD">
      <w:pPr>
        <w:widowControl w:val="0"/>
        <w:autoSpaceDE w:val="0"/>
        <w:autoSpaceDN w:val="0"/>
        <w:adjustRightInd w:val="0"/>
        <w:spacing w:after="0" w:line="240" w:lineRule="auto"/>
        <w:jc w:val="both"/>
        <w:rPr>
          <w:rFonts w:eastAsia="Times New Roman"/>
          <w:szCs w:val="24"/>
        </w:rPr>
      </w:pPr>
      <w:r>
        <w:rPr>
          <w:rFonts w:eastAsia="Times New Roman"/>
          <w:b/>
          <w:szCs w:val="24"/>
        </w:rPr>
        <w:t>4.1</w:t>
      </w:r>
      <w:r w:rsidR="00CD50DB" w:rsidRPr="003919AC">
        <w:rPr>
          <w:rFonts w:eastAsia="Times New Roman"/>
          <w:b/>
          <w:szCs w:val="24"/>
        </w:rPr>
        <w:t>.</w:t>
      </w:r>
      <w:r w:rsidR="008211A0">
        <w:rPr>
          <w:rFonts w:eastAsia="Times New Roman"/>
          <w:szCs w:val="24"/>
        </w:rPr>
        <w:t xml:space="preserve"> </w:t>
      </w:r>
      <w:r w:rsidR="00CD50DB" w:rsidRPr="00CD50DB">
        <w:rPr>
          <w:rFonts w:eastAsia="Times New Roman"/>
          <w:szCs w:val="24"/>
        </w:rPr>
        <w:t xml:space="preserve">Attiecībā </w:t>
      </w:r>
      <w:r w:rsidR="000A0563">
        <w:rPr>
          <w:rFonts w:eastAsia="Times New Roman"/>
          <w:szCs w:val="24"/>
        </w:rPr>
        <w:t>uz pretendentu, kuram</w:t>
      </w:r>
      <w:r w:rsidR="00CD50DB" w:rsidRPr="00CD50DB">
        <w:rPr>
          <w:rFonts w:eastAsia="Times New Roman"/>
          <w:szCs w:val="24"/>
        </w:rPr>
        <w:t xml:space="preserve"> būtu piešķiramas līguma slēgšanas tiesības</w:t>
      </w:r>
      <w:r w:rsidR="00807323">
        <w:rPr>
          <w:rFonts w:eastAsia="Times New Roman"/>
          <w:szCs w:val="24"/>
        </w:rPr>
        <w:t>,</w:t>
      </w:r>
      <w:r w:rsidR="00CD50DB" w:rsidRPr="00CD50DB">
        <w:rPr>
          <w:rFonts w:eastAsia="Times New Roman"/>
          <w:szCs w:val="24"/>
        </w:rPr>
        <w:t xml:space="preserve"> atbilstoši noteiktajām prasībām un kritērijiem</w:t>
      </w:r>
      <w:r w:rsidR="000A0563">
        <w:rPr>
          <w:rFonts w:eastAsia="Times New Roman"/>
          <w:szCs w:val="24"/>
        </w:rPr>
        <w:t>,</w:t>
      </w:r>
      <w:r w:rsidR="00CD50DB" w:rsidRPr="00CD50DB">
        <w:rPr>
          <w:rFonts w:eastAsia="Times New Roman"/>
          <w:szCs w:val="24"/>
        </w:rPr>
        <w:t xml:space="preserve"> pa</w:t>
      </w:r>
      <w:r w:rsidR="003E4EC1">
        <w:rPr>
          <w:rFonts w:eastAsia="Times New Roman"/>
          <w:szCs w:val="24"/>
        </w:rPr>
        <w:t xml:space="preserve">sūtītājs pārbauda PIL </w:t>
      </w:r>
      <w:r w:rsidR="00CD50DB" w:rsidRPr="00CD50DB">
        <w:rPr>
          <w:rFonts w:eastAsia="Times New Roman"/>
          <w:szCs w:val="24"/>
        </w:rPr>
        <w:t>8.</w:t>
      </w:r>
      <w:r w:rsidR="00CD50DB" w:rsidRPr="00CD50DB">
        <w:rPr>
          <w:rFonts w:eastAsia="Times New Roman"/>
          <w:szCs w:val="24"/>
          <w:vertAlign w:val="superscript"/>
        </w:rPr>
        <w:t>2</w:t>
      </w:r>
      <w:r w:rsidR="00CD50DB" w:rsidRPr="00CD50DB">
        <w:rPr>
          <w:rFonts w:eastAsia="Times New Roman"/>
          <w:szCs w:val="24"/>
        </w:rPr>
        <w:t xml:space="preserve"> panta piektās daļas 1. un 2.punktā minēto apstākļu esamību.</w:t>
      </w:r>
    </w:p>
    <w:p w:rsidR="00CD50DB" w:rsidRPr="00CD50DB" w:rsidRDefault="00D3574B" w:rsidP="003501DD">
      <w:pPr>
        <w:widowControl w:val="0"/>
        <w:autoSpaceDE w:val="0"/>
        <w:autoSpaceDN w:val="0"/>
        <w:adjustRightInd w:val="0"/>
        <w:spacing w:after="0" w:line="240" w:lineRule="auto"/>
        <w:jc w:val="both"/>
        <w:rPr>
          <w:rFonts w:eastAsia="Times New Roman"/>
          <w:szCs w:val="24"/>
        </w:rPr>
      </w:pPr>
      <w:r>
        <w:rPr>
          <w:rFonts w:eastAsia="Times New Roman"/>
          <w:b/>
          <w:szCs w:val="24"/>
        </w:rPr>
        <w:t>4.2</w:t>
      </w:r>
      <w:r w:rsidR="00CD50DB" w:rsidRPr="003E4EC1">
        <w:rPr>
          <w:rFonts w:eastAsia="Times New Roman"/>
          <w:b/>
          <w:szCs w:val="24"/>
        </w:rPr>
        <w:t>.</w:t>
      </w:r>
      <w:r w:rsidR="008211A0" w:rsidRPr="003E4EC1">
        <w:rPr>
          <w:rFonts w:eastAsia="Times New Roman"/>
          <w:szCs w:val="24"/>
        </w:rPr>
        <w:t xml:space="preserve"> </w:t>
      </w:r>
      <w:r w:rsidR="00CD50DB" w:rsidRPr="003E4EC1">
        <w:rPr>
          <w:rFonts w:eastAsia="Times New Roman"/>
          <w:szCs w:val="24"/>
        </w:rPr>
        <w:t>Atkarībā no atbilstoši PIL 8.</w:t>
      </w:r>
      <w:r w:rsidR="00CD50DB" w:rsidRPr="003E4EC1">
        <w:rPr>
          <w:rFonts w:eastAsia="Times New Roman"/>
          <w:szCs w:val="24"/>
          <w:vertAlign w:val="superscript"/>
        </w:rPr>
        <w:t>2</w:t>
      </w:r>
      <w:r w:rsidR="00CD50DB" w:rsidRPr="003E4EC1">
        <w:rPr>
          <w:rFonts w:eastAsia="Times New Roman"/>
          <w:szCs w:val="24"/>
        </w:rPr>
        <w:t xml:space="preserve"> panta septītās daļas 1.punkta „b” apakšpunktam </w:t>
      </w:r>
      <w:r w:rsidR="00CD50DB" w:rsidRPr="00E94D27">
        <w:rPr>
          <w:rFonts w:eastAsia="Times New Roman"/>
          <w:szCs w:val="24"/>
        </w:rPr>
        <w:t xml:space="preserve">(nolikuma </w:t>
      </w:r>
      <w:r w:rsidR="00E94D27" w:rsidRPr="00E94D27">
        <w:rPr>
          <w:rFonts w:eastAsia="Times New Roman"/>
          <w:szCs w:val="24"/>
        </w:rPr>
        <w:t>9.6.1</w:t>
      </w:r>
      <w:r w:rsidR="00CD50DB" w:rsidRPr="00E94D27">
        <w:rPr>
          <w:rFonts w:eastAsia="Times New Roman"/>
          <w:szCs w:val="24"/>
        </w:rPr>
        <w:t>.punkta „b” apakšpunkts)</w:t>
      </w:r>
      <w:r w:rsidR="00CD50DB" w:rsidRPr="00CD50DB">
        <w:rPr>
          <w:rFonts w:eastAsia="Times New Roman"/>
          <w:szCs w:val="24"/>
        </w:rPr>
        <w:t xml:space="preserve"> veiktās pārbaudes rezultātiem pasūtītājs:</w:t>
      </w:r>
    </w:p>
    <w:p w:rsidR="00CD50DB" w:rsidRPr="00CD50DB" w:rsidRDefault="00D3574B" w:rsidP="003501DD">
      <w:pPr>
        <w:widowControl w:val="0"/>
        <w:autoSpaceDE w:val="0"/>
        <w:autoSpaceDN w:val="0"/>
        <w:adjustRightInd w:val="0"/>
        <w:spacing w:after="0" w:line="240" w:lineRule="auto"/>
        <w:jc w:val="both"/>
        <w:rPr>
          <w:rFonts w:eastAsia="Times New Roman"/>
          <w:szCs w:val="24"/>
        </w:rPr>
      </w:pPr>
      <w:r>
        <w:rPr>
          <w:rFonts w:eastAsia="Times New Roman"/>
          <w:b/>
          <w:szCs w:val="24"/>
        </w:rPr>
        <w:t>4.2</w:t>
      </w:r>
      <w:r w:rsidR="00CD50DB" w:rsidRPr="003919AC">
        <w:rPr>
          <w:rFonts w:eastAsia="Times New Roman"/>
          <w:b/>
          <w:szCs w:val="24"/>
        </w:rPr>
        <w:t>.1.</w:t>
      </w:r>
      <w:r w:rsidR="00CD50DB" w:rsidRPr="00CD50DB">
        <w:rPr>
          <w:rFonts w:eastAsia="Times New Roman"/>
          <w:szCs w:val="24"/>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w:t>
      </w:r>
      <w:r w:rsidR="00F71568">
        <w:rPr>
          <w:rFonts w:eastAsia="Times New Roman"/>
          <w:szCs w:val="24"/>
        </w:rPr>
        <w:t xml:space="preserve"> (viens simts piecdesmit)</w:t>
      </w:r>
      <w:r w:rsidR="00CD50DB" w:rsidRPr="00CD50DB">
        <w:rPr>
          <w:rFonts w:eastAsia="Times New Roman"/>
          <w:szCs w:val="24"/>
        </w:rPr>
        <w:t xml:space="preserve"> </w:t>
      </w:r>
      <w:r w:rsidR="00CD50DB" w:rsidRPr="00CD50DB">
        <w:rPr>
          <w:rFonts w:eastAsia="Times New Roman"/>
          <w:i/>
          <w:szCs w:val="24"/>
        </w:rPr>
        <w:t>euro</w:t>
      </w:r>
      <w:r w:rsidR="00CD50DB" w:rsidRPr="00CD50DB">
        <w:rPr>
          <w:rFonts w:eastAsia="Times New Roman"/>
          <w:szCs w:val="24"/>
        </w:rPr>
        <w:t>;</w:t>
      </w:r>
    </w:p>
    <w:p w:rsidR="00876D17" w:rsidRDefault="00D3574B" w:rsidP="003501DD">
      <w:pPr>
        <w:widowControl w:val="0"/>
        <w:autoSpaceDE w:val="0"/>
        <w:autoSpaceDN w:val="0"/>
        <w:adjustRightInd w:val="0"/>
        <w:spacing w:after="0" w:line="240" w:lineRule="auto"/>
        <w:jc w:val="both"/>
        <w:rPr>
          <w:rFonts w:eastAsia="Times New Roman"/>
          <w:szCs w:val="24"/>
        </w:rPr>
      </w:pPr>
      <w:r>
        <w:rPr>
          <w:rFonts w:eastAsia="Times New Roman"/>
          <w:b/>
          <w:szCs w:val="24"/>
        </w:rPr>
        <w:t>4.2</w:t>
      </w:r>
      <w:r w:rsidR="00CD50DB" w:rsidRPr="003919AC">
        <w:rPr>
          <w:rFonts w:eastAsia="Times New Roman"/>
          <w:b/>
          <w:szCs w:val="24"/>
        </w:rPr>
        <w:t>.2.</w:t>
      </w:r>
      <w:r w:rsidR="00CD50DB" w:rsidRPr="00CD50DB">
        <w:rPr>
          <w:rFonts w:eastAsia="Times New Roman"/>
          <w:szCs w:val="24"/>
        </w:rPr>
        <w:t>informē pretendentu par to, ka tam konstatēti nodokļu parādi, tajā skaitā valsts sociālās apdrošināšanas obligāto iemaksu parādi, kas kopsummā pārsniedz 150</w:t>
      </w:r>
      <w:r w:rsidR="00F71568">
        <w:rPr>
          <w:rFonts w:eastAsia="Times New Roman"/>
          <w:szCs w:val="24"/>
        </w:rPr>
        <w:t xml:space="preserve"> (viens simts piecdesmit)</w:t>
      </w:r>
      <w:r w:rsidR="00CD50DB" w:rsidRPr="00CD50DB">
        <w:rPr>
          <w:rFonts w:eastAsia="Times New Roman"/>
          <w:szCs w:val="24"/>
        </w:rPr>
        <w:t xml:space="preserve"> </w:t>
      </w:r>
      <w:r w:rsidR="00CD50DB" w:rsidRPr="00CD50DB">
        <w:rPr>
          <w:rFonts w:eastAsia="Times New Roman"/>
          <w:i/>
          <w:szCs w:val="24"/>
        </w:rPr>
        <w:t>euro</w:t>
      </w:r>
      <w:r w:rsidR="00CD50DB" w:rsidRPr="00CD50DB">
        <w:rPr>
          <w:rFonts w:eastAsia="Times New Roman"/>
          <w:szCs w:val="24"/>
        </w:rPr>
        <w:t>,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w:t>
      </w:r>
      <w:r w:rsidR="00F71568">
        <w:rPr>
          <w:rFonts w:eastAsia="Times New Roman"/>
          <w:szCs w:val="24"/>
        </w:rPr>
        <w:t xml:space="preserve"> (viens simts piecdesmit)</w:t>
      </w:r>
      <w:r w:rsidR="00CD50DB" w:rsidRPr="00CD50DB">
        <w:rPr>
          <w:rFonts w:eastAsia="Times New Roman"/>
          <w:szCs w:val="24"/>
        </w:rPr>
        <w:t xml:space="preserve"> </w:t>
      </w:r>
      <w:r w:rsidR="00CD50DB" w:rsidRPr="00CD50DB">
        <w:rPr>
          <w:rFonts w:eastAsia="Times New Roman"/>
          <w:i/>
          <w:szCs w:val="24"/>
        </w:rPr>
        <w:t>euro</w:t>
      </w:r>
      <w:r w:rsidR="00CD50DB" w:rsidRPr="00CD50DB">
        <w:rPr>
          <w:rFonts w:eastAsia="Times New Roman"/>
          <w:szCs w:val="24"/>
        </w:rPr>
        <w:t>,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00F71568">
        <w:rPr>
          <w:rFonts w:eastAsia="Times New Roman"/>
          <w:szCs w:val="24"/>
        </w:rPr>
        <w:t xml:space="preserve"> (viens simts piecdesmit)</w:t>
      </w:r>
      <w:r w:rsidR="00CD50DB" w:rsidRPr="00CD50DB">
        <w:rPr>
          <w:rFonts w:eastAsia="Times New Roman"/>
          <w:szCs w:val="24"/>
        </w:rPr>
        <w:t xml:space="preserve"> </w:t>
      </w:r>
      <w:r w:rsidR="00CD50DB" w:rsidRPr="00CD50DB">
        <w:rPr>
          <w:rFonts w:eastAsia="Times New Roman"/>
          <w:i/>
          <w:szCs w:val="24"/>
        </w:rPr>
        <w:t>euro</w:t>
      </w:r>
      <w:r w:rsidR="00CD50DB" w:rsidRPr="00CD50DB">
        <w:rPr>
          <w:rFonts w:eastAsia="Times New Roman"/>
          <w:szCs w:val="24"/>
        </w:rPr>
        <w:t>. Ja noteiktajā termiņā minētie dokumenti nav iesniegti, pasūtītājs pretendentu izslēdz no dalības iepirkumā.</w:t>
      </w:r>
    </w:p>
    <w:p w:rsidR="008C7613" w:rsidRDefault="008C7613" w:rsidP="003501DD">
      <w:pPr>
        <w:widowControl w:val="0"/>
        <w:autoSpaceDE w:val="0"/>
        <w:autoSpaceDN w:val="0"/>
        <w:adjustRightInd w:val="0"/>
        <w:spacing w:after="0" w:line="240" w:lineRule="auto"/>
        <w:jc w:val="both"/>
        <w:rPr>
          <w:rFonts w:eastAsia="Times New Roman"/>
          <w:szCs w:val="24"/>
        </w:rPr>
      </w:pPr>
    </w:p>
    <w:p w:rsidR="006C04F0" w:rsidRPr="009B64A4" w:rsidRDefault="006C04F0" w:rsidP="00493907">
      <w:pPr>
        <w:keepNext/>
        <w:numPr>
          <w:ilvl w:val="0"/>
          <w:numId w:val="5"/>
        </w:numPr>
        <w:spacing w:before="240" w:after="60" w:line="240" w:lineRule="auto"/>
        <w:jc w:val="center"/>
        <w:outlineLvl w:val="1"/>
        <w:rPr>
          <w:rFonts w:eastAsia="Times New Roman"/>
          <w:b/>
          <w:szCs w:val="24"/>
        </w:rPr>
      </w:pPr>
      <w:r w:rsidRPr="009B64A4">
        <w:rPr>
          <w:rFonts w:eastAsia="Times New Roman"/>
          <w:b/>
          <w:szCs w:val="24"/>
        </w:rPr>
        <w:t>Prasības attiecībā uz pretendenta tehniskaj</w:t>
      </w:r>
      <w:r w:rsidR="009464FD">
        <w:rPr>
          <w:rFonts w:eastAsia="Times New Roman"/>
          <w:b/>
          <w:szCs w:val="24"/>
        </w:rPr>
        <w:t>ām un profesionālajām spējām.</w:t>
      </w:r>
    </w:p>
    <w:p w:rsidR="00052942" w:rsidRDefault="00D3574B" w:rsidP="00052942">
      <w:pPr>
        <w:pStyle w:val="BodyTextIndent3"/>
        <w:ind w:left="0" w:right="-49"/>
        <w:jc w:val="both"/>
        <w:rPr>
          <w:sz w:val="24"/>
          <w:szCs w:val="24"/>
          <w:lang w:val="lv-LV"/>
        </w:rPr>
      </w:pPr>
      <w:r w:rsidRPr="00052942">
        <w:rPr>
          <w:b/>
          <w:sz w:val="24"/>
          <w:szCs w:val="24"/>
        </w:rPr>
        <w:t>5.1.</w:t>
      </w:r>
      <w:r w:rsidRPr="00052942">
        <w:rPr>
          <w:sz w:val="24"/>
          <w:szCs w:val="24"/>
        </w:rPr>
        <w:t xml:space="preserve"> </w:t>
      </w:r>
      <w:r w:rsidR="00052942" w:rsidRPr="00052942">
        <w:rPr>
          <w:sz w:val="24"/>
          <w:szCs w:val="24"/>
        </w:rPr>
        <w:t>Pretendentam</w:t>
      </w:r>
      <w:r w:rsidR="00052942" w:rsidRPr="00052942">
        <w:rPr>
          <w:sz w:val="24"/>
          <w:szCs w:val="24"/>
          <w:lang w:val="lv-LV"/>
        </w:rPr>
        <w:t xml:space="preserve"> </w:t>
      </w:r>
      <w:r w:rsidR="00052942" w:rsidRPr="00052942">
        <w:rPr>
          <w:rFonts w:eastAsia="Times-Roman"/>
          <w:color w:val="000000"/>
          <w:kern w:val="28"/>
          <w:sz w:val="24"/>
          <w:szCs w:val="24"/>
          <w:lang w:val="lv-LV" w:eastAsia="ar-SA"/>
        </w:rPr>
        <w:t>(personu grupas gadījumā vismaz</w:t>
      </w:r>
      <w:r w:rsidR="00052942">
        <w:rPr>
          <w:rFonts w:eastAsia="Times-Roman"/>
          <w:color w:val="000000"/>
          <w:kern w:val="28"/>
          <w:sz w:val="24"/>
          <w:szCs w:val="24"/>
          <w:lang w:val="lv-LV" w:eastAsia="ar-SA"/>
        </w:rPr>
        <w:t xml:space="preserve"> vienam no grupas dalībniekiem) </w:t>
      </w:r>
      <w:r w:rsidR="00052942" w:rsidRPr="00052942">
        <w:rPr>
          <w:rFonts w:eastAsia="Times-Roman"/>
          <w:color w:val="000000"/>
          <w:kern w:val="28"/>
          <w:sz w:val="24"/>
          <w:szCs w:val="24"/>
          <w:lang w:val="lv-LV" w:eastAsia="ar-SA"/>
        </w:rPr>
        <w:t>iepriekšējo 3 (triju) gadu laikā (2012., 2013.</w:t>
      </w:r>
      <w:r w:rsidR="00F71568">
        <w:rPr>
          <w:rFonts w:eastAsia="Times-Roman"/>
          <w:color w:val="000000"/>
          <w:kern w:val="28"/>
          <w:sz w:val="24"/>
          <w:szCs w:val="24"/>
          <w:lang w:val="lv-LV" w:eastAsia="ar-SA"/>
        </w:rPr>
        <w:t>, 2014.</w:t>
      </w:r>
      <w:r w:rsidR="00052942" w:rsidRPr="00052942">
        <w:rPr>
          <w:rFonts w:eastAsia="Times-Roman"/>
          <w:color w:val="000000"/>
          <w:kern w:val="28"/>
          <w:sz w:val="24"/>
          <w:szCs w:val="24"/>
          <w:lang w:val="lv-LV" w:eastAsia="ar-SA"/>
        </w:rPr>
        <w:t xml:space="preserve"> gadā) un 201</w:t>
      </w:r>
      <w:r w:rsidR="00F71568">
        <w:rPr>
          <w:rFonts w:eastAsia="Times-Roman"/>
          <w:color w:val="000000"/>
          <w:kern w:val="28"/>
          <w:sz w:val="24"/>
          <w:szCs w:val="24"/>
          <w:lang w:val="lv-LV" w:eastAsia="ar-SA"/>
        </w:rPr>
        <w:t>5</w:t>
      </w:r>
      <w:r w:rsidR="00052942" w:rsidRPr="00052942">
        <w:rPr>
          <w:rFonts w:eastAsia="Times-Roman"/>
          <w:color w:val="000000"/>
          <w:kern w:val="28"/>
          <w:sz w:val="24"/>
          <w:szCs w:val="24"/>
          <w:lang w:val="lv-LV" w:eastAsia="ar-SA"/>
        </w:rPr>
        <w:t xml:space="preserve">. gadā līdz  piedāvājuma iesniegšanai </w:t>
      </w:r>
      <w:r w:rsidR="00052942">
        <w:rPr>
          <w:rFonts w:eastAsia="Times-Roman"/>
          <w:color w:val="000000"/>
          <w:kern w:val="28"/>
          <w:sz w:val="24"/>
          <w:szCs w:val="24"/>
          <w:lang w:val="lv-LV" w:eastAsia="ar-SA"/>
        </w:rPr>
        <w:t xml:space="preserve">ir </w:t>
      </w:r>
      <w:r w:rsidR="00052942" w:rsidRPr="00052942">
        <w:rPr>
          <w:sz w:val="24"/>
          <w:szCs w:val="24"/>
        </w:rPr>
        <w:t>pieredze līdzvērtīgu būvdarbu izpildē  - izpildītājs ir veicis vismaz 2 (divu) līdzīgu</w:t>
      </w:r>
      <w:r w:rsidR="00052942">
        <w:rPr>
          <w:sz w:val="24"/>
          <w:szCs w:val="24"/>
        </w:rPr>
        <w:t xml:space="preserve"> pēc rakstura, nozīmes</w:t>
      </w:r>
      <w:r w:rsidR="00052942">
        <w:rPr>
          <w:sz w:val="24"/>
          <w:szCs w:val="24"/>
          <w:lang w:val="lv-LV"/>
        </w:rPr>
        <w:t xml:space="preserve"> un</w:t>
      </w:r>
      <w:r w:rsidR="00052942" w:rsidRPr="00052942">
        <w:rPr>
          <w:sz w:val="24"/>
          <w:szCs w:val="24"/>
        </w:rPr>
        <w:t xml:space="preserve"> apjoma līgumu izpildi, kur katra līguma ietvaros veikta ietvju vai gājēju/veloceliņu vai ielu ar betona apmalēm </w:t>
      </w:r>
      <w:r w:rsidR="00052942">
        <w:rPr>
          <w:sz w:val="24"/>
          <w:szCs w:val="24"/>
          <w:lang w:val="lv-LV"/>
        </w:rPr>
        <w:t>bruģa</w:t>
      </w:r>
      <w:r w:rsidR="00052942" w:rsidRPr="00052942">
        <w:rPr>
          <w:sz w:val="24"/>
          <w:szCs w:val="24"/>
        </w:rPr>
        <w:t xml:space="preserve"> seguma izbūve vai </w:t>
      </w:r>
      <w:r w:rsidR="00312E18">
        <w:rPr>
          <w:sz w:val="24"/>
          <w:szCs w:val="24"/>
          <w:lang w:val="lv-LV"/>
        </w:rPr>
        <w:t>pārbūve</w:t>
      </w:r>
      <w:r w:rsidR="00A30E5B">
        <w:rPr>
          <w:sz w:val="24"/>
          <w:szCs w:val="24"/>
          <w:lang w:val="lv-LV"/>
        </w:rPr>
        <w:t xml:space="preserve"> un</w:t>
      </w:r>
      <w:r w:rsidR="00052942" w:rsidRPr="00052942">
        <w:rPr>
          <w:sz w:val="24"/>
          <w:szCs w:val="24"/>
        </w:rPr>
        <w:t xml:space="preserve"> </w:t>
      </w:r>
      <w:r w:rsidR="00922ADF">
        <w:rPr>
          <w:sz w:val="24"/>
          <w:szCs w:val="24"/>
          <w:lang w:val="lv-LV"/>
        </w:rPr>
        <w:t>bruģētā</w:t>
      </w:r>
      <w:r w:rsidR="00922ADF">
        <w:rPr>
          <w:sz w:val="24"/>
          <w:szCs w:val="24"/>
        </w:rPr>
        <w:t xml:space="preserve"> platība </w:t>
      </w:r>
      <w:r w:rsidR="009237A3">
        <w:rPr>
          <w:sz w:val="24"/>
          <w:szCs w:val="24"/>
          <w:lang w:val="lv-LV"/>
        </w:rPr>
        <w:t xml:space="preserve">ir </w:t>
      </w:r>
      <w:r w:rsidR="00922ADF" w:rsidRPr="00312E18">
        <w:rPr>
          <w:sz w:val="24"/>
          <w:szCs w:val="24"/>
        </w:rPr>
        <w:t xml:space="preserve">vismaz </w:t>
      </w:r>
      <w:r w:rsidR="00922ADF" w:rsidRPr="00312E18">
        <w:rPr>
          <w:sz w:val="24"/>
          <w:szCs w:val="24"/>
          <w:lang w:val="lv-LV"/>
        </w:rPr>
        <w:t>3</w:t>
      </w:r>
      <w:r w:rsidR="00052942" w:rsidRPr="00312E18">
        <w:rPr>
          <w:sz w:val="24"/>
          <w:szCs w:val="24"/>
        </w:rPr>
        <w:t>00 m</w:t>
      </w:r>
      <w:r w:rsidR="00052942" w:rsidRPr="00312E18">
        <w:rPr>
          <w:sz w:val="24"/>
          <w:szCs w:val="24"/>
          <w:vertAlign w:val="superscript"/>
        </w:rPr>
        <w:t>2</w:t>
      </w:r>
      <w:r w:rsidR="00922ADF" w:rsidRPr="00312E18">
        <w:rPr>
          <w:sz w:val="24"/>
          <w:szCs w:val="24"/>
          <w:lang w:val="lv-LV"/>
        </w:rPr>
        <w:t>.</w:t>
      </w:r>
      <w:r w:rsidR="00052942" w:rsidRPr="00922ADF">
        <w:rPr>
          <w:sz w:val="24"/>
          <w:szCs w:val="24"/>
        </w:rPr>
        <w:t xml:space="preserve"> </w:t>
      </w:r>
    </w:p>
    <w:p w:rsidR="00922ADF" w:rsidRDefault="00922ADF" w:rsidP="00922ADF">
      <w:pPr>
        <w:spacing w:after="120" w:line="240" w:lineRule="auto"/>
        <w:ind w:right="-30"/>
        <w:jc w:val="both"/>
        <w:rPr>
          <w:rFonts w:eastAsia="Times New Roman"/>
          <w:szCs w:val="24"/>
          <w:lang w:eastAsia="en-US"/>
        </w:rPr>
      </w:pPr>
      <w:r w:rsidRPr="00922ADF">
        <w:rPr>
          <w:rFonts w:eastAsia="Times New Roman"/>
          <w:b/>
          <w:szCs w:val="24"/>
          <w:lang w:eastAsia="en-US"/>
        </w:rPr>
        <w:t>5.2.</w:t>
      </w:r>
      <w:r>
        <w:rPr>
          <w:rFonts w:eastAsia="Times New Roman"/>
          <w:szCs w:val="24"/>
          <w:lang w:eastAsia="en-US"/>
        </w:rPr>
        <w:t xml:space="preserve"> </w:t>
      </w:r>
      <w:r w:rsidRPr="00922ADF">
        <w:rPr>
          <w:rFonts w:eastAsia="Times New Roman"/>
          <w:szCs w:val="24"/>
          <w:lang w:val="x-none" w:eastAsia="en-US"/>
        </w:rPr>
        <w:t>Pretendentam ir nepieciešamā tehnika, aprīkojums, darbaspēks iep</w:t>
      </w:r>
      <w:r>
        <w:rPr>
          <w:rFonts w:eastAsia="Times New Roman"/>
          <w:szCs w:val="24"/>
          <w:lang w:val="x-none" w:eastAsia="en-US"/>
        </w:rPr>
        <w:t xml:space="preserve">irkumā norādīto </w:t>
      </w:r>
      <w:r w:rsidR="009237A3">
        <w:rPr>
          <w:rFonts w:eastAsia="Times New Roman"/>
          <w:szCs w:val="24"/>
          <w:lang w:eastAsia="en-US"/>
        </w:rPr>
        <w:t>būv</w:t>
      </w:r>
      <w:r>
        <w:rPr>
          <w:rFonts w:eastAsia="Times New Roman"/>
          <w:szCs w:val="24"/>
          <w:lang w:val="x-none" w:eastAsia="en-US"/>
        </w:rPr>
        <w:t>darbu veikšanai</w:t>
      </w:r>
      <w:r>
        <w:rPr>
          <w:rFonts w:eastAsia="Times New Roman"/>
          <w:szCs w:val="24"/>
          <w:lang w:eastAsia="en-US"/>
        </w:rPr>
        <w:t>.</w:t>
      </w:r>
    </w:p>
    <w:p w:rsidR="00133341" w:rsidRDefault="00922ADF" w:rsidP="00133341">
      <w:pPr>
        <w:spacing w:after="120" w:line="240" w:lineRule="auto"/>
        <w:ind w:right="-30"/>
        <w:jc w:val="both"/>
        <w:rPr>
          <w:rFonts w:eastAsia="Times New Roman"/>
          <w:szCs w:val="24"/>
          <w:lang w:eastAsia="en-US"/>
        </w:rPr>
      </w:pPr>
      <w:r w:rsidRPr="00922ADF">
        <w:rPr>
          <w:rFonts w:eastAsia="Times New Roman"/>
          <w:b/>
          <w:szCs w:val="24"/>
          <w:lang w:eastAsia="en-US"/>
        </w:rPr>
        <w:lastRenderedPageBreak/>
        <w:t>5.3.</w:t>
      </w:r>
      <w:r>
        <w:rPr>
          <w:rFonts w:eastAsia="Times New Roman"/>
          <w:szCs w:val="24"/>
          <w:lang w:eastAsia="en-US"/>
        </w:rPr>
        <w:t xml:space="preserve"> </w:t>
      </w:r>
      <w:r w:rsidR="00BA3EED">
        <w:rPr>
          <w:rFonts w:eastAsia="Times New Roman"/>
          <w:szCs w:val="24"/>
          <w:lang w:val="x-none" w:eastAsia="en-US"/>
        </w:rPr>
        <w:t xml:space="preserve">Pretendents var nodrošināt </w:t>
      </w:r>
      <w:r w:rsidR="00BA3EED">
        <w:rPr>
          <w:rFonts w:eastAsia="Times New Roman"/>
          <w:szCs w:val="24"/>
          <w:lang w:eastAsia="en-US"/>
        </w:rPr>
        <w:t>a</w:t>
      </w:r>
      <w:r w:rsidR="00BA3EED">
        <w:rPr>
          <w:rFonts w:eastAsia="Times New Roman"/>
          <w:szCs w:val="24"/>
          <w:lang w:val="x-none" w:eastAsia="en-US"/>
        </w:rPr>
        <w:t>tbildīg</w:t>
      </w:r>
      <w:r w:rsidR="00BA3EED">
        <w:rPr>
          <w:rFonts w:eastAsia="Times New Roman"/>
          <w:szCs w:val="24"/>
          <w:lang w:eastAsia="en-US"/>
        </w:rPr>
        <w:t>o</w:t>
      </w:r>
      <w:r w:rsidRPr="00922ADF">
        <w:rPr>
          <w:rFonts w:eastAsia="Times New Roman"/>
          <w:szCs w:val="24"/>
          <w:lang w:val="x-none" w:eastAsia="en-US"/>
        </w:rPr>
        <w:t xml:space="preserve"> būvdarbu vadītāj</w:t>
      </w:r>
      <w:r w:rsidR="00BA3EED">
        <w:rPr>
          <w:rFonts w:eastAsia="Times New Roman"/>
          <w:szCs w:val="24"/>
          <w:lang w:eastAsia="en-US"/>
        </w:rPr>
        <w:t>u</w:t>
      </w:r>
      <w:r w:rsidRPr="00922ADF">
        <w:rPr>
          <w:rFonts w:eastAsia="Times New Roman"/>
          <w:szCs w:val="24"/>
          <w:lang w:val="x-none" w:eastAsia="en-US"/>
        </w:rPr>
        <w:t xml:space="preserve">,  kuram ir būvprakses sertifikāts ceļu būvdarbu vadīšanā un darba pieredze pēdējo </w:t>
      </w:r>
      <w:r>
        <w:rPr>
          <w:rFonts w:eastAsia="Times New Roman"/>
          <w:szCs w:val="24"/>
          <w:lang w:eastAsia="en-US"/>
        </w:rPr>
        <w:t>3</w:t>
      </w:r>
      <w:r w:rsidRPr="00922ADF">
        <w:rPr>
          <w:rFonts w:eastAsia="Times New Roman"/>
          <w:szCs w:val="24"/>
          <w:lang w:val="x-none" w:eastAsia="en-US"/>
        </w:rPr>
        <w:t xml:space="preserve"> gadu </w:t>
      </w:r>
      <w:r w:rsidRPr="00922ADF">
        <w:rPr>
          <w:rFonts w:eastAsia="Times New Roman"/>
          <w:szCs w:val="24"/>
          <w:lang w:eastAsia="en-US"/>
        </w:rPr>
        <w:t>laikā vismaz 2 (divu) līdzīgu</w:t>
      </w:r>
      <w:r w:rsidR="00312E18" w:rsidRPr="00312E18">
        <w:rPr>
          <w:szCs w:val="24"/>
        </w:rPr>
        <w:t xml:space="preserve"> </w:t>
      </w:r>
      <w:r w:rsidR="00312E18">
        <w:rPr>
          <w:szCs w:val="24"/>
        </w:rPr>
        <w:t>pēc rakstura, nozīmes un</w:t>
      </w:r>
      <w:r w:rsidR="00312E18" w:rsidRPr="00052942">
        <w:rPr>
          <w:szCs w:val="24"/>
        </w:rPr>
        <w:t xml:space="preserve"> apjoma</w:t>
      </w:r>
      <w:r w:rsidRPr="00922ADF">
        <w:rPr>
          <w:rFonts w:eastAsia="Times New Roman"/>
          <w:szCs w:val="24"/>
          <w:lang w:eastAsia="en-US"/>
        </w:rPr>
        <w:t xml:space="preserve"> </w:t>
      </w:r>
      <w:r w:rsidR="00312E18">
        <w:rPr>
          <w:rFonts w:eastAsia="Times New Roman"/>
          <w:szCs w:val="24"/>
          <w:lang w:eastAsia="en-US"/>
        </w:rPr>
        <w:t>objektu</w:t>
      </w:r>
      <w:r w:rsidRPr="00922ADF">
        <w:rPr>
          <w:rFonts w:eastAsia="Times New Roman"/>
          <w:szCs w:val="24"/>
          <w:lang w:eastAsia="en-US"/>
        </w:rPr>
        <w:t xml:space="preserve"> būvdarbu vadīšanā, kur katra līguma </w:t>
      </w:r>
      <w:r w:rsidRPr="00922ADF">
        <w:rPr>
          <w:rFonts w:eastAsia="Times New Roman"/>
          <w:szCs w:val="24"/>
          <w:lang w:val="x-none" w:eastAsia="en-US"/>
        </w:rPr>
        <w:t xml:space="preserve">ietvaros veikta ietvju vai gājēju/veloceliņu vai ielu ar betona apmalēm </w:t>
      </w:r>
      <w:r>
        <w:rPr>
          <w:rFonts w:eastAsia="Times New Roman"/>
          <w:szCs w:val="24"/>
          <w:lang w:eastAsia="en-US"/>
        </w:rPr>
        <w:t>bruģa</w:t>
      </w:r>
      <w:r w:rsidRPr="00922ADF">
        <w:rPr>
          <w:rFonts w:eastAsia="Times New Roman"/>
          <w:szCs w:val="24"/>
          <w:lang w:val="x-none" w:eastAsia="en-US"/>
        </w:rPr>
        <w:t xml:space="preserve"> seguma izbūve vai rekonstrukcija</w:t>
      </w:r>
      <w:r>
        <w:rPr>
          <w:rFonts w:eastAsia="Times New Roman"/>
          <w:szCs w:val="24"/>
          <w:lang w:eastAsia="en-US"/>
        </w:rPr>
        <w:t xml:space="preserve">, </w:t>
      </w:r>
      <w:r w:rsidR="002460AE">
        <w:rPr>
          <w:rFonts w:eastAsia="Times New Roman"/>
          <w:szCs w:val="24"/>
          <w:lang w:eastAsia="en-US"/>
        </w:rPr>
        <w:t xml:space="preserve">un </w:t>
      </w:r>
      <w:r>
        <w:rPr>
          <w:rFonts w:eastAsia="Times New Roman"/>
          <w:szCs w:val="24"/>
          <w:lang w:eastAsia="en-US"/>
        </w:rPr>
        <w:t>kur</w:t>
      </w:r>
      <w:r w:rsidRPr="00922ADF">
        <w:rPr>
          <w:rFonts w:eastAsia="Times New Roman"/>
          <w:szCs w:val="24"/>
          <w:lang w:eastAsia="en-US"/>
        </w:rPr>
        <w:t xml:space="preserve"> </w:t>
      </w:r>
      <w:r>
        <w:rPr>
          <w:rFonts w:eastAsia="Times New Roman"/>
          <w:szCs w:val="24"/>
          <w:lang w:eastAsia="en-US"/>
        </w:rPr>
        <w:t>bruģētā</w:t>
      </w:r>
      <w:r w:rsidRPr="00922ADF">
        <w:rPr>
          <w:rFonts w:eastAsia="Times New Roman"/>
          <w:szCs w:val="24"/>
          <w:lang w:val="x-none" w:eastAsia="en-US"/>
        </w:rPr>
        <w:t xml:space="preserve"> platība </w:t>
      </w:r>
      <w:r w:rsidR="009237A3">
        <w:rPr>
          <w:rFonts w:eastAsia="Times New Roman"/>
          <w:szCs w:val="24"/>
          <w:lang w:eastAsia="en-US"/>
        </w:rPr>
        <w:t xml:space="preserve">ir </w:t>
      </w:r>
      <w:r w:rsidRPr="00922ADF">
        <w:rPr>
          <w:rFonts w:eastAsia="Times New Roman"/>
          <w:szCs w:val="24"/>
          <w:lang w:val="x-none" w:eastAsia="en-US"/>
        </w:rPr>
        <w:t xml:space="preserve">vismaz </w:t>
      </w:r>
      <w:r w:rsidRPr="00312E18">
        <w:rPr>
          <w:rFonts w:eastAsia="Times New Roman"/>
          <w:szCs w:val="24"/>
          <w:lang w:val="x-none" w:eastAsia="en-US"/>
        </w:rPr>
        <w:t>3</w:t>
      </w:r>
      <w:r w:rsidRPr="00312E18">
        <w:rPr>
          <w:rFonts w:eastAsia="Times New Roman"/>
          <w:szCs w:val="24"/>
          <w:lang w:eastAsia="en-US"/>
        </w:rPr>
        <w:t>00</w:t>
      </w:r>
      <w:r w:rsidRPr="00312E18">
        <w:rPr>
          <w:rFonts w:eastAsia="Times New Roman"/>
          <w:szCs w:val="24"/>
          <w:lang w:val="x-none" w:eastAsia="en-US"/>
        </w:rPr>
        <w:t xml:space="preserve"> m</w:t>
      </w:r>
      <w:r w:rsidRPr="00312E18">
        <w:rPr>
          <w:rFonts w:eastAsia="Times New Roman"/>
          <w:szCs w:val="24"/>
          <w:vertAlign w:val="superscript"/>
          <w:lang w:val="x-none" w:eastAsia="en-US"/>
        </w:rPr>
        <w:t>2</w:t>
      </w:r>
      <w:r w:rsidRPr="00312E18">
        <w:rPr>
          <w:rFonts w:eastAsia="Times New Roman"/>
          <w:szCs w:val="24"/>
          <w:lang w:eastAsia="en-US"/>
        </w:rPr>
        <w:t>.</w:t>
      </w:r>
      <w:r w:rsidRPr="00922ADF">
        <w:rPr>
          <w:rFonts w:eastAsia="Times New Roman"/>
          <w:szCs w:val="24"/>
          <w:lang w:eastAsia="en-US"/>
        </w:rPr>
        <w:t xml:space="preserve"> </w:t>
      </w:r>
    </w:p>
    <w:p w:rsidR="00133341" w:rsidRDefault="00133341" w:rsidP="00133341">
      <w:pPr>
        <w:spacing w:after="120" w:line="240" w:lineRule="auto"/>
        <w:ind w:right="-30"/>
        <w:jc w:val="both"/>
        <w:rPr>
          <w:rFonts w:eastAsia="Times-Roman"/>
          <w:color w:val="000000"/>
          <w:kern w:val="28"/>
        </w:rPr>
      </w:pPr>
      <w:r w:rsidRPr="00133341">
        <w:rPr>
          <w:rFonts w:eastAsia="Times New Roman"/>
          <w:b/>
          <w:szCs w:val="24"/>
          <w:lang w:eastAsia="en-US"/>
        </w:rPr>
        <w:t>5.4.</w:t>
      </w:r>
      <w:r>
        <w:rPr>
          <w:rFonts w:eastAsia="Times New Roman"/>
          <w:szCs w:val="24"/>
          <w:lang w:eastAsia="en-US"/>
        </w:rPr>
        <w:t xml:space="preserve"> </w:t>
      </w:r>
      <w:r w:rsidR="000947AB" w:rsidRPr="000947AB">
        <w:rPr>
          <w:rFonts w:eastAsia="Times-Roman"/>
          <w:color w:val="000000"/>
          <w:kern w:val="28"/>
        </w:rPr>
        <w:t>Pretendents var balstīties uz citu personu iespējām, lai apliecinātu, ka pretendenta kvalifikācija atbilst prasībām tikai gadījumā, ja šīs personas tiek piesaistītas līguma izpildei un pretendents pierāda, ka viņa rīcībā, izpildot līgumu</w:t>
      </w:r>
      <w:r w:rsidR="00AF5817">
        <w:rPr>
          <w:rFonts w:eastAsia="Times-Roman"/>
          <w:color w:val="000000"/>
          <w:kern w:val="28"/>
        </w:rPr>
        <w:t>,</w:t>
      </w:r>
      <w:r w:rsidR="000947AB" w:rsidRPr="000947AB">
        <w:rPr>
          <w:rFonts w:eastAsia="Times-Roman"/>
          <w:color w:val="000000"/>
          <w:kern w:val="28"/>
        </w:rPr>
        <w:t xml:space="preserve"> būs nepieciešamie resursi.</w:t>
      </w:r>
    </w:p>
    <w:p w:rsidR="000947AB" w:rsidRPr="00133341" w:rsidRDefault="00133341" w:rsidP="00133341">
      <w:pPr>
        <w:spacing w:after="120" w:line="240" w:lineRule="auto"/>
        <w:ind w:right="-30"/>
        <w:jc w:val="both"/>
        <w:rPr>
          <w:rFonts w:eastAsia="Times New Roman"/>
          <w:szCs w:val="24"/>
          <w:lang w:val="x-none" w:eastAsia="en-US"/>
        </w:rPr>
      </w:pPr>
      <w:r w:rsidRPr="00133341">
        <w:rPr>
          <w:rFonts w:eastAsia="Times-Roman"/>
          <w:b/>
          <w:color w:val="000000"/>
          <w:kern w:val="28"/>
        </w:rPr>
        <w:t>5.5.</w:t>
      </w:r>
      <w:r>
        <w:rPr>
          <w:rFonts w:eastAsia="Times-Roman"/>
          <w:color w:val="000000"/>
          <w:kern w:val="28"/>
        </w:rPr>
        <w:t xml:space="preserve"> </w:t>
      </w:r>
      <w:r w:rsidR="000947AB" w:rsidRPr="000947AB">
        <w:t xml:space="preserve">Ja pretendents līguma izpildē ir plānojis piesaistīt apakšuzņēmēju un balstās uz apakšuzņēmēja iespējām, lai pierādītu savu tehnisko un profesionālo spēju atbilstību nolikumā noteiktajām prasībām, tiem ir jānoslēdz savstarpēja vienošanās par apņemšanos nodot resursus un veikt </w:t>
      </w:r>
      <w:r w:rsidR="00485240">
        <w:t>būvdarbus</w:t>
      </w:r>
      <w:r w:rsidR="000947AB" w:rsidRPr="000947AB">
        <w:t xml:space="preserve"> iepirkuma līguma slēgšanas gadījumā, norādot nododamos resursus un </w:t>
      </w:r>
      <w:r w:rsidR="00485240">
        <w:t>būvdarbu</w:t>
      </w:r>
      <w:r w:rsidR="000947AB">
        <w:t xml:space="preserve"> apjomus.</w:t>
      </w:r>
    </w:p>
    <w:p w:rsidR="000947AB" w:rsidRPr="000947AB" w:rsidRDefault="000947AB" w:rsidP="006302FE">
      <w:pPr>
        <w:pStyle w:val="ListParagraph"/>
        <w:tabs>
          <w:tab w:val="left" w:pos="284"/>
          <w:tab w:val="left" w:pos="426"/>
        </w:tabs>
        <w:spacing w:after="200"/>
        <w:ind w:left="0"/>
        <w:contextualSpacing/>
        <w:jc w:val="both"/>
        <w:rPr>
          <w:rFonts w:eastAsia="Times-Roman"/>
          <w:color w:val="000000"/>
          <w:kern w:val="28"/>
          <w:lang w:val="lv-LV"/>
        </w:rPr>
      </w:pPr>
    </w:p>
    <w:p w:rsidR="00AA7B27" w:rsidRPr="00AA7B27" w:rsidRDefault="006C04F0" w:rsidP="00AA7B27">
      <w:pPr>
        <w:pStyle w:val="Heading2"/>
        <w:numPr>
          <w:ilvl w:val="0"/>
          <w:numId w:val="5"/>
        </w:numPr>
        <w:tabs>
          <w:tab w:val="left" w:pos="720"/>
        </w:tabs>
        <w:spacing w:before="0" w:after="0" w:line="240" w:lineRule="auto"/>
        <w:jc w:val="center"/>
        <w:rPr>
          <w:rFonts w:ascii="Times New Roman" w:hAnsi="Times New Roman"/>
          <w:i w:val="0"/>
          <w:sz w:val="24"/>
          <w:szCs w:val="24"/>
        </w:rPr>
      </w:pPr>
      <w:r w:rsidRPr="000E59B4">
        <w:rPr>
          <w:rFonts w:ascii="Times New Roman" w:hAnsi="Times New Roman"/>
          <w:i w:val="0"/>
          <w:sz w:val="24"/>
          <w:szCs w:val="24"/>
        </w:rPr>
        <w:t>Pretendentu</w:t>
      </w:r>
      <w:r w:rsidR="00D77C54">
        <w:rPr>
          <w:rFonts w:ascii="Times New Roman" w:hAnsi="Times New Roman"/>
          <w:i w:val="0"/>
          <w:sz w:val="24"/>
          <w:szCs w:val="24"/>
        </w:rPr>
        <w:t xml:space="preserve"> kvalifikācijas prasības un</w:t>
      </w:r>
      <w:r w:rsidRPr="000E59B4">
        <w:rPr>
          <w:rFonts w:ascii="Times New Roman" w:hAnsi="Times New Roman"/>
          <w:i w:val="0"/>
          <w:sz w:val="24"/>
          <w:szCs w:val="24"/>
        </w:rPr>
        <w:t xml:space="preserve"> </w:t>
      </w:r>
      <w:r w:rsidR="0081455E">
        <w:rPr>
          <w:rFonts w:ascii="Times New Roman" w:hAnsi="Times New Roman"/>
          <w:i w:val="0"/>
          <w:sz w:val="24"/>
          <w:szCs w:val="24"/>
        </w:rPr>
        <w:t xml:space="preserve">iesniedzamie </w:t>
      </w:r>
      <w:r w:rsidRPr="000E59B4">
        <w:rPr>
          <w:rFonts w:ascii="Times New Roman" w:hAnsi="Times New Roman"/>
          <w:i w:val="0"/>
          <w:sz w:val="24"/>
          <w:szCs w:val="24"/>
        </w:rPr>
        <w:t>atlases dokumenti</w:t>
      </w:r>
      <w:r w:rsidR="000E59B4">
        <w:rPr>
          <w:rFonts w:ascii="Times New Roman" w:hAnsi="Times New Roman"/>
          <w:i w:val="0"/>
          <w:sz w:val="24"/>
          <w:szCs w:val="24"/>
        </w:rPr>
        <w:t>.</w:t>
      </w:r>
    </w:p>
    <w:p w:rsidR="003C6D43" w:rsidRDefault="000E59B4" w:rsidP="003C6D43">
      <w:pPr>
        <w:spacing w:after="0"/>
        <w:jc w:val="both"/>
        <w:rPr>
          <w:rFonts w:eastAsia="Times-Roman"/>
          <w:color w:val="000000"/>
          <w:kern w:val="28"/>
          <w:szCs w:val="24"/>
        </w:rPr>
      </w:pPr>
      <w:r w:rsidRPr="003C6D43">
        <w:rPr>
          <w:b/>
          <w:bCs/>
          <w:szCs w:val="24"/>
        </w:rPr>
        <w:t>6.1.</w:t>
      </w:r>
      <w:r w:rsidRPr="003C6D43">
        <w:rPr>
          <w:bCs/>
          <w:szCs w:val="24"/>
        </w:rPr>
        <w:t xml:space="preserve"> </w:t>
      </w:r>
      <w:r w:rsidR="00D77C54" w:rsidRPr="003C6D43">
        <w:rPr>
          <w:rFonts w:eastAsia="Times-Roman"/>
          <w:color w:val="000000"/>
          <w:kern w:val="28"/>
          <w:szCs w:val="24"/>
        </w:rPr>
        <w:t>Pretendents, pe</w:t>
      </w:r>
      <w:r w:rsidR="00052942">
        <w:rPr>
          <w:rFonts w:eastAsia="Times-Roman"/>
          <w:color w:val="000000"/>
          <w:kern w:val="28"/>
          <w:szCs w:val="24"/>
        </w:rPr>
        <w:t>rsonālsabiedrība un visi personā</w:t>
      </w:r>
      <w:r w:rsidR="00D77C54" w:rsidRPr="003C6D43">
        <w:rPr>
          <w:rFonts w:eastAsia="Times-Roman"/>
          <w:color w:val="000000"/>
          <w:kern w:val="28"/>
          <w:szCs w:val="24"/>
        </w:rPr>
        <w:t>lsabiedrības biedri (ja piedāvājumu iesniedz personālsabiedrība) vai visi personu apvienības dalībnieki (ja pied</w:t>
      </w:r>
      <w:r w:rsidR="00A913A8">
        <w:rPr>
          <w:rFonts w:eastAsia="Times-Roman"/>
          <w:color w:val="000000"/>
          <w:kern w:val="28"/>
          <w:szCs w:val="24"/>
        </w:rPr>
        <w:t>ā</w:t>
      </w:r>
      <w:r w:rsidR="00D77C54" w:rsidRPr="003C6D43">
        <w:rPr>
          <w:rFonts w:eastAsia="Times-Roman"/>
          <w:color w:val="000000"/>
          <w:kern w:val="28"/>
          <w:szCs w:val="24"/>
        </w:rPr>
        <w:t>vājumu iesniedz personu apv</w:t>
      </w:r>
      <w:r w:rsidR="003C6D43" w:rsidRPr="003C6D43">
        <w:rPr>
          <w:rFonts w:eastAsia="Times-Roman"/>
          <w:color w:val="000000"/>
          <w:kern w:val="28"/>
          <w:szCs w:val="24"/>
        </w:rPr>
        <w:t>ienība), kā arī apakšuzņēmēji (</w:t>
      </w:r>
      <w:r w:rsidR="00D77C54" w:rsidRPr="003C6D43">
        <w:rPr>
          <w:rFonts w:eastAsia="Times-Roman"/>
          <w:color w:val="000000"/>
          <w:kern w:val="28"/>
          <w:szCs w:val="24"/>
        </w:rPr>
        <w:t xml:space="preserve">ja pretendents </w:t>
      </w:r>
      <w:r w:rsidR="00AA7B27">
        <w:rPr>
          <w:rFonts w:eastAsia="Times-Roman"/>
          <w:color w:val="000000"/>
          <w:kern w:val="28"/>
          <w:szCs w:val="24"/>
        </w:rPr>
        <w:t>būvdarbu</w:t>
      </w:r>
      <w:r w:rsidR="00D77C54" w:rsidRPr="003C6D43">
        <w:rPr>
          <w:rFonts w:eastAsia="Times-Roman"/>
          <w:color w:val="000000"/>
          <w:kern w:val="28"/>
          <w:szCs w:val="24"/>
        </w:rPr>
        <w:t xml:space="preserve"> </w:t>
      </w:r>
      <w:r w:rsidR="00AA7B27">
        <w:rPr>
          <w:rFonts w:eastAsia="Times-Roman"/>
          <w:color w:val="000000"/>
          <w:kern w:val="28"/>
          <w:szCs w:val="24"/>
        </w:rPr>
        <w:t>veikšanai</w:t>
      </w:r>
      <w:r w:rsidR="00D77C54" w:rsidRPr="003C6D43">
        <w:rPr>
          <w:rFonts w:eastAsia="Times-Roman"/>
          <w:color w:val="000000"/>
          <w:kern w:val="28"/>
          <w:szCs w:val="24"/>
        </w:rPr>
        <w:t xml:space="preserve"> plāno piesaistīt apakšuzņēmējus) normatīvajos tiesību aktos noteiktajos gadījumos ir reģistrēti komercreģistrā vai līdzvērtīgā reģistrā ārvalstīs.</w:t>
      </w:r>
    </w:p>
    <w:p w:rsidR="00415654" w:rsidRDefault="00052942" w:rsidP="00415654">
      <w:pPr>
        <w:spacing w:after="120" w:line="240" w:lineRule="auto"/>
        <w:ind w:right="-30"/>
        <w:jc w:val="both"/>
        <w:rPr>
          <w:rFonts w:eastAsia="Times New Roman"/>
          <w:szCs w:val="24"/>
          <w:lang w:eastAsia="en-US"/>
        </w:rPr>
      </w:pPr>
      <w:r w:rsidRPr="0081455E">
        <w:rPr>
          <w:rFonts w:eastAsia="Times New Roman"/>
          <w:b/>
          <w:szCs w:val="24"/>
          <w:lang w:eastAsia="en-US"/>
        </w:rPr>
        <w:t>6.2.</w:t>
      </w:r>
      <w:r>
        <w:rPr>
          <w:rFonts w:eastAsia="Times New Roman"/>
          <w:szCs w:val="24"/>
          <w:lang w:eastAsia="en-US"/>
        </w:rPr>
        <w:t xml:space="preserve"> </w:t>
      </w:r>
      <w:r w:rsidRPr="00052942">
        <w:rPr>
          <w:rFonts w:eastAsia="Times New Roman"/>
          <w:szCs w:val="24"/>
          <w:lang w:eastAsia="en-US"/>
        </w:rPr>
        <w:t>Pretendents</w:t>
      </w:r>
      <w:r>
        <w:rPr>
          <w:rFonts w:eastAsia="Times New Roman"/>
          <w:szCs w:val="24"/>
          <w:lang w:eastAsia="en-US"/>
        </w:rPr>
        <w:t>,</w:t>
      </w:r>
      <w:r w:rsidRPr="00052942">
        <w:rPr>
          <w:rFonts w:eastAsia="Times-Roman"/>
          <w:color w:val="000000"/>
          <w:kern w:val="28"/>
          <w:szCs w:val="24"/>
        </w:rPr>
        <w:t xml:space="preserve"> </w:t>
      </w:r>
      <w:r w:rsidRPr="003C6D43">
        <w:rPr>
          <w:rFonts w:eastAsia="Times-Roman"/>
          <w:color w:val="000000"/>
          <w:kern w:val="28"/>
          <w:szCs w:val="24"/>
        </w:rPr>
        <w:t>pe</w:t>
      </w:r>
      <w:r>
        <w:rPr>
          <w:rFonts w:eastAsia="Times-Roman"/>
          <w:color w:val="000000"/>
          <w:kern w:val="28"/>
          <w:szCs w:val="24"/>
        </w:rPr>
        <w:t>rsonālsabiedrība un visi personā</w:t>
      </w:r>
      <w:r w:rsidRPr="003C6D43">
        <w:rPr>
          <w:rFonts w:eastAsia="Times-Roman"/>
          <w:color w:val="000000"/>
          <w:kern w:val="28"/>
          <w:szCs w:val="24"/>
        </w:rPr>
        <w:t>lsabiedrības biedri (ja piedāvājumu iesniedz personālsabiedrība) vai visi personu</w:t>
      </w:r>
      <w:r w:rsidR="00A913A8">
        <w:rPr>
          <w:rFonts w:eastAsia="Times-Roman"/>
          <w:color w:val="000000"/>
          <w:kern w:val="28"/>
          <w:szCs w:val="24"/>
        </w:rPr>
        <w:t xml:space="preserve"> apvienības dalībnieki (ja piedā</w:t>
      </w:r>
      <w:r w:rsidRPr="003C6D43">
        <w:rPr>
          <w:rFonts w:eastAsia="Times-Roman"/>
          <w:color w:val="000000"/>
          <w:kern w:val="28"/>
          <w:szCs w:val="24"/>
        </w:rPr>
        <w:t xml:space="preserve">vājumu iesniedz personu apvienība), kā arī apakšuzņēmēji (ja pretendents </w:t>
      </w:r>
      <w:r w:rsidR="00AA7B27">
        <w:rPr>
          <w:rFonts w:eastAsia="Times-Roman"/>
          <w:color w:val="000000"/>
          <w:kern w:val="28"/>
          <w:szCs w:val="24"/>
        </w:rPr>
        <w:t>būvdarbu</w:t>
      </w:r>
      <w:r w:rsidR="007454B9">
        <w:rPr>
          <w:rFonts w:eastAsia="Times-Roman"/>
          <w:color w:val="000000"/>
          <w:kern w:val="28"/>
          <w:szCs w:val="24"/>
        </w:rPr>
        <w:t xml:space="preserve"> veikšanai</w:t>
      </w:r>
      <w:r w:rsidR="00AA7B27">
        <w:rPr>
          <w:rFonts w:eastAsia="Times-Roman"/>
          <w:color w:val="000000"/>
          <w:kern w:val="28"/>
          <w:szCs w:val="24"/>
        </w:rPr>
        <w:t xml:space="preserve"> </w:t>
      </w:r>
      <w:r w:rsidRPr="003C6D43">
        <w:rPr>
          <w:rFonts w:eastAsia="Times-Roman"/>
          <w:color w:val="000000"/>
          <w:kern w:val="28"/>
          <w:szCs w:val="24"/>
        </w:rPr>
        <w:t>plāno piesaistīt apakšuzņēmējus) normatīvajos tiesību aktos noteiktajos gadījumos ir reģistrēti</w:t>
      </w:r>
      <w:r>
        <w:rPr>
          <w:rFonts w:eastAsia="Times New Roman"/>
          <w:szCs w:val="24"/>
          <w:lang w:eastAsia="en-US"/>
        </w:rPr>
        <w:t xml:space="preserve"> </w:t>
      </w:r>
      <w:r w:rsidRPr="00052942">
        <w:rPr>
          <w:rFonts w:eastAsia="Times New Roman"/>
          <w:szCs w:val="24"/>
          <w:lang w:eastAsia="en-US"/>
        </w:rPr>
        <w:t>Būvkomersantu reģistrā (vai līdzvērtīgā reģistrā ārzemēs).</w:t>
      </w:r>
    </w:p>
    <w:p w:rsidR="00415654" w:rsidRDefault="00415654" w:rsidP="00415654">
      <w:pPr>
        <w:spacing w:after="120" w:line="240" w:lineRule="auto"/>
        <w:ind w:right="-30"/>
        <w:jc w:val="both"/>
        <w:rPr>
          <w:rFonts w:eastAsia="Times New Roman"/>
          <w:szCs w:val="24"/>
          <w:lang w:eastAsia="en-US"/>
        </w:rPr>
      </w:pPr>
      <w:r w:rsidRPr="00415654">
        <w:rPr>
          <w:rFonts w:eastAsia="Times New Roman"/>
          <w:b/>
          <w:szCs w:val="24"/>
          <w:lang w:eastAsia="en-US"/>
        </w:rPr>
        <w:t>6.3.</w:t>
      </w:r>
      <w:r>
        <w:rPr>
          <w:rFonts w:eastAsia="Times New Roman"/>
          <w:szCs w:val="24"/>
          <w:lang w:eastAsia="en-US"/>
        </w:rPr>
        <w:t xml:space="preserve"> </w:t>
      </w:r>
      <w:r w:rsidRPr="009C5FCE">
        <w:rPr>
          <w:rFonts w:eastAsia="Times-Roman"/>
          <w:color w:val="000000"/>
          <w:kern w:val="28"/>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415654" w:rsidRPr="00415654" w:rsidRDefault="00415654" w:rsidP="00415654">
      <w:pPr>
        <w:spacing w:after="120" w:line="240" w:lineRule="auto"/>
        <w:ind w:right="-30"/>
        <w:jc w:val="both"/>
        <w:rPr>
          <w:rFonts w:eastAsia="Times New Roman"/>
          <w:szCs w:val="24"/>
          <w:lang w:eastAsia="en-US"/>
        </w:rPr>
      </w:pPr>
      <w:r w:rsidRPr="00415654">
        <w:rPr>
          <w:rFonts w:eastAsia="Times New Roman"/>
          <w:b/>
          <w:szCs w:val="24"/>
          <w:lang w:eastAsia="en-US"/>
        </w:rPr>
        <w:t>6.4.</w:t>
      </w:r>
      <w:r>
        <w:rPr>
          <w:rFonts w:eastAsia="Times New Roman"/>
          <w:szCs w:val="24"/>
          <w:lang w:eastAsia="en-US"/>
        </w:rPr>
        <w:t xml:space="preserve"> </w:t>
      </w:r>
      <w:r>
        <w:rPr>
          <w:rFonts w:eastAsia="Times-Roman"/>
          <w:color w:val="000000"/>
          <w:kern w:val="28"/>
          <w:szCs w:val="24"/>
        </w:rPr>
        <w:t>Pretendentam Latvijā</w:t>
      </w:r>
      <w:r w:rsidRPr="009C5FCE">
        <w:rPr>
          <w:rFonts w:eastAsia="Times-Roman"/>
          <w:color w:val="000000"/>
          <w:kern w:val="28"/>
          <w:szCs w:val="24"/>
        </w:rPr>
        <w:t xml:space="preserve"> vai </w:t>
      </w:r>
      <w:r>
        <w:rPr>
          <w:rFonts w:eastAsia="Times-Roman"/>
          <w:color w:val="000000"/>
          <w:kern w:val="28"/>
          <w:szCs w:val="24"/>
        </w:rPr>
        <w:t>valstī, kurā tas reģistrēts vai</w:t>
      </w:r>
      <w:r w:rsidRPr="009C5FCE">
        <w:rPr>
          <w:rFonts w:eastAsia="Times-Roman"/>
          <w:color w:val="000000"/>
          <w:kern w:val="28"/>
          <w:szCs w:val="24"/>
        </w:rPr>
        <w:t xml:space="preserve"> kurā atrodas tā pastāvīgā dzīvesvieta, nav nodokļu parādi, tajā skaitā valsts sociālās apdrošināšanas obligāto iemaksu parādi, kas kopsummā kā</w:t>
      </w:r>
      <w:r>
        <w:rPr>
          <w:rFonts w:eastAsia="Times-Roman"/>
          <w:color w:val="000000"/>
          <w:kern w:val="28"/>
          <w:szCs w:val="24"/>
        </w:rPr>
        <w:t>dā no valstīm pārsniedz 150</w:t>
      </w:r>
      <w:r w:rsidR="00F71568">
        <w:rPr>
          <w:rFonts w:eastAsia="Times-Roman"/>
          <w:color w:val="000000"/>
          <w:kern w:val="28"/>
          <w:szCs w:val="24"/>
        </w:rPr>
        <w:t xml:space="preserve"> (viens simts piecdesmit)</w:t>
      </w:r>
      <w:r>
        <w:rPr>
          <w:rFonts w:eastAsia="Times-Roman"/>
          <w:color w:val="000000"/>
          <w:kern w:val="28"/>
          <w:szCs w:val="24"/>
        </w:rPr>
        <w:t xml:space="preserve"> </w:t>
      </w:r>
      <w:r w:rsidR="002460AE" w:rsidRPr="002460AE">
        <w:rPr>
          <w:rFonts w:eastAsia="Times-Roman"/>
          <w:i/>
          <w:color w:val="000000"/>
          <w:kern w:val="28"/>
          <w:szCs w:val="24"/>
        </w:rPr>
        <w:t>euro</w:t>
      </w:r>
      <w:r w:rsidRPr="009C5FCE">
        <w:rPr>
          <w:rFonts w:eastAsia="Times-Roman"/>
          <w:color w:val="000000"/>
          <w:kern w:val="28"/>
          <w:szCs w:val="24"/>
        </w:rPr>
        <w:t>.</w:t>
      </w:r>
    </w:p>
    <w:p w:rsidR="00415654" w:rsidRDefault="00415654" w:rsidP="00415654">
      <w:pPr>
        <w:tabs>
          <w:tab w:val="left" w:pos="426"/>
        </w:tabs>
        <w:spacing w:after="0" w:line="240" w:lineRule="auto"/>
        <w:jc w:val="both"/>
        <w:rPr>
          <w:rFonts w:eastAsia="Times-Roman"/>
          <w:color w:val="000000"/>
          <w:kern w:val="28"/>
          <w:szCs w:val="24"/>
        </w:rPr>
      </w:pPr>
      <w:r>
        <w:rPr>
          <w:rFonts w:eastAsia="Times-Roman"/>
          <w:b/>
          <w:color w:val="000000"/>
          <w:kern w:val="28"/>
          <w:szCs w:val="24"/>
        </w:rPr>
        <w:t xml:space="preserve">6.5. </w:t>
      </w:r>
      <w:r w:rsidRPr="00F75B2C">
        <w:rPr>
          <w:rFonts w:eastAsia="Times-Roman"/>
          <w:color w:val="000000"/>
          <w:kern w:val="28"/>
          <w:szCs w:val="24"/>
        </w:rPr>
        <w:t>Saskaņā ar Publisko iepirkumu likuma 20.panta nosa</w:t>
      </w:r>
      <w:r w:rsidR="00A913A8">
        <w:rPr>
          <w:rFonts w:eastAsia="Times-Roman"/>
          <w:color w:val="000000"/>
          <w:kern w:val="28"/>
          <w:szCs w:val="24"/>
        </w:rPr>
        <w:t>cījumiem pretendentam savā piedāvājumā jā</w:t>
      </w:r>
      <w:r w:rsidRPr="00F75B2C">
        <w:rPr>
          <w:rFonts w:eastAsia="Times-Roman"/>
          <w:color w:val="000000"/>
          <w:kern w:val="28"/>
          <w:szCs w:val="24"/>
        </w:rPr>
        <w:t xml:space="preserve">norāda visi tie apakšuzņēmēji, kuru </w:t>
      </w:r>
      <w:r w:rsidR="00D11917">
        <w:rPr>
          <w:rFonts w:eastAsia="Times-Roman"/>
          <w:color w:val="000000"/>
          <w:kern w:val="28"/>
          <w:szCs w:val="24"/>
        </w:rPr>
        <w:t>veicamo būvdarbu</w:t>
      </w:r>
      <w:r w:rsidRPr="00F75B2C">
        <w:rPr>
          <w:rFonts w:eastAsia="Times-Roman"/>
          <w:color w:val="000000"/>
          <w:kern w:val="28"/>
          <w:szCs w:val="24"/>
        </w:rPr>
        <w:t xml:space="preserve"> vērtība ir 20% no kopējās iepirkuma līguma vērtības vai lielāka, un katram šādam apakšuzņēmējam izpildei nododa</w:t>
      </w:r>
      <w:r w:rsidR="00D11917">
        <w:rPr>
          <w:rFonts w:eastAsia="Times-Roman"/>
          <w:color w:val="000000"/>
          <w:kern w:val="28"/>
          <w:szCs w:val="24"/>
        </w:rPr>
        <w:t>mā</w:t>
      </w:r>
      <w:r>
        <w:rPr>
          <w:rFonts w:eastAsia="Times-Roman"/>
          <w:color w:val="000000"/>
          <w:kern w:val="28"/>
          <w:szCs w:val="24"/>
        </w:rPr>
        <w:t xml:space="preserve"> </w:t>
      </w:r>
      <w:r w:rsidR="00D11917">
        <w:rPr>
          <w:rFonts w:eastAsia="Times-Roman"/>
          <w:color w:val="000000"/>
          <w:kern w:val="28"/>
          <w:szCs w:val="24"/>
        </w:rPr>
        <w:t>būvdarbu  līguma daļa</w:t>
      </w:r>
      <w:r w:rsidRPr="00F75B2C">
        <w:rPr>
          <w:rFonts w:eastAsia="Times-Roman"/>
          <w:color w:val="000000"/>
          <w:kern w:val="28"/>
          <w:szCs w:val="24"/>
        </w:rPr>
        <w:t>.</w:t>
      </w:r>
    </w:p>
    <w:p w:rsidR="00415654" w:rsidRDefault="00415654" w:rsidP="00415654">
      <w:pPr>
        <w:tabs>
          <w:tab w:val="left" w:pos="426"/>
        </w:tabs>
        <w:spacing w:after="0" w:line="240" w:lineRule="auto"/>
        <w:jc w:val="both"/>
        <w:rPr>
          <w:rFonts w:eastAsia="Times-Roman"/>
          <w:color w:val="000000"/>
          <w:kern w:val="28"/>
          <w:szCs w:val="24"/>
        </w:rPr>
      </w:pPr>
      <w:r>
        <w:rPr>
          <w:rFonts w:eastAsia="Times-Roman"/>
          <w:b/>
          <w:color w:val="000000"/>
          <w:kern w:val="28"/>
          <w:szCs w:val="24"/>
        </w:rPr>
        <w:t xml:space="preserve">6.6. </w:t>
      </w:r>
      <w:r w:rsidRPr="00F75B2C">
        <w:rPr>
          <w:rFonts w:eastAsia="Times New Roman"/>
          <w:color w:val="000000"/>
          <w:szCs w:val="24"/>
          <w:lang w:eastAsia="ar-SA"/>
        </w:rPr>
        <w:t>Ja pretendents plāno piesaistīt apakšuzņēmējus – informācija par konkrētajiem apakšuzņēmēj</w:t>
      </w:r>
      <w:r>
        <w:rPr>
          <w:rFonts w:eastAsia="Times New Roman"/>
          <w:color w:val="000000"/>
          <w:szCs w:val="24"/>
          <w:lang w:eastAsia="ar-SA"/>
        </w:rPr>
        <w:t xml:space="preserve">iem un tiem nododamo </w:t>
      </w:r>
      <w:r w:rsidR="002460AE">
        <w:rPr>
          <w:rFonts w:eastAsia="Times New Roman"/>
          <w:color w:val="000000"/>
          <w:szCs w:val="24"/>
          <w:lang w:eastAsia="ar-SA"/>
        </w:rPr>
        <w:t>būvdarbu</w:t>
      </w:r>
      <w:r w:rsidRPr="00F75B2C">
        <w:rPr>
          <w:rFonts w:eastAsia="Times New Roman"/>
          <w:color w:val="000000"/>
          <w:szCs w:val="24"/>
          <w:lang w:eastAsia="ar-SA"/>
        </w:rPr>
        <w:t xml:space="preserve"> apjoms</w:t>
      </w:r>
      <w:r>
        <w:rPr>
          <w:rFonts w:eastAsia="Times New Roman"/>
          <w:color w:val="000000"/>
          <w:szCs w:val="24"/>
          <w:lang w:eastAsia="ar-SA"/>
        </w:rPr>
        <w:t>, kā arī rakstisks apakšuzņēmēju</w:t>
      </w:r>
      <w:r w:rsidRPr="00F75B2C">
        <w:rPr>
          <w:rFonts w:eastAsia="Times New Roman"/>
          <w:color w:val="000000"/>
          <w:szCs w:val="24"/>
          <w:lang w:eastAsia="ar-SA"/>
        </w:rPr>
        <w:t xml:space="preserve"> apliecinājums par piedalīšanos iepirkuma procedūrā, kā arī apakšu</w:t>
      </w:r>
      <w:r>
        <w:rPr>
          <w:rFonts w:eastAsia="Times New Roman"/>
          <w:color w:val="000000"/>
          <w:szCs w:val="24"/>
          <w:lang w:eastAsia="ar-SA"/>
        </w:rPr>
        <w:t>zņēmēju gatavība</w:t>
      </w:r>
      <w:r w:rsidRPr="00F75B2C">
        <w:rPr>
          <w:rFonts w:eastAsia="Times New Roman"/>
          <w:color w:val="000000"/>
          <w:szCs w:val="24"/>
          <w:lang w:eastAsia="ar-SA"/>
        </w:rPr>
        <w:t xml:space="preserve"> veikt apakšuzņēmējiem nododam</w:t>
      </w:r>
      <w:r>
        <w:rPr>
          <w:rFonts w:eastAsia="Times New Roman"/>
          <w:color w:val="000000"/>
          <w:szCs w:val="24"/>
          <w:lang w:eastAsia="ar-SA"/>
        </w:rPr>
        <w:t>os</w:t>
      </w:r>
      <w:r w:rsidRPr="00F75B2C">
        <w:rPr>
          <w:rFonts w:eastAsia="Times New Roman"/>
          <w:color w:val="000000"/>
          <w:szCs w:val="24"/>
          <w:lang w:eastAsia="ar-SA"/>
        </w:rPr>
        <w:t xml:space="preserve"> </w:t>
      </w:r>
      <w:r w:rsidR="002460AE">
        <w:rPr>
          <w:rFonts w:eastAsia="Times New Roman"/>
          <w:color w:val="000000"/>
          <w:szCs w:val="24"/>
          <w:lang w:eastAsia="ar-SA"/>
        </w:rPr>
        <w:t>būvdarbus</w:t>
      </w:r>
      <w:r w:rsidRPr="00F75B2C">
        <w:rPr>
          <w:rFonts w:eastAsia="Times New Roman"/>
          <w:color w:val="000000"/>
          <w:szCs w:val="24"/>
          <w:lang w:eastAsia="ar-SA"/>
        </w:rPr>
        <w:t>, ja ar pretendentu</w:t>
      </w:r>
      <w:r>
        <w:rPr>
          <w:rFonts w:eastAsia="Times New Roman"/>
          <w:color w:val="000000"/>
          <w:szCs w:val="24"/>
          <w:lang w:eastAsia="ar-SA"/>
        </w:rPr>
        <w:t xml:space="preserve"> tiek noslēgts iepirkuma līgums</w:t>
      </w:r>
      <w:r w:rsidR="0096560A">
        <w:rPr>
          <w:rFonts w:eastAsia="Times-Roman"/>
          <w:color w:val="000000"/>
          <w:kern w:val="28"/>
          <w:szCs w:val="24"/>
        </w:rPr>
        <w:t>.</w:t>
      </w:r>
    </w:p>
    <w:p w:rsidR="00312E18" w:rsidRDefault="00415654" w:rsidP="00312E18">
      <w:pPr>
        <w:tabs>
          <w:tab w:val="left" w:pos="426"/>
        </w:tabs>
        <w:spacing w:after="0" w:line="240" w:lineRule="auto"/>
        <w:jc w:val="both"/>
        <w:rPr>
          <w:rFonts w:eastAsia="Times-Roman"/>
          <w:color w:val="000000"/>
          <w:kern w:val="28"/>
          <w:szCs w:val="24"/>
        </w:rPr>
      </w:pPr>
      <w:r w:rsidRPr="00415654">
        <w:rPr>
          <w:rFonts w:eastAsia="Times-Roman"/>
          <w:b/>
          <w:color w:val="000000"/>
          <w:kern w:val="28"/>
          <w:szCs w:val="24"/>
        </w:rPr>
        <w:t>6.7.</w:t>
      </w:r>
      <w:r>
        <w:rPr>
          <w:rFonts w:eastAsia="Times-Roman"/>
          <w:color w:val="000000"/>
          <w:kern w:val="28"/>
          <w:szCs w:val="24"/>
        </w:rPr>
        <w:t xml:space="preserve"> </w:t>
      </w:r>
      <w:r w:rsidR="003C6D43" w:rsidRPr="003C6D43">
        <w:rPr>
          <w:rFonts w:eastAsia="Times New Roman"/>
          <w:szCs w:val="24"/>
          <w:lang w:eastAsia="ar-SA"/>
        </w:rPr>
        <w:t xml:space="preserve">Pretendenta pieteikums dalībai iepirkumā </w:t>
      </w:r>
      <w:r w:rsidR="003C6D43">
        <w:rPr>
          <w:rFonts w:eastAsia="Times New Roman"/>
          <w:szCs w:val="24"/>
          <w:lang w:eastAsia="ar-SA"/>
        </w:rPr>
        <w:t>(</w:t>
      </w:r>
      <w:r w:rsidR="00302AE6">
        <w:rPr>
          <w:rFonts w:eastAsia="Times New Roman"/>
          <w:szCs w:val="24"/>
          <w:lang w:eastAsia="ar-SA"/>
        </w:rPr>
        <w:t>1</w:t>
      </w:r>
      <w:r w:rsidR="00302AE6" w:rsidRPr="00684708">
        <w:rPr>
          <w:rFonts w:eastAsia="Times New Roman"/>
          <w:szCs w:val="24"/>
          <w:lang w:eastAsia="ar-SA"/>
        </w:rPr>
        <w:t>.</w:t>
      </w:r>
      <w:r w:rsidR="003C6D43" w:rsidRPr="00684708">
        <w:rPr>
          <w:rFonts w:eastAsia="Times New Roman"/>
          <w:szCs w:val="24"/>
          <w:lang w:eastAsia="ar-SA"/>
        </w:rPr>
        <w:t>pielikums).</w:t>
      </w:r>
      <w:r w:rsidR="003C6D43" w:rsidRPr="003C6D43">
        <w:rPr>
          <w:rFonts w:eastAsia="Times New Roman"/>
          <w:szCs w:val="24"/>
          <w:lang w:eastAsia="ar-SA"/>
        </w:rPr>
        <w:t xml:space="preserve"> Pieteikumu paraksta pretendenta vadītājs vai vadītāja pilnvarota persona. Ja piedāvājumu kā pretendents iesniedz personu grupa, tad pieteikumu paraksta visas personas, kas iekļautas grupā un pieteikumā norāda </w:t>
      </w:r>
      <w:r w:rsidR="003C6D43" w:rsidRPr="003C6D43">
        <w:rPr>
          <w:rFonts w:eastAsia="Times New Roman"/>
          <w:szCs w:val="24"/>
          <w:lang w:eastAsia="ar-SA"/>
        </w:rPr>
        <w:lastRenderedPageBreak/>
        <w:t>personu, kura pārstāv personu grupu iepirkumā, kā arī norāda katras personas atbildības (veicamo darbu kontekstā) apjomu.</w:t>
      </w:r>
    </w:p>
    <w:p w:rsidR="00312E18" w:rsidRPr="00312E18" w:rsidRDefault="00312E18" w:rsidP="00312E18">
      <w:pPr>
        <w:tabs>
          <w:tab w:val="left" w:pos="426"/>
        </w:tabs>
        <w:spacing w:after="0" w:line="240" w:lineRule="auto"/>
        <w:jc w:val="both"/>
        <w:rPr>
          <w:rFonts w:eastAsia="Times-Roman"/>
          <w:color w:val="000000"/>
          <w:kern w:val="28"/>
          <w:szCs w:val="24"/>
        </w:rPr>
      </w:pPr>
      <w:r w:rsidRPr="00312E18">
        <w:rPr>
          <w:rFonts w:eastAsia="Times-Roman"/>
          <w:b/>
          <w:color w:val="000000"/>
          <w:kern w:val="28"/>
          <w:szCs w:val="24"/>
        </w:rPr>
        <w:t>6.8.</w:t>
      </w:r>
      <w:r>
        <w:rPr>
          <w:rFonts w:eastAsia="Times-Roman"/>
          <w:color w:val="000000"/>
          <w:kern w:val="28"/>
          <w:szCs w:val="24"/>
        </w:rPr>
        <w:t xml:space="preserve"> </w:t>
      </w:r>
      <w:r w:rsidRPr="00312E18">
        <w:rPr>
          <w:noProof/>
          <w:szCs w:val="24"/>
          <w:lang w:val="en-US"/>
        </w:rPr>
        <w:t xml:space="preserve">Piedāvājuma dokumentus paraksta pretendenta vadītājs vai pilnvarota persona. Ja piedāvājumu paraksta pilnvarotā persona, piedāvājuma dokumentiem jāpievieno pilnvara. </w:t>
      </w:r>
    </w:p>
    <w:p w:rsidR="009C5FCE" w:rsidRDefault="00415654" w:rsidP="003C6D43">
      <w:pPr>
        <w:spacing w:after="0" w:line="240" w:lineRule="auto"/>
        <w:jc w:val="both"/>
        <w:rPr>
          <w:rFonts w:eastAsia="Times New Roman"/>
          <w:szCs w:val="24"/>
          <w:lang w:eastAsia="ar-SA"/>
        </w:rPr>
      </w:pPr>
      <w:r>
        <w:rPr>
          <w:b/>
          <w:bCs/>
          <w:szCs w:val="24"/>
        </w:rPr>
        <w:t>6.9</w:t>
      </w:r>
      <w:r w:rsidR="003C6D43" w:rsidRPr="003C6D43">
        <w:rPr>
          <w:b/>
          <w:bCs/>
          <w:szCs w:val="24"/>
        </w:rPr>
        <w:t>.</w:t>
      </w:r>
      <w:r w:rsidR="003C6D43">
        <w:rPr>
          <w:bCs/>
          <w:szCs w:val="24"/>
        </w:rPr>
        <w:t xml:space="preserve"> </w:t>
      </w:r>
      <w:r w:rsidR="003C6D43" w:rsidRPr="003C6D43">
        <w:rPr>
          <w:rFonts w:eastAsia="Times New Roman"/>
          <w:szCs w:val="24"/>
          <w:lang w:eastAsia="ar-SA"/>
        </w:rPr>
        <w:t>Komercdarbību reģistrējošas iestādes ārvalstīs izdotas reģistrācijas aplie</w:t>
      </w:r>
      <w:r w:rsidR="00D3231F">
        <w:rPr>
          <w:rFonts w:eastAsia="Times New Roman"/>
          <w:szCs w:val="24"/>
          <w:lang w:eastAsia="ar-SA"/>
        </w:rPr>
        <w:t>cības kopija (tikai ārvalstniekie</w:t>
      </w:r>
      <w:r w:rsidR="003C6D43" w:rsidRPr="003C6D43">
        <w:rPr>
          <w:rFonts w:eastAsia="Times New Roman"/>
          <w:szCs w:val="24"/>
          <w:lang w:eastAsia="ar-SA"/>
        </w:rPr>
        <w:t>m). Latvijā reģistrētiem uzņēmumiem informāciju pārbauda Uzņēmumu reģistra mājas lapā.</w:t>
      </w:r>
    </w:p>
    <w:p w:rsidR="0081455E" w:rsidRDefault="00415654" w:rsidP="003C6D43">
      <w:pPr>
        <w:spacing w:after="0" w:line="240" w:lineRule="auto"/>
        <w:jc w:val="both"/>
        <w:rPr>
          <w:szCs w:val="24"/>
        </w:rPr>
      </w:pPr>
      <w:r>
        <w:rPr>
          <w:b/>
          <w:szCs w:val="24"/>
        </w:rPr>
        <w:t>6.10</w:t>
      </w:r>
      <w:r w:rsidR="0081455E" w:rsidRPr="0081455E">
        <w:rPr>
          <w:b/>
          <w:szCs w:val="24"/>
        </w:rPr>
        <w:t>.</w:t>
      </w:r>
      <w:r w:rsidR="0081455E">
        <w:rPr>
          <w:szCs w:val="24"/>
        </w:rPr>
        <w:t xml:space="preserve"> Apliecināta būvkomersanta reģistrācijas apliecības kopija.</w:t>
      </w:r>
    </w:p>
    <w:p w:rsidR="0081455E" w:rsidRPr="0081455E" w:rsidRDefault="00415654" w:rsidP="0081455E">
      <w:pPr>
        <w:tabs>
          <w:tab w:val="left" w:pos="0"/>
        </w:tabs>
        <w:spacing w:after="0" w:line="240" w:lineRule="auto"/>
        <w:jc w:val="both"/>
        <w:rPr>
          <w:rFonts w:eastAsia="Times New Roman"/>
          <w:szCs w:val="24"/>
          <w:lang w:eastAsia="en-US"/>
        </w:rPr>
      </w:pPr>
      <w:r>
        <w:rPr>
          <w:rFonts w:eastAsia="Times New Roman"/>
          <w:b/>
          <w:szCs w:val="24"/>
          <w:lang w:eastAsia="en-US"/>
        </w:rPr>
        <w:t>6.11</w:t>
      </w:r>
      <w:r w:rsidR="0081455E" w:rsidRPr="0081455E">
        <w:rPr>
          <w:rFonts w:eastAsia="Times New Roman"/>
          <w:b/>
          <w:szCs w:val="24"/>
          <w:lang w:eastAsia="en-US"/>
        </w:rPr>
        <w:t>.</w:t>
      </w:r>
      <w:r w:rsidR="0081455E">
        <w:rPr>
          <w:rFonts w:eastAsia="Times New Roman"/>
          <w:szCs w:val="24"/>
          <w:lang w:eastAsia="en-US"/>
        </w:rPr>
        <w:t xml:space="preserve"> I</w:t>
      </w:r>
      <w:r w:rsidR="0081455E" w:rsidRPr="0081455E">
        <w:rPr>
          <w:rFonts w:eastAsia="Times New Roman"/>
          <w:szCs w:val="24"/>
          <w:lang w:eastAsia="en-US"/>
        </w:rPr>
        <w:t xml:space="preserve">nformācija par pretendenta pieredzi līdzvērtīgu būvdarbu izpildē, kas apliecina iepirkuma nosacījumu </w:t>
      </w:r>
      <w:r w:rsidR="0081455E">
        <w:rPr>
          <w:rFonts w:eastAsia="Times New Roman"/>
          <w:szCs w:val="24"/>
          <w:lang w:eastAsia="en-US"/>
        </w:rPr>
        <w:t xml:space="preserve">5.1. </w:t>
      </w:r>
      <w:r w:rsidR="0081455E" w:rsidRPr="0081455E">
        <w:rPr>
          <w:rFonts w:eastAsia="Times New Roman"/>
          <w:szCs w:val="24"/>
          <w:lang w:eastAsia="en-US"/>
        </w:rPr>
        <w:t>punktā noteikto prasību izpildi, atbilstoši veidnei:</w:t>
      </w:r>
    </w:p>
    <w:p w:rsidR="0081455E" w:rsidRPr="0081455E" w:rsidRDefault="0081455E" w:rsidP="0081455E">
      <w:pPr>
        <w:tabs>
          <w:tab w:val="left" w:pos="360"/>
        </w:tabs>
        <w:spacing w:after="0" w:line="240" w:lineRule="auto"/>
        <w:ind w:left="283" w:hanging="283"/>
        <w:jc w:val="both"/>
        <w:rPr>
          <w:rFonts w:eastAsia="Times New Roman"/>
          <w:color w:val="FF0000"/>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701"/>
        <w:gridCol w:w="1984"/>
      </w:tblGrid>
      <w:tr w:rsidR="0081455E" w:rsidRPr="0081455E" w:rsidTr="001A71AE">
        <w:trPr>
          <w:trHeight w:val="672"/>
        </w:trPr>
        <w:tc>
          <w:tcPr>
            <w:tcW w:w="2127" w:type="dxa"/>
          </w:tcPr>
          <w:p w:rsidR="0081455E" w:rsidRPr="0081455E" w:rsidRDefault="0081455E" w:rsidP="0081455E">
            <w:pPr>
              <w:spacing w:after="0" w:line="240" w:lineRule="auto"/>
              <w:jc w:val="center"/>
              <w:rPr>
                <w:rFonts w:eastAsia="Times New Roman"/>
                <w:szCs w:val="24"/>
                <w:lang w:eastAsia="en-US"/>
              </w:rPr>
            </w:pPr>
            <w:r w:rsidRPr="0081455E">
              <w:rPr>
                <w:rFonts w:eastAsia="Times New Roman"/>
                <w:szCs w:val="24"/>
                <w:lang w:eastAsia="en-US"/>
              </w:rPr>
              <w:t>Pasūtītājs</w:t>
            </w:r>
          </w:p>
        </w:tc>
        <w:tc>
          <w:tcPr>
            <w:tcW w:w="1701" w:type="dxa"/>
          </w:tcPr>
          <w:p w:rsidR="0081455E" w:rsidRPr="0081455E" w:rsidRDefault="0081455E" w:rsidP="0081455E">
            <w:pPr>
              <w:spacing w:after="0" w:line="240" w:lineRule="auto"/>
              <w:rPr>
                <w:rFonts w:eastAsia="Times New Roman"/>
                <w:szCs w:val="24"/>
                <w:lang w:eastAsia="en-US"/>
              </w:rPr>
            </w:pPr>
            <w:r w:rsidRPr="0081455E">
              <w:rPr>
                <w:rFonts w:eastAsia="Times New Roman"/>
                <w:bCs/>
                <w:iCs/>
                <w:szCs w:val="24"/>
                <w:lang w:eastAsia="en-US"/>
              </w:rPr>
              <w:t>Līguma nosaukums un līgumcena, EUR bez PVN</w:t>
            </w:r>
          </w:p>
        </w:tc>
        <w:tc>
          <w:tcPr>
            <w:tcW w:w="2268" w:type="dxa"/>
          </w:tcPr>
          <w:p w:rsidR="0081455E" w:rsidRPr="0081455E" w:rsidRDefault="0081455E" w:rsidP="0081455E">
            <w:pPr>
              <w:spacing w:after="0" w:line="240" w:lineRule="auto"/>
              <w:rPr>
                <w:rFonts w:eastAsia="Times New Roman"/>
                <w:bCs/>
                <w:iCs/>
                <w:szCs w:val="24"/>
                <w:lang w:eastAsia="en-US"/>
              </w:rPr>
            </w:pPr>
            <w:r w:rsidRPr="0081455E">
              <w:rPr>
                <w:rFonts w:eastAsia="Times New Roman"/>
                <w:bCs/>
                <w:iCs/>
                <w:szCs w:val="24"/>
                <w:lang w:eastAsia="en-US"/>
              </w:rPr>
              <w:t xml:space="preserve">Veikto darbu apraksts, norādīt </w:t>
            </w:r>
            <w:r w:rsidRPr="0081455E">
              <w:rPr>
                <w:rFonts w:eastAsia="Times New Roman"/>
                <w:bCs/>
                <w:i/>
                <w:iCs/>
                <w:szCs w:val="24"/>
                <w:lang w:eastAsia="en-US"/>
              </w:rPr>
              <w:t>– ielas, ietves vai celiņi,</w:t>
            </w:r>
            <w:r w:rsidRPr="0081455E">
              <w:rPr>
                <w:rFonts w:eastAsia="Times New Roman"/>
                <w:bCs/>
                <w:iCs/>
                <w:szCs w:val="24"/>
                <w:lang w:eastAsia="en-US"/>
              </w:rPr>
              <w:t xml:space="preserve"> </w:t>
            </w:r>
            <w:r w:rsidRPr="0081455E">
              <w:rPr>
                <w:rFonts w:eastAsia="Times New Roman"/>
                <w:bCs/>
                <w:i/>
                <w:iCs/>
                <w:szCs w:val="24"/>
                <w:lang w:eastAsia="en-US"/>
              </w:rPr>
              <w:t>bruģētā  platība</w:t>
            </w:r>
            <w:r>
              <w:rPr>
                <w:rFonts w:eastAsia="Times New Roman"/>
                <w:bCs/>
                <w:i/>
                <w:iCs/>
                <w:szCs w:val="24"/>
                <w:lang w:eastAsia="en-US"/>
              </w:rPr>
              <w:t>,</w:t>
            </w:r>
            <w:r w:rsidRPr="0081455E">
              <w:rPr>
                <w:rFonts w:eastAsia="Times New Roman"/>
                <w:bCs/>
                <w:i/>
                <w:iCs/>
                <w:szCs w:val="24"/>
                <w:lang w:eastAsia="en-US"/>
              </w:rPr>
              <w:t xml:space="preserve"> m</w:t>
            </w:r>
            <w:r w:rsidRPr="0081455E">
              <w:rPr>
                <w:rFonts w:eastAsia="Times New Roman"/>
                <w:bCs/>
                <w:i/>
                <w:iCs/>
                <w:szCs w:val="24"/>
                <w:vertAlign w:val="superscript"/>
                <w:lang w:eastAsia="en-US"/>
              </w:rPr>
              <w:t>2</w:t>
            </w:r>
            <w:r w:rsidRPr="0081455E">
              <w:rPr>
                <w:rFonts w:eastAsia="Times New Roman"/>
                <w:bCs/>
                <w:i/>
                <w:iCs/>
                <w:szCs w:val="24"/>
                <w:lang w:eastAsia="en-US"/>
              </w:rPr>
              <w:t>.</w:t>
            </w:r>
          </w:p>
        </w:tc>
        <w:tc>
          <w:tcPr>
            <w:tcW w:w="1701" w:type="dxa"/>
          </w:tcPr>
          <w:p w:rsidR="0081455E" w:rsidRPr="0081455E" w:rsidRDefault="0081455E" w:rsidP="0081455E">
            <w:pPr>
              <w:spacing w:after="0" w:line="240" w:lineRule="auto"/>
              <w:rPr>
                <w:rFonts w:eastAsia="Times New Roman"/>
                <w:bCs/>
                <w:iCs/>
                <w:szCs w:val="24"/>
                <w:lang w:eastAsia="en-US"/>
              </w:rPr>
            </w:pPr>
            <w:r w:rsidRPr="0081455E">
              <w:rPr>
                <w:rFonts w:eastAsia="Times New Roman"/>
                <w:bCs/>
                <w:iCs/>
                <w:szCs w:val="24"/>
                <w:lang w:eastAsia="en-US"/>
              </w:rPr>
              <w:t>Līguma izpildes vieta</w:t>
            </w:r>
          </w:p>
        </w:tc>
        <w:tc>
          <w:tcPr>
            <w:tcW w:w="1984" w:type="dxa"/>
          </w:tcPr>
          <w:p w:rsidR="0081455E" w:rsidRPr="0081455E" w:rsidRDefault="0081455E" w:rsidP="0081455E">
            <w:pPr>
              <w:spacing w:after="0" w:line="240" w:lineRule="auto"/>
              <w:rPr>
                <w:rFonts w:eastAsia="Times New Roman"/>
                <w:bCs/>
                <w:iCs/>
                <w:szCs w:val="24"/>
                <w:lang w:eastAsia="en-US"/>
              </w:rPr>
            </w:pPr>
            <w:r w:rsidRPr="0081455E">
              <w:rPr>
                <w:rFonts w:eastAsia="Times New Roman"/>
                <w:bCs/>
                <w:iCs/>
                <w:szCs w:val="24"/>
                <w:lang w:eastAsia="en-US"/>
              </w:rPr>
              <w:t>Pasūtītāja kontaktpersona, tālrunis</w:t>
            </w:r>
          </w:p>
        </w:tc>
      </w:tr>
      <w:tr w:rsidR="0081455E" w:rsidRPr="0081455E" w:rsidTr="001A71AE">
        <w:trPr>
          <w:trHeight w:val="682"/>
        </w:trPr>
        <w:tc>
          <w:tcPr>
            <w:tcW w:w="2127" w:type="dxa"/>
          </w:tcPr>
          <w:p w:rsidR="0081455E" w:rsidRPr="0081455E" w:rsidRDefault="0081455E" w:rsidP="0081455E">
            <w:pPr>
              <w:spacing w:after="0" w:line="240" w:lineRule="auto"/>
              <w:jc w:val="center"/>
              <w:rPr>
                <w:rFonts w:eastAsia="Times New Roman"/>
                <w:szCs w:val="24"/>
                <w:lang w:eastAsia="en-US"/>
              </w:rPr>
            </w:pPr>
          </w:p>
        </w:tc>
        <w:tc>
          <w:tcPr>
            <w:tcW w:w="1701" w:type="dxa"/>
          </w:tcPr>
          <w:p w:rsidR="0081455E" w:rsidRPr="0081455E" w:rsidRDefault="0081455E" w:rsidP="0081455E">
            <w:pPr>
              <w:spacing w:after="0" w:line="240" w:lineRule="auto"/>
              <w:rPr>
                <w:rFonts w:eastAsia="Times New Roman"/>
                <w:szCs w:val="24"/>
                <w:lang w:eastAsia="en-US"/>
              </w:rPr>
            </w:pPr>
          </w:p>
        </w:tc>
        <w:tc>
          <w:tcPr>
            <w:tcW w:w="2268" w:type="dxa"/>
          </w:tcPr>
          <w:p w:rsidR="0081455E" w:rsidRPr="0081455E" w:rsidRDefault="0081455E" w:rsidP="0081455E">
            <w:pPr>
              <w:spacing w:after="0" w:line="240" w:lineRule="auto"/>
              <w:jc w:val="center"/>
              <w:rPr>
                <w:rFonts w:eastAsia="Times New Roman"/>
                <w:bCs/>
                <w:iCs/>
                <w:szCs w:val="24"/>
                <w:lang w:eastAsia="en-US"/>
              </w:rPr>
            </w:pPr>
          </w:p>
        </w:tc>
        <w:tc>
          <w:tcPr>
            <w:tcW w:w="1701" w:type="dxa"/>
          </w:tcPr>
          <w:p w:rsidR="0081455E" w:rsidRPr="0081455E" w:rsidRDefault="0081455E" w:rsidP="0081455E">
            <w:pPr>
              <w:spacing w:after="0" w:line="240" w:lineRule="auto"/>
              <w:jc w:val="center"/>
              <w:rPr>
                <w:rFonts w:eastAsia="Times New Roman"/>
                <w:bCs/>
                <w:i/>
                <w:iCs/>
                <w:szCs w:val="24"/>
                <w:lang w:eastAsia="en-US"/>
              </w:rPr>
            </w:pPr>
          </w:p>
        </w:tc>
        <w:tc>
          <w:tcPr>
            <w:tcW w:w="1984" w:type="dxa"/>
          </w:tcPr>
          <w:p w:rsidR="0081455E" w:rsidRPr="0081455E" w:rsidRDefault="0081455E" w:rsidP="0081455E">
            <w:pPr>
              <w:spacing w:after="0" w:line="240" w:lineRule="auto"/>
              <w:jc w:val="center"/>
              <w:rPr>
                <w:rFonts w:eastAsia="Times New Roman"/>
                <w:bCs/>
                <w:i/>
                <w:iCs/>
                <w:szCs w:val="24"/>
                <w:lang w:eastAsia="en-US"/>
              </w:rPr>
            </w:pPr>
          </w:p>
        </w:tc>
      </w:tr>
    </w:tbl>
    <w:p w:rsidR="0081455E" w:rsidRDefault="0081455E" w:rsidP="003C6D43">
      <w:pPr>
        <w:spacing w:after="0" w:line="240" w:lineRule="auto"/>
        <w:jc w:val="both"/>
        <w:rPr>
          <w:rFonts w:eastAsia="Times New Roman"/>
          <w:szCs w:val="24"/>
          <w:lang w:eastAsia="ar-SA"/>
        </w:rPr>
      </w:pPr>
    </w:p>
    <w:p w:rsidR="002F2163" w:rsidRDefault="00415654" w:rsidP="002F2163">
      <w:pPr>
        <w:pStyle w:val="BodyTextIndent"/>
        <w:tabs>
          <w:tab w:val="left" w:pos="0"/>
        </w:tabs>
        <w:spacing w:after="0"/>
        <w:ind w:left="0"/>
        <w:jc w:val="both"/>
      </w:pPr>
      <w:r>
        <w:rPr>
          <w:b/>
        </w:rPr>
        <w:t>6.12</w:t>
      </w:r>
      <w:r w:rsidR="002F2163" w:rsidRPr="002F2163">
        <w:rPr>
          <w:b/>
        </w:rPr>
        <w:t>.</w:t>
      </w:r>
      <w:r w:rsidR="002F2163">
        <w:t xml:space="preserve"> V</w:t>
      </w:r>
      <w:r w:rsidR="002F2163" w:rsidRPr="0023613E">
        <w:t xml:space="preserve">ismaz </w:t>
      </w:r>
      <w:r w:rsidR="002F2163">
        <w:t>2</w:t>
      </w:r>
      <w:r w:rsidR="002F2163" w:rsidRPr="0023613E">
        <w:t xml:space="preserve"> </w:t>
      </w:r>
      <w:r w:rsidR="002F2163">
        <w:t>(divas) pozitīvas atsauksmes no pasūtītājiem, kas apliecina 5.1. punktā noteikto pieredzi un augstāk</w:t>
      </w:r>
      <w:r w:rsidR="008E385C">
        <w:t xml:space="preserve"> </w:t>
      </w:r>
      <w:r w:rsidR="002F2163">
        <w:t>norādītajā tabulā minēto līgumu izpildi.</w:t>
      </w:r>
    </w:p>
    <w:p w:rsidR="00445F1A" w:rsidRPr="00445F1A" w:rsidRDefault="00415654" w:rsidP="00445F1A">
      <w:pPr>
        <w:tabs>
          <w:tab w:val="left" w:pos="0"/>
        </w:tabs>
        <w:spacing w:after="0" w:line="240" w:lineRule="auto"/>
        <w:jc w:val="both"/>
        <w:rPr>
          <w:rFonts w:eastAsia="Times New Roman"/>
          <w:szCs w:val="24"/>
          <w:lang w:eastAsia="en-US"/>
        </w:rPr>
      </w:pPr>
      <w:r>
        <w:rPr>
          <w:rFonts w:eastAsia="Times New Roman"/>
          <w:b/>
          <w:szCs w:val="24"/>
          <w:lang w:eastAsia="en-US"/>
        </w:rPr>
        <w:t>6.13</w:t>
      </w:r>
      <w:r w:rsidR="00445F1A" w:rsidRPr="00445F1A">
        <w:rPr>
          <w:rFonts w:eastAsia="Times New Roman"/>
          <w:b/>
          <w:szCs w:val="24"/>
          <w:lang w:eastAsia="en-US"/>
        </w:rPr>
        <w:t>.</w:t>
      </w:r>
      <w:r w:rsidR="00445F1A">
        <w:rPr>
          <w:rFonts w:eastAsia="Times New Roman"/>
          <w:szCs w:val="24"/>
          <w:lang w:eastAsia="en-US"/>
        </w:rPr>
        <w:t xml:space="preserve"> </w:t>
      </w:r>
      <w:r w:rsidR="00445F1A" w:rsidRPr="00445F1A">
        <w:rPr>
          <w:rFonts w:eastAsia="Times New Roman"/>
          <w:szCs w:val="24"/>
          <w:lang w:eastAsia="en-US"/>
        </w:rPr>
        <w:t>Informācija par atbildīg</w:t>
      </w:r>
      <w:r w:rsidR="00445F1A">
        <w:rPr>
          <w:rFonts w:eastAsia="Times New Roman"/>
          <w:szCs w:val="24"/>
          <w:lang w:eastAsia="en-US"/>
        </w:rPr>
        <w:t>o</w:t>
      </w:r>
      <w:r w:rsidR="00445F1A" w:rsidRPr="00445F1A">
        <w:rPr>
          <w:rFonts w:eastAsia="Times New Roman"/>
          <w:szCs w:val="24"/>
          <w:lang w:eastAsia="en-US"/>
        </w:rPr>
        <w:t xml:space="preserve"> būvdarbu vadītāj</w:t>
      </w:r>
      <w:r w:rsidR="00445F1A">
        <w:rPr>
          <w:rFonts w:eastAsia="Times New Roman"/>
          <w:szCs w:val="24"/>
          <w:lang w:eastAsia="en-US"/>
        </w:rPr>
        <w:t>u</w:t>
      </w:r>
      <w:r w:rsidR="00445F1A" w:rsidRPr="00445F1A">
        <w:rPr>
          <w:rFonts w:eastAsia="Times New Roman"/>
          <w:szCs w:val="24"/>
          <w:lang w:eastAsia="en-US"/>
        </w:rPr>
        <w:t xml:space="preserve"> un </w:t>
      </w:r>
      <w:r w:rsidR="00445F1A">
        <w:rPr>
          <w:rFonts w:eastAsia="Times New Roman"/>
          <w:szCs w:val="24"/>
          <w:lang w:eastAsia="en-US"/>
        </w:rPr>
        <w:t>tā</w:t>
      </w:r>
      <w:r w:rsidR="00445F1A" w:rsidRPr="00445F1A">
        <w:rPr>
          <w:rFonts w:eastAsia="Times New Roman"/>
          <w:szCs w:val="24"/>
          <w:lang w:eastAsia="en-US"/>
        </w:rPr>
        <w:t xml:space="preserve"> sertifikāt</w:t>
      </w:r>
      <w:r w:rsidR="00445F1A">
        <w:rPr>
          <w:rFonts w:eastAsia="Times New Roman"/>
          <w:szCs w:val="24"/>
          <w:lang w:eastAsia="en-US"/>
        </w:rPr>
        <w:t>a</w:t>
      </w:r>
      <w:r w:rsidR="00445F1A" w:rsidRPr="00445F1A">
        <w:rPr>
          <w:rFonts w:eastAsia="Times New Roman"/>
          <w:szCs w:val="24"/>
          <w:lang w:eastAsia="en-US"/>
        </w:rPr>
        <w:t xml:space="preserve"> kopija un informācija par līdzšinējo profesionālo pieredzi, kas apliecina šo noteikumu </w:t>
      </w:r>
      <w:r w:rsidR="00445F1A">
        <w:rPr>
          <w:rFonts w:eastAsia="Times New Roman"/>
          <w:szCs w:val="24"/>
          <w:lang w:eastAsia="en-US"/>
        </w:rPr>
        <w:t>5.3.</w:t>
      </w:r>
      <w:r w:rsidR="00445F1A" w:rsidRPr="00445F1A">
        <w:rPr>
          <w:rFonts w:eastAsia="Times New Roman"/>
          <w:szCs w:val="24"/>
          <w:lang w:eastAsia="en-US"/>
        </w:rPr>
        <w:t xml:space="preserve"> punkt</w:t>
      </w:r>
      <w:r w:rsidR="00445F1A">
        <w:rPr>
          <w:rFonts w:eastAsia="Times New Roman"/>
          <w:szCs w:val="24"/>
          <w:lang w:eastAsia="en-US"/>
        </w:rPr>
        <w:t>ā</w:t>
      </w:r>
      <w:r w:rsidR="00445F1A" w:rsidRPr="00445F1A">
        <w:rPr>
          <w:rFonts w:eastAsia="Times New Roman"/>
          <w:szCs w:val="24"/>
          <w:lang w:eastAsia="en-US"/>
        </w:rPr>
        <w:t xml:space="preserve"> noteikto prasību izpildi, atbilstoši veidnei: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977"/>
        <w:gridCol w:w="2693"/>
      </w:tblGrid>
      <w:tr w:rsidR="00445F1A" w:rsidRPr="00445F1A" w:rsidTr="001A71AE">
        <w:trPr>
          <w:cantSplit/>
          <w:trHeight w:val="2265"/>
        </w:trPr>
        <w:tc>
          <w:tcPr>
            <w:tcW w:w="1701" w:type="dxa"/>
            <w:tcBorders>
              <w:top w:val="single" w:sz="4" w:space="0" w:color="auto"/>
              <w:left w:val="single" w:sz="4" w:space="0" w:color="auto"/>
              <w:bottom w:val="single" w:sz="4" w:space="0" w:color="auto"/>
              <w:right w:val="single" w:sz="4" w:space="0" w:color="auto"/>
            </w:tcBorders>
            <w:vAlign w:val="center"/>
          </w:tcPr>
          <w:p w:rsidR="00445F1A" w:rsidRPr="00445F1A" w:rsidRDefault="00445F1A" w:rsidP="00445F1A">
            <w:pPr>
              <w:tabs>
                <w:tab w:val="left" w:pos="720"/>
                <w:tab w:val="center" w:pos="4320"/>
                <w:tab w:val="right" w:pos="8640"/>
              </w:tabs>
              <w:spacing w:after="0" w:line="240" w:lineRule="auto"/>
              <w:rPr>
                <w:rFonts w:eastAsia="Times New Roman"/>
                <w:sz w:val="22"/>
                <w:lang w:eastAsia="en-US"/>
              </w:rPr>
            </w:pPr>
            <w:r w:rsidRPr="00445F1A">
              <w:rPr>
                <w:rFonts w:eastAsia="Times New Roman"/>
                <w:sz w:val="22"/>
                <w:lang w:eastAsia="en-US"/>
              </w:rPr>
              <w:t>Amats, vārds un uzvārds, sertifikāta numurs</w:t>
            </w:r>
          </w:p>
        </w:tc>
        <w:tc>
          <w:tcPr>
            <w:tcW w:w="1701" w:type="dxa"/>
            <w:tcBorders>
              <w:top w:val="single" w:sz="4" w:space="0" w:color="auto"/>
              <w:left w:val="single" w:sz="4" w:space="0" w:color="auto"/>
              <w:bottom w:val="single" w:sz="4" w:space="0" w:color="auto"/>
              <w:right w:val="single" w:sz="4" w:space="0" w:color="auto"/>
            </w:tcBorders>
            <w:vAlign w:val="center"/>
          </w:tcPr>
          <w:p w:rsidR="00445F1A" w:rsidRPr="00445F1A" w:rsidRDefault="00445F1A" w:rsidP="00445F1A">
            <w:pPr>
              <w:tabs>
                <w:tab w:val="left" w:pos="720"/>
                <w:tab w:val="center" w:pos="4320"/>
                <w:tab w:val="right" w:pos="8640"/>
              </w:tabs>
              <w:spacing w:after="0" w:line="240" w:lineRule="auto"/>
              <w:rPr>
                <w:rFonts w:eastAsia="Times New Roman"/>
                <w:sz w:val="22"/>
                <w:lang w:eastAsia="en-US"/>
              </w:rPr>
            </w:pPr>
            <w:r w:rsidRPr="00445F1A">
              <w:rPr>
                <w:rFonts w:eastAsia="Times New Roman"/>
                <w:sz w:val="22"/>
                <w:lang w:eastAsia="en-US"/>
              </w:rPr>
              <w:t>Līguma nosaukums, izpildes laiks( no..līdz..), vieta, pasūtītājs, kontakttālrunis, ieņemamais amats līguma ietvaros</w:t>
            </w:r>
          </w:p>
        </w:tc>
        <w:tc>
          <w:tcPr>
            <w:tcW w:w="2977" w:type="dxa"/>
            <w:tcBorders>
              <w:top w:val="single" w:sz="4" w:space="0" w:color="auto"/>
              <w:left w:val="single" w:sz="4" w:space="0" w:color="auto"/>
              <w:bottom w:val="single" w:sz="4" w:space="0" w:color="auto"/>
              <w:right w:val="single" w:sz="4" w:space="0" w:color="auto"/>
            </w:tcBorders>
            <w:vAlign w:val="center"/>
          </w:tcPr>
          <w:p w:rsidR="00445F1A" w:rsidRPr="00445F1A" w:rsidRDefault="00445F1A" w:rsidP="008B18AF">
            <w:pPr>
              <w:spacing w:after="0" w:line="240" w:lineRule="auto"/>
              <w:rPr>
                <w:rFonts w:eastAsia="Times New Roman"/>
                <w:sz w:val="22"/>
                <w:lang w:eastAsia="en-US"/>
              </w:rPr>
            </w:pPr>
            <w:r w:rsidRPr="00445F1A">
              <w:rPr>
                <w:rFonts w:eastAsia="Times New Roman"/>
                <w:sz w:val="22"/>
                <w:lang w:eastAsia="en-US"/>
              </w:rPr>
              <w:t xml:space="preserve"> Līgumcena</w:t>
            </w:r>
            <w:r w:rsidR="008B18AF">
              <w:rPr>
                <w:rFonts w:eastAsia="Times New Roman"/>
                <w:sz w:val="22"/>
                <w:lang w:eastAsia="en-US"/>
              </w:rPr>
              <w:t>,</w:t>
            </w:r>
            <w:r w:rsidRPr="00445F1A">
              <w:rPr>
                <w:rFonts w:eastAsia="Times New Roman"/>
                <w:sz w:val="22"/>
                <w:lang w:eastAsia="en-US"/>
              </w:rPr>
              <w:t xml:space="preserve"> E</w:t>
            </w:r>
            <w:r w:rsidR="008B18AF">
              <w:rPr>
                <w:rFonts w:eastAsia="Times New Roman"/>
                <w:sz w:val="22"/>
                <w:lang w:eastAsia="en-US"/>
              </w:rPr>
              <w:t>UR</w:t>
            </w:r>
            <w:r w:rsidRPr="00445F1A">
              <w:rPr>
                <w:rFonts w:eastAsia="Times New Roman"/>
                <w:sz w:val="22"/>
                <w:lang w:eastAsia="en-US"/>
              </w:rPr>
              <w:t xml:space="preserve"> bez PVN, līguma ietvaros veikto darbu apraksts</w:t>
            </w:r>
            <w:r w:rsidRPr="00445F1A">
              <w:rPr>
                <w:rFonts w:eastAsia="Times New Roman"/>
                <w:szCs w:val="24"/>
                <w:lang w:eastAsia="en-US"/>
              </w:rPr>
              <w:t xml:space="preserve">, </w:t>
            </w:r>
            <w:r w:rsidRPr="00445F1A">
              <w:rPr>
                <w:rFonts w:eastAsia="Times New Roman"/>
                <w:bCs/>
                <w:iCs/>
                <w:szCs w:val="24"/>
                <w:lang w:eastAsia="en-US"/>
              </w:rPr>
              <w:t>(</w:t>
            </w:r>
            <w:r w:rsidRPr="00445F1A">
              <w:rPr>
                <w:rFonts w:eastAsia="Times New Roman"/>
                <w:bCs/>
                <w:i/>
                <w:iCs/>
                <w:szCs w:val="24"/>
                <w:lang w:eastAsia="en-US"/>
              </w:rPr>
              <w:t>ielas, ietves vai celiņi</w:t>
            </w:r>
            <w:r w:rsidRPr="00445F1A">
              <w:rPr>
                <w:rFonts w:eastAsia="Times New Roman"/>
                <w:bCs/>
                <w:iCs/>
                <w:szCs w:val="24"/>
                <w:lang w:eastAsia="en-US"/>
              </w:rPr>
              <w:t xml:space="preserve">, </w:t>
            </w:r>
            <w:r w:rsidR="008B18AF" w:rsidRPr="008B18AF">
              <w:rPr>
                <w:rFonts w:eastAsia="Times New Roman"/>
                <w:bCs/>
                <w:i/>
                <w:iCs/>
                <w:szCs w:val="24"/>
                <w:lang w:eastAsia="en-US"/>
              </w:rPr>
              <w:t xml:space="preserve">bruģētā </w:t>
            </w:r>
            <w:r w:rsidRPr="00445F1A">
              <w:rPr>
                <w:rFonts w:eastAsia="Times New Roman"/>
                <w:bCs/>
                <w:i/>
                <w:iCs/>
                <w:szCs w:val="24"/>
                <w:lang w:eastAsia="en-US"/>
              </w:rPr>
              <w:t xml:space="preserve"> platība m</w:t>
            </w:r>
            <w:r w:rsidRPr="00445F1A">
              <w:rPr>
                <w:rFonts w:eastAsia="Times New Roman"/>
                <w:bCs/>
                <w:i/>
                <w:iCs/>
                <w:szCs w:val="24"/>
                <w:vertAlign w:val="superscript"/>
                <w:lang w:eastAsia="en-US"/>
              </w:rPr>
              <w:t>2</w:t>
            </w:r>
            <w:r w:rsidR="008B18AF" w:rsidRPr="008B18AF">
              <w:rPr>
                <w:rFonts w:eastAsia="Times New Roman"/>
                <w:bCs/>
                <w:i/>
                <w:iCs/>
                <w:szCs w:val="24"/>
                <w:lang w:eastAsia="en-US"/>
              </w:rPr>
              <w:t>)</w:t>
            </w:r>
          </w:p>
        </w:tc>
        <w:tc>
          <w:tcPr>
            <w:tcW w:w="2693" w:type="dxa"/>
            <w:tcBorders>
              <w:top w:val="single" w:sz="4" w:space="0" w:color="auto"/>
              <w:left w:val="single" w:sz="4" w:space="0" w:color="auto"/>
              <w:bottom w:val="single" w:sz="4" w:space="0" w:color="auto"/>
              <w:right w:val="single" w:sz="4" w:space="0" w:color="auto"/>
            </w:tcBorders>
            <w:vAlign w:val="center"/>
          </w:tcPr>
          <w:p w:rsidR="00445F1A" w:rsidRPr="00445F1A" w:rsidRDefault="00445F1A" w:rsidP="00445F1A">
            <w:pPr>
              <w:tabs>
                <w:tab w:val="left" w:pos="720"/>
                <w:tab w:val="center" w:pos="4320"/>
                <w:tab w:val="right" w:pos="8640"/>
              </w:tabs>
              <w:spacing w:after="0" w:line="240" w:lineRule="auto"/>
              <w:rPr>
                <w:rFonts w:eastAsia="Times New Roman"/>
                <w:color w:val="000000"/>
                <w:sz w:val="22"/>
                <w:lang w:eastAsia="en-US"/>
              </w:rPr>
            </w:pPr>
            <w:r w:rsidRPr="00445F1A">
              <w:rPr>
                <w:rFonts w:eastAsia="Times New Roman"/>
                <w:color w:val="000000"/>
                <w:sz w:val="22"/>
                <w:lang w:eastAsia="en-US"/>
              </w:rPr>
              <w:t xml:space="preserve"> (Norādīt statusu) vai pretendenta darbinieks vai darba ņēmējs, vai darba vai uzņēmuma </w:t>
            </w:r>
            <w:smartTag w:uri="schemas-tilde-lv/tildestengine" w:element="veidnes">
              <w:smartTagPr>
                <w:attr w:name="text" w:val="līgums"/>
                <w:attr w:name="baseform" w:val="līgums"/>
                <w:attr w:name="id" w:val="-1"/>
              </w:smartTagPr>
              <w:r w:rsidRPr="00445F1A">
                <w:rPr>
                  <w:rFonts w:eastAsia="Times New Roman"/>
                  <w:color w:val="000000"/>
                  <w:sz w:val="22"/>
                  <w:lang w:eastAsia="en-US"/>
                </w:rPr>
                <w:t>līgums</w:t>
              </w:r>
            </w:smartTag>
            <w:r w:rsidRPr="00445F1A">
              <w:rPr>
                <w:rFonts w:eastAsia="Times New Roman"/>
                <w:color w:val="000000"/>
                <w:sz w:val="22"/>
                <w:lang w:eastAsia="en-US"/>
              </w:rPr>
              <w:t xml:space="preserve"> tiks noslēgts, ja pretendentam tiks piešķirtas tiesības slēgt iepirkuma līgumu </w:t>
            </w:r>
          </w:p>
        </w:tc>
      </w:tr>
      <w:tr w:rsidR="00445F1A" w:rsidRPr="00445F1A" w:rsidTr="001A71AE">
        <w:trPr>
          <w:cantSplit/>
          <w:trHeight w:val="1349"/>
        </w:trPr>
        <w:tc>
          <w:tcPr>
            <w:tcW w:w="1701" w:type="dxa"/>
            <w:tcBorders>
              <w:top w:val="single" w:sz="4" w:space="0" w:color="auto"/>
              <w:left w:val="single" w:sz="4" w:space="0" w:color="auto"/>
              <w:bottom w:val="single" w:sz="4" w:space="0" w:color="auto"/>
              <w:right w:val="single" w:sz="4" w:space="0" w:color="auto"/>
            </w:tcBorders>
            <w:vAlign w:val="center"/>
          </w:tcPr>
          <w:p w:rsidR="00445F1A" w:rsidRPr="00445F1A" w:rsidRDefault="00445F1A" w:rsidP="00445F1A">
            <w:pPr>
              <w:tabs>
                <w:tab w:val="left" w:pos="720"/>
                <w:tab w:val="center" w:pos="4320"/>
                <w:tab w:val="right" w:pos="8640"/>
              </w:tabs>
              <w:spacing w:after="0" w:line="240" w:lineRule="auto"/>
              <w:rPr>
                <w:rFonts w:eastAsia="Times New Roman"/>
                <w:sz w:val="22"/>
                <w:lang w:eastAsia="en-US"/>
              </w:rPr>
            </w:pPr>
            <w:r w:rsidRPr="00445F1A">
              <w:rPr>
                <w:rFonts w:eastAsia="Times New Roman"/>
                <w:sz w:val="22"/>
                <w:lang w:eastAsia="en-US"/>
              </w:rPr>
              <w:t>Atbildīgais būvdarbu vadītājs</w:t>
            </w:r>
          </w:p>
        </w:tc>
        <w:tc>
          <w:tcPr>
            <w:tcW w:w="1701" w:type="dxa"/>
            <w:tcBorders>
              <w:top w:val="single" w:sz="4" w:space="0" w:color="auto"/>
              <w:left w:val="single" w:sz="4" w:space="0" w:color="auto"/>
              <w:bottom w:val="single" w:sz="4" w:space="0" w:color="auto"/>
              <w:right w:val="single" w:sz="4" w:space="0" w:color="auto"/>
            </w:tcBorders>
            <w:vAlign w:val="center"/>
          </w:tcPr>
          <w:p w:rsidR="00445F1A" w:rsidRPr="00445F1A" w:rsidRDefault="00445F1A" w:rsidP="00445F1A">
            <w:pPr>
              <w:tabs>
                <w:tab w:val="left" w:pos="720"/>
                <w:tab w:val="center" w:pos="4320"/>
                <w:tab w:val="right" w:pos="8640"/>
              </w:tabs>
              <w:spacing w:after="0" w:line="240" w:lineRule="auto"/>
              <w:rPr>
                <w:rFonts w:eastAsia="Times New Roman"/>
                <w:sz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445F1A" w:rsidRPr="00445F1A" w:rsidRDefault="00445F1A" w:rsidP="00445F1A">
            <w:pPr>
              <w:spacing w:after="0" w:line="240" w:lineRule="auto"/>
              <w:rPr>
                <w:rFonts w:eastAsia="Times New Roman"/>
                <w:sz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445F1A" w:rsidRPr="00445F1A" w:rsidRDefault="00445F1A" w:rsidP="00445F1A">
            <w:pPr>
              <w:tabs>
                <w:tab w:val="left" w:pos="720"/>
                <w:tab w:val="center" w:pos="4320"/>
                <w:tab w:val="right" w:pos="8640"/>
              </w:tabs>
              <w:spacing w:after="0" w:line="240" w:lineRule="auto"/>
              <w:rPr>
                <w:rFonts w:eastAsia="Times New Roman"/>
                <w:color w:val="000000"/>
                <w:sz w:val="22"/>
                <w:lang w:eastAsia="en-US"/>
              </w:rPr>
            </w:pPr>
          </w:p>
        </w:tc>
      </w:tr>
    </w:tbl>
    <w:p w:rsidR="00445F1A" w:rsidRDefault="00445F1A" w:rsidP="002F2163">
      <w:pPr>
        <w:pStyle w:val="BodyTextIndent"/>
        <w:tabs>
          <w:tab w:val="left" w:pos="0"/>
        </w:tabs>
        <w:spacing w:after="0"/>
        <w:ind w:left="0"/>
        <w:jc w:val="both"/>
      </w:pPr>
    </w:p>
    <w:p w:rsidR="00415654" w:rsidRPr="00415654" w:rsidRDefault="00415654" w:rsidP="00415654">
      <w:pPr>
        <w:spacing w:after="120" w:line="240" w:lineRule="auto"/>
        <w:ind w:right="-30"/>
        <w:jc w:val="both"/>
        <w:rPr>
          <w:rFonts w:eastAsia="Times New Roman"/>
          <w:szCs w:val="24"/>
          <w:lang w:val="x-none" w:eastAsia="en-US"/>
        </w:rPr>
      </w:pPr>
      <w:r>
        <w:rPr>
          <w:rFonts w:eastAsia="Times New Roman"/>
          <w:b/>
          <w:szCs w:val="24"/>
          <w:lang w:eastAsia="en-US"/>
        </w:rPr>
        <w:t>6.14</w:t>
      </w:r>
      <w:r w:rsidRPr="00415654">
        <w:rPr>
          <w:rFonts w:eastAsia="Times New Roman"/>
          <w:b/>
          <w:szCs w:val="24"/>
          <w:lang w:eastAsia="en-US"/>
        </w:rPr>
        <w:t>.</w:t>
      </w:r>
      <w:r>
        <w:rPr>
          <w:rFonts w:eastAsia="Times New Roman"/>
          <w:szCs w:val="24"/>
          <w:lang w:eastAsia="en-US"/>
        </w:rPr>
        <w:t xml:space="preserve"> </w:t>
      </w:r>
      <w:r w:rsidRPr="00415654">
        <w:rPr>
          <w:rFonts w:eastAsia="Times New Roman"/>
          <w:szCs w:val="24"/>
          <w:lang w:val="x-none" w:eastAsia="en-US"/>
        </w:rPr>
        <w:t>Tehniskajā piedāvājumā jāiekļauj:</w:t>
      </w:r>
    </w:p>
    <w:p w:rsidR="00415654" w:rsidRPr="00415654" w:rsidRDefault="00415654" w:rsidP="00415654">
      <w:pPr>
        <w:spacing w:after="120" w:line="240" w:lineRule="auto"/>
        <w:ind w:right="-30"/>
        <w:jc w:val="both"/>
        <w:rPr>
          <w:rFonts w:eastAsia="Times New Roman"/>
          <w:szCs w:val="24"/>
          <w:lang w:eastAsia="en-US"/>
        </w:rPr>
      </w:pPr>
      <w:r>
        <w:rPr>
          <w:rFonts w:eastAsia="Times New Roman"/>
          <w:szCs w:val="24"/>
          <w:lang w:eastAsia="en-US"/>
        </w:rPr>
        <w:t>6.14</w:t>
      </w:r>
      <w:r w:rsidRPr="00415654">
        <w:rPr>
          <w:rFonts w:eastAsia="Times New Roman"/>
          <w:szCs w:val="24"/>
          <w:lang w:val="x-none" w:eastAsia="en-US"/>
        </w:rPr>
        <w:t>.1. Veicamo darbu</w:t>
      </w:r>
      <w:r>
        <w:rPr>
          <w:rFonts w:eastAsia="Times New Roman"/>
          <w:szCs w:val="24"/>
          <w:lang w:val="x-none" w:eastAsia="en-US"/>
        </w:rPr>
        <w:t xml:space="preserve"> izpildes grafiks pa nedēļām</w:t>
      </w:r>
      <w:r>
        <w:rPr>
          <w:rFonts w:eastAsia="Times New Roman"/>
          <w:szCs w:val="24"/>
          <w:lang w:eastAsia="en-US"/>
        </w:rPr>
        <w:t>;</w:t>
      </w:r>
    </w:p>
    <w:p w:rsidR="00415654" w:rsidRPr="00415654" w:rsidRDefault="00415654" w:rsidP="00415654">
      <w:pPr>
        <w:spacing w:after="120" w:line="240" w:lineRule="auto"/>
        <w:ind w:right="-30"/>
        <w:jc w:val="both"/>
        <w:rPr>
          <w:rFonts w:eastAsia="Times New Roman"/>
          <w:szCs w:val="24"/>
          <w:lang w:eastAsia="en-US"/>
        </w:rPr>
      </w:pPr>
      <w:r>
        <w:rPr>
          <w:rFonts w:eastAsia="Times New Roman"/>
          <w:szCs w:val="24"/>
          <w:lang w:eastAsia="en-US"/>
        </w:rPr>
        <w:t>6.14</w:t>
      </w:r>
      <w:r w:rsidRPr="00415654">
        <w:rPr>
          <w:rFonts w:eastAsia="Times New Roman"/>
          <w:szCs w:val="24"/>
          <w:lang w:val="x-none" w:eastAsia="en-US"/>
        </w:rPr>
        <w:t xml:space="preserve">.2.  Apliecinājums, ka pielietotajiem materiāliem un veiktajiem darbiem tiek nodrošināta ne mazāk </w:t>
      </w:r>
      <w:r w:rsidRPr="00485FF5">
        <w:rPr>
          <w:rFonts w:eastAsia="Times New Roman"/>
          <w:szCs w:val="24"/>
          <w:lang w:val="x-none" w:eastAsia="en-US"/>
        </w:rPr>
        <w:t xml:space="preserve">kā </w:t>
      </w:r>
      <w:r w:rsidR="00312E18" w:rsidRPr="00485FF5">
        <w:rPr>
          <w:rFonts w:eastAsia="Times New Roman"/>
          <w:szCs w:val="24"/>
          <w:lang w:eastAsia="en-US"/>
        </w:rPr>
        <w:t>5</w:t>
      </w:r>
      <w:r w:rsidR="00312E18" w:rsidRPr="00485FF5">
        <w:rPr>
          <w:rFonts w:eastAsia="Times New Roman"/>
          <w:szCs w:val="24"/>
          <w:lang w:val="x-none" w:eastAsia="en-US"/>
        </w:rPr>
        <w:t xml:space="preserve"> (</w:t>
      </w:r>
      <w:r w:rsidR="00312E18" w:rsidRPr="00485FF5">
        <w:rPr>
          <w:rFonts w:eastAsia="Times New Roman"/>
          <w:szCs w:val="24"/>
          <w:lang w:eastAsia="en-US"/>
        </w:rPr>
        <w:t>piecu</w:t>
      </w:r>
      <w:r w:rsidRPr="00485FF5">
        <w:rPr>
          <w:rFonts w:eastAsia="Times New Roman"/>
          <w:szCs w:val="24"/>
          <w:lang w:val="x-none" w:eastAsia="en-US"/>
        </w:rPr>
        <w:t>)</w:t>
      </w:r>
      <w:r w:rsidRPr="00415654">
        <w:rPr>
          <w:rFonts w:eastAsia="Times New Roman"/>
          <w:szCs w:val="24"/>
          <w:lang w:val="x-none" w:eastAsia="en-US"/>
        </w:rPr>
        <w:t xml:space="preserve"> gadu garantija</w:t>
      </w:r>
      <w:r>
        <w:rPr>
          <w:rFonts w:eastAsia="Times New Roman"/>
          <w:szCs w:val="24"/>
          <w:lang w:eastAsia="en-US"/>
        </w:rPr>
        <w:t>;</w:t>
      </w:r>
    </w:p>
    <w:p w:rsidR="00415654" w:rsidRPr="00415654" w:rsidRDefault="00415654" w:rsidP="00415654">
      <w:pPr>
        <w:spacing w:after="120" w:line="240" w:lineRule="auto"/>
        <w:ind w:right="-30"/>
        <w:jc w:val="both"/>
        <w:rPr>
          <w:rFonts w:eastAsia="Times New Roman"/>
          <w:color w:val="FF0000"/>
          <w:szCs w:val="24"/>
          <w:lang w:val="x-none" w:eastAsia="en-US"/>
        </w:rPr>
      </w:pPr>
      <w:r>
        <w:rPr>
          <w:rFonts w:eastAsia="Times New Roman"/>
          <w:szCs w:val="24"/>
          <w:lang w:eastAsia="en-US"/>
        </w:rPr>
        <w:t>6.14</w:t>
      </w:r>
      <w:r w:rsidRPr="00415654">
        <w:rPr>
          <w:rFonts w:eastAsia="Times New Roman"/>
          <w:szCs w:val="24"/>
          <w:lang w:val="x-none" w:eastAsia="en-US"/>
        </w:rPr>
        <w:t xml:space="preserve">.3. Informācija par materiālu izcelsmi </w:t>
      </w:r>
      <w:r>
        <w:rPr>
          <w:rFonts w:eastAsia="Times New Roman"/>
          <w:szCs w:val="24"/>
          <w:lang w:eastAsia="en-US"/>
        </w:rPr>
        <w:t>(betona bruģa izgatavotājs</w:t>
      </w:r>
      <w:r w:rsidRPr="00415654">
        <w:rPr>
          <w:rFonts w:eastAsia="Times New Roman"/>
          <w:szCs w:val="24"/>
          <w:lang w:val="x-none" w:eastAsia="en-US"/>
        </w:rPr>
        <w:t>, šķembu ieguves vieta</w:t>
      </w:r>
      <w:r>
        <w:rPr>
          <w:rFonts w:eastAsia="Times New Roman"/>
          <w:szCs w:val="24"/>
          <w:lang w:eastAsia="en-US"/>
        </w:rPr>
        <w:t>, u.c.)</w:t>
      </w:r>
      <w:r w:rsidRPr="00415654">
        <w:rPr>
          <w:rFonts w:eastAsia="Times New Roman"/>
          <w:szCs w:val="24"/>
          <w:lang w:val="x-none" w:eastAsia="en-US"/>
        </w:rPr>
        <w:t xml:space="preserve"> un </w:t>
      </w:r>
      <w:r>
        <w:rPr>
          <w:rFonts w:eastAsia="Times New Roman"/>
          <w:szCs w:val="24"/>
          <w:lang w:eastAsia="en-US"/>
        </w:rPr>
        <w:t>pieejamā tehniskā aprīkojuma saraksts (</w:t>
      </w:r>
      <w:r>
        <w:rPr>
          <w:rFonts w:eastAsia="Times New Roman"/>
          <w:szCs w:val="24"/>
          <w:lang w:val="x-none" w:eastAsia="en-US"/>
        </w:rPr>
        <w:t xml:space="preserve">nosaukums, </w:t>
      </w:r>
      <w:r w:rsidRPr="00415654">
        <w:rPr>
          <w:rFonts w:eastAsia="Times New Roman"/>
          <w:szCs w:val="24"/>
          <w:lang w:val="x-none" w:eastAsia="en-US"/>
        </w:rPr>
        <w:t xml:space="preserve">izgatavošanas gads, </w:t>
      </w:r>
      <w:r>
        <w:rPr>
          <w:rFonts w:eastAsia="Times New Roman"/>
          <w:szCs w:val="24"/>
          <w:lang w:val="x-none" w:eastAsia="en-US"/>
        </w:rPr>
        <w:t>pieejamības apraksts</w:t>
      </w:r>
      <w:r>
        <w:rPr>
          <w:rFonts w:eastAsia="Times New Roman"/>
          <w:szCs w:val="24"/>
          <w:lang w:eastAsia="en-US"/>
        </w:rPr>
        <w:t xml:space="preserve"> - </w:t>
      </w:r>
      <w:r w:rsidRPr="00415654">
        <w:rPr>
          <w:rFonts w:eastAsia="Times New Roman"/>
          <w:szCs w:val="24"/>
          <w:lang w:val="x-none" w:eastAsia="en-US"/>
        </w:rPr>
        <w:t>īpašumā vai nomā).</w:t>
      </w:r>
    </w:p>
    <w:p w:rsidR="00C42D47" w:rsidRDefault="00C42D47" w:rsidP="003501DD">
      <w:pPr>
        <w:spacing w:after="0" w:line="240" w:lineRule="auto"/>
        <w:jc w:val="center"/>
        <w:rPr>
          <w:b/>
          <w:szCs w:val="24"/>
        </w:rPr>
      </w:pPr>
    </w:p>
    <w:p w:rsidR="00E71AB9" w:rsidRDefault="00E71AB9" w:rsidP="003501DD">
      <w:pPr>
        <w:spacing w:after="0" w:line="240" w:lineRule="auto"/>
        <w:jc w:val="center"/>
        <w:rPr>
          <w:b/>
          <w:szCs w:val="24"/>
        </w:rPr>
      </w:pPr>
    </w:p>
    <w:p w:rsidR="00B12D14" w:rsidRPr="009B64A4" w:rsidRDefault="00A92631" w:rsidP="003501DD">
      <w:pPr>
        <w:spacing w:after="0" w:line="240" w:lineRule="auto"/>
        <w:jc w:val="center"/>
        <w:rPr>
          <w:b/>
          <w:szCs w:val="24"/>
        </w:rPr>
      </w:pPr>
      <w:r>
        <w:rPr>
          <w:b/>
          <w:szCs w:val="24"/>
        </w:rPr>
        <w:lastRenderedPageBreak/>
        <w:t>7</w:t>
      </w:r>
      <w:r w:rsidR="00B12D14" w:rsidRPr="009B64A4">
        <w:rPr>
          <w:b/>
          <w:szCs w:val="24"/>
        </w:rPr>
        <w:t>. Iepirkuma līguma slēgšana.</w:t>
      </w:r>
    </w:p>
    <w:p w:rsidR="00E71AB9" w:rsidRPr="00E71AB9" w:rsidRDefault="00A92631" w:rsidP="00E71AB9">
      <w:pPr>
        <w:spacing w:after="120" w:line="240" w:lineRule="auto"/>
        <w:jc w:val="both"/>
        <w:rPr>
          <w:noProof/>
          <w:szCs w:val="24"/>
          <w:lang w:val="de-DE"/>
        </w:rPr>
      </w:pPr>
      <w:r>
        <w:rPr>
          <w:b/>
          <w:szCs w:val="24"/>
        </w:rPr>
        <w:t>7</w:t>
      </w:r>
      <w:r w:rsidR="00B12D14" w:rsidRPr="009B64A4">
        <w:rPr>
          <w:b/>
          <w:szCs w:val="24"/>
        </w:rPr>
        <w:t>.1.</w:t>
      </w:r>
      <w:r w:rsidR="00B12D14" w:rsidRPr="009B64A4">
        <w:rPr>
          <w:szCs w:val="24"/>
        </w:rPr>
        <w:t xml:space="preserve"> Pasūtītājs informē </w:t>
      </w:r>
      <w:r w:rsidR="008A2C8F" w:rsidRPr="009B64A4">
        <w:rPr>
          <w:szCs w:val="24"/>
        </w:rPr>
        <w:t>visus pretendentus par iepirkumā</w:t>
      </w:r>
      <w:r w:rsidR="00B12D14" w:rsidRPr="009B64A4">
        <w:rPr>
          <w:szCs w:val="24"/>
        </w:rPr>
        <w:t xml:space="preserve"> izraudzīto pretendentu triju darbdienu laikā pēc lēmuma pieņemšanas.</w:t>
      </w:r>
      <w:r w:rsidR="00E71AB9" w:rsidRPr="00E71AB9">
        <w:rPr>
          <w:noProof/>
          <w:szCs w:val="24"/>
          <w:lang w:val="en-US"/>
        </w:rPr>
        <w:t xml:space="preserve"> Informācija par rezultātiem tiks nosūtīta elektroniski, izmantojot drošu elektronisko parakstu, uz pretendenta norādīto e-pasta adresi.</w:t>
      </w:r>
    </w:p>
    <w:p w:rsidR="00F15B07" w:rsidRPr="009B64A4" w:rsidRDefault="00A92631" w:rsidP="00276B8F">
      <w:pPr>
        <w:widowControl w:val="0"/>
        <w:autoSpaceDE w:val="0"/>
        <w:autoSpaceDN w:val="0"/>
        <w:adjustRightInd w:val="0"/>
        <w:spacing w:after="0" w:line="240" w:lineRule="auto"/>
        <w:jc w:val="both"/>
        <w:rPr>
          <w:rFonts w:eastAsia="Times New Roman"/>
          <w:szCs w:val="24"/>
        </w:rPr>
      </w:pPr>
      <w:r>
        <w:rPr>
          <w:rFonts w:eastAsia="Times New Roman"/>
          <w:b/>
          <w:szCs w:val="24"/>
        </w:rPr>
        <w:t>7</w:t>
      </w:r>
      <w:r w:rsidR="00876D17" w:rsidRPr="009B64A4">
        <w:rPr>
          <w:rFonts w:eastAsia="Times New Roman"/>
          <w:b/>
          <w:szCs w:val="24"/>
        </w:rPr>
        <w:t>.2.</w:t>
      </w:r>
      <w:r w:rsidR="00876D17" w:rsidRPr="009B64A4">
        <w:rPr>
          <w:rFonts w:eastAsia="Times New Roman"/>
          <w:szCs w:val="24"/>
        </w:rPr>
        <w:t xml:space="preserve"> Pasūtītājs ar izraudzīto pretenden</w:t>
      </w:r>
      <w:r w:rsidR="00BA03EF">
        <w:rPr>
          <w:rFonts w:eastAsia="Times New Roman"/>
          <w:szCs w:val="24"/>
        </w:rPr>
        <w:t>tu</w:t>
      </w:r>
      <w:r w:rsidR="00876D17" w:rsidRPr="009B64A4">
        <w:rPr>
          <w:rFonts w:eastAsia="Times New Roman"/>
          <w:szCs w:val="24"/>
        </w:rPr>
        <w:t xml:space="preserve"> noslēdz iepirkuma līgumu, pamatojoties uz </w:t>
      </w:r>
      <w:r w:rsidR="00876D17" w:rsidRPr="00117A4C">
        <w:rPr>
          <w:rFonts w:eastAsia="Times New Roman"/>
          <w:szCs w:val="24"/>
        </w:rPr>
        <w:t xml:space="preserve">pretendenta piedāvājumu un saskaņā ar nolikumam pievienoto iepirkuma līguma projektu </w:t>
      </w:r>
      <w:r w:rsidR="0096560A" w:rsidRPr="00684708">
        <w:rPr>
          <w:rFonts w:eastAsia="Times New Roman"/>
          <w:szCs w:val="24"/>
        </w:rPr>
        <w:t>(</w:t>
      </w:r>
      <w:r w:rsidR="00302AE6" w:rsidRPr="00684708">
        <w:rPr>
          <w:rFonts w:eastAsia="Times New Roman"/>
          <w:szCs w:val="24"/>
        </w:rPr>
        <w:t>4.</w:t>
      </w:r>
      <w:r w:rsidR="0096560A" w:rsidRPr="00684708">
        <w:rPr>
          <w:rFonts w:eastAsia="Times New Roman"/>
          <w:szCs w:val="24"/>
        </w:rPr>
        <w:t>pielikums</w:t>
      </w:r>
      <w:r w:rsidR="00876D17" w:rsidRPr="00684708">
        <w:rPr>
          <w:rFonts w:eastAsia="Times New Roman"/>
          <w:szCs w:val="24"/>
        </w:rPr>
        <w:t>).</w:t>
      </w:r>
      <w:r w:rsidR="00876D17" w:rsidRPr="009B64A4">
        <w:rPr>
          <w:rFonts w:eastAsia="Times New Roman"/>
          <w:szCs w:val="24"/>
        </w:rPr>
        <w:t xml:space="preserve"> </w:t>
      </w:r>
    </w:p>
    <w:p w:rsidR="00C17427" w:rsidRPr="00C17427" w:rsidRDefault="00A92631" w:rsidP="00C17427">
      <w:pPr>
        <w:tabs>
          <w:tab w:val="left" w:pos="567"/>
        </w:tabs>
        <w:spacing w:after="0" w:line="240" w:lineRule="auto"/>
        <w:jc w:val="both"/>
        <w:rPr>
          <w:szCs w:val="24"/>
        </w:rPr>
      </w:pPr>
      <w:r>
        <w:rPr>
          <w:b/>
          <w:szCs w:val="24"/>
        </w:rPr>
        <w:t>7</w:t>
      </w:r>
      <w:r w:rsidR="00876D17" w:rsidRPr="009B64A4">
        <w:rPr>
          <w:b/>
          <w:szCs w:val="24"/>
        </w:rPr>
        <w:t>.3.</w:t>
      </w:r>
      <w:r w:rsidR="00B12D14" w:rsidRPr="009B64A4">
        <w:rPr>
          <w:szCs w:val="24"/>
        </w:rPr>
        <w:t xml:space="preserve"> </w:t>
      </w:r>
      <w:r>
        <w:rPr>
          <w:szCs w:val="24"/>
        </w:rPr>
        <w:t xml:space="preserve"> </w:t>
      </w:r>
      <w:r w:rsidR="00B12D14" w:rsidRPr="009B64A4">
        <w:rPr>
          <w:szCs w:val="24"/>
        </w:rPr>
        <w:t>Ja iepirkuma uzvarētājs atsakās no līguma noslēgšanas vai atsauc savu piedāvājumu, Iepirkumu kom</w:t>
      </w:r>
      <w:r w:rsidR="008A2C8F" w:rsidRPr="009B64A4">
        <w:rPr>
          <w:szCs w:val="24"/>
        </w:rPr>
        <w:t>isija var atzīt par uzvarētāju p</w:t>
      </w:r>
      <w:r w:rsidR="00B12D14" w:rsidRPr="009B64A4">
        <w:rPr>
          <w:szCs w:val="24"/>
        </w:rPr>
        <w:t>retendentu, kurš iesniedzis nākamo lētāko piedāvājumu vai pārtraukt iepirkuma procedūru, ne</w:t>
      </w:r>
      <w:r w:rsidR="00276B8F">
        <w:rPr>
          <w:szCs w:val="24"/>
        </w:rPr>
        <w:t>izvēloties nevienu piedāvājumu.</w:t>
      </w:r>
      <w:r w:rsidR="00C17427">
        <w:rPr>
          <w:szCs w:val="24"/>
        </w:rPr>
        <w:br/>
      </w:r>
      <w:r w:rsidR="00C17427" w:rsidRPr="00C17427">
        <w:rPr>
          <w:b/>
          <w:szCs w:val="24"/>
        </w:rPr>
        <w:t>7.4.</w:t>
      </w:r>
      <w:r w:rsidR="00C17427">
        <w:rPr>
          <w:szCs w:val="24"/>
        </w:rPr>
        <w:t xml:space="preserve"> </w:t>
      </w:r>
      <w:r w:rsidR="00F770BD">
        <w:t>Ja p</w:t>
      </w:r>
      <w:r w:rsidR="00C17427" w:rsidRPr="00137B2C">
        <w:t>retendenta, kuram piešķirtas līguma slēgšanas tiesības</w:t>
      </w:r>
      <w:r w:rsidR="004B16D6">
        <w:t>,</w:t>
      </w:r>
      <w:r w:rsidR="00C17427" w:rsidRPr="00137B2C">
        <w:t xml:space="preserve"> iesniegtais piedāvājums pārsniedz Pasūtītājam pieejamā finansējuma apjomu, Pasūtītājs var lemt par iepirkuma līguma apjoma samazinājumu, </w:t>
      </w:r>
      <w:r w:rsidR="00C17427">
        <w:t>samazinot</w:t>
      </w:r>
      <w:r w:rsidR="00F770BD">
        <w:t xml:space="preserve"> iepirkuma nolikuma t</w:t>
      </w:r>
      <w:r w:rsidR="00C17427" w:rsidRPr="00137B2C">
        <w:t xml:space="preserve">ehniskās specifikācijas </w:t>
      </w:r>
      <w:r w:rsidR="00C17427">
        <w:t xml:space="preserve">darbu </w:t>
      </w:r>
      <w:r w:rsidR="00F770BD">
        <w:t>apjomu tabulā</w:t>
      </w:r>
      <w:r w:rsidR="00C17427">
        <w:t xml:space="preserve"> </w:t>
      </w:r>
      <w:r w:rsidR="00C17427" w:rsidRPr="00C44C09">
        <w:t>norādītos darbu apjomus par ne vairāk kā 30% (trīsdesmit procentiem).</w:t>
      </w:r>
      <w:r w:rsidR="00C17427" w:rsidRPr="00137B2C">
        <w:t xml:space="preserve"> </w:t>
      </w:r>
    </w:p>
    <w:p w:rsidR="00B12D14" w:rsidRPr="009B64A4" w:rsidRDefault="00C17427" w:rsidP="00276B8F">
      <w:pPr>
        <w:tabs>
          <w:tab w:val="left" w:pos="567"/>
        </w:tabs>
        <w:spacing w:after="0" w:line="240" w:lineRule="auto"/>
        <w:jc w:val="both"/>
        <w:rPr>
          <w:szCs w:val="24"/>
        </w:rPr>
      </w:pPr>
      <w:r w:rsidRPr="00C17427">
        <w:rPr>
          <w:b/>
          <w:szCs w:val="24"/>
        </w:rPr>
        <w:t>7.5.</w:t>
      </w:r>
      <w:r>
        <w:rPr>
          <w:szCs w:val="24"/>
        </w:rPr>
        <w:t xml:space="preserve"> </w:t>
      </w:r>
      <w:r w:rsidR="00B12D14" w:rsidRPr="009B64A4">
        <w:rPr>
          <w:szCs w:val="24"/>
        </w:rPr>
        <w:t>Pasūtītājs ir tiesīgs pārtraukt iepirkumu un neslēgt līgumu, ja tam ir objektīvs pamatojums. Pasūtītājs pieņem lēmumu izbeigt iepirkumu, ja nav iesniegts neviens piedāvājums,</w:t>
      </w:r>
      <w:r w:rsidR="008A2C8F" w:rsidRPr="009B64A4">
        <w:rPr>
          <w:szCs w:val="24"/>
        </w:rPr>
        <w:t xml:space="preserve"> vai, ja piedāvājumi neatbilst n</w:t>
      </w:r>
      <w:r w:rsidR="00B12D14" w:rsidRPr="009B64A4">
        <w:rPr>
          <w:szCs w:val="24"/>
        </w:rPr>
        <w:t>olikuma prasībām.</w:t>
      </w:r>
    </w:p>
    <w:p w:rsidR="00E321B7" w:rsidRPr="009B64A4" w:rsidRDefault="00E321B7" w:rsidP="00276B8F">
      <w:pPr>
        <w:spacing w:after="0" w:line="240" w:lineRule="auto"/>
        <w:jc w:val="both"/>
        <w:rPr>
          <w:szCs w:val="24"/>
        </w:rPr>
      </w:pPr>
    </w:p>
    <w:p w:rsidR="00E75273" w:rsidRPr="009B64A4" w:rsidRDefault="005B2408" w:rsidP="00493907">
      <w:pPr>
        <w:keepNext/>
        <w:numPr>
          <w:ilvl w:val="0"/>
          <w:numId w:val="6"/>
        </w:numPr>
        <w:spacing w:after="0" w:line="240" w:lineRule="auto"/>
        <w:jc w:val="center"/>
        <w:outlineLvl w:val="0"/>
        <w:rPr>
          <w:rFonts w:eastAsia="Times New Roman"/>
          <w:b/>
          <w:szCs w:val="24"/>
        </w:rPr>
      </w:pPr>
      <w:r>
        <w:rPr>
          <w:rFonts w:eastAsia="Times New Roman"/>
          <w:b/>
          <w:szCs w:val="24"/>
        </w:rPr>
        <w:t>Iepirkumu</w:t>
      </w:r>
      <w:r w:rsidR="002B2B72">
        <w:rPr>
          <w:rFonts w:eastAsia="Times New Roman"/>
          <w:b/>
          <w:szCs w:val="24"/>
        </w:rPr>
        <w:t xml:space="preserve"> komisijas tiesības.</w:t>
      </w:r>
    </w:p>
    <w:p w:rsidR="00A92631"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Pieaicināt komisijas darbā ekspertus ar padomdevēja tiesībām.</w:t>
      </w:r>
    </w:p>
    <w:p w:rsidR="00A92631" w:rsidRDefault="00E75273" w:rsidP="00493907">
      <w:pPr>
        <w:numPr>
          <w:ilvl w:val="1"/>
          <w:numId w:val="6"/>
        </w:numPr>
        <w:tabs>
          <w:tab w:val="left" w:pos="567"/>
        </w:tabs>
        <w:spacing w:after="0" w:line="240" w:lineRule="auto"/>
        <w:ind w:left="0" w:firstLine="0"/>
        <w:jc w:val="both"/>
        <w:rPr>
          <w:rFonts w:eastAsia="Times New Roman"/>
          <w:szCs w:val="24"/>
        </w:rPr>
      </w:pPr>
      <w:r w:rsidRPr="00A92631">
        <w:rPr>
          <w:rFonts w:eastAsia="Times New Roman"/>
          <w:szCs w:val="24"/>
        </w:rPr>
        <w:t>Pārbaudīt piedāvājumu cenu veidošanos un noskaidrot, vai nav iesniegti piedāvājumi ar nepamatoti zemu cenu.</w:t>
      </w:r>
    </w:p>
    <w:p w:rsidR="00034AD6" w:rsidRDefault="00034AD6" w:rsidP="00493907">
      <w:pPr>
        <w:numPr>
          <w:ilvl w:val="1"/>
          <w:numId w:val="6"/>
        </w:numPr>
        <w:tabs>
          <w:tab w:val="left" w:pos="567"/>
        </w:tabs>
        <w:spacing w:after="0" w:line="240" w:lineRule="auto"/>
        <w:ind w:left="0" w:firstLine="0"/>
        <w:jc w:val="both"/>
        <w:rPr>
          <w:rFonts w:eastAsia="Times New Roman"/>
          <w:szCs w:val="24"/>
        </w:rPr>
      </w:pPr>
      <w:r>
        <w:rPr>
          <w:rFonts w:eastAsia="Times New Roman"/>
          <w:szCs w:val="24"/>
        </w:rPr>
        <w:t>Pārbaudīt pretendentu iesniegtās informācijas patiesumu, vēršoties pie kompetentām trešajām personām, vai pieprasīt pretendentam papildus informāciju, pieprasot pretendentam uzrādīt līgumu, nodokļu pārskatu, u.c. dokumentu kopijas, kā arī apmeklēt pretendenta objektus.</w:t>
      </w:r>
    </w:p>
    <w:p w:rsidR="00034AD6" w:rsidRPr="00A92631" w:rsidRDefault="00034AD6" w:rsidP="00493907">
      <w:pPr>
        <w:numPr>
          <w:ilvl w:val="1"/>
          <w:numId w:val="6"/>
        </w:numPr>
        <w:tabs>
          <w:tab w:val="left" w:pos="567"/>
        </w:tabs>
        <w:spacing w:after="0" w:line="240" w:lineRule="auto"/>
        <w:ind w:left="0" w:firstLine="0"/>
        <w:jc w:val="both"/>
        <w:rPr>
          <w:rFonts w:eastAsia="Times New Roman"/>
          <w:szCs w:val="24"/>
        </w:rPr>
      </w:pPr>
      <w:r>
        <w:rPr>
          <w:rFonts w:eastAsia="Times New Roman"/>
          <w:szCs w:val="24"/>
        </w:rPr>
        <w:t xml:space="preserve">Gadījumā, ja jebkurā vērtēšanas stadijā atklājas, ka pretendents nav sniedzis nepieciešamās ziņas vai sniedzis nepatiesas ziņas, Iepirkumu komisija ir tiesīga izslēgt pretendenta piedāvājumu no tālākas vērtēšanas. </w:t>
      </w:r>
    </w:p>
    <w:p w:rsidR="00A92631" w:rsidRDefault="00E75273" w:rsidP="00493907">
      <w:pPr>
        <w:numPr>
          <w:ilvl w:val="1"/>
          <w:numId w:val="6"/>
        </w:numPr>
        <w:tabs>
          <w:tab w:val="left" w:pos="567"/>
        </w:tabs>
        <w:spacing w:after="0" w:line="240" w:lineRule="auto"/>
        <w:ind w:left="0" w:firstLine="0"/>
        <w:jc w:val="both"/>
        <w:rPr>
          <w:rFonts w:eastAsia="Times New Roman"/>
          <w:szCs w:val="24"/>
        </w:rPr>
      </w:pPr>
      <w:r w:rsidRPr="00A92631">
        <w:rPr>
          <w:rFonts w:eastAsia="Times New Roman"/>
          <w:szCs w:val="24"/>
        </w:rPr>
        <w:t xml:space="preserve">Noteikt iepirkuma uzvarētāju, vai lemt par </w:t>
      </w:r>
      <w:r w:rsidR="00E57EEC" w:rsidRPr="00A92631">
        <w:rPr>
          <w:rFonts w:eastAsia="Times New Roman"/>
          <w:szCs w:val="24"/>
        </w:rPr>
        <w:t>iepirkuma</w:t>
      </w:r>
      <w:r w:rsidRPr="00A92631">
        <w:rPr>
          <w:rFonts w:eastAsia="Times New Roman"/>
          <w:szCs w:val="24"/>
        </w:rPr>
        <w:t xml:space="preserve"> izbeigšanu neizvēloties nevienu piedāvājumu.</w:t>
      </w:r>
    </w:p>
    <w:p w:rsidR="00E75273" w:rsidRPr="00A92631" w:rsidRDefault="00E75273" w:rsidP="00493907">
      <w:pPr>
        <w:numPr>
          <w:ilvl w:val="1"/>
          <w:numId w:val="6"/>
        </w:numPr>
        <w:spacing w:after="0" w:line="240" w:lineRule="auto"/>
        <w:ind w:left="567" w:hanging="567"/>
        <w:jc w:val="both"/>
        <w:rPr>
          <w:rFonts w:eastAsia="Times New Roman"/>
          <w:szCs w:val="24"/>
        </w:rPr>
      </w:pPr>
      <w:r w:rsidRPr="00A92631">
        <w:rPr>
          <w:rFonts w:eastAsia="Times New Roman"/>
          <w:szCs w:val="24"/>
        </w:rPr>
        <w:t>Izslēgt no dalības iepirkumā pretendentu:</w:t>
      </w:r>
    </w:p>
    <w:p w:rsidR="00E75273" w:rsidRPr="009B64A4" w:rsidRDefault="00733736" w:rsidP="00E75273">
      <w:pPr>
        <w:spacing w:after="0" w:line="240" w:lineRule="auto"/>
        <w:ind w:left="426" w:hanging="426"/>
        <w:jc w:val="both"/>
        <w:rPr>
          <w:rFonts w:eastAsia="Times New Roman"/>
          <w:szCs w:val="24"/>
        </w:rPr>
      </w:pPr>
      <w:r>
        <w:rPr>
          <w:rFonts w:eastAsia="Times New Roman"/>
          <w:b/>
          <w:szCs w:val="24"/>
        </w:rPr>
        <w:t>8.6</w:t>
      </w:r>
      <w:r w:rsidR="00A92631" w:rsidRPr="00A92631">
        <w:rPr>
          <w:rFonts w:eastAsia="Times New Roman"/>
          <w:b/>
          <w:szCs w:val="24"/>
        </w:rPr>
        <w:t>.1</w:t>
      </w:r>
      <w:r w:rsidR="00E75273" w:rsidRPr="00A92631">
        <w:rPr>
          <w:rFonts w:eastAsia="Times New Roman"/>
          <w:b/>
          <w:szCs w:val="24"/>
        </w:rPr>
        <w:t>.</w:t>
      </w:r>
      <w:r w:rsidR="00A92631">
        <w:rPr>
          <w:rFonts w:eastAsia="Times New Roman"/>
          <w:szCs w:val="24"/>
        </w:rPr>
        <w:t xml:space="preserve"> </w:t>
      </w:r>
      <w:r w:rsidR="00E75273" w:rsidRPr="009B64A4">
        <w:rPr>
          <w:rFonts w:eastAsia="Times New Roman"/>
          <w:szCs w:val="24"/>
        </w:rPr>
        <w:t>kurš neatbilst iepirkuma noteikumos izvirzītaj</w:t>
      </w:r>
      <w:r w:rsidR="004765EB">
        <w:rPr>
          <w:rFonts w:eastAsia="Times New Roman"/>
          <w:szCs w:val="24"/>
        </w:rPr>
        <w:t>ām pretendentu atlases prasībām;</w:t>
      </w:r>
    </w:p>
    <w:p w:rsidR="004E4F9F" w:rsidRDefault="00733736" w:rsidP="004E4F9F">
      <w:pPr>
        <w:tabs>
          <w:tab w:val="left" w:pos="709"/>
        </w:tabs>
        <w:spacing w:after="0" w:line="240" w:lineRule="auto"/>
        <w:ind w:left="567" w:hanging="567"/>
        <w:jc w:val="both"/>
        <w:rPr>
          <w:rFonts w:eastAsia="Times New Roman"/>
          <w:b/>
          <w:szCs w:val="24"/>
        </w:rPr>
      </w:pPr>
      <w:r>
        <w:rPr>
          <w:rFonts w:eastAsia="Times New Roman"/>
          <w:b/>
          <w:szCs w:val="24"/>
        </w:rPr>
        <w:t>8.6</w:t>
      </w:r>
      <w:r w:rsidR="00A92631" w:rsidRPr="00A92631">
        <w:rPr>
          <w:rFonts w:eastAsia="Times New Roman"/>
          <w:b/>
          <w:szCs w:val="24"/>
        </w:rPr>
        <w:t>.2.</w:t>
      </w:r>
      <w:r w:rsidR="00A92631">
        <w:rPr>
          <w:rFonts w:eastAsia="Times New Roman"/>
          <w:szCs w:val="24"/>
        </w:rPr>
        <w:t xml:space="preserve"> k</w:t>
      </w:r>
      <w:r w:rsidR="00E75273" w:rsidRPr="009B64A4">
        <w:rPr>
          <w:rFonts w:eastAsia="Times New Roman"/>
          <w:szCs w:val="24"/>
        </w:rPr>
        <w:t>urš iesniedz</w:t>
      </w:r>
      <w:r w:rsidR="004765EB">
        <w:rPr>
          <w:rFonts w:eastAsia="Times New Roman"/>
          <w:szCs w:val="24"/>
        </w:rPr>
        <w:t>is nepamatoti lētu piedāvājumu;</w:t>
      </w:r>
    </w:p>
    <w:p w:rsidR="00E75273" w:rsidRPr="009B64A4" w:rsidRDefault="004E4F9F" w:rsidP="00276B8F">
      <w:pPr>
        <w:tabs>
          <w:tab w:val="left" w:pos="0"/>
          <w:tab w:val="left" w:pos="709"/>
        </w:tabs>
        <w:spacing w:after="0" w:line="240" w:lineRule="auto"/>
        <w:jc w:val="both"/>
        <w:rPr>
          <w:rFonts w:eastAsia="Times New Roman"/>
          <w:szCs w:val="24"/>
        </w:rPr>
      </w:pPr>
      <w:r>
        <w:rPr>
          <w:rFonts w:eastAsia="Times New Roman"/>
          <w:b/>
          <w:szCs w:val="24"/>
        </w:rPr>
        <w:t>8.</w:t>
      </w:r>
      <w:r w:rsidR="00733736">
        <w:rPr>
          <w:rFonts w:eastAsia="Times New Roman"/>
          <w:b/>
          <w:szCs w:val="24"/>
          <w:lang w:val="en-US"/>
        </w:rPr>
        <w:t>6</w:t>
      </w:r>
      <w:r w:rsidRPr="004E4F9F">
        <w:rPr>
          <w:rFonts w:eastAsia="Times New Roman"/>
          <w:b/>
          <w:szCs w:val="24"/>
          <w:lang w:val="en-US"/>
        </w:rPr>
        <w:t>.3</w:t>
      </w:r>
      <w:r w:rsidR="00276B8F">
        <w:rPr>
          <w:rFonts w:eastAsia="Times New Roman"/>
          <w:szCs w:val="24"/>
          <w:lang w:val="en-US"/>
        </w:rPr>
        <w:t xml:space="preserve">. </w:t>
      </w:r>
      <w:proofErr w:type="gramStart"/>
      <w:r w:rsidR="00740B08">
        <w:rPr>
          <w:rFonts w:eastAsia="Times New Roman"/>
          <w:szCs w:val="24"/>
          <w:lang w:val="en-US"/>
        </w:rPr>
        <w:t>ja</w:t>
      </w:r>
      <w:proofErr w:type="gramEnd"/>
      <w:r w:rsidR="00740B08">
        <w:rPr>
          <w:rFonts w:eastAsia="Times New Roman"/>
          <w:szCs w:val="24"/>
          <w:lang w:val="en-US"/>
        </w:rPr>
        <w:t xml:space="preserve"> </w:t>
      </w:r>
      <w:proofErr w:type="spellStart"/>
      <w:r w:rsidR="00740B08">
        <w:rPr>
          <w:rFonts w:eastAsia="Times New Roman"/>
          <w:szCs w:val="24"/>
          <w:lang w:val="en-US"/>
        </w:rPr>
        <w:t>pretendents</w:t>
      </w:r>
      <w:proofErr w:type="spellEnd"/>
      <w:r w:rsidR="00740B08">
        <w:rPr>
          <w:rFonts w:eastAsia="Times New Roman"/>
          <w:szCs w:val="24"/>
          <w:lang w:val="en-US"/>
        </w:rPr>
        <w:t xml:space="preserve"> </w:t>
      </w:r>
      <w:proofErr w:type="spellStart"/>
      <w:r w:rsidR="00740B08">
        <w:rPr>
          <w:rFonts w:eastAsia="Times New Roman"/>
          <w:szCs w:val="24"/>
          <w:lang w:val="en-US"/>
        </w:rPr>
        <w:t>nav</w:t>
      </w:r>
      <w:proofErr w:type="spellEnd"/>
      <w:r w:rsidR="00740B08">
        <w:rPr>
          <w:rFonts w:eastAsia="Times New Roman"/>
          <w:szCs w:val="24"/>
          <w:lang w:val="en-US"/>
        </w:rPr>
        <w:t xml:space="preserve"> </w:t>
      </w:r>
      <w:proofErr w:type="spellStart"/>
      <w:r w:rsidR="00740B08">
        <w:rPr>
          <w:rFonts w:eastAsia="Times New Roman"/>
          <w:szCs w:val="24"/>
          <w:lang w:val="en-US"/>
        </w:rPr>
        <w:t>iesniedzis</w:t>
      </w:r>
      <w:proofErr w:type="spellEnd"/>
      <w:r w:rsidR="00740B08">
        <w:rPr>
          <w:rFonts w:eastAsia="Times New Roman"/>
          <w:szCs w:val="24"/>
          <w:lang w:val="en-US"/>
        </w:rPr>
        <w:t xml:space="preserve"> </w:t>
      </w:r>
      <w:proofErr w:type="spellStart"/>
      <w:r w:rsidR="00740B08">
        <w:rPr>
          <w:rFonts w:eastAsia="Times New Roman"/>
          <w:szCs w:val="24"/>
          <w:lang w:val="en-US"/>
        </w:rPr>
        <w:t>p</w:t>
      </w:r>
      <w:r w:rsidR="00E75273" w:rsidRPr="009B64A4">
        <w:rPr>
          <w:rFonts w:eastAsia="Times New Roman"/>
          <w:szCs w:val="24"/>
          <w:lang w:val="en-US"/>
        </w:rPr>
        <w:t>retendenta</w:t>
      </w:r>
      <w:proofErr w:type="spellEnd"/>
      <w:r w:rsidR="00E75273" w:rsidRPr="009B64A4">
        <w:rPr>
          <w:rFonts w:eastAsia="Times New Roman"/>
          <w:szCs w:val="24"/>
          <w:lang w:val="en-US"/>
        </w:rPr>
        <w:t xml:space="preserve"> </w:t>
      </w:r>
      <w:proofErr w:type="spellStart"/>
      <w:r w:rsidR="00E75273" w:rsidRPr="009B64A4">
        <w:rPr>
          <w:rFonts w:eastAsia="Times New Roman"/>
          <w:szCs w:val="24"/>
          <w:lang w:val="en-US"/>
        </w:rPr>
        <w:t>kvalifik</w:t>
      </w:r>
      <w:r w:rsidR="00A92631">
        <w:rPr>
          <w:rFonts w:eastAsia="Times New Roman"/>
          <w:szCs w:val="24"/>
          <w:lang w:val="en-US"/>
        </w:rPr>
        <w:t>ācijas</w:t>
      </w:r>
      <w:proofErr w:type="spellEnd"/>
      <w:r w:rsidR="00A92631">
        <w:rPr>
          <w:rFonts w:eastAsia="Times New Roman"/>
          <w:szCs w:val="24"/>
          <w:lang w:val="en-US"/>
        </w:rPr>
        <w:t xml:space="preserve"> </w:t>
      </w:r>
      <w:proofErr w:type="spellStart"/>
      <w:r w:rsidR="00A92631">
        <w:rPr>
          <w:rFonts w:eastAsia="Times New Roman"/>
          <w:szCs w:val="24"/>
          <w:lang w:val="en-US"/>
        </w:rPr>
        <w:t>dokumentus</w:t>
      </w:r>
      <w:proofErr w:type="spellEnd"/>
      <w:r w:rsidR="00A92631">
        <w:rPr>
          <w:rFonts w:eastAsia="Times New Roman"/>
          <w:szCs w:val="24"/>
          <w:lang w:val="en-US"/>
        </w:rPr>
        <w:t xml:space="preserve"> </w:t>
      </w:r>
      <w:proofErr w:type="spellStart"/>
      <w:r w:rsidR="00A92631">
        <w:rPr>
          <w:rFonts w:eastAsia="Times New Roman"/>
          <w:szCs w:val="24"/>
          <w:lang w:val="en-US"/>
        </w:rPr>
        <w:t>vai</w:t>
      </w:r>
      <w:proofErr w:type="spellEnd"/>
      <w:r w:rsidR="00A92631">
        <w:rPr>
          <w:rFonts w:eastAsia="Times New Roman"/>
          <w:szCs w:val="24"/>
          <w:lang w:val="en-US"/>
        </w:rPr>
        <w:t xml:space="preserve"> </w:t>
      </w:r>
      <w:proofErr w:type="spellStart"/>
      <w:r w:rsidR="00A92631">
        <w:rPr>
          <w:rFonts w:eastAsia="Times New Roman"/>
          <w:szCs w:val="24"/>
          <w:lang w:val="en-US"/>
        </w:rPr>
        <w:t>neatbilst</w:t>
      </w:r>
      <w:proofErr w:type="spellEnd"/>
      <w:r w:rsidR="00A92631">
        <w:rPr>
          <w:rFonts w:eastAsia="Times New Roman"/>
          <w:szCs w:val="24"/>
          <w:lang w:val="en-US"/>
        </w:rPr>
        <w:t xml:space="preserve"> </w:t>
      </w:r>
      <w:proofErr w:type="spellStart"/>
      <w:r w:rsidR="00740B08">
        <w:rPr>
          <w:rFonts w:eastAsia="Times New Roman"/>
          <w:szCs w:val="24"/>
          <w:lang w:val="en-US"/>
        </w:rPr>
        <w:t>p</w:t>
      </w:r>
      <w:r w:rsidR="00E75273" w:rsidRPr="009B64A4">
        <w:rPr>
          <w:rFonts w:eastAsia="Times New Roman"/>
          <w:szCs w:val="24"/>
          <w:lang w:val="en-US"/>
        </w:rPr>
        <w:t>ret</w:t>
      </w:r>
      <w:r w:rsidR="004765EB">
        <w:rPr>
          <w:rFonts w:eastAsia="Times New Roman"/>
          <w:szCs w:val="24"/>
          <w:lang w:val="en-US"/>
        </w:rPr>
        <w:t>endenta</w:t>
      </w:r>
      <w:proofErr w:type="spellEnd"/>
      <w:r w:rsidR="004765EB">
        <w:rPr>
          <w:rFonts w:eastAsia="Times New Roman"/>
          <w:szCs w:val="24"/>
          <w:lang w:val="en-US"/>
        </w:rPr>
        <w:t xml:space="preserve"> </w:t>
      </w:r>
      <w:proofErr w:type="spellStart"/>
      <w:r w:rsidR="004765EB">
        <w:rPr>
          <w:rFonts w:eastAsia="Times New Roman"/>
          <w:szCs w:val="24"/>
          <w:lang w:val="en-US"/>
        </w:rPr>
        <w:t>kvalifikācijas</w:t>
      </w:r>
      <w:proofErr w:type="spellEnd"/>
      <w:r w:rsidR="004765EB">
        <w:rPr>
          <w:rFonts w:eastAsia="Times New Roman"/>
          <w:szCs w:val="24"/>
          <w:lang w:val="en-US"/>
        </w:rPr>
        <w:t xml:space="preserve"> </w:t>
      </w:r>
      <w:proofErr w:type="spellStart"/>
      <w:r w:rsidR="004765EB">
        <w:rPr>
          <w:rFonts w:eastAsia="Times New Roman"/>
          <w:szCs w:val="24"/>
          <w:lang w:val="en-US"/>
        </w:rPr>
        <w:t>prasībām</w:t>
      </w:r>
      <w:proofErr w:type="spellEnd"/>
      <w:r w:rsidR="004765EB">
        <w:rPr>
          <w:rFonts w:eastAsia="Times New Roman"/>
          <w:szCs w:val="24"/>
          <w:lang w:val="en-US"/>
        </w:rPr>
        <w:t>;</w:t>
      </w:r>
    </w:p>
    <w:p w:rsidR="00E75273" w:rsidRPr="009B64A4" w:rsidRDefault="00733736" w:rsidP="00276B8F">
      <w:pPr>
        <w:spacing w:after="0" w:line="240" w:lineRule="auto"/>
        <w:jc w:val="both"/>
        <w:rPr>
          <w:rFonts w:eastAsia="Times New Roman"/>
          <w:szCs w:val="24"/>
        </w:rPr>
      </w:pPr>
      <w:r>
        <w:rPr>
          <w:rFonts w:eastAsia="Times New Roman"/>
          <w:b/>
          <w:szCs w:val="24"/>
        </w:rPr>
        <w:t>8.6</w:t>
      </w:r>
      <w:r w:rsidR="00A92631" w:rsidRPr="00A92631">
        <w:rPr>
          <w:rFonts w:eastAsia="Times New Roman"/>
          <w:b/>
          <w:szCs w:val="24"/>
        </w:rPr>
        <w:t>.4.</w:t>
      </w:r>
      <w:r w:rsidR="00740B08">
        <w:rPr>
          <w:rFonts w:eastAsia="Times New Roman"/>
          <w:b/>
          <w:szCs w:val="24"/>
        </w:rPr>
        <w:t xml:space="preserve"> </w:t>
      </w:r>
      <w:r w:rsidR="00740B08" w:rsidRPr="00740B08">
        <w:rPr>
          <w:rFonts w:eastAsia="Times New Roman"/>
          <w:szCs w:val="24"/>
        </w:rPr>
        <w:t>ja</w:t>
      </w:r>
      <w:r w:rsidR="00740B08">
        <w:rPr>
          <w:rFonts w:eastAsia="Times New Roman"/>
          <w:b/>
          <w:szCs w:val="24"/>
        </w:rPr>
        <w:t xml:space="preserve"> </w:t>
      </w:r>
      <w:r w:rsidR="00E75273" w:rsidRPr="009B64A4">
        <w:rPr>
          <w:rFonts w:eastAsia="Times New Roman"/>
          <w:szCs w:val="24"/>
        </w:rPr>
        <w:t>piedāvājumā ietvertais Finanšu piedāvājums neatbilst iepirkuma n</w:t>
      </w:r>
      <w:r w:rsidR="004765EB">
        <w:rPr>
          <w:rFonts w:eastAsia="Times New Roman"/>
          <w:szCs w:val="24"/>
        </w:rPr>
        <w:t>oteikumos  noteiktajām prasībām;</w:t>
      </w:r>
    </w:p>
    <w:p w:rsidR="00E75273" w:rsidRPr="009B64A4" w:rsidRDefault="00733736" w:rsidP="00276B8F">
      <w:pPr>
        <w:spacing w:after="0" w:line="240" w:lineRule="auto"/>
        <w:jc w:val="both"/>
        <w:rPr>
          <w:rFonts w:eastAsia="Times New Roman"/>
          <w:szCs w:val="24"/>
        </w:rPr>
      </w:pPr>
      <w:r>
        <w:rPr>
          <w:rFonts w:eastAsia="Times New Roman"/>
          <w:b/>
          <w:szCs w:val="24"/>
        </w:rPr>
        <w:t>8.6</w:t>
      </w:r>
      <w:r w:rsidR="00A92631" w:rsidRPr="00A92631">
        <w:rPr>
          <w:rFonts w:eastAsia="Times New Roman"/>
          <w:b/>
          <w:szCs w:val="24"/>
        </w:rPr>
        <w:t>.5.</w:t>
      </w:r>
      <w:r w:rsidR="00740B08">
        <w:rPr>
          <w:rFonts w:eastAsia="Times New Roman"/>
          <w:b/>
          <w:szCs w:val="24"/>
        </w:rPr>
        <w:t xml:space="preserve"> </w:t>
      </w:r>
      <w:r w:rsidR="00740B08" w:rsidRPr="00740B08">
        <w:rPr>
          <w:rFonts w:eastAsia="Times New Roman"/>
          <w:szCs w:val="24"/>
        </w:rPr>
        <w:t xml:space="preserve">ja </w:t>
      </w:r>
      <w:proofErr w:type="spellStart"/>
      <w:r w:rsidR="00E75273" w:rsidRPr="00740B08">
        <w:rPr>
          <w:rFonts w:eastAsia="Times New Roman"/>
          <w:szCs w:val="24"/>
          <w:lang w:val="en-US"/>
        </w:rPr>
        <w:t>p</w:t>
      </w:r>
      <w:r w:rsidR="00E75273" w:rsidRPr="009B64A4">
        <w:rPr>
          <w:rFonts w:eastAsia="Times New Roman"/>
          <w:szCs w:val="24"/>
          <w:lang w:val="en-US"/>
        </w:rPr>
        <w:t>iedāvājumā</w:t>
      </w:r>
      <w:proofErr w:type="spellEnd"/>
      <w:r w:rsidR="00E75273" w:rsidRPr="009B64A4">
        <w:rPr>
          <w:rFonts w:eastAsia="Times New Roman"/>
          <w:szCs w:val="24"/>
          <w:lang w:val="en-US"/>
        </w:rPr>
        <w:t xml:space="preserve"> </w:t>
      </w:r>
      <w:proofErr w:type="spellStart"/>
      <w:r w:rsidR="00E75273" w:rsidRPr="009B64A4">
        <w:rPr>
          <w:rFonts w:eastAsia="Times New Roman"/>
          <w:szCs w:val="24"/>
          <w:lang w:val="en-US"/>
        </w:rPr>
        <w:t>ir</w:t>
      </w:r>
      <w:proofErr w:type="spellEnd"/>
      <w:r w:rsidR="00E75273" w:rsidRPr="009B64A4">
        <w:rPr>
          <w:rFonts w:eastAsia="Times New Roman"/>
          <w:szCs w:val="24"/>
          <w:lang w:val="en-US"/>
        </w:rPr>
        <w:t xml:space="preserve"> </w:t>
      </w:r>
      <w:proofErr w:type="spellStart"/>
      <w:r w:rsidR="00E75273" w:rsidRPr="009B64A4">
        <w:rPr>
          <w:rFonts w:eastAsia="Times New Roman"/>
          <w:szCs w:val="24"/>
          <w:lang w:val="en-US"/>
        </w:rPr>
        <w:t>ietverta</w:t>
      </w:r>
      <w:proofErr w:type="spellEnd"/>
      <w:r w:rsidR="00E75273" w:rsidRPr="009B64A4">
        <w:rPr>
          <w:rFonts w:eastAsia="Times New Roman"/>
          <w:szCs w:val="24"/>
          <w:lang w:val="en-US"/>
        </w:rPr>
        <w:t xml:space="preserve"> </w:t>
      </w:r>
      <w:proofErr w:type="spellStart"/>
      <w:r w:rsidR="00E75273" w:rsidRPr="009B64A4">
        <w:rPr>
          <w:rFonts w:eastAsia="Times New Roman"/>
          <w:szCs w:val="24"/>
          <w:lang w:val="en-US"/>
        </w:rPr>
        <w:t>nepatiesa</w:t>
      </w:r>
      <w:proofErr w:type="spellEnd"/>
      <w:r w:rsidR="00E75273" w:rsidRPr="009B64A4">
        <w:rPr>
          <w:rFonts w:eastAsia="Times New Roman"/>
          <w:szCs w:val="24"/>
          <w:lang w:val="en-US"/>
        </w:rPr>
        <w:t xml:space="preserve"> </w:t>
      </w:r>
      <w:proofErr w:type="spellStart"/>
      <w:r w:rsidR="00E75273" w:rsidRPr="009B64A4">
        <w:rPr>
          <w:rFonts w:eastAsia="Times New Roman"/>
          <w:szCs w:val="24"/>
          <w:lang w:val="en-US"/>
        </w:rPr>
        <w:t>i</w:t>
      </w:r>
      <w:r w:rsidR="00740B08">
        <w:rPr>
          <w:rFonts w:eastAsia="Times New Roman"/>
          <w:szCs w:val="24"/>
          <w:lang w:val="en-US"/>
        </w:rPr>
        <w:t>nformācija</w:t>
      </w:r>
      <w:proofErr w:type="spellEnd"/>
      <w:r w:rsidR="00740B08">
        <w:rPr>
          <w:rFonts w:eastAsia="Times New Roman"/>
          <w:szCs w:val="24"/>
          <w:lang w:val="en-US"/>
        </w:rPr>
        <w:t xml:space="preserve"> par </w:t>
      </w:r>
      <w:proofErr w:type="spellStart"/>
      <w:r w:rsidR="00740B08">
        <w:rPr>
          <w:rFonts w:eastAsia="Times New Roman"/>
          <w:szCs w:val="24"/>
          <w:lang w:val="en-US"/>
        </w:rPr>
        <w:t>pretendentu</w:t>
      </w:r>
      <w:proofErr w:type="spellEnd"/>
      <w:r w:rsidR="00740B08">
        <w:rPr>
          <w:rFonts w:eastAsia="Times New Roman"/>
          <w:szCs w:val="24"/>
          <w:lang w:val="en-US"/>
        </w:rPr>
        <w:t xml:space="preserve"> </w:t>
      </w:r>
      <w:proofErr w:type="spellStart"/>
      <w:r w:rsidR="00740B08">
        <w:rPr>
          <w:rFonts w:eastAsia="Times New Roman"/>
          <w:szCs w:val="24"/>
          <w:lang w:val="en-US"/>
        </w:rPr>
        <w:t>vai</w:t>
      </w:r>
      <w:proofErr w:type="spellEnd"/>
      <w:r w:rsidR="00740B08">
        <w:rPr>
          <w:rFonts w:eastAsia="Times New Roman"/>
          <w:szCs w:val="24"/>
          <w:lang w:val="en-US"/>
        </w:rPr>
        <w:t xml:space="preserve"> </w:t>
      </w:r>
      <w:proofErr w:type="spellStart"/>
      <w:r w:rsidR="00740B08">
        <w:rPr>
          <w:rFonts w:eastAsia="Times New Roman"/>
          <w:szCs w:val="24"/>
          <w:lang w:val="en-US"/>
        </w:rPr>
        <w:t>p</w:t>
      </w:r>
      <w:r w:rsidR="00E75273" w:rsidRPr="009B64A4">
        <w:rPr>
          <w:rFonts w:eastAsia="Times New Roman"/>
          <w:szCs w:val="24"/>
          <w:lang w:val="en-US"/>
        </w:rPr>
        <w:t>ersonu</w:t>
      </w:r>
      <w:proofErr w:type="spellEnd"/>
      <w:r w:rsidR="00E75273" w:rsidRPr="009B64A4">
        <w:rPr>
          <w:rFonts w:eastAsia="Times New Roman"/>
          <w:szCs w:val="24"/>
          <w:lang w:val="en-US"/>
        </w:rPr>
        <w:t xml:space="preserve">, </w:t>
      </w:r>
      <w:proofErr w:type="spellStart"/>
      <w:r w:rsidR="00E75273" w:rsidRPr="009B64A4">
        <w:rPr>
          <w:rFonts w:eastAsia="Times New Roman"/>
          <w:szCs w:val="24"/>
          <w:lang w:val="en-US"/>
        </w:rPr>
        <w:t>uz</w:t>
      </w:r>
      <w:proofErr w:type="spellEnd"/>
      <w:r w:rsidR="00E75273" w:rsidRPr="009B64A4">
        <w:rPr>
          <w:rFonts w:eastAsia="Times New Roman"/>
          <w:szCs w:val="24"/>
          <w:lang w:val="en-US"/>
        </w:rPr>
        <w:t xml:space="preserve"> </w:t>
      </w:r>
      <w:proofErr w:type="spellStart"/>
      <w:r w:rsidR="00E75273" w:rsidRPr="009B64A4">
        <w:rPr>
          <w:rFonts w:eastAsia="Times New Roman"/>
          <w:szCs w:val="24"/>
          <w:lang w:val="en-US"/>
        </w:rPr>
        <w:t>kuras</w:t>
      </w:r>
      <w:proofErr w:type="spellEnd"/>
      <w:r w:rsidR="004765EB">
        <w:rPr>
          <w:rFonts w:eastAsia="Times New Roman"/>
          <w:szCs w:val="24"/>
          <w:lang w:val="en-US"/>
        </w:rPr>
        <w:t xml:space="preserve">   </w:t>
      </w:r>
      <w:proofErr w:type="spellStart"/>
      <w:r w:rsidR="004765EB">
        <w:rPr>
          <w:rFonts w:eastAsia="Times New Roman"/>
          <w:szCs w:val="24"/>
          <w:lang w:val="en-US"/>
        </w:rPr>
        <w:t>iespējām</w:t>
      </w:r>
      <w:proofErr w:type="spellEnd"/>
      <w:r w:rsidR="004765EB">
        <w:rPr>
          <w:rFonts w:eastAsia="Times New Roman"/>
          <w:szCs w:val="24"/>
          <w:lang w:val="en-US"/>
        </w:rPr>
        <w:t xml:space="preserve"> </w:t>
      </w:r>
      <w:proofErr w:type="spellStart"/>
      <w:r w:rsidR="004765EB">
        <w:rPr>
          <w:rFonts w:eastAsia="Times New Roman"/>
          <w:szCs w:val="24"/>
          <w:lang w:val="en-US"/>
        </w:rPr>
        <w:t>pretendents</w:t>
      </w:r>
      <w:proofErr w:type="spellEnd"/>
      <w:r w:rsidR="004765EB">
        <w:rPr>
          <w:rFonts w:eastAsia="Times New Roman"/>
          <w:szCs w:val="24"/>
          <w:lang w:val="en-US"/>
        </w:rPr>
        <w:t xml:space="preserve"> </w:t>
      </w:r>
      <w:proofErr w:type="spellStart"/>
      <w:r w:rsidR="004765EB">
        <w:rPr>
          <w:rFonts w:eastAsia="Times New Roman"/>
          <w:szCs w:val="24"/>
          <w:lang w:val="en-US"/>
        </w:rPr>
        <w:t>balstās</w:t>
      </w:r>
      <w:proofErr w:type="spellEnd"/>
      <w:r w:rsidR="004765EB">
        <w:rPr>
          <w:rFonts w:eastAsia="Times New Roman"/>
          <w:szCs w:val="24"/>
          <w:lang w:val="en-US"/>
        </w:rPr>
        <w:t>;</w:t>
      </w:r>
    </w:p>
    <w:p w:rsidR="00E75273" w:rsidRPr="009B64A4" w:rsidRDefault="00733736" w:rsidP="00276B8F">
      <w:pPr>
        <w:spacing w:after="0" w:line="240" w:lineRule="auto"/>
        <w:jc w:val="both"/>
        <w:rPr>
          <w:rFonts w:eastAsia="Times New Roman"/>
          <w:szCs w:val="24"/>
        </w:rPr>
      </w:pPr>
      <w:r>
        <w:rPr>
          <w:rFonts w:eastAsia="Times New Roman"/>
          <w:b/>
          <w:szCs w:val="24"/>
        </w:rPr>
        <w:t>8.6</w:t>
      </w:r>
      <w:r w:rsidR="00A92631" w:rsidRPr="00A92631">
        <w:rPr>
          <w:rFonts w:eastAsia="Times New Roman"/>
          <w:b/>
          <w:szCs w:val="24"/>
        </w:rPr>
        <w:t>.6.</w:t>
      </w:r>
      <w:r w:rsidR="00740B08">
        <w:rPr>
          <w:rFonts w:eastAsia="Times New Roman"/>
          <w:b/>
          <w:szCs w:val="24"/>
        </w:rPr>
        <w:t xml:space="preserve"> </w:t>
      </w:r>
      <w:r w:rsidR="00740B08" w:rsidRPr="00740B08">
        <w:rPr>
          <w:rFonts w:eastAsia="Times New Roman"/>
          <w:szCs w:val="24"/>
        </w:rPr>
        <w:t>ja</w:t>
      </w:r>
      <w:r w:rsidR="00740B08">
        <w:rPr>
          <w:rFonts w:eastAsia="Times New Roman"/>
          <w:b/>
          <w:szCs w:val="24"/>
        </w:rPr>
        <w:t xml:space="preserve"> </w:t>
      </w:r>
      <w:r w:rsidR="00E75273" w:rsidRPr="009B64A4">
        <w:rPr>
          <w:rFonts w:eastAsia="Times New Roman"/>
          <w:szCs w:val="24"/>
        </w:rPr>
        <w:t>pretendents noteiktajā termiņā</w:t>
      </w:r>
      <w:r w:rsidR="00E75273" w:rsidRPr="009B64A4">
        <w:rPr>
          <w:rFonts w:eastAsia="Times New Roman"/>
          <w:color w:val="000000"/>
          <w:szCs w:val="24"/>
        </w:rPr>
        <w:t xml:space="preserve"> </w:t>
      </w:r>
      <w:r w:rsidR="00E75273" w:rsidRPr="009B64A4">
        <w:rPr>
          <w:rFonts w:eastAsia="Times New Roman"/>
          <w:szCs w:val="24"/>
        </w:rPr>
        <w:t>neiesniedz izziņa</w:t>
      </w:r>
      <w:r w:rsidR="004F7DBC">
        <w:rPr>
          <w:rFonts w:eastAsia="Times New Roman"/>
          <w:szCs w:val="24"/>
        </w:rPr>
        <w:t>s, kas apliecina to atbilstību n</w:t>
      </w:r>
      <w:r w:rsidR="00E75273" w:rsidRPr="009B64A4">
        <w:rPr>
          <w:rFonts w:eastAsia="Times New Roman"/>
          <w:szCs w:val="24"/>
        </w:rPr>
        <w:t>osacījumiem dalībai iepirkuma procedūrā.</w:t>
      </w:r>
    </w:p>
    <w:p w:rsidR="004E4F9F" w:rsidRDefault="00733736" w:rsidP="00276B8F">
      <w:pPr>
        <w:spacing w:after="0" w:line="240" w:lineRule="auto"/>
        <w:jc w:val="both"/>
        <w:rPr>
          <w:rFonts w:eastAsia="Times New Roman"/>
          <w:szCs w:val="24"/>
        </w:rPr>
      </w:pPr>
      <w:r>
        <w:rPr>
          <w:rFonts w:eastAsia="Times New Roman"/>
          <w:b/>
          <w:szCs w:val="24"/>
        </w:rPr>
        <w:t>8.7</w:t>
      </w:r>
      <w:r w:rsidR="00A92631" w:rsidRPr="00A92631">
        <w:rPr>
          <w:rFonts w:eastAsia="Times New Roman"/>
          <w:b/>
          <w:szCs w:val="24"/>
        </w:rPr>
        <w:t>.</w:t>
      </w:r>
      <w:r w:rsidR="00E75273" w:rsidRPr="009B64A4">
        <w:rPr>
          <w:rFonts w:eastAsia="Times New Roman"/>
          <w:szCs w:val="24"/>
        </w:rPr>
        <w:t xml:space="preserve"> Piedāvājumi, kuri neatbilst kādai no </w:t>
      </w:r>
      <w:r w:rsidR="004F7DBC">
        <w:rPr>
          <w:rFonts w:eastAsia="Times New Roman"/>
          <w:szCs w:val="24"/>
        </w:rPr>
        <w:t>nolikumā</w:t>
      </w:r>
      <w:r w:rsidR="00E75273" w:rsidRPr="009B64A4">
        <w:rPr>
          <w:rFonts w:eastAsia="Times New Roman"/>
          <w:szCs w:val="24"/>
        </w:rPr>
        <w:t xml:space="preserve"> noteiktajām noformējuma prasībām var tikt noraidīti, ja to neatbilstība </w:t>
      </w:r>
      <w:r w:rsidR="004F7DBC">
        <w:rPr>
          <w:rFonts w:eastAsia="Times New Roman"/>
          <w:szCs w:val="24"/>
        </w:rPr>
        <w:t>nolikumā</w:t>
      </w:r>
      <w:r w:rsidR="00E75273" w:rsidRPr="009B64A4">
        <w:rPr>
          <w:rFonts w:eastAsia="Times New Roman"/>
          <w:szCs w:val="24"/>
        </w:rPr>
        <w:t xml:space="preserve"> noteiktajām noformējuma prasībām ir būtiska.</w:t>
      </w:r>
    </w:p>
    <w:p w:rsidR="004E4F9F" w:rsidRDefault="00733736" w:rsidP="004E4F9F">
      <w:pPr>
        <w:spacing w:after="0" w:line="240" w:lineRule="auto"/>
        <w:ind w:left="567" w:hanging="567"/>
        <w:jc w:val="both"/>
        <w:rPr>
          <w:rFonts w:eastAsia="Times New Roman"/>
          <w:szCs w:val="24"/>
        </w:rPr>
      </w:pPr>
      <w:r>
        <w:rPr>
          <w:rFonts w:eastAsia="Times New Roman"/>
          <w:b/>
          <w:szCs w:val="24"/>
        </w:rPr>
        <w:t>8.8</w:t>
      </w:r>
      <w:r w:rsidR="004E4F9F" w:rsidRPr="004E4F9F">
        <w:rPr>
          <w:rFonts w:eastAsia="Times New Roman"/>
          <w:b/>
          <w:szCs w:val="24"/>
        </w:rPr>
        <w:t>.</w:t>
      </w:r>
      <w:r w:rsidR="004E4F9F">
        <w:rPr>
          <w:rFonts w:eastAsia="Times New Roman"/>
          <w:szCs w:val="24"/>
        </w:rPr>
        <w:t xml:space="preserve"> I</w:t>
      </w:r>
      <w:r w:rsidR="00E84F2F">
        <w:rPr>
          <w:rFonts w:eastAsia="Times New Roman"/>
          <w:szCs w:val="24"/>
        </w:rPr>
        <w:t>epirkumu</w:t>
      </w:r>
      <w:r w:rsidR="00E75273" w:rsidRPr="009B64A4">
        <w:rPr>
          <w:rFonts w:eastAsia="Times New Roman"/>
          <w:szCs w:val="24"/>
        </w:rPr>
        <w:t xml:space="preserve"> komisijai ir tiesības veikt citas Publisko iepir</w:t>
      </w:r>
      <w:r w:rsidR="004E4F9F">
        <w:rPr>
          <w:rFonts w:eastAsia="Times New Roman"/>
          <w:szCs w:val="24"/>
        </w:rPr>
        <w:t>kumu likumā noteiktās darbības.</w:t>
      </w:r>
    </w:p>
    <w:p w:rsidR="00E75273" w:rsidRPr="009B64A4" w:rsidRDefault="00733736" w:rsidP="00276B8F">
      <w:pPr>
        <w:spacing w:after="0" w:line="240" w:lineRule="auto"/>
        <w:jc w:val="both"/>
        <w:rPr>
          <w:rFonts w:eastAsia="Times New Roman"/>
          <w:szCs w:val="24"/>
        </w:rPr>
      </w:pPr>
      <w:r>
        <w:rPr>
          <w:rFonts w:eastAsia="Times New Roman"/>
          <w:b/>
          <w:szCs w:val="24"/>
        </w:rPr>
        <w:t>8.9</w:t>
      </w:r>
      <w:r w:rsidR="004E4F9F" w:rsidRPr="004E4F9F">
        <w:rPr>
          <w:rFonts w:eastAsia="Times New Roman"/>
          <w:b/>
          <w:szCs w:val="24"/>
        </w:rPr>
        <w:t>.</w:t>
      </w:r>
      <w:r w:rsidR="004E4F9F">
        <w:rPr>
          <w:rFonts w:eastAsia="Times New Roman"/>
          <w:szCs w:val="24"/>
        </w:rPr>
        <w:t xml:space="preserve"> A</w:t>
      </w:r>
      <w:r w:rsidR="00E75273" w:rsidRPr="009B64A4">
        <w:rPr>
          <w:rFonts w:eastAsia="Times New Roman"/>
          <w:szCs w:val="24"/>
        </w:rPr>
        <w:t>tbilstoši Publisko iepirkumu likumam pieprasīt nepiecieša</w:t>
      </w:r>
      <w:r w:rsidR="00E84F2F">
        <w:rPr>
          <w:rFonts w:eastAsia="Times New Roman"/>
          <w:szCs w:val="24"/>
        </w:rPr>
        <w:t>mās izziņas vai citus iesniegto</w:t>
      </w:r>
      <w:r w:rsidR="005B2408">
        <w:rPr>
          <w:rFonts w:eastAsia="Times New Roman"/>
          <w:szCs w:val="24"/>
        </w:rPr>
        <w:t xml:space="preserve"> </w:t>
      </w:r>
      <w:r w:rsidR="00E75273" w:rsidRPr="009B64A4">
        <w:rPr>
          <w:rFonts w:eastAsia="Times New Roman"/>
          <w:szCs w:val="24"/>
        </w:rPr>
        <w:t>informāciju apstiprino</w:t>
      </w:r>
      <w:r w:rsidR="00E84F2F">
        <w:rPr>
          <w:rFonts w:eastAsia="Times New Roman"/>
          <w:szCs w:val="24"/>
        </w:rPr>
        <w:t>šos dokumentus.</w:t>
      </w:r>
    </w:p>
    <w:p w:rsidR="00E75273" w:rsidRPr="009B64A4" w:rsidRDefault="005B2408" w:rsidP="00493907">
      <w:pPr>
        <w:numPr>
          <w:ilvl w:val="0"/>
          <w:numId w:val="6"/>
        </w:numPr>
        <w:spacing w:after="0" w:line="240" w:lineRule="auto"/>
        <w:jc w:val="center"/>
        <w:rPr>
          <w:rFonts w:eastAsia="Times New Roman"/>
          <w:b/>
          <w:szCs w:val="24"/>
        </w:rPr>
      </w:pPr>
      <w:bookmarkStart w:id="1" w:name="_Toc59334740"/>
      <w:bookmarkStart w:id="2" w:name="_Toc61422150"/>
      <w:r>
        <w:rPr>
          <w:rFonts w:eastAsia="Times New Roman"/>
          <w:b/>
          <w:szCs w:val="24"/>
        </w:rPr>
        <w:t>Iepirkumu</w:t>
      </w:r>
      <w:r w:rsidR="00E75273" w:rsidRPr="009B64A4">
        <w:rPr>
          <w:rFonts w:eastAsia="Times New Roman"/>
          <w:b/>
          <w:szCs w:val="24"/>
        </w:rPr>
        <w:t xml:space="preserve"> komisijas pienākumi</w:t>
      </w:r>
      <w:bookmarkEnd w:id="1"/>
      <w:bookmarkEnd w:id="2"/>
      <w:r w:rsidR="002B2B72">
        <w:rPr>
          <w:rFonts w:eastAsia="Times New Roman"/>
          <w:b/>
          <w:szCs w:val="24"/>
        </w:rPr>
        <w:t>.</w:t>
      </w:r>
    </w:p>
    <w:p w:rsidR="00E75273" w:rsidRPr="009B64A4"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Izskatīt un iz</w:t>
      </w:r>
      <w:r w:rsidR="00F54ACB">
        <w:rPr>
          <w:rFonts w:eastAsia="Times New Roman"/>
          <w:szCs w:val="24"/>
        </w:rPr>
        <w:t>vērtēt pretendentu piedāvājumus.</w:t>
      </w:r>
    </w:p>
    <w:p w:rsidR="002B2B72" w:rsidRDefault="00E75273" w:rsidP="00493907">
      <w:pPr>
        <w:numPr>
          <w:ilvl w:val="1"/>
          <w:numId w:val="6"/>
        </w:numPr>
        <w:tabs>
          <w:tab w:val="left" w:pos="567"/>
        </w:tabs>
        <w:spacing w:after="0" w:line="240" w:lineRule="auto"/>
        <w:ind w:left="0" w:firstLine="0"/>
        <w:jc w:val="both"/>
        <w:rPr>
          <w:rFonts w:eastAsia="Times New Roman"/>
          <w:szCs w:val="24"/>
        </w:rPr>
      </w:pPr>
      <w:r w:rsidRPr="009B64A4">
        <w:rPr>
          <w:rFonts w:eastAsia="Times New Roman"/>
          <w:szCs w:val="24"/>
        </w:rPr>
        <w:lastRenderedPageBreak/>
        <w:t>Nodrošināt pretendentu brīvu konkurenci, kā arī vienlīdzīgu un taisnīgu attieksmi pret tiem.</w:t>
      </w:r>
    </w:p>
    <w:p w:rsidR="00E75273" w:rsidRPr="002B2B72" w:rsidRDefault="00E75273" w:rsidP="00493907">
      <w:pPr>
        <w:numPr>
          <w:ilvl w:val="1"/>
          <w:numId w:val="6"/>
        </w:numPr>
        <w:spacing w:after="0" w:line="240" w:lineRule="auto"/>
        <w:ind w:left="567" w:hanging="567"/>
        <w:jc w:val="both"/>
        <w:rPr>
          <w:rFonts w:eastAsia="Times New Roman"/>
          <w:szCs w:val="24"/>
        </w:rPr>
      </w:pPr>
      <w:proofErr w:type="spellStart"/>
      <w:r w:rsidRPr="002B2B72">
        <w:rPr>
          <w:rFonts w:eastAsia="Times New Roman"/>
          <w:szCs w:val="24"/>
          <w:lang w:val="en-US"/>
        </w:rPr>
        <w:t>Nodrošināt</w:t>
      </w:r>
      <w:proofErr w:type="spellEnd"/>
      <w:r w:rsidRPr="002B2B72">
        <w:rPr>
          <w:rFonts w:eastAsia="Times New Roman"/>
          <w:szCs w:val="24"/>
          <w:lang w:val="en-US"/>
        </w:rPr>
        <w:t xml:space="preserve"> </w:t>
      </w:r>
      <w:proofErr w:type="spellStart"/>
      <w:r w:rsidRPr="002B2B72">
        <w:rPr>
          <w:rFonts w:eastAsia="Times New Roman"/>
          <w:szCs w:val="24"/>
          <w:lang w:val="en-US"/>
        </w:rPr>
        <w:t>iepirkuma</w:t>
      </w:r>
      <w:proofErr w:type="spellEnd"/>
      <w:r w:rsidRPr="002B2B72">
        <w:rPr>
          <w:rFonts w:eastAsia="Times New Roman"/>
          <w:szCs w:val="24"/>
          <w:lang w:val="en-US"/>
        </w:rPr>
        <w:t xml:space="preserve"> </w:t>
      </w:r>
      <w:proofErr w:type="spellStart"/>
      <w:r w:rsidRPr="002B2B72">
        <w:rPr>
          <w:rFonts w:eastAsia="Times New Roman"/>
          <w:szCs w:val="24"/>
          <w:lang w:val="en-US"/>
        </w:rPr>
        <w:t>pro</w:t>
      </w:r>
      <w:r w:rsidR="00F54ACB">
        <w:rPr>
          <w:rFonts w:eastAsia="Times New Roman"/>
          <w:szCs w:val="24"/>
          <w:lang w:val="en-US"/>
        </w:rPr>
        <w:t>cedūras</w:t>
      </w:r>
      <w:proofErr w:type="spellEnd"/>
      <w:r w:rsidR="00F54ACB">
        <w:rPr>
          <w:rFonts w:eastAsia="Times New Roman"/>
          <w:szCs w:val="24"/>
          <w:lang w:val="en-US"/>
        </w:rPr>
        <w:t xml:space="preserve"> </w:t>
      </w:r>
      <w:proofErr w:type="spellStart"/>
      <w:r w:rsidR="00F54ACB">
        <w:rPr>
          <w:rFonts w:eastAsia="Times New Roman"/>
          <w:szCs w:val="24"/>
          <w:lang w:val="en-US"/>
        </w:rPr>
        <w:t>norisi</w:t>
      </w:r>
      <w:proofErr w:type="spellEnd"/>
      <w:r w:rsidR="00F54ACB">
        <w:rPr>
          <w:rFonts w:eastAsia="Times New Roman"/>
          <w:szCs w:val="24"/>
          <w:lang w:val="en-US"/>
        </w:rPr>
        <w:t xml:space="preserve"> </w:t>
      </w:r>
      <w:proofErr w:type="gramStart"/>
      <w:r w:rsidR="00F54ACB">
        <w:rPr>
          <w:rFonts w:eastAsia="Times New Roman"/>
          <w:szCs w:val="24"/>
          <w:lang w:val="en-US"/>
        </w:rPr>
        <w:t>un</w:t>
      </w:r>
      <w:proofErr w:type="gramEnd"/>
      <w:r w:rsidR="00F54ACB">
        <w:rPr>
          <w:rFonts w:eastAsia="Times New Roman"/>
          <w:szCs w:val="24"/>
          <w:lang w:val="en-US"/>
        </w:rPr>
        <w:t xml:space="preserve"> </w:t>
      </w:r>
      <w:proofErr w:type="spellStart"/>
      <w:r w:rsidR="00F54ACB">
        <w:rPr>
          <w:rFonts w:eastAsia="Times New Roman"/>
          <w:szCs w:val="24"/>
          <w:lang w:val="en-US"/>
        </w:rPr>
        <w:t>dokumentēšanu</w:t>
      </w:r>
      <w:proofErr w:type="spellEnd"/>
      <w:r w:rsidR="00F54ACB">
        <w:rPr>
          <w:rFonts w:eastAsia="Times New Roman"/>
          <w:szCs w:val="24"/>
          <w:lang w:val="en-US"/>
        </w:rPr>
        <w:t>.</w:t>
      </w:r>
    </w:p>
    <w:p w:rsidR="002B2B72" w:rsidRDefault="00E75273" w:rsidP="00493907">
      <w:pPr>
        <w:numPr>
          <w:ilvl w:val="1"/>
          <w:numId w:val="6"/>
        </w:numPr>
        <w:tabs>
          <w:tab w:val="left" w:pos="567"/>
        </w:tabs>
        <w:spacing w:after="0" w:line="240" w:lineRule="auto"/>
        <w:ind w:left="0" w:firstLine="0"/>
        <w:jc w:val="both"/>
        <w:rPr>
          <w:rFonts w:eastAsia="Times New Roman"/>
          <w:szCs w:val="24"/>
        </w:rPr>
      </w:pPr>
      <w:r w:rsidRPr="009B64A4">
        <w:rPr>
          <w:rFonts w:eastAsia="Times New Roman"/>
          <w:szCs w:val="24"/>
        </w:rPr>
        <w:t>Pēc ieinteresēto personu pieprasījuma normatīvajos aktos noteiktajā kārtībā sni</w:t>
      </w:r>
      <w:r w:rsidR="00F54ACB">
        <w:rPr>
          <w:rFonts w:eastAsia="Times New Roman"/>
          <w:szCs w:val="24"/>
        </w:rPr>
        <w:t>egt informāciju par nolikumu.</w:t>
      </w:r>
    </w:p>
    <w:p w:rsidR="00013182" w:rsidRPr="002B2B72" w:rsidRDefault="00E75273" w:rsidP="00493907">
      <w:pPr>
        <w:numPr>
          <w:ilvl w:val="1"/>
          <w:numId w:val="6"/>
        </w:numPr>
        <w:tabs>
          <w:tab w:val="left" w:pos="567"/>
        </w:tabs>
        <w:spacing w:after="0" w:line="240" w:lineRule="auto"/>
        <w:ind w:left="0" w:firstLine="0"/>
        <w:jc w:val="both"/>
        <w:rPr>
          <w:rFonts w:eastAsia="Times New Roman"/>
          <w:szCs w:val="24"/>
        </w:rPr>
      </w:pPr>
      <w:r w:rsidRPr="002B2B72">
        <w:rPr>
          <w:rFonts w:eastAsia="Times New Roman"/>
          <w:szCs w:val="24"/>
        </w:rPr>
        <w:t>Vērtēt pretendentus un to iesniegtos piedāvājumus saskaņā ar Publisko iepirkumu likumu, citiem normatīvajiem</w:t>
      </w:r>
      <w:r w:rsidR="00F54ACB">
        <w:rPr>
          <w:rFonts w:eastAsia="Times New Roman"/>
          <w:szCs w:val="24"/>
        </w:rPr>
        <w:t xml:space="preserve"> aktiem un iepirkuma noteikumiem</w:t>
      </w:r>
      <w:r w:rsidRPr="002B2B72">
        <w:rPr>
          <w:rFonts w:eastAsia="Times New Roman"/>
          <w:szCs w:val="24"/>
        </w:rPr>
        <w:t>, izvēlēties piedāvājumu vai pieņemt lēmumu par iepirkuma procedūras pārtraukšanu, n</w:t>
      </w:r>
      <w:r w:rsidR="00F54ACB">
        <w:rPr>
          <w:rFonts w:eastAsia="Times New Roman"/>
          <w:szCs w:val="24"/>
        </w:rPr>
        <w:t>eizvēloties nevienu piedāvājumu.</w:t>
      </w:r>
    </w:p>
    <w:p w:rsidR="00013182" w:rsidRPr="009B64A4" w:rsidRDefault="002B2B72" w:rsidP="00013182">
      <w:pPr>
        <w:tabs>
          <w:tab w:val="left" w:pos="0"/>
        </w:tabs>
        <w:spacing w:after="0" w:line="240" w:lineRule="auto"/>
        <w:jc w:val="both"/>
        <w:rPr>
          <w:rFonts w:eastAsia="Times New Roman"/>
          <w:szCs w:val="24"/>
          <w:lang w:eastAsia="en-US"/>
        </w:rPr>
      </w:pPr>
      <w:r>
        <w:rPr>
          <w:rFonts w:eastAsia="Times New Roman"/>
          <w:b/>
          <w:szCs w:val="24"/>
          <w:lang w:eastAsia="en-US"/>
        </w:rPr>
        <w:t xml:space="preserve">9.6. </w:t>
      </w:r>
      <w:r w:rsidR="00F54ACB">
        <w:rPr>
          <w:rFonts w:eastAsia="Times New Roman"/>
          <w:szCs w:val="24"/>
          <w:lang w:eastAsia="en-US"/>
        </w:rPr>
        <w:t>P</w:t>
      </w:r>
      <w:r w:rsidR="00013182" w:rsidRPr="009B64A4">
        <w:rPr>
          <w:rFonts w:eastAsia="Times New Roman"/>
          <w:szCs w:val="24"/>
          <w:lang w:eastAsia="en-US"/>
        </w:rPr>
        <w:t>ārbaudīt, vai pretendents nav izslēdzams no dalības iepirkumā Publisko iepirkumu likuma (turpmāk – PIL) 8.</w:t>
      </w:r>
      <w:r w:rsidR="00013182" w:rsidRPr="009B64A4">
        <w:rPr>
          <w:rFonts w:eastAsia="Times New Roman"/>
          <w:szCs w:val="24"/>
          <w:vertAlign w:val="superscript"/>
          <w:lang w:eastAsia="en-US"/>
        </w:rPr>
        <w:t>2</w:t>
      </w:r>
      <w:r w:rsidR="00013182" w:rsidRPr="009B64A4">
        <w:rPr>
          <w:rFonts w:eastAsia="Times New Roman"/>
          <w:szCs w:val="24"/>
          <w:lang w:eastAsia="en-US"/>
        </w:rPr>
        <w:t xml:space="preserve"> panta piektās daļas 1. vai 2.punktā minēto apstākļu dēļ:</w:t>
      </w:r>
    </w:p>
    <w:p w:rsidR="00013182" w:rsidRPr="009B64A4" w:rsidRDefault="002B2B72" w:rsidP="00013182">
      <w:pPr>
        <w:tabs>
          <w:tab w:val="left" w:pos="0"/>
        </w:tabs>
        <w:spacing w:after="0" w:line="240" w:lineRule="auto"/>
        <w:jc w:val="both"/>
        <w:rPr>
          <w:rFonts w:eastAsia="Times New Roman"/>
          <w:szCs w:val="24"/>
          <w:lang w:eastAsia="en-US"/>
        </w:rPr>
      </w:pPr>
      <w:r>
        <w:rPr>
          <w:rFonts w:eastAsia="Times New Roman"/>
          <w:b/>
          <w:szCs w:val="24"/>
          <w:lang w:eastAsia="en-US"/>
        </w:rPr>
        <w:t xml:space="preserve">9.6.1. </w:t>
      </w:r>
      <w:r w:rsidR="00013182" w:rsidRPr="009B64A4">
        <w:rPr>
          <w:rFonts w:eastAsia="Times New Roman"/>
          <w:szCs w:val="24"/>
          <w:lang w:eastAsia="en-US"/>
        </w:rPr>
        <w:t>attiecībā uz pretendentu (neatkarīgi no tā reģistrācijas valsts vai pastāvīgās dzīvesvietas), izmantojot Ministru kabineta noteikto informācijas sistēmu, Ministru kabineta noteiktajā kārtībā iegūt informāciju: a) par PIL 8.</w:t>
      </w:r>
      <w:r w:rsidR="00013182" w:rsidRPr="009B64A4">
        <w:rPr>
          <w:rFonts w:eastAsia="Times New Roman"/>
          <w:szCs w:val="24"/>
          <w:vertAlign w:val="superscript"/>
          <w:lang w:eastAsia="en-US"/>
        </w:rPr>
        <w:t>2</w:t>
      </w:r>
      <w:r w:rsidR="00013182" w:rsidRPr="009B64A4">
        <w:rPr>
          <w:rFonts w:eastAsia="Times New Roman"/>
          <w:szCs w:val="24"/>
          <w:lang w:eastAsia="en-US"/>
        </w:rPr>
        <w:t xml:space="preserve"> panta piektās daļas 1.punktā minētajiem faktiem – no Uzņēmumu reģistra, b) par PIL 8.</w:t>
      </w:r>
      <w:r w:rsidR="00013182" w:rsidRPr="009B64A4">
        <w:rPr>
          <w:rFonts w:eastAsia="Times New Roman"/>
          <w:szCs w:val="24"/>
          <w:vertAlign w:val="superscript"/>
          <w:lang w:eastAsia="en-US"/>
        </w:rPr>
        <w:t>2</w:t>
      </w:r>
      <w:r w:rsidR="00013182" w:rsidRPr="009B64A4">
        <w:rPr>
          <w:rFonts w:eastAsia="Times New Roman"/>
          <w:szCs w:val="24"/>
          <w:lang w:eastAsia="en-US"/>
        </w:rPr>
        <w:t xml:space="preserve"> panta piektās daļas 2.punktā minēto faktu – no Valsts ieņēmumu dienesta un Latvijas pašvaldībām. Pasūtītāja iepirkumu komisija minēto informāciju no Valsts ieņēmumu dienesta un Latvijas pašvaldībām ir tiesīga saņemt, neprasot pretendenta piekrišanu;</w:t>
      </w:r>
    </w:p>
    <w:p w:rsidR="002B2B72" w:rsidRDefault="002B2B72" w:rsidP="002B2B72">
      <w:pPr>
        <w:tabs>
          <w:tab w:val="left" w:pos="0"/>
        </w:tabs>
        <w:spacing w:after="0" w:line="240" w:lineRule="auto"/>
        <w:jc w:val="both"/>
        <w:rPr>
          <w:rFonts w:eastAsia="Times New Roman"/>
          <w:szCs w:val="24"/>
          <w:lang w:eastAsia="en-US"/>
        </w:rPr>
      </w:pPr>
      <w:r>
        <w:rPr>
          <w:rFonts w:eastAsia="Times New Roman"/>
          <w:b/>
          <w:szCs w:val="24"/>
          <w:lang w:eastAsia="en-US"/>
        </w:rPr>
        <w:t xml:space="preserve">9.6.2. </w:t>
      </w:r>
      <w:r w:rsidR="00013182" w:rsidRPr="009B64A4">
        <w:rPr>
          <w:rFonts w:eastAsia="Times New Roman"/>
          <w:szCs w:val="24"/>
          <w:lang w:eastAsia="en-US"/>
        </w:rPr>
        <w:t>attiecībā uz ārvalstī reģistrētu vai pastāvīgi dzīvojošu pretendentu papildus pieprasīt, lai tas iesniedz attiecīgās ārvalsts kompetentās institūcijas izziņu, kas apliecina, ka uz to neattiecas PIL 8.</w:t>
      </w:r>
      <w:r w:rsidR="00013182" w:rsidRPr="009B64A4">
        <w:rPr>
          <w:rFonts w:eastAsia="Times New Roman"/>
          <w:szCs w:val="24"/>
          <w:vertAlign w:val="superscript"/>
          <w:lang w:eastAsia="en-US"/>
        </w:rPr>
        <w:t>2</w:t>
      </w:r>
      <w:r w:rsidR="00013182" w:rsidRPr="009B64A4">
        <w:rPr>
          <w:rFonts w:eastAsia="Times New Roman"/>
          <w:szCs w:val="24"/>
          <w:lang w:eastAsia="en-US"/>
        </w:rPr>
        <w:t xml:space="preserve"> panta piektajā daļā noteiktie gadījumi. Termiņu izziņu iesniegšanai komisija nosaka ne īsāku par 10 (desmit) darbdienām pēc pieprasījuma izsniegšanas vai nosūtīšanas dienas. Ja attiecīgais pretendents noteiktajā termiņā neiesniedz minēto izziņu, iepirkumu komisija t</w:t>
      </w:r>
      <w:r w:rsidR="00F54ACB">
        <w:rPr>
          <w:rFonts w:eastAsia="Times New Roman"/>
          <w:szCs w:val="24"/>
          <w:lang w:eastAsia="en-US"/>
        </w:rPr>
        <w:t>o izslēdz no dalības iepirkumā.</w:t>
      </w:r>
    </w:p>
    <w:p w:rsidR="002B2B72" w:rsidRDefault="002B2B72" w:rsidP="002B2B72">
      <w:pPr>
        <w:tabs>
          <w:tab w:val="left" w:pos="0"/>
        </w:tabs>
        <w:spacing w:after="0" w:line="240" w:lineRule="auto"/>
        <w:jc w:val="both"/>
        <w:rPr>
          <w:rFonts w:eastAsia="Times New Roman"/>
          <w:szCs w:val="24"/>
          <w:lang w:eastAsia="en-US"/>
        </w:rPr>
      </w:pPr>
      <w:r w:rsidRPr="002B2B72">
        <w:rPr>
          <w:rFonts w:eastAsia="Times New Roman"/>
          <w:b/>
          <w:szCs w:val="24"/>
          <w:lang w:eastAsia="en-US"/>
        </w:rPr>
        <w:t>9.7.</w:t>
      </w:r>
      <w:r>
        <w:rPr>
          <w:rFonts w:eastAsia="Times New Roman"/>
          <w:szCs w:val="24"/>
          <w:lang w:eastAsia="en-US"/>
        </w:rPr>
        <w:t xml:space="preserve"> </w:t>
      </w:r>
      <w:r w:rsidR="00E75273" w:rsidRPr="009B64A4">
        <w:rPr>
          <w:rFonts w:eastAsia="Times New Roman"/>
          <w:szCs w:val="24"/>
        </w:rPr>
        <w:t>Vienlaikus informēt visus pretendentus par pieņemto lēmumu attiecībā uz līguma slēgšanu saskaņā ar Publisko ie</w:t>
      </w:r>
      <w:r w:rsidR="00F54ACB">
        <w:rPr>
          <w:rFonts w:eastAsia="Times New Roman"/>
          <w:szCs w:val="24"/>
        </w:rPr>
        <w:t>pirkumu likumā noteikto kārtību.</w:t>
      </w:r>
    </w:p>
    <w:p w:rsidR="00E75273" w:rsidRPr="009B64A4" w:rsidRDefault="002B2B72" w:rsidP="002B2B72">
      <w:pPr>
        <w:tabs>
          <w:tab w:val="left" w:pos="0"/>
        </w:tabs>
        <w:spacing w:after="0" w:line="240" w:lineRule="auto"/>
        <w:jc w:val="both"/>
        <w:rPr>
          <w:rFonts w:eastAsia="Times New Roman"/>
          <w:szCs w:val="24"/>
          <w:lang w:eastAsia="en-US"/>
        </w:rPr>
      </w:pPr>
      <w:r w:rsidRPr="002B2B72">
        <w:rPr>
          <w:rFonts w:eastAsia="Times New Roman"/>
          <w:b/>
          <w:szCs w:val="24"/>
          <w:lang w:eastAsia="en-US"/>
        </w:rPr>
        <w:t>9.8.</w:t>
      </w:r>
      <w:r>
        <w:rPr>
          <w:rFonts w:eastAsia="Times New Roman"/>
          <w:szCs w:val="24"/>
          <w:lang w:eastAsia="en-US"/>
        </w:rPr>
        <w:t xml:space="preserve"> </w:t>
      </w:r>
      <w:r w:rsidR="00E75273" w:rsidRPr="009B64A4">
        <w:rPr>
          <w:rFonts w:eastAsia="Times New Roman"/>
          <w:szCs w:val="24"/>
        </w:rPr>
        <w:t>Veikt citas Publisko iepirkumu likumā noteiktās darbības.</w:t>
      </w:r>
    </w:p>
    <w:p w:rsidR="00E75273" w:rsidRPr="009B64A4" w:rsidRDefault="00E75273" w:rsidP="00E75273">
      <w:pPr>
        <w:spacing w:after="0" w:line="240" w:lineRule="auto"/>
        <w:jc w:val="both"/>
        <w:rPr>
          <w:rFonts w:eastAsia="Times New Roman"/>
          <w:szCs w:val="24"/>
        </w:rPr>
      </w:pPr>
    </w:p>
    <w:p w:rsidR="00E75273" w:rsidRPr="009B64A4" w:rsidRDefault="00E75273" w:rsidP="00493907">
      <w:pPr>
        <w:numPr>
          <w:ilvl w:val="0"/>
          <w:numId w:val="6"/>
        </w:numPr>
        <w:spacing w:after="0" w:line="240" w:lineRule="auto"/>
        <w:jc w:val="center"/>
        <w:rPr>
          <w:rFonts w:eastAsia="Times New Roman"/>
          <w:b/>
          <w:szCs w:val="24"/>
        </w:rPr>
      </w:pPr>
      <w:bookmarkStart w:id="3" w:name="_Toc59334741"/>
      <w:bookmarkStart w:id="4" w:name="_Toc61422151"/>
      <w:r w:rsidRPr="009B64A4">
        <w:rPr>
          <w:rFonts w:eastAsia="Times New Roman"/>
          <w:b/>
          <w:szCs w:val="24"/>
        </w:rPr>
        <w:t>Pretendenta tiesības un pienākumi</w:t>
      </w:r>
      <w:bookmarkEnd w:id="3"/>
      <w:bookmarkEnd w:id="4"/>
    </w:p>
    <w:p w:rsidR="00E75273" w:rsidRPr="009B64A4" w:rsidRDefault="00E75273" w:rsidP="002722BA">
      <w:pPr>
        <w:spacing w:after="0" w:line="240" w:lineRule="auto"/>
        <w:jc w:val="both"/>
        <w:rPr>
          <w:rFonts w:eastAsia="Times New Roman"/>
          <w:szCs w:val="24"/>
        </w:rPr>
      </w:pPr>
      <w:r w:rsidRPr="009B64A4">
        <w:rPr>
          <w:rFonts w:eastAsia="Times New Roman"/>
          <w:szCs w:val="24"/>
        </w:rPr>
        <w:t>Iesni</w:t>
      </w:r>
      <w:r w:rsidR="00C9684F">
        <w:rPr>
          <w:rFonts w:eastAsia="Times New Roman"/>
          <w:szCs w:val="24"/>
        </w:rPr>
        <w:t>egt savu piedāvājumu iepirkumam:</w:t>
      </w:r>
    </w:p>
    <w:p w:rsidR="00E75273" w:rsidRPr="009B64A4"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Apvienoties grupā ar citiem pretendentiem un iesniegt vienu kopēju piedāvājumu.</w:t>
      </w:r>
    </w:p>
    <w:p w:rsidR="00E75273" w:rsidRPr="009B64A4"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Iesniedzot piedāvājumu, pieprasīt apliecinājumu, ka piedāvājums ir saņemts.</w:t>
      </w:r>
    </w:p>
    <w:p w:rsidR="00E75273" w:rsidRPr="009B64A4"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Līdz piedāvājuma iesniegšanas termiņa beigām groz</w:t>
      </w:r>
      <w:r w:rsidR="008A674A">
        <w:rPr>
          <w:rFonts w:eastAsia="Times New Roman"/>
          <w:szCs w:val="24"/>
        </w:rPr>
        <w:t>īt vai atsaukt savu piedāvājumu.</w:t>
      </w:r>
    </w:p>
    <w:p w:rsidR="00E75273" w:rsidRPr="009B64A4"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Piedalīties piedāvājumu atvēršanas sanāksmē un pēc pieprasījuma saņemt sanāksmes protokolu</w:t>
      </w:r>
      <w:r w:rsidR="008A674A">
        <w:rPr>
          <w:rFonts w:eastAsia="Times New Roman"/>
          <w:szCs w:val="24"/>
        </w:rPr>
        <w:t>.</w:t>
      </w:r>
    </w:p>
    <w:p w:rsidR="00E75273" w:rsidRPr="009B64A4"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Pieprasīt un saņemt rakstisku i</w:t>
      </w:r>
      <w:r w:rsidR="008A674A">
        <w:rPr>
          <w:rFonts w:eastAsia="Times New Roman"/>
          <w:szCs w:val="24"/>
        </w:rPr>
        <w:t>nformāciju par iepirkuma norisi.</w:t>
      </w:r>
    </w:p>
    <w:p w:rsidR="00E75273" w:rsidRPr="009B64A4"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Saņemt informāciju par i</w:t>
      </w:r>
      <w:r w:rsidR="008A674A">
        <w:rPr>
          <w:rFonts w:eastAsia="Times New Roman"/>
          <w:szCs w:val="24"/>
        </w:rPr>
        <w:t>epirkuma procedūras rezultātiem.</w:t>
      </w:r>
    </w:p>
    <w:p w:rsidR="00E75273" w:rsidRPr="009B64A4" w:rsidRDefault="00E75273" w:rsidP="00493907">
      <w:pPr>
        <w:numPr>
          <w:ilvl w:val="1"/>
          <w:numId w:val="6"/>
        </w:numPr>
        <w:spacing w:after="0" w:line="240" w:lineRule="auto"/>
        <w:ind w:left="567" w:hanging="567"/>
        <w:jc w:val="both"/>
        <w:rPr>
          <w:rFonts w:eastAsia="Times New Roman"/>
          <w:szCs w:val="24"/>
        </w:rPr>
      </w:pPr>
      <w:r w:rsidRPr="009B64A4">
        <w:rPr>
          <w:rFonts w:eastAsia="Times New Roman"/>
          <w:szCs w:val="24"/>
        </w:rPr>
        <w:t xml:space="preserve">Pieprasīt izskaidrot </w:t>
      </w:r>
      <w:smartTag w:uri="schemas-tilde-lv/tildestengine" w:element="veidnes">
        <w:smartTagPr>
          <w:attr w:name="text" w:val="lēmumu"/>
          <w:attr w:name="id" w:val="-1"/>
          <w:attr w:name="baseform" w:val="lēmum|s"/>
        </w:smartTagPr>
        <w:r w:rsidRPr="009B64A4">
          <w:rPr>
            <w:rFonts w:eastAsia="Times New Roman"/>
            <w:szCs w:val="24"/>
          </w:rPr>
          <w:t>lēmumu</w:t>
        </w:r>
      </w:smartTag>
      <w:r w:rsidRPr="009B64A4">
        <w:rPr>
          <w:rFonts w:eastAsia="Times New Roman"/>
          <w:szCs w:val="24"/>
        </w:rPr>
        <w:t>, kas pieņemts par pretendenta izslēgšanu no turpmā</w:t>
      </w:r>
      <w:r w:rsidR="008A674A">
        <w:rPr>
          <w:rFonts w:eastAsia="Times New Roman"/>
          <w:szCs w:val="24"/>
        </w:rPr>
        <w:t>kās dalības iepirkuma procedūrā.</w:t>
      </w:r>
    </w:p>
    <w:p w:rsidR="00E75273" w:rsidRPr="009B64A4" w:rsidRDefault="009A4E52" w:rsidP="00493907">
      <w:pPr>
        <w:numPr>
          <w:ilvl w:val="1"/>
          <w:numId w:val="6"/>
        </w:numPr>
        <w:spacing w:after="0" w:line="240" w:lineRule="auto"/>
        <w:ind w:left="567" w:hanging="567"/>
        <w:jc w:val="both"/>
        <w:rPr>
          <w:rFonts w:eastAsia="Times New Roman"/>
          <w:szCs w:val="24"/>
        </w:rPr>
      </w:pPr>
      <w:r>
        <w:rPr>
          <w:rFonts w:eastAsia="Times New Roman"/>
          <w:szCs w:val="24"/>
        </w:rPr>
        <w:t xml:space="preserve">Veikt citas </w:t>
      </w:r>
      <w:r w:rsidR="00633A99">
        <w:rPr>
          <w:rFonts w:eastAsia="Times New Roman"/>
          <w:szCs w:val="24"/>
        </w:rPr>
        <w:t>P</w:t>
      </w:r>
      <w:r>
        <w:rPr>
          <w:rFonts w:eastAsia="Times New Roman"/>
          <w:szCs w:val="24"/>
        </w:rPr>
        <w:t>ublisko iepirkumu likumā</w:t>
      </w:r>
      <w:r w:rsidR="00E75273" w:rsidRPr="009B64A4">
        <w:rPr>
          <w:rFonts w:eastAsia="Times New Roman"/>
          <w:szCs w:val="24"/>
        </w:rPr>
        <w:t xml:space="preserve"> noteiktās darbības.</w:t>
      </w:r>
    </w:p>
    <w:p w:rsidR="00E75273" w:rsidRPr="009B64A4" w:rsidRDefault="00E75273" w:rsidP="00E75273">
      <w:pPr>
        <w:spacing w:after="0" w:line="240" w:lineRule="auto"/>
        <w:ind w:left="720"/>
        <w:jc w:val="both"/>
        <w:rPr>
          <w:rFonts w:eastAsia="Times New Roman"/>
          <w:szCs w:val="24"/>
        </w:rPr>
      </w:pPr>
    </w:p>
    <w:p w:rsidR="001D7687" w:rsidRPr="009B64A4" w:rsidRDefault="001D7687" w:rsidP="001D7687">
      <w:pPr>
        <w:spacing w:after="0" w:line="240" w:lineRule="auto"/>
        <w:jc w:val="center"/>
        <w:rPr>
          <w:b/>
          <w:szCs w:val="24"/>
        </w:rPr>
      </w:pPr>
    </w:p>
    <w:p w:rsidR="00CD285C" w:rsidRPr="00CD285C" w:rsidRDefault="000A3274" w:rsidP="00CD285C">
      <w:pPr>
        <w:widowControl w:val="0"/>
        <w:tabs>
          <w:tab w:val="left" w:pos="319"/>
        </w:tabs>
        <w:overflowPunct w:val="0"/>
        <w:autoSpaceDE w:val="0"/>
        <w:autoSpaceDN w:val="0"/>
        <w:adjustRightInd w:val="0"/>
        <w:spacing w:after="0" w:line="240" w:lineRule="auto"/>
        <w:rPr>
          <w:rFonts w:eastAsia="Times New Roman"/>
          <w:b/>
          <w:kern w:val="28"/>
          <w:sz w:val="22"/>
        </w:rPr>
      </w:pPr>
      <w:proofErr w:type="spellStart"/>
      <w:r>
        <w:rPr>
          <w:rFonts w:eastAsia="Times New Roman"/>
          <w:i/>
          <w:kern w:val="28"/>
          <w:sz w:val="22"/>
          <w:lang w:val="en-GB"/>
        </w:rPr>
        <w:t>Pielikumā</w:t>
      </w:r>
      <w:proofErr w:type="spellEnd"/>
      <w:r>
        <w:rPr>
          <w:rFonts w:eastAsia="Times New Roman"/>
          <w:i/>
          <w:kern w:val="28"/>
          <w:sz w:val="22"/>
          <w:lang w:val="en-GB"/>
        </w:rPr>
        <w:t>:</w:t>
      </w:r>
    </w:p>
    <w:p w:rsidR="00CD285C" w:rsidRPr="00CD285C" w:rsidRDefault="005560F4" w:rsidP="00493907">
      <w:pPr>
        <w:numPr>
          <w:ilvl w:val="0"/>
          <w:numId w:val="11"/>
        </w:numPr>
        <w:suppressAutoHyphens/>
        <w:spacing w:after="0" w:line="240" w:lineRule="auto"/>
        <w:jc w:val="both"/>
        <w:rPr>
          <w:rFonts w:eastAsia="Times New Roman" w:cs="Calibri"/>
          <w:i/>
          <w:szCs w:val="24"/>
          <w:lang w:eastAsia="ar-SA"/>
        </w:rPr>
      </w:pPr>
      <w:r>
        <w:rPr>
          <w:rFonts w:eastAsia="Times New Roman" w:cs="Calibri"/>
          <w:i/>
          <w:szCs w:val="24"/>
          <w:lang w:eastAsia="ar-SA"/>
        </w:rPr>
        <w:t>P</w:t>
      </w:r>
      <w:r w:rsidR="00CD285C" w:rsidRPr="00CD285C">
        <w:rPr>
          <w:rFonts w:eastAsia="Times New Roman" w:cs="Calibri"/>
          <w:i/>
          <w:szCs w:val="24"/>
          <w:lang w:eastAsia="ar-SA"/>
        </w:rPr>
        <w:t xml:space="preserve">ieteikums </w:t>
      </w:r>
      <w:r>
        <w:rPr>
          <w:rFonts w:eastAsia="Times New Roman" w:cs="Calibri"/>
          <w:i/>
          <w:szCs w:val="24"/>
          <w:lang w:eastAsia="ar-SA"/>
        </w:rPr>
        <w:t xml:space="preserve">dalībai </w:t>
      </w:r>
      <w:r w:rsidR="00CD285C" w:rsidRPr="00CD285C">
        <w:rPr>
          <w:rFonts w:eastAsia="Times New Roman" w:cs="Calibri"/>
          <w:i/>
          <w:szCs w:val="24"/>
          <w:lang w:eastAsia="ar-SA"/>
        </w:rPr>
        <w:t>iepirkumā;</w:t>
      </w:r>
    </w:p>
    <w:p w:rsidR="00CD285C" w:rsidRPr="00CD285C" w:rsidRDefault="0027321A" w:rsidP="00493907">
      <w:pPr>
        <w:numPr>
          <w:ilvl w:val="0"/>
          <w:numId w:val="11"/>
        </w:numPr>
        <w:suppressAutoHyphens/>
        <w:spacing w:after="0" w:line="240" w:lineRule="auto"/>
        <w:jc w:val="both"/>
        <w:rPr>
          <w:rFonts w:eastAsia="Times New Roman" w:cs="Calibri"/>
          <w:i/>
          <w:szCs w:val="24"/>
          <w:lang w:eastAsia="ar-SA"/>
        </w:rPr>
      </w:pPr>
      <w:r>
        <w:rPr>
          <w:rFonts w:eastAsia="Times New Roman" w:cs="Calibri"/>
          <w:i/>
          <w:szCs w:val="24"/>
          <w:lang w:eastAsia="ar-SA"/>
        </w:rPr>
        <w:t>Finanšu piedāvājums;</w:t>
      </w:r>
    </w:p>
    <w:p w:rsidR="00CD285C" w:rsidRPr="00CD285C" w:rsidRDefault="00CD285C" w:rsidP="00493907">
      <w:pPr>
        <w:numPr>
          <w:ilvl w:val="0"/>
          <w:numId w:val="11"/>
        </w:numPr>
        <w:suppressAutoHyphens/>
        <w:spacing w:after="0" w:line="240" w:lineRule="auto"/>
        <w:jc w:val="both"/>
        <w:rPr>
          <w:rFonts w:eastAsia="Times New Roman" w:cs="Calibri"/>
          <w:i/>
          <w:szCs w:val="24"/>
          <w:lang w:eastAsia="ar-SA"/>
        </w:rPr>
      </w:pPr>
      <w:r w:rsidRPr="00CD285C">
        <w:rPr>
          <w:rFonts w:eastAsia="Times New Roman" w:cs="Calibri"/>
          <w:i/>
          <w:szCs w:val="24"/>
          <w:lang w:eastAsia="ar-SA"/>
        </w:rPr>
        <w:t>Tehniskā specifikācija</w:t>
      </w:r>
      <w:r w:rsidR="004C7E77">
        <w:rPr>
          <w:rFonts w:eastAsia="Times New Roman" w:cs="Calibri"/>
          <w:i/>
          <w:szCs w:val="24"/>
          <w:lang w:eastAsia="ar-SA"/>
        </w:rPr>
        <w:t xml:space="preserve"> un darbu apjomu saraksts</w:t>
      </w:r>
      <w:r w:rsidRPr="00CD285C">
        <w:rPr>
          <w:rFonts w:eastAsia="Times New Roman" w:cs="Calibri"/>
          <w:i/>
          <w:szCs w:val="24"/>
          <w:lang w:eastAsia="ar-SA"/>
        </w:rPr>
        <w:t>;</w:t>
      </w:r>
    </w:p>
    <w:p w:rsidR="00CD285C" w:rsidRPr="00CD285C" w:rsidRDefault="00CD285C" w:rsidP="00493907">
      <w:pPr>
        <w:numPr>
          <w:ilvl w:val="0"/>
          <w:numId w:val="11"/>
        </w:numPr>
        <w:suppressAutoHyphens/>
        <w:spacing w:after="0" w:line="240" w:lineRule="auto"/>
        <w:jc w:val="both"/>
        <w:rPr>
          <w:rFonts w:eastAsia="Times New Roman" w:cs="Calibri"/>
          <w:i/>
          <w:szCs w:val="24"/>
          <w:lang w:eastAsia="ar-SA"/>
        </w:rPr>
      </w:pPr>
      <w:r w:rsidRPr="00CD285C">
        <w:rPr>
          <w:rFonts w:eastAsia="Times New Roman" w:cs="Calibri"/>
          <w:i/>
          <w:szCs w:val="24"/>
          <w:lang w:eastAsia="ar-SA"/>
        </w:rPr>
        <w:t>Līguma projekts.</w:t>
      </w:r>
    </w:p>
    <w:p w:rsidR="00CD285C" w:rsidRPr="00CD285C" w:rsidRDefault="00CD285C" w:rsidP="00CD285C">
      <w:pPr>
        <w:widowControl w:val="0"/>
        <w:tabs>
          <w:tab w:val="left" w:pos="319"/>
        </w:tabs>
        <w:overflowPunct w:val="0"/>
        <w:autoSpaceDE w:val="0"/>
        <w:autoSpaceDN w:val="0"/>
        <w:adjustRightInd w:val="0"/>
        <w:spacing w:after="0" w:line="240" w:lineRule="auto"/>
        <w:rPr>
          <w:rFonts w:eastAsia="Times New Roman"/>
          <w:b/>
          <w:kern w:val="28"/>
          <w:sz w:val="22"/>
        </w:rPr>
      </w:pPr>
    </w:p>
    <w:p w:rsidR="005B03F8" w:rsidRPr="009B64A4" w:rsidRDefault="005B03F8" w:rsidP="003501DD">
      <w:pPr>
        <w:spacing w:after="0" w:line="240" w:lineRule="auto"/>
        <w:jc w:val="both"/>
        <w:rPr>
          <w:szCs w:val="24"/>
        </w:rPr>
      </w:pPr>
    </w:p>
    <w:p w:rsidR="00B12D14" w:rsidRPr="009B64A4" w:rsidRDefault="00B12D14" w:rsidP="008211A0">
      <w:pPr>
        <w:spacing w:after="0" w:line="240" w:lineRule="auto"/>
        <w:jc w:val="both"/>
        <w:rPr>
          <w:szCs w:val="24"/>
        </w:rPr>
      </w:pPr>
      <w:r w:rsidRPr="009B64A4">
        <w:rPr>
          <w:szCs w:val="24"/>
        </w:rPr>
        <w:t>Ie</w:t>
      </w:r>
      <w:r w:rsidR="00392F95" w:rsidRPr="009B64A4">
        <w:rPr>
          <w:szCs w:val="24"/>
        </w:rPr>
        <w:t>pirkumu komisijas priekšsēdētājs</w:t>
      </w:r>
      <w:r w:rsidRPr="009B64A4">
        <w:rPr>
          <w:szCs w:val="24"/>
        </w:rPr>
        <w:t xml:space="preserve">      </w:t>
      </w:r>
      <w:r w:rsidR="004C7E77">
        <w:rPr>
          <w:szCs w:val="24"/>
        </w:rPr>
        <w:tab/>
      </w:r>
      <w:r w:rsidR="004C7E77">
        <w:rPr>
          <w:szCs w:val="24"/>
        </w:rPr>
        <w:tab/>
      </w:r>
      <w:r w:rsidR="004C7E77">
        <w:rPr>
          <w:szCs w:val="24"/>
        </w:rPr>
        <w:tab/>
      </w:r>
      <w:r w:rsidR="004C7E77">
        <w:rPr>
          <w:szCs w:val="24"/>
        </w:rPr>
        <w:tab/>
      </w:r>
      <w:r w:rsidR="004C7E77">
        <w:rPr>
          <w:szCs w:val="24"/>
        </w:rPr>
        <w:tab/>
        <w:t xml:space="preserve">Māris </w:t>
      </w:r>
      <w:r w:rsidR="00710E47">
        <w:rPr>
          <w:szCs w:val="24"/>
        </w:rPr>
        <w:t>Možvillo</w:t>
      </w:r>
      <w:r w:rsidRPr="009B64A4">
        <w:rPr>
          <w:szCs w:val="24"/>
        </w:rPr>
        <w:t xml:space="preserve">                                                               </w:t>
      </w:r>
    </w:p>
    <w:p w:rsidR="00A80D98" w:rsidRPr="00A80D98" w:rsidRDefault="00302AE6" w:rsidP="00A80D98">
      <w:pPr>
        <w:spacing w:after="0" w:line="240" w:lineRule="auto"/>
        <w:jc w:val="right"/>
        <w:rPr>
          <w:rFonts w:eastAsia="Times New Roman"/>
          <w:sz w:val="22"/>
        </w:rPr>
      </w:pPr>
      <w:r w:rsidRPr="00684708">
        <w:rPr>
          <w:rFonts w:eastAsia="Times New Roman"/>
          <w:sz w:val="22"/>
        </w:rPr>
        <w:lastRenderedPageBreak/>
        <w:t>1.p</w:t>
      </w:r>
      <w:r w:rsidR="00A80D98" w:rsidRPr="00684708">
        <w:rPr>
          <w:rFonts w:eastAsia="Times New Roman"/>
          <w:sz w:val="22"/>
        </w:rPr>
        <w:t>ielikums</w:t>
      </w:r>
    </w:p>
    <w:p w:rsidR="005856E1" w:rsidRPr="00E40F3A" w:rsidRDefault="005856E1" w:rsidP="005856E1">
      <w:pPr>
        <w:spacing w:after="0"/>
        <w:jc w:val="right"/>
        <w:rPr>
          <w:b/>
          <w:sz w:val="22"/>
        </w:rPr>
      </w:pPr>
      <w:r w:rsidRPr="00E40F3A">
        <w:rPr>
          <w:sz w:val="22"/>
        </w:rPr>
        <w:t>Iepirkuma nolikumam</w:t>
      </w:r>
      <w:r w:rsidRPr="00E40F3A">
        <w:rPr>
          <w:b/>
          <w:sz w:val="22"/>
        </w:rPr>
        <w:t xml:space="preserve"> </w:t>
      </w:r>
    </w:p>
    <w:p w:rsidR="005856E1" w:rsidRPr="00E71AB9" w:rsidRDefault="005856E1" w:rsidP="005856E1">
      <w:pPr>
        <w:spacing w:after="0"/>
        <w:jc w:val="right"/>
        <w:rPr>
          <w:sz w:val="22"/>
        </w:rPr>
      </w:pPr>
      <w:r w:rsidRPr="00962274">
        <w:rPr>
          <w:sz w:val="22"/>
        </w:rPr>
        <w:t>„</w:t>
      </w:r>
      <w:r w:rsidR="00050326">
        <w:rPr>
          <w:sz w:val="22"/>
        </w:rPr>
        <w:t xml:space="preserve">Iebrauktuves un gājēju ietves </w:t>
      </w:r>
      <w:r w:rsidR="00E71AB9">
        <w:rPr>
          <w:sz w:val="22"/>
        </w:rPr>
        <w:t xml:space="preserve">pārbūve </w:t>
      </w:r>
      <w:r w:rsidR="00050326" w:rsidRPr="00E71AB9">
        <w:rPr>
          <w:sz w:val="22"/>
        </w:rPr>
        <w:t>pie Vilzēnu tautas nama</w:t>
      </w:r>
      <w:r w:rsidR="00B02494" w:rsidRPr="00E71AB9">
        <w:t>”</w:t>
      </w:r>
    </w:p>
    <w:p w:rsidR="005856E1" w:rsidRPr="00E40F3A" w:rsidRDefault="004132CF" w:rsidP="005856E1">
      <w:pPr>
        <w:spacing w:after="0"/>
        <w:jc w:val="right"/>
        <w:rPr>
          <w:sz w:val="22"/>
        </w:rPr>
      </w:pPr>
      <w:r w:rsidRPr="00E71AB9">
        <w:rPr>
          <w:sz w:val="22"/>
        </w:rPr>
        <w:t>Identifikācijas Nr.</w:t>
      </w:r>
      <w:r w:rsidR="00E71AB9" w:rsidRPr="00E71AB9">
        <w:rPr>
          <w:sz w:val="22"/>
        </w:rPr>
        <w:t>AND/2015</w:t>
      </w:r>
      <w:r w:rsidR="005856E1" w:rsidRPr="00E71AB9">
        <w:rPr>
          <w:sz w:val="22"/>
        </w:rPr>
        <w:t>/</w:t>
      </w:r>
      <w:r w:rsidR="00E71AB9" w:rsidRPr="00E71AB9">
        <w:rPr>
          <w:sz w:val="22"/>
        </w:rPr>
        <w:t>06</w:t>
      </w:r>
    </w:p>
    <w:p w:rsidR="005856E1" w:rsidRPr="005D50C2" w:rsidRDefault="005856E1" w:rsidP="005856E1">
      <w:pPr>
        <w:widowControl w:val="0"/>
        <w:suppressAutoHyphens/>
        <w:spacing w:after="0" w:line="240" w:lineRule="auto"/>
        <w:rPr>
          <w:rFonts w:eastAsia="Times New Roman"/>
          <w:b/>
          <w:caps/>
          <w:color w:val="000000"/>
          <w:szCs w:val="24"/>
          <w:lang w:eastAsia="ar-SA"/>
        </w:rPr>
      </w:pPr>
    </w:p>
    <w:p w:rsidR="005856E1" w:rsidRPr="005D50C2" w:rsidRDefault="005856E1" w:rsidP="005856E1">
      <w:pPr>
        <w:widowControl w:val="0"/>
        <w:suppressAutoHyphens/>
        <w:spacing w:after="0" w:line="240" w:lineRule="auto"/>
        <w:jc w:val="center"/>
        <w:rPr>
          <w:rFonts w:eastAsia="Times New Roman"/>
          <w:b/>
          <w:caps/>
          <w:color w:val="000000"/>
          <w:szCs w:val="24"/>
          <w:lang w:eastAsia="ar-SA"/>
        </w:rPr>
      </w:pPr>
      <w:r w:rsidRPr="005D50C2">
        <w:rPr>
          <w:rFonts w:eastAsia="Times New Roman"/>
          <w:b/>
          <w:caps/>
          <w:color w:val="000000"/>
          <w:szCs w:val="24"/>
          <w:lang w:eastAsia="ar-SA"/>
        </w:rPr>
        <w:t xml:space="preserve">PIETEIKUMs DALĪBAI iepirkumā </w:t>
      </w:r>
    </w:p>
    <w:p w:rsidR="005856E1" w:rsidRPr="005D50C2" w:rsidRDefault="005856E1" w:rsidP="005856E1">
      <w:pPr>
        <w:widowControl w:val="0"/>
        <w:suppressAutoHyphens/>
        <w:spacing w:after="0" w:line="240" w:lineRule="auto"/>
        <w:jc w:val="both"/>
        <w:rPr>
          <w:rFonts w:eastAsia="Times New Roman"/>
          <w:color w:val="000000"/>
          <w:szCs w:val="24"/>
          <w:lang w:eastAsia="ar-SA"/>
        </w:rPr>
      </w:pPr>
    </w:p>
    <w:p w:rsidR="005856E1" w:rsidRPr="00B02494" w:rsidRDefault="005856E1" w:rsidP="00303BE2">
      <w:pPr>
        <w:spacing w:after="0"/>
        <w:jc w:val="both"/>
        <w:rPr>
          <w:sz w:val="22"/>
        </w:rPr>
      </w:pPr>
      <w:r w:rsidRPr="005D50C2">
        <w:rPr>
          <w:rFonts w:eastAsia="Times New Roman"/>
          <w:color w:val="000000"/>
          <w:szCs w:val="24"/>
        </w:rPr>
        <w:t xml:space="preserve">Pretendents </w:t>
      </w:r>
      <w:r w:rsidRPr="005D50C2">
        <w:rPr>
          <w:rFonts w:eastAsia="Times New Roman"/>
          <w:i/>
          <w:color w:val="000000"/>
          <w:szCs w:val="24"/>
        </w:rPr>
        <w:t>(nosaukums)</w:t>
      </w:r>
      <w:r w:rsidRPr="005D50C2">
        <w:rPr>
          <w:rFonts w:eastAsia="Times New Roman"/>
          <w:color w:val="000000"/>
          <w:szCs w:val="24"/>
        </w:rPr>
        <w:t xml:space="preserve"> iesniedz savu pieteikumu dalībai iepirkumā </w:t>
      </w:r>
      <w:r w:rsidR="00B02494" w:rsidRPr="00962274">
        <w:rPr>
          <w:b/>
          <w:sz w:val="22"/>
        </w:rPr>
        <w:t>„</w:t>
      </w:r>
      <w:r w:rsidR="00303BE2">
        <w:rPr>
          <w:b/>
          <w:sz w:val="22"/>
        </w:rPr>
        <w:t xml:space="preserve">Iebrauktuves un gājēju ietves </w:t>
      </w:r>
      <w:r w:rsidR="00E71AB9">
        <w:rPr>
          <w:b/>
          <w:sz w:val="22"/>
        </w:rPr>
        <w:t>pārbūve</w:t>
      </w:r>
      <w:r w:rsidR="00303BE2">
        <w:rPr>
          <w:b/>
          <w:sz w:val="22"/>
        </w:rPr>
        <w:t xml:space="preserve"> pie Vilzēnu tautas nama</w:t>
      </w:r>
      <w:r w:rsidR="00B02494" w:rsidRPr="00962274">
        <w:rPr>
          <w:b/>
        </w:rPr>
        <w:t>”</w:t>
      </w:r>
      <w:r w:rsidR="00B02494" w:rsidRPr="00962274">
        <w:rPr>
          <w:b/>
          <w:sz w:val="22"/>
        </w:rPr>
        <w:t xml:space="preserve"> </w:t>
      </w:r>
      <w:r w:rsidRPr="005D50C2">
        <w:rPr>
          <w:rFonts w:eastAsia="Times New Roman"/>
          <w:color w:val="000000"/>
          <w:szCs w:val="24"/>
        </w:rPr>
        <w:t>un saskaņā ar iepirkuma nolikuma noteikumiem apliecina, ka:</w:t>
      </w:r>
    </w:p>
    <w:p w:rsidR="005856E1" w:rsidRPr="005D50C2" w:rsidRDefault="005856E1" w:rsidP="005856E1">
      <w:pPr>
        <w:widowControl w:val="0"/>
        <w:suppressAutoHyphens/>
        <w:spacing w:after="0" w:line="240" w:lineRule="auto"/>
        <w:jc w:val="both"/>
        <w:rPr>
          <w:rFonts w:eastAsia="Times New Roman"/>
          <w:color w:val="000000"/>
          <w:szCs w:val="24"/>
        </w:rPr>
      </w:pPr>
    </w:p>
    <w:p w:rsidR="005856E1" w:rsidRPr="005D50C2" w:rsidRDefault="005856E1" w:rsidP="005856E1">
      <w:pPr>
        <w:widowControl w:val="0"/>
        <w:numPr>
          <w:ilvl w:val="0"/>
          <w:numId w:val="2"/>
        </w:numPr>
        <w:suppressAutoHyphens/>
        <w:spacing w:after="120" w:line="240" w:lineRule="auto"/>
        <w:jc w:val="both"/>
        <w:rPr>
          <w:rFonts w:eastAsia="Times New Roman"/>
          <w:color w:val="000000"/>
          <w:szCs w:val="24"/>
        </w:rPr>
      </w:pPr>
      <w:r>
        <w:rPr>
          <w:rFonts w:eastAsia="Times New Roman"/>
          <w:color w:val="000000"/>
          <w:szCs w:val="24"/>
        </w:rPr>
        <w:t>a</w:t>
      </w:r>
      <w:r w:rsidRPr="005D50C2">
        <w:rPr>
          <w:rFonts w:eastAsia="Times New Roman"/>
          <w:color w:val="000000"/>
          <w:szCs w:val="24"/>
        </w:rPr>
        <w:t>tzīst sev par saistošām un apņemas ievērot iepirkuma nolikum</w:t>
      </w:r>
      <w:r>
        <w:rPr>
          <w:rFonts w:eastAsia="Times New Roman"/>
          <w:color w:val="000000"/>
          <w:szCs w:val="24"/>
        </w:rPr>
        <w:t>a prasības;</w:t>
      </w:r>
    </w:p>
    <w:p w:rsidR="005856E1" w:rsidRPr="005D50C2" w:rsidRDefault="005856E1" w:rsidP="005856E1">
      <w:pPr>
        <w:widowControl w:val="0"/>
        <w:numPr>
          <w:ilvl w:val="0"/>
          <w:numId w:val="2"/>
        </w:numPr>
        <w:suppressAutoHyphens/>
        <w:spacing w:after="120" w:line="240" w:lineRule="auto"/>
        <w:jc w:val="both"/>
        <w:rPr>
          <w:rFonts w:eastAsia="Times New Roman"/>
          <w:color w:val="000000"/>
          <w:szCs w:val="24"/>
        </w:rPr>
      </w:pPr>
      <w:r w:rsidRPr="005D50C2">
        <w:rPr>
          <w:rFonts w:eastAsia="Times New Roman"/>
          <w:color w:val="000000"/>
          <w:szCs w:val="24"/>
        </w:rPr>
        <w:t>tā piedāvājums ir spēkā līdz iepirkuma līguma noslēgšanai vai paziņojumam par iepirkuma izbeigšanu bez rezultāta. Līguma slēgšanas tiesību piešķiršanas gadījumā piedāvājums ir s</w:t>
      </w:r>
      <w:r>
        <w:rPr>
          <w:rFonts w:eastAsia="Times New Roman"/>
          <w:color w:val="000000"/>
          <w:szCs w:val="24"/>
        </w:rPr>
        <w:t>pēkā visu līguma darbības laiku;</w:t>
      </w:r>
    </w:p>
    <w:p w:rsidR="005856E1" w:rsidRPr="005D50C2" w:rsidRDefault="005856E1" w:rsidP="005856E1">
      <w:pPr>
        <w:widowControl w:val="0"/>
        <w:numPr>
          <w:ilvl w:val="0"/>
          <w:numId w:val="2"/>
        </w:numPr>
        <w:suppressAutoHyphens/>
        <w:spacing w:after="120" w:line="240" w:lineRule="auto"/>
        <w:jc w:val="both"/>
        <w:rPr>
          <w:rFonts w:eastAsia="Times New Roman"/>
          <w:color w:val="000000"/>
          <w:szCs w:val="24"/>
        </w:rPr>
      </w:pPr>
      <w:r>
        <w:rPr>
          <w:rFonts w:eastAsia="Times New Roman"/>
          <w:color w:val="000000"/>
          <w:szCs w:val="24"/>
        </w:rPr>
        <w:t>l</w:t>
      </w:r>
      <w:r w:rsidRPr="005D50C2">
        <w:rPr>
          <w:rFonts w:eastAsia="Times New Roman"/>
          <w:color w:val="000000"/>
          <w:szCs w:val="24"/>
        </w:rPr>
        <w:t xml:space="preserve">īguma slēgšanas tiesību piešķiršanas gadījumā apņemas veikt </w:t>
      </w:r>
      <w:r w:rsidR="00B02494">
        <w:rPr>
          <w:rFonts w:eastAsia="Times New Roman"/>
          <w:color w:val="000000"/>
          <w:szCs w:val="24"/>
        </w:rPr>
        <w:t xml:space="preserve">līguma izpildi </w:t>
      </w:r>
      <w:r w:rsidRPr="005D50C2">
        <w:rPr>
          <w:rFonts w:eastAsia="Times New Roman"/>
          <w:color w:val="000000"/>
          <w:szCs w:val="24"/>
        </w:rPr>
        <w:t xml:space="preserve">saskaņā ar tā iesniegto piedāvājumu un pilnībā ievērojot </w:t>
      </w:r>
      <w:r w:rsidR="00B02494">
        <w:rPr>
          <w:rFonts w:eastAsia="Times New Roman"/>
          <w:color w:val="000000"/>
          <w:szCs w:val="24"/>
        </w:rPr>
        <w:t>darba uzdevumā</w:t>
      </w:r>
      <w:r>
        <w:rPr>
          <w:rFonts w:eastAsia="Times New Roman"/>
          <w:color w:val="000000"/>
          <w:szCs w:val="24"/>
        </w:rPr>
        <w:t xml:space="preserve"> noteiktās prasības;</w:t>
      </w:r>
    </w:p>
    <w:p w:rsidR="005856E1" w:rsidRPr="005D50C2" w:rsidRDefault="005856E1" w:rsidP="005856E1">
      <w:pPr>
        <w:widowControl w:val="0"/>
        <w:numPr>
          <w:ilvl w:val="0"/>
          <w:numId w:val="2"/>
        </w:numPr>
        <w:suppressAutoHyphens/>
        <w:spacing w:after="120" w:line="240" w:lineRule="auto"/>
        <w:jc w:val="both"/>
        <w:rPr>
          <w:rFonts w:eastAsia="Times New Roman"/>
          <w:color w:val="000000"/>
          <w:szCs w:val="24"/>
        </w:rPr>
      </w:pPr>
      <w:r>
        <w:rPr>
          <w:rFonts w:eastAsia="Times New Roman"/>
          <w:color w:val="000000"/>
          <w:szCs w:val="24"/>
          <w:lang w:eastAsia="ar-SA"/>
        </w:rPr>
        <w:t>n</w:t>
      </w:r>
      <w:r w:rsidRPr="005D50C2">
        <w:rPr>
          <w:rFonts w:eastAsia="Times New Roman"/>
          <w:color w:val="000000"/>
          <w:szCs w:val="24"/>
          <w:lang w:eastAsia="ar-SA"/>
        </w:rPr>
        <w:t>ekādā veidā neesam ieinteresēti nevienā citā piedāvājumā un nepiedalāmies nevienā citā piedāvājum</w:t>
      </w:r>
      <w:r>
        <w:rPr>
          <w:rFonts w:eastAsia="Times New Roman"/>
          <w:color w:val="000000"/>
          <w:szCs w:val="24"/>
          <w:lang w:eastAsia="ar-SA"/>
        </w:rPr>
        <w:t>ā, kas iesniegti šajā iepirkumā;</w:t>
      </w:r>
    </w:p>
    <w:p w:rsidR="005856E1" w:rsidRPr="005D50C2" w:rsidRDefault="005856E1" w:rsidP="005856E1">
      <w:pPr>
        <w:widowControl w:val="0"/>
        <w:numPr>
          <w:ilvl w:val="0"/>
          <w:numId w:val="2"/>
        </w:numPr>
        <w:suppressAutoHyphens/>
        <w:spacing w:after="120" w:line="240" w:lineRule="auto"/>
        <w:jc w:val="both"/>
        <w:rPr>
          <w:rFonts w:eastAsia="Times New Roman"/>
          <w:color w:val="000000"/>
          <w:szCs w:val="24"/>
        </w:rPr>
      </w:pPr>
      <w:r>
        <w:rPr>
          <w:rFonts w:eastAsia="Times New Roman"/>
          <w:color w:val="000000"/>
          <w:szCs w:val="24"/>
        </w:rPr>
        <w:t>v</w:t>
      </w:r>
      <w:r w:rsidRPr="005D50C2">
        <w:rPr>
          <w:rFonts w:eastAsia="Times New Roman"/>
          <w:color w:val="000000"/>
          <w:szCs w:val="24"/>
        </w:rPr>
        <w:t>isas piedāvājumā sniegtās ziņas ir precīzas un patiesas.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856E1" w:rsidRPr="00962274" w:rsidTr="00187627">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856E1" w:rsidRPr="00962274" w:rsidRDefault="005856E1" w:rsidP="00187627">
            <w:pPr>
              <w:widowControl w:val="0"/>
              <w:suppressAutoHyphens/>
              <w:spacing w:before="120" w:after="0" w:line="240" w:lineRule="auto"/>
              <w:rPr>
                <w:rFonts w:eastAsia="Times New Roman"/>
                <w:color w:val="000000"/>
                <w:sz w:val="22"/>
              </w:rPr>
            </w:pPr>
            <w:r w:rsidRPr="00962274">
              <w:rPr>
                <w:rFonts w:eastAsia="Times New Roman"/>
                <w:color w:val="000000"/>
                <w:sz w:val="22"/>
              </w:rPr>
              <w:t>Pretendenta nosaukums</w:t>
            </w:r>
          </w:p>
        </w:tc>
        <w:tc>
          <w:tcPr>
            <w:tcW w:w="4680" w:type="dxa"/>
            <w:tcBorders>
              <w:top w:val="single" w:sz="6" w:space="0" w:color="auto"/>
              <w:left w:val="single" w:sz="6" w:space="0" w:color="auto"/>
              <w:bottom w:val="single" w:sz="6" w:space="0" w:color="auto"/>
              <w:right w:val="single" w:sz="6" w:space="0" w:color="auto"/>
            </w:tcBorders>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187627">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0"/>
                <w:sz w:val="22"/>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187627">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z w:val="22"/>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0"/>
                <w:sz w:val="22"/>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43394E" w:rsidRPr="00962274"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43394E" w:rsidRPr="00962274" w:rsidRDefault="0043394E" w:rsidP="00187627">
            <w:pPr>
              <w:widowControl w:val="0"/>
              <w:suppressAutoHyphens/>
              <w:spacing w:after="0" w:line="240" w:lineRule="auto"/>
              <w:rPr>
                <w:rFonts w:eastAsia="Times New Roman"/>
                <w:color w:val="000000"/>
                <w:spacing w:val="-11"/>
                <w:sz w:val="22"/>
                <w:shd w:val="clear" w:color="auto" w:fill="F3F3F3"/>
              </w:rPr>
            </w:pPr>
            <w:r w:rsidRPr="00962274">
              <w:rPr>
                <w:rFonts w:eastAsia="Times New Roman"/>
                <w:color w:val="000000"/>
                <w:spacing w:val="-11"/>
                <w:sz w:val="22"/>
                <w:shd w:val="clear" w:color="auto" w:fill="F3F3F3"/>
              </w:rPr>
              <w:t>Pretendenta 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43394E" w:rsidRPr="00962274" w:rsidRDefault="0043394E" w:rsidP="00187627">
            <w:pPr>
              <w:widowControl w:val="0"/>
              <w:suppressAutoHyphens/>
              <w:spacing w:before="120" w:after="0" w:line="240" w:lineRule="auto"/>
              <w:rPr>
                <w:rFonts w:eastAsia="Times New Roman"/>
                <w:color w:val="000000"/>
                <w:sz w:val="22"/>
              </w:rPr>
            </w:pPr>
          </w:p>
        </w:tc>
      </w:tr>
      <w:tr w:rsidR="005856E1" w:rsidRPr="00962274"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1"/>
                <w:sz w:val="22"/>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z w:val="22"/>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DD0419">
        <w:trPr>
          <w:trHeight w:val="554"/>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1"/>
                <w:sz w:val="22"/>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1"/>
                <w:sz w:val="22"/>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r w:rsidR="005856E1" w:rsidRPr="00962274" w:rsidTr="00187627">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962274" w:rsidRDefault="005856E1" w:rsidP="00187627">
            <w:pPr>
              <w:widowControl w:val="0"/>
              <w:suppressAutoHyphens/>
              <w:spacing w:after="0" w:line="240" w:lineRule="auto"/>
              <w:rPr>
                <w:rFonts w:eastAsia="Times New Roman"/>
                <w:color w:val="000000"/>
                <w:sz w:val="22"/>
              </w:rPr>
            </w:pPr>
            <w:r w:rsidRPr="00962274">
              <w:rPr>
                <w:rFonts w:eastAsia="Times New Roman"/>
                <w:color w:val="000000"/>
                <w:spacing w:val="-11"/>
                <w:sz w:val="22"/>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962274" w:rsidRDefault="005856E1" w:rsidP="00187627">
            <w:pPr>
              <w:widowControl w:val="0"/>
              <w:suppressAutoHyphens/>
              <w:spacing w:before="120" w:after="0" w:line="240" w:lineRule="auto"/>
              <w:rPr>
                <w:rFonts w:eastAsia="Times New Roman"/>
                <w:color w:val="000000"/>
                <w:sz w:val="22"/>
              </w:rPr>
            </w:pPr>
          </w:p>
        </w:tc>
      </w:tr>
    </w:tbl>
    <w:p w:rsidR="005856E1" w:rsidRPr="005D50C2" w:rsidRDefault="005856E1" w:rsidP="005856E1">
      <w:pPr>
        <w:widowControl w:val="0"/>
        <w:suppressAutoHyphens/>
        <w:spacing w:after="0" w:line="240" w:lineRule="auto"/>
        <w:rPr>
          <w:rFonts w:eastAsia="Times New Roman"/>
          <w:color w:val="000000"/>
          <w:szCs w:val="24"/>
        </w:rPr>
      </w:pPr>
    </w:p>
    <w:p w:rsidR="005856E1" w:rsidRPr="005D50C2" w:rsidRDefault="00B83C62" w:rsidP="005856E1">
      <w:pPr>
        <w:widowControl w:val="0"/>
        <w:suppressAutoHyphens/>
        <w:spacing w:after="0" w:line="240" w:lineRule="auto"/>
        <w:jc w:val="both"/>
        <w:rPr>
          <w:rFonts w:eastAsia="Times New Roman"/>
          <w:color w:val="000000"/>
          <w:szCs w:val="24"/>
        </w:rPr>
      </w:pPr>
      <w:r>
        <w:rPr>
          <w:rFonts w:eastAsia="Times New Roman"/>
          <w:color w:val="000000"/>
          <w:szCs w:val="24"/>
        </w:rPr>
        <w:t>201</w:t>
      </w:r>
      <w:r w:rsidR="00303BE2">
        <w:rPr>
          <w:rFonts w:eastAsia="Times New Roman"/>
          <w:color w:val="000000"/>
          <w:szCs w:val="24"/>
        </w:rPr>
        <w:t>5</w:t>
      </w:r>
      <w:r w:rsidR="005856E1" w:rsidRPr="005D50C2">
        <w:rPr>
          <w:rFonts w:eastAsia="Times New Roman"/>
          <w:color w:val="000000"/>
          <w:szCs w:val="24"/>
        </w:rPr>
        <w:t>.</w:t>
      </w:r>
      <w:r w:rsidR="002F37F0">
        <w:rPr>
          <w:rFonts w:eastAsia="Times New Roman"/>
          <w:color w:val="000000"/>
          <w:szCs w:val="24"/>
        </w:rPr>
        <w:t xml:space="preserve"> </w:t>
      </w:r>
      <w:r w:rsidR="005856E1" w:rsidRPr="005D50C2">
        <w:rPr>
          <w:rFonts w:eastAsia="Times New Roman"/>
          <w:color w:val="000000"/>
          <w:szCs w:val="24"/>
        </w:rPr>
        <w:t>gada ___. ______________</w:t>
      </w:r>
    </w:p>
    <w:p w:rsidR="005856E1" w:rsidRPr="005D50C2" w:rsidRDefault="005856E1" w:rsidP="005856E1">
      <w:pPr>
        <w:widowControl w:val="0"/>
        <w:suppressAutoHyphens/>
        <w:spacing w:after="0" w:line="240" w:lineRule="auto"/>
        <w:rPr>
          <w:rFonts w:eastAsia="Times New Roman"/>
          <w:color w:val="000000"/>
          <w:szCs w:val="24"/>
        </w:rPr>
      </w:pPr>
      <w:r w:rsidRPr="005D50C2">
        <w:rPr>
          <w:rFonts w:eastAsia="Times New Roman"/>
          <w:color w:val="000000"/>
          <w:szCs w:val="24"/>
        </w:rPr>
        <w:t>_____________________________________________________________________</w:t>
      </w:r>
      <w:r>
        <w:rPr>
          <w:rFonts w:eastAsia="Times New Roman"/>
          <w:color w:val="000000"/>
          <w:szCs w:val="24"/>
        </w:rPr>
        <w:t>______</w:t>
      </w:r>
    </w:p>
    <w:p w:rsidR="005856E1" w:rsidRPr="005D50C2" w:rsidRDefault="005856E1" w:rsidP="005856E1">
      <w:pPr>
        <w:widowControl w:val="0"/>
        <w:suppressAutoHyphens/>
        <w:spacing w:after="0" w:line="240" w:lineRule="auto"/>
        <w:jc w:val="center"/>
        <w:rPr>
          <w:rFonts w:eastAsia="Times New Roman"/>
          <w:color w:val="000000"/>
          <w:szCs w:val="24"/>
        </w:rPr>
      </w:pPr>
      <w:r w:rsidRPr="005D50C2">
        <w:rPr>
          <w:rFonts w:eastAsia="Times New Roman"/>
          <w:color w:val="000000"/>
          <w:szCs w:val="24"/>
        </w:rPr>
        <w:t>Pretendenta likumīgā pārstāvja vai pilnvarotās personas paraksts, tā atšifrējums</w:t>
      </w:r>
    </w:p>
    <w:p w:rsidR="005856E1" w:rsidRPr="005D50C2" w:rsidRDefault="00962274" w:rsidP="005856E1">
      <w:pPr>
        <w:widowControl w:val="0"/>
        <w:suppressAutoHyphens/>
        <w:spacing w:after="0" w:line="240" w:lineRule="auto"/>
        <w:jc w:val="both"/>
        <w:rPr>
          <w:rFonts w:eastAsia="Times New Roman"/>
          <w:color w:val="000000"/>
          <w:szCs w:val="24"/>
        </w:rPr>
      </w:pPr>
      <w:r>
        <w:rPr>
          <w:rFonts w:eastAsia="Times New Roman"/>
          <w:color w:val="000000"/>
          <w:szCs w:val="24"/>
        </w:rPr>
        <w:t>Z.v.</w:t>
      </w:r>
    </w:p>
    <w:p w:rsidR="00DD0419" w:rsidRDefault="00DD0419" w:rsidP="00962274">
      <w:pPr>
        <w:jc w:val="both"/>
        <w:rPr>
          <w:rFonts w:eastAsia="Times New Roman" w:cs="Calibri"/>
          <w:b/>
          <w:i/>
          <w:iCs/>
          <w:sz w:val="22"/>
          <w:lang w:eastAsia="ar-SA"/>
        </w:rPr>
      </w:pPr>
    </w:p>
    <w:p w:rsidR="00962274" w:rsidRPr="00962274" w:rsidRDefault="00962274" w:rsidP="00962274">
      <w:pPr>
        <w:jc w:val="both"/>
        <w:rPr>
          <w:rFonts w:eastAsia="Times New Roman" w:cs="Calibri"/>
          <w:sz w:val="22"/>
          <w:lang w:eastAsia="ar-SA"/>
        </w:rPr>
      </w:pPr>
      <w:r w:rsidRPr="00962274">
        <w:rPr>
          <w:rFonts w:eastAsia="Times New Roman" w:cs="Calibri"/>
          <w:b/>
          <w:i/>
          <w:iCs/>
          <w:sz w:val="22"/>
          <w:lang w:eastAsia="ar-SA"/>
        </w:rPr>
        <w:t>Ja piedāvājumu iesniedz personu apvienība</w:t>
      </w:r>
      <w:r w:rsidRPr="00962274">
        <w:rPr>
          <w:rFonts w:eastAsia="Times New Roman" w:cs="Calibri"/>
          <w:i/>
          <w:iCs/>
          <w:sz w:val="22"/>
          <w:lang w:eastAsia="ar-SA"/>
        </w:rPr>
        <w:t xml:space="preserve">, </w:t>
      </w:r>
      <w:r>
        <w:rPr>
          <w:rFonts w:eastAsia="Times New Roman" w:cs="Calibri"/>
          <w:i/>
          <w:iCs/>
          <w:sz w:val="22"/>
          <w:lang w:eastAsia="ar-SA"/>
        </w:rPr>
        <w:t>pieteikums</w:t>
      </w:r>
      <w:r w:rsidRPr="00962274">
        <w:rPr>
          <w:rFonts w:eastAsia="Times New Roman" w:cs="Calibri"/>
          <w:i/>
          <w:iCs/>
          <w:sz w:val="22"/>
          <w:lang w:eastAsia="ar-SA"/>
        </w:rPr>
        <w:t xml:space="preserve"> jāaizpilda par katru personu apvienības dalībnieku un pieteikums</w:t>
      </w:r>
      <w:r w:rsidRPr="00962274">
        <w:rPr>
          <w:rFonts w:eastAsia="Times New Roman" w:cs="Calibri"/>
          <w:i/>
          <w:sz w:val="22"/>
          <w:lang w:eastAsia="ar-SA"/>
        </w:rPr>
        <w:t xml:space="preserve"> jāparaksta visiem dalībniekiem.</w:t>
      </w:r>
      <w:r>
        <w:rPr>
          <w:rFonts w:eastAsia="Times New Roman" w:cs="Calibri"/>
          <w:sz w:val="22"/>
          <w:lang w:eastAsia="ar-SA"/>
        </w:rPr>
        <w:t xml:space="preserve"> </w:t>
      </w:r>
      <w:r w:rsidRPr="00962274">
        <w:rPr>
          <w:rFonts w:eastAsia="Times New Roman" w:cs="Calibri"/>
          <w:i/>
          <w:sz w:val="22"/>
          <w:lang w:eastAsia="ar-SA"/>
        </w:rPr>
        <w:t>Papildus jāiesniedz pilnvara ar informāciju par personu apvienības vārdā izvirzīto atbildīgo juridisko personu un dokumentu parakstīšanai attiecīgi pilnvaroto fizisko personu, kā arī papildus jānorāda katras personas atbildības apjoms.</w:t>
      </w:r>
    </w:p>
    <w:p w:rsidR="0009526C" w:rsidRDefault="0009526C" w:rsidP="00E40F3A">
      <w:pPr>
        <w:widowControl w:val="0"/>
        <w:suppressAutoHyphens/>
        <w:spacing w:after="0" w:line="240" w:lineRule="auto"/>
        <w:jc w:val="both"/>
        <w:rPr>
          <w:rFonts w:eastAsia="Times New Roman"/>
          <w:color w:val="000000"/>
          <w:szCs w:val="24"/>
        </w:rPr>
      </w:pPr>
    </w:p>
    <w:p w:rsidR="00B02494" w:rsidRPr="006F4FE0" w:rsidRDefault="00302AE6" w:rsidP="00B02494">
      <w:pPr>
        <w:spacing w:after="0" w:line="240" w:lineRule="auto"/>
        <w:jc w:val="right"/>
        <w:rPr>
          <w:rFonts w:eastAsia="Times New Roman"/>
          <w:sz w:val="22"/>
        </w:rPr>
      </w:pPr>
      <w:r w:rsidRPr="00684708">
        <w:rPr>
          <w:rFonts w:eastAsia="Times New Roman"/>
          <w:sz w:val="22"/>
        </w:rPr>
        <w:t>2.p</w:t>
      </w:r>
      <w:r w:rsidR="0009526C" w:rsidRPr="00684708">
        <w:rPr>
          <w:rFonts w:eastAsia="Times New Roman"/>
          <w:sz w:val="22"/>
        </w:rPr>
        <w:t>ielikums</w:t>
      </w:r>
    </w:p>
    <w:p w:rsidR="005249EC" w:rsidRPr="006F4FE0" w:rsidRDefault="005249EC" w:rsidP="005249EC">
      <w:pPr>
        <w:spacing w:after="0" w:line="240" w:lineRule="auto"/>
        <w:jc w:val="right"/>
        <w:rPr>
          <w:rFonts w:eastAsia="Times New Roman"/>
          <w:sz w:val="22"/>
        </w:rPr>
      </w:pPr>
      <w:r w:rsidRPr="006F4FE0">
        <w:rPr>
          <w:rFonts w:eastAsia="Times New Roman"/>
          <w:sz w:val="22"/>
        </w:rPr>
        <w:t xml:space="preserve">Iepirkuma nolikumam </w:t>
      </w:r>
    </w:p>
    <w:p w:rsidR="005249EC" w:rsidRPr="0056224A" w:rsidRDefault="005249EC" w:rsidP="005249EC">
      <w:pPr>
        <w:spacing w:after="0"/>
        <w:jc w:val="right"/>
        <w:rPr>
          <w:sz w:val="22"/>
        </w:rPr>
      </w:pPr>
      <w:r w:rsidRPr="0056224A">
        <w:rPr>
          <w:sz w:val="22"/>
        </w:rPr>
        <w:t>„</w:t>
      </w:r>
      <w:r w:rsidR="00303BE2">
        <w:rPr>
          <w:sz w:val="22"/>
        </w:rPr>
        <w:t xml:space="preserve">Iebrauktuves un gājēju ietves </w:t>
      </w:r>
      <w:r w:rsidR="00E71AB9">
        <w:rPr>
          <w:sz w:val="22"/>
        </w:rPr>
        <w:t>pārbūve</w:t>
      </w:r>
      <w:r w:rsidR="00303BE2">
        <w:rPr>
          <w:sz w:val="22"/>
        </w:rPr>
        <w:t xml:space="preserve"> pie Vilzēnu tautas nama</w:t>
      </w:r>
      <w:r w:rsidRPr="0056224A">
        <w:t>”</w:t>
      </w:r>
    </w:p>
    <w:p w:rsidR="005249EC" w:rsidRPr="00E40F3A" w:rsidRDefault="005249EC" w:rsidP="005249EC">
      <w:pPr>
        <w:spacing w:after="0"/>
        <w:jc w:val="right"/>
        <w:rPr>
          <w:sz w:val="22"/>
        </w:rPr>
      </w:pPr>
      <w:r w:rsidRPr="00E71AB9">
        <w:rPr>
          <w:sz w:val="22"/>
        </w:rPr>
        <w:t>Identifikācijas Nr.AND</w:t>
      </w:r>
      <w:r w:rsidR="00E71AB9" w:rsidRPr="00E71AB9">
        <w:rPr>
          <w:sz w:val="22"/>
        </w:rPr>
        <w:t>/2015</w:t>
      </w:r>
      <w:r w:rsidRPr="00E71AB9">
        <w:rPr>
          <w:sz w:val="22"/>
        </w:rPr>
        <w:t>/</w:t>
      </w:r>
      <w:r w:rsidR="00E71AB9" w:rsidRPr="00E71AB9">
        <w:rPr>
          <w:sz w:val="22"/>
        </w:rPr>
        <w:t>06</w:t>
      </w:r>
    </w:p>
    <w:p w:rsidR="006F4FE0" w:rsidRDefault="006F4FE0" w:rsidP="005856E1">
      <w:pPr>
        <w:spacing w:after="0" w:line="240" w:lineRule="auto"/>
        <w:jc w:val="center"/>
        <w:rPr>
          <w:rFonts w:eastAsia="Times New Roman"/>
          <w:b/>
          <w:szCs w:val="24"/>
        </w:rPr>
      </w:pPr>
    </w:p>
    <w:p w:rsidR="0009526C" w:rsidRPr="006F4FE0" w:rsidRDefault="0009526C" w:rsidP="0009526C">
      <w:pPr>
        <w:spacing w:after="0" w:line="240" w:lineRule="auto"/>
        <w:jc w:val="center"/>
        <w:rPr>
          <w:rFonts w:eastAsia="Times New Roman"/>
          <w:b/>
          <w:szCs w:val="24"/>
        </w:rPr>
      </w:pPr>
      <w:r w:rsidRPr="006F4FE0">
        <w:rPr>
          <w:rFonts w:eastAsia="Times New Roman"/>
          <w:b/>
          <w:szCs w:val="24"/>
        </w:rPr>
        <w:t>FINANŠU PIEDĀVĀJUMS</w:t>
      </w:r>
    </w:p>
    <w:p w:rsidR="0009526C" w:rsidRPr="00B02494" w:rsidRDefault="0009526C" w:rsidP="0009526C">
      <w:pPr>
        <w:spacing w:after="0" w:line="240" w:lineRule="auto"/>
        <w:jc w:val="center"/>
        <w:rPr>
          <w:rFonts w:eastAsia="Times New Roman"/>
          <w:b/>
          <w:szCs w:val="24"/>
        </w:rPr>
      </w:pPr>
    </w:p>
    <w:p w:rsidR="0009526C" w:rsidRPr="00B02494" w:rsidRDefault="0009526C" w:rsidP="0009526C">
      <w:pPr>
        <w:spacing w:after="0" w:line="240" w:lineRule="auto"/>
        <w:jc w:val="center"/>
        <w:rPr>
          <w:rFonts w:eastAsia="Times New Roman"/>
          <w:bCs/>
          <w:szCs w:val="24"/>
        </w:rPr>
      </w:pPr>
      <w:r w:rsidRPr="00B02494">
        <w:rPr>
          <w:rFonts w:eastAsia="Times New Roman"/>
          <w:bCs/>
          <w:szCs w:val="24"/>
        </w:rPr>
        <w:t>Iepirkuma procedūrai</w:t>
      </w:r>
    </w:p>
    <w:p w:rsidR="0009526C" w:rsidRPr="00AF01B7" w:rsidRDefault="0009526C" w:rsidP="0009526C">
      <w:pPr>
        <w:spacing w:after="0"/>
        <w:jc w:val="center"/>
        <w:rPr>
          <w:b/>
          <w:sz w:val="28"/>
          <w:szCs w:val="28"/>
        </w:rPr>
      </w:pPr>
      <w:r w:rsidRPr="00AF01B7">
        <w:rPr>
          <w:b/>
          <w:sz w:val="28"/>
          <w:szCs w:val="28"/>
        </w:rPr>
        <w:t>„</w:t>
      </w:r>
      <w:r w:rsidR="00303BE2">
        <w:rPr>
          <w:b/>
          <w:sz w:val="28"/>
          <w:szCs w:val="28"/>
        </w:rPr>
        <w:t xml:space="preserve">Iebrauktuves un gājēju ietves </w:t>
      </w:r>
      <w:r w:rsidR="00E71AB9">
        <w:rPr>
          <w:b/>
          <w:sz w:val="28"/>
          <w:szCs w:val="28"/>
        </w:rPr>
        <w:t>pārbūve</w:t>
      </w:r>
      <w:r w:rsidR="00303BE2">
        <w:rPr>
          <w:b/>
          <w:sz w:val="28"/>
          <w:szCs w:val="28"/>
        </w:rPr>
        <w:t xml:space="preserve"> pie Vilzēnu tautas nama</w:t>
      </w:r>
      <w:r w:rsidRPr="00AF01B7">
        <w:rPr>
          <w:b/>
          <w:sz w:val="28"/>
          <w:szCs w:val="28"/>
        </w:rPr>
        <w:t>”</w:t>
      </w:r>
    </w:p>
    <w:p w:rsidR="0009526C" w:rsidRPr="00B02494" w:rsidRDefault="0009526C" w:rsidP="0009526C">
      <w:pPr>
        <w:spacing w:after="0" w:line="240" w:lineRule="auto"/>
        <w:jc w:val="center"/>
        <w:rPr>
          <w:rFonts w:eastAsia="Times New Roman"/>
          <w:bCs/>
          <w:szCs w:val="24"/>
        </w:rPr>
      </w:pPr>
    </w:p>
    <w:p w:rsidR="0009526C" w:rsidRPr="00B02494" w:rsidRDefault="0009526C" w:rsidP="0009526C">
      <w:pPr>
        <w:spacing w:after="0" w:line="240" w:lineRule="auto"/>
        <w:jc w:val="center"/>
        <w:rPr>
          <w:rFonts w:eastAsia="Times New Roman"/>
          <w:bCs/>
          <w:szCs w:val="24"/>
        </w:rPr>
      </w:pPr>
      <w:r w:rsidRPr="00E71AB9">
        <w:rPr>
          <w:rFonts w:eastAsia="Times New Roman"/>
          <w:bCs/>
          <w:szCs w:val="24"/>
        </w:rPr>
        <w:t>ID Nr.</w:t>
      </w:r>
      <w:r w:rsidR="00E71AB9" w:rsidRPr="00E71AB9">
        <w:rPr>
          <w:rFonts w:eastAsia="Times New Roman"/>
          <w:bCs/>
          <w:szCs w:val="24"/>
        </w:rPr>
        <w:t>AND/2015/06</w:t>
      </w:r>
    </w:p>
    <w:p w:rsidR="0009526C" w:rsidRPr="00B02494" w:rsidRDefault="0009526C" w:rsidP="0009526C">
      <w:pPr>
        <w:keepNext/>
        <w:spacing w:after="0" w:line="240" w:lineRule="auto"/>
        <w:ind w:left="425" w:hanging="425"/>
        <w:jc w:val="both"/>
        <w:outlineLvl w:val="0"/>
        <w:rPr>
          <w:rFonts w:eastAsia="Times New Roman"/>
          <w:b/>
          <w:szCs w:val="24"/>
        </w:rPr>
      </w:pPr>
      <w:r w:rsidRPr="00B02494">
        <w:rPr>
          <w:rFonts w:eastAsia="Times New Roman"/>
          <w:b/>
          <w:szCs w:val="24"/>
        </w:rPr>
        <w:t>1.</w:t>
      </w:r>
      <w:r w:rsidRPr="00B02494">
        <w:rPr>
          <w:rFonts w:eastAsia="Times New Roman"/>
          <w:b/>
          <w:szCs w:val="24"/>
        </w:rPr>
        <w:tab/>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3510"/>
      </w:tblGrid>
      <w:tr w:rsidR="0009526C" w:rsidRPr="002F6D69" w:rsidTr="001A71AE">
        <w:trPr>
          <w:cantSplit/>
        </w:trPr>
        <w:tc>
          <w:tcPr>
            <w:tcW w:w="5013" w:type="dxa"/>
            <w:shd w:val="pct5" w:color="auto" w:fill="FFFFFF"/>
          </w:tcPr>
          <w:p w:rsidR="0009526C" w:rsidRPr="002F6D69" w:rsidRDefault="0009526C" w:rsidP="001A71AE">
            <w:pPr>
              <w:spacing w:before="120" w:after="0" w:line="240" w:lineRule="auto"/>
              <w:rPr>
                <w:rFonts w:eastAsia="Times New Roman"/>
                <w:b/>
                <w:sz w:val="20"/>
                <w:szCs w:val="20"/>
              </w:rPr>
            </w:pPr>
            <w:r w:rsidRPr="002F6D69">
              <w:rPr>
                <w:rFonts w:eastAsia="Times New Roman"/>
                <w:b/>
                <w:sz w:val="20"/>
                <w:szCs w:val="20"/>
              </w:rPr>
              <w:t>Pretendenta nosaukums</w:t>
            </w:r>
          </w:p>
        </w:tc>
        <w:tc>
          <w:tcPr>
            <w:tcW w:w="3510" w:type="dxa"/>
            <w:shd w:val="pct5" w:color="auto" w:fill="FFFFFF"/>
          </w:tcPr>
          <w:p w:rsidR="0009526C" w:rsidRPr="002F6D69" w:rsidRDefault="0009526C" w:rsidP="001A71AE">
            <w:pPr>
              <w:spacing w:before="120" w:after="0" w:line="240" w:lineRule="auto"/>
              <w:rPr>
                <w:rFonts w:eastAsia="Times New Roman"/>
                <w:b/>
                <w:sz w:val="20"/>
                <w:szCs w:val="20"/>
              </w:rPr>
            </w:pPr>
            <w:r w:rsidRPr="002F6D69">
              <w:rPr>
                <w:rFonts w:eastAsia="Times New Roman"/>
                <w:b/>
                <w:sz w:val="20"/>
                <w:szCs w:val="20"/>
              </w:rPr>
              <w:t>Rekvizīti</w:t>
            </w:r>
          </w:p>
        </w:tc>
      </w:tr>
      <w:tr w:rsidR="0009526C" w:rsidRPr="002F6D69" w:rsidTr="001A71AE">
        <w:trPr>
          <w:cantSplit/>
        </w:trPr>
        <w:tc>
          <w:tcPr>
            <w:tcW w:w="5013" w:type="dxa"/>
          </w:tcPr>
          <w:p w:rsidR="0009526C" w:rsidRPr="002F6D69" w:rsidRDefault="0009526C" w:rsidP="001A71AE">
            <w:pPr>
              <w:spacing w:before="120" w:after="120" w:line="240" w:lineRule="auto"/>
              <w:rPr>
                <w:rFonts w:eastAsia="Times New Roman"/>
                <w:sz w:val="20"/>
                <w:szCs w:val="20"/>
              </w:rPr>
            </w:pPr>
          </w:p>
        </w:tc>
        <w:tc>
          <w:tcPr>
            <w:tcW w:w="3510" w:type="dxa"/>
          </w:tcPr>
          <w:p w:rsidR="0009526C" w:rsidRPr="002F6D69" w:rsidRDefault="0009526C" w:rsidP="001A71AE">
            <w:pPr>
              <w:spacing w:before="120" w:after="120" w:line="240" w:lineRule="auto"/>
              <w:rPr>
                <w:rFonts w:eastAsia="Times New Roman"/>
                <w:b/>
                <w:sz w:val="20"/>
                <w:szCs w:val="20"/>
              </w:rPr>
            </w:pPr>
          </w:p>
        </w:tc>
      </w:tr>
    </w:tbl>
    <w:p w:rsidR="0009526C" w:rsidRPr="00B02494" w:rsidRDefault="0009526C" w:rsidP="0009526C">
      <w:pPr>
        <w:keepNext/>
        <w:spacing w:after="0" w:line="240" w:lineRule="auto"/>
        <w:ind w:left="425" w:hanging="425"/>
        <w:jc w:val="both"/>
        <w:outlineLvl w:val="0"/>
        <w:rPr>
          <w:rFonts w:eastAsia="Times New Roman"/>
          <w:b/>
          <w:szCs w:val="24"/>
        </w:rPr>
      </w:pPr>
      <w:r>
        <w:rPr>
          <w:rFonts w:eastAsia="Times New Roman"/>
          <w:b/>
          <w:szCs w:val="24"/>
        </w:rPr>
        <w:t>2</w:t>
      </w:r>
      <w:r w:rsidRPr="00B02494">
        <w:rPr>
          <w:rFonts w:eastAsia="Times New Roman"/>
          <w:b/>
          <w:szCs w:val="24"/>
        </w:rPr>
        <w:t>. 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6930"/>
      </w:tblGrid>
      <w:tr w:rsidR="0009526C" w:rsidRPr="002F6D69" w:rsidTr="00241841">
        <w:trPr>
          <w:trHeight w:val="269"/>
        </w:trPr>
        <w:tc>
          <w:tcPr>
            <w:tcW w:w="1593" w:type="dxa"/>
            <w:shd w:val="pct5" w:color="auto" w:fill="FFFFFF"/>
          </w:tcPr>
          <w:p w:rsidR="0009526C" w:rsidRPr="002F6D69" w:rsidRDefault="0009526C" w:rsidP="00241841">
            <w:pPr>
              <w:spacing w:after="0" w:line="240" w:lineRule="auto"/>
              <w:rPr>
                <w:rFonts w:eastAsia="Times New Roman"/>
                <w:b/>
                <w:sz w:val="20"/>
                <w:szCs w:val="20"/>
              </w:rPr>
            </w:pPr>
            <w:r w:rsidRPr="002F6D69">
              <w:rPr>
                <w:rFonts w:eastAsia="Times New Roman"/>
                <w:b/>
                <w:sz w:val="20"/>
                <w:szCs w:val="20"/>
              </w:rPr>
              <w:t>Vārds, uzvārds</w:t>
            </w:r>
          </w:p>
        </w:tc>
        <w:tc>
          <w:tcPr>
            <w:tcW w:w="6930" w:type="dxa"/>
          </w:tcPr>
          <w:p w:rsidR="0009526C" w:rsidRPr="002F6D69" w:rsidRDefault="0009526C" w:rsidP="00241841">
            <w:pPr>
              <w:spacing w:after="0" w:line="240" w:lineRule="auto"/>
              <w:rPr>
                <w:rFonts w:eastAsia="Times New Roman"/>
                <w:sz w:val="20"/>
                <w:szCs w:val="20"/>
              </w:rPr>
            </w:pPr>
          </w:p>
        </w:tc>
      </w:tr>
      <w:tr w:rsidR="0009526C" w:rsidRPr="002F6D69" w:rsidTr="00241841">
        <w:trPr>
          <w:trHeight w:val="442"/>
        </w:trPr>
        <w:tc>
          <w:tcPr>
            <w:tcW w:w="1593" w:type="dxa"/>
            <w:shd w:val="pct5" w:color="auto" w:fill="FFFFFF"/>
          </w:tcPr>
          <w:p w:rsidR="0009526C" w:rsidRPr="002F6D69" w:rsidRDefault="0009526C" w:rsidP="00241841">
            <w:pPr>
              <w:spacing w:after="0" w:line="240" w:lineRule="auto"/>
              <w:rPr>
                <w:rFonts w:eastAsia="Times New Roman"/>
                <w:b/>
                <w:sz w:val="20"/>
                <w:szCs w:val="20"/>
              </w:rPr>
            </w:pPr>
            <w:r w:rsidRPr="002F6D69">
              <w:rPr>
                <w:rFonts w:eastAsia="Times New Roman"/>
                <w:b/>
                <w:sz w:val="20"/>
                <w:szCs w:val="20"/>
              </w:rPr>
              <w:t>Adrese</w:t>
            </w:r>
          </w:p>
        </w:tc>
        <w:tc>
          <w:tcPr>
            <w:tcW w:w="6930" w:type="dxa"/>
          </w:tcPr>
          <w:p w:rsidR="0009526C" w:rsidRPr="002F6D69" w:rsidRDefault="0009526C" w:rsidP="00241841">
            <w:pPr>
              <w:spacing w:after="0" w:line="240" w:lineRule="auto"/>
              <w:rPr>
                <w:rFonts w:eastAsia="Times New Roman"/>
                <w:sz w:val="20"/>
                <w:szCs w:val="20"/>
              </w:rPr>
            </w:pPr>
          </w:p>
        </w:tc>
      </w:tr>
      <w:tr w:rsidR="0009526C" w:rsidRPr="002F6D69" w:rsidTr="00241841">
        <w:trPr>
          <w:trHeight w:val="265"/>
        </w:trPr>
        <w:tc>
          <w:tcPr>
            <w:tcW w:w="1593" w:type="dxa"/>
            <w:shd w:val="pct5" w:color="auto" w:fill="FFFFFF"/>
          </w:tcPr>
          <w:p w:rsidR="0009526C" w:rsidRPr="002F6D69" w:rsidRDefault="0009526C" w:rsidP="00241841">
            <w:pPr>
              <w:spacing w:after="0" w:line="240" w:lineRule="auto"/>
              <w:rPr>
                <w:rFonts w:eastAsia="Times New Roman"/>
                <w:b/>
                <w:sz w:val="20"/>
                <w:szCs w:val="20"/>
              </w:rPr>
            </w:pPr>
            <w:r w:rsidRPr="002F6D69">
              <w:rPr>
                <w:rFonts w:eastAsia="Times New Roman"/>
                <w:b/>
                <w:sz w:val="20"/>
                <w:szCs w:val="20"/>
              </w:rPr>
              <w:t>Tālr. / Fax</w:t>
            </w:r>
          </w:p>
        </w:tc>
        <w:tc>
          <w:tcPr>
            <w:tcW w:w="6930" w:type="dxa"/>
          </w:tcPr>
          <w:p w:rsidR="0009526C" w:rsidRPr="002F6D69" w:rsidRDefault="0009526C" w:rsidP="00241841">
            <w:pPr>
              <w:spacing w:after="0" w:line="240" w:lineRule="auto"/>
              <w:rPr>
                <w:rFonts w:eastAsia="Times New Roman"/>
                <w:sz w:val="20"/>
                <w:szCs w:val="20"/>
              </w:rPr>
            </w:pPr>
          </w:p>
        </w:tc>
      </w:tr>
      <w:tr w:rsidR="0009526C" w:rsidRPr="002F6D69" w:rsidTr="00241841">
        <w:trPr>
          <w:trHeight w:val="310"/>
        </w:trPr>
        <w:tc>
          <w:tcPr>
            <w:tcW w:w="1593" w:type="dxa"/>
            <w:shd w:val="pct5" w:color="auto" w:fill="FFFFFF"/>
          </w:tcPr>
          <w:p w:rsidR="0009526C" w:rsidRPr="002F6D69" w:rsidRDefault="0009526C" w:rsidP="00241841">
            <w:pPr>
              <w:spacing w:after="0" w:line="240" w:lineRule="auto"/>
              <w:rPr>
                <w:rFonts w:eastAsia="Times New Roman"/>
                <w:b/>
                <w:sz w:val="20"/>
                <w:szCs w:val="20"/>
              </w:rPr>
            </w:pPr>
            <w:r w:rsidRPr="002F6D69">
              <w:rPr>
                <w:rFonts w:eastAsia="Times New Roman"/>
                <w:b/>
                <w:sz w:val="20"/>
                <w:szCs w:val="20"/>
              </w:rPr>
              <w:t>e-pasta adrese</w:t>
            </w:r>
          </w:p>
        </w:tc>
        <w:tc>
          <w:tcPr>
            <w:tcW w:w="6930" w:type="dxa"/>
          </w:tcPr>
          <w:p w:rsidR="0009526C" w:rsidRPr="002F6D69" w:rsidRDefault="0009526C" w:rsidP="00241841">
            <w:pPr>
              <w:spacing w:after="0" w:line="240" w:lineRule="auto"/>
              <w:rPr>
                <w:rFonts w:eastAsia="Times New Roman"/>
                <w:sz w:val="20"/>
                <w:szCs w:val="20"/>
              </w:rPr>
            </w:pPr>
          </w:p>
        </w:tc>
      </w:tr>
    </w:tbl>
    <w:p w:rsidR="0009526C" w:rsidRDefault="0009526C" w:rsidP="0009526C">
      <w:pPr>
        <w:keepLines/>
        <w:widowControl w:val="0"/>
        <w:spacing w:after="0" w:line="240" w:lineRule="auto"/>
        <w:jc w:val="both"/>
        <w:rPr>
          <w:rFonts w:eastAsia="SimSun"/>
          <w:sz w:val="22"/>
          <w:lang w:eastAsia="en-US"/>
        </w:rPr>
      </w:pPr>
    </w:p>
    <w:p w:rsidR="0009526C" w:rsidRPr="002F6D69" w:rsidRDefault="0009526C" w:rsidP="0009526C">
      <w:pPr>
        <w:keepLines/>
        <w:widowControl w:val="0"/>
        <w:spacing w:after="0" w:line="240" w:lineRule="auto"/>
        <w:jc w:val="both"/>
        <w:rPr>
          <w:rFonts w:eastAsia="SimSun"/>
          <w:sz w:val="22"/>
          <w:lang w:eastAsia="en-US"/>
        </w:rPr>
      </w:pPr>
      <w:r>
        <w:rPr>
          <w:rFonts w:eastAsia="SimSun"/>
          <w:sz w:val="22"/>
          <w:lang w:eastAsia="en-US"/>
        </w:rPr>
        <w:t xml:space="preserve">Mēs piedāvājam veikt </w:t>
      </w:r>
      <w:r w:rsidR="00303BE2">
        <w:rPr>
          <w:rFonts w:eastAsia="SimSun"/>
          <w:sz w:val="22"/>
          <w:lang w:eastAsia="en-US"/>
        </w:rPr>
        <w:t xml:space="preserve">iebrauktuves un ietves </w:t>
      </w:r>
      <w:r w:rsidR="00E71AB9">
        <w:rPr>
          <w:rFonts w:eastAsia="SimSun"/>
          <w:sz w:val="22"/>
          <w:lang w:eastAsia="en-US"/>
        </w:rPr>
        <w:t>pārbūvi</w:t>
      </w:r>
      <w:r w:rsidRPr="002F6D69">
        <w:rPr>
          <w:rFonts w:eastAsia="SimSun"/>
          <w:sz w:val="22"/>
          <w:lang w:eastAsia="en-US"/>
        </w:rPr>
        <w:t xml:space="preserve">, saskaņā ar </w:t>
      </w:r>
      <w:r w:rsidRPr="002F6D69">
        <w:rPr>
          <w:rFonts w:eastAsia="SimSun"/>
          <w:color w:val="000000"/>
          <w:sz w:val="22"/>
          <w:lang w:eastAsia="en-US"/>
        </w:rPr>
        <w:t xml:space="preserve">iepirkuma procedūras </w:t>
      </w:r>
      <w:r w:rsidRPr="002F6D69">
        <w:rPr>
          <w:rFonts w:eastAsia="SimSun"/>
          <w:sz w:val="22"/>
          <w:lang w:eastAsia="en-US"/>
        </w:rPr>
        <w:t>nosacījumiem.  Mūsu piedāvājums ir:</w:t>
      </w:r>
    </w:p>
    <w:tbl>
      <w:tblPr>
        <w:tblpPr w:leftFromText="180" w:rightFromText="180" w:vertAnchor="text" w:horzAnchor="margin" w:tblpXSpec="right" w:tblpY="210"/>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2268"/>
      </w:tblGrid>
      <w:tr w:rsidR="0009526C" w:rsidRPr="00B02494" w:rsidTr="001A71AE">
        <w:trPr>
          <w:trHeight w:val="420"/>
        </w:trPr>
        <w:tc>
          <w:tcPr>
            <w:tcW w:w="6414" w:type="dxa"/>
            <w:vAlign w:val="center"/>
          </w:tcPr>
          <w:p w:rsidR="0009526C" w:rsidRPr="002F6D69" w:rsidRDefault="0009526C" w:rsidP="001A71AE">
            <w:pPr>
              <w:spacing w:after="0" w:line="240" w:lineRule="auto"/>
              <w:jc w:val="center"/>
              <w:rPr>
                <w:rFonts w:eastAsia="Times New Roman"/>
                <w:b/>
                <w:sz w:val="20"/>
                <w:szCs w:val="20"/>
              </w:rPr>
            </w:pPr>
          </w:p>
        </w:tc>
        <w:tc>
          <w:tcPr>
            <w:tcW w:w="2268" w:type="dxa"/>
            <w:vAlign w:val="center"/>
          </w:tcPr>
          <w:p w:rsidR="0009526C" w:rsidRPr="002F6D69" w:rsidRDefault="0009526C" w:rsidP="001A71AE">
            <w:pPr>
              <w:spacing w:after="0" w:line="240" w:lineRule="auto"/>
              <w:jc w:val="center"/>
              <w:rPr>
                <w:rFonts w:eastAsia="Times New Roman"/>
                <w:b/>
                <w:sz w:val="20"/>
                <w:szCs w:val="20"/>
              </w:rPr>
            </w:pPr>
            <w:r w:rsidRPr="002F6D69">
              <w:rPr>
                <w:rFonts w:eastAsia="Times New Roman"/>
                <w:b/>
                <w:sz w:val="20"/>
                <w:szCs w:val="20"/>
              </w:rPr>
              <w:t>Summa, EUR</w:t>
            </w:r>
          </w:p>
        </w:tc>
      </w:tr>
      <w:tr w:rsidR="0009526C" w:rsidRPr="00B02494" w:rsidTr="001A71AE">
        <w:trPr>
          <w:trHeight w:val="412"/>
        </w:trPr>
        <w:tc>
          <w:tcPr>
            <w:tcW w:w="6414" w:type="dxa"/>
            <w:vAlign w:val="bottom"/>
          </w:tcPr>
          <w:p w:rsidR="0009526C" w:rsidRPr="002F6D69" w:rsidRDefault="00303BE2" w:rsidP="00E71AB9">
            <w:pPr>
              <w:spacing w:after="0" w:line="240" w:lineRule="auto"/>
              <w:rPr>
                <w:rFonts w:eastAsia="Times New Roman"/>
                <w:szCs w:val="24"/>
              </w:rPr>
            </w:pPr>
            <w:r>
              <w:rPr>
                <w:rFonts w:eastAsia="Times New Roman"/>
                <w:b/>
                <w:szCs w:val="24"/>
              </w:rPr>
              <w:t xml:space="preserve">Iebrauktuves un gājēju ietves </w:t>
            </w:r>
            <w:r w:rsidR="00E71AB9">
              <w:rPr>
                <w:rFonts w:eastAsia="Times New Roman"/>
                <w:b/>
                <w:szCs w:val="24"/>
              </w:rPr>
              <w:t>pārbūve</w:t>
            </w:r>
            <w:r>
              <w:rPr>
                <w:rFonts w:eastAsia="Times New Roman"/>
                <w:b/>
                <w:szCs w:val="24"/>
              </w:rPr>
              <w:t xml:space="preserve"> pie Vilzēnu tautas nama</w:t>
            </w:r>
          </w:p>
        </w:tc>
        <w:tc>
          <w:tcPr>
            <w:tcW w:w="2268" w:type="dxa"/>
            <w:vAlign w:val="bottom"/>
          </w:tcPr>
          <w:p w:rsidR="0009526C" w:rsidRPr="002F6D69" w:rsidRDefault="0009526C" w:rsidP="001A71AE">
            <w:pPr>
              <w:spacing w:after="0" w:line="240" w:lineRule="auto"/>
              <w:rPr>
                <w:rFonts w:eastAsia="Times New Roman"/>
                <w:sz w:val="20"/>
                <w:szCs w:val="20"/>
              </w:rPr>
            </w:pPr>
          </w:p>
        </w:tc>
      </w:tr>
      <w:tr w:rsidR="0009526C" w:rsidRPr="00B02494" w:rsidTr="001A71AE">
        <w:trPr>
          <w:trHeight w:val="275"/>
        </w:trPr>
        <w:tc>
          <w:tcPr>
            <w:tcW w:w="6414" w:type="dxa"/>
            <w:vAlign w:val="bottom"/>
          </w:tcPr>
          <w:p w:rsidR="0009526C" w:rsidRPr="002F6D69" w:rsidRDefault="0009526C" w:rsidP="00241841">
            <w:pPr>
              <w:spacing w:after="0" w:line="240" w:lineRule="auto"/>
              <w:jc w:val="right"/>
              <w:rPr>
                <w:rFonts w:eastAsia="Times New Roman"/>
                <w:sz w:val="20"/>
                <w:szCs w:val="20"/>
              </w:rPr>
            </w:pPr>
            <w:r w:rsidRPr="002F6D69">
              <w:rPr>
                <w:rFonts w:eastAsia="Times New Roman"/>
                <w:sz w:val="20"/>
                <w:szCs w:val="20"/>
              </w:rPr>
              <w:t>Summa (bez PVN)</w:t>
            </w:r>
            <w:r w:rsidR="00E71AB9">
              <w:rPr>
                <w:rFonts w:eastAsia="Times New Roman"/>
                <w:sz w:val="20"/>
                <w:szCs w:val="20"/>
              </w:rPr>
              <w:t>:</w:t>
            </w:r>
          </w:p>
        </w:tc>
        <w:tc>
          <w:tcPr>
            <w:tcW w:w="2268" w:type="dxa"/>
            <w:vAlign w:val="bottom"/>
          </w:tcPr>
          <w:p w:rsidR="0009526C" w:rsidRPr="002F6D69" w:rsidRDefault="0009526C" w:rsidP="001A71AE">
            <w:pPr>
              <w:spacing w:after="0" w:line="240" w:lineRule="auto"/>
              <w:rPr>
                <w:rFonts w:eastAsia="Times New Roman"/>
                <w:sz w:val="20"/>
                <w:szCs w:val="20"/>
              </w:rPr>
            </w:pPr>
          </w:p>
        </w:tc>
      </w:tr>
      <w:tr w:rsidR="0009526C" w:rsidRPr="00B02494" w:rsidTr="001A71AE">
        <w:trPr>
          <w:trHeight w:val="266"/>
        </w:trPr>
        <w:tc>
          <w:tcPr>
            <w:tcW w:w="6414" w:type="dxa"/>
            <w:vAlign w:val="bottom"/>
          </w:tcPr>
          <w:p w:rsidR="0009526C" w:rsidRPr="002F6D69" w:rsidRDefault="0009526C" w:rsidP="001A71AE">
            <w:pPr>
              <w:spacing w:after="0" w:line="240" w:lineRule="auto"/>
              <w:jc w:val="right"/>
              <w:rPr>
                <w:rFonts w:eastAsia="Times New Roman"/>
                <w:sz w:val="20"/>
                <w:szCs w:val="20"/>
              </w:rPr>
            </w:pPr>
            <w:r w:rsidRPr="002F6D69">
              <w:rPr>
                <w:rFonts w:eastAsia="Times New Roman"/>
                <w:sz w:val="20"/>
                <w:szCs w:val="20"/>
              </w:rPr>
              <w:t>PVN 21%</w:t>
            </w:r>
            <w:r w:rsidR="00E71AB9">
              <w:rPr>
                <w:rFonts w:eastAsia="Times New Roman"/>
                <w:sz w:val="20"/>
                <w:szCs w:val="20"/>
              </w:rPr>
              <w:t>:</w:t>
            </w:r>
          </w:p>
        </w:tc>
        <w:tc>
          <w:tcPr>
            <w:tcW w:w="2268" w:type="dxa"/>
          </w:tcPr>
          <w:p w:rsidR="0009526C" w:rsidRPr="002F6D69" w:rsidRDefault="0009526C" w:rsidP="001A71AE">
            <w:pPr>
              <w:spacing w:after="0" w:line="240" w:lineRule="auto"/>
              <w:jc w:val="both"/>
              <w:rPr>
                <w:rFonts w:eastAsia="Times New Roman"/>
                <w:sz w:val="20"/>
                <w:szCs w:val="20"/>
              </w:rPr>
            </w:pPr>
          </w:p>
        </w:tc>
      </w:tr>
      <w:tr w:rsidR="0009526C" w:rsidRPr="00B02494" w:rsidTr="001A71AE">
        <w:trPr>
          <w:trHeight w:val="283"/>
        </w:trPr>
        <w:tc>
          <w:tcPr>
            <w:tcW w:w="6414" w:type="dxa"/>
            <w:vAlign w:val="bottom"/>
          </w:tcPr>
          <w:p w:rsidR="0009526C" w:rsidRPr="002F6D69" w:rsidRDefault="0009526C" w:rsidP="00241841">
            <w:pPr>
              <w:spacing w:after="0" w:line="240" w:lineRule="auto"/>
              <w:jc w:val="right"/>
              <w:rPr>
                <w:rFonts w:eastAsia="Times New Roman"/>
                <w:sz w:val="20"/>
                <w:szCs w:val="20"/>
              </w:rPr>
            </w:pPr>
            <w:r w:rsidRPr="002F6D69">
              <w:rPr>
                <w:rFonts w:eastAsia="Times New Roman"/>
                <w:sz w:val="20"/>
                <w:szCs w:val="20"/>
              </w:rPr>
              <w:t>Kopējā summa (ar PVN)</w:t>
            </w:r>
            <w:r w:rsidR="00E71AB9">
              <w:rPr>
                <w:rFonts w:eastAsia="Times New Roman"/>
                <w:sz w:val="20"/>
                <w:szCs w:val="20"/>
              </w:rPr>
              <w:t>:</w:t>
            </w:r>
          </w:p>
        </w:tc>
        <w:tc>
          <w:tcPr>
            <w:tcW w:w="2268" w:type="dxa"/>
          </w:tcPr>
          <w:p w:rsidR="0009526C" w:rsidRPr="002F6D69" w:rsidRDefault="0009526C" w:rsidP="001A71AE">
            <w:pPr>
              <w:spacing w:after="0" w:line="240" w:lineRule="auto"/>
              <w:jc w:val="both"/>
              <w:rPr>
                <w:rFonts w:eastAsia="Times New Roman"/>
                <w:sz w:val="20"/>
                <w:szCs w:val="20"/>
              </w:rPr>
            </w:pPr>
          </w:p>
        </w:tc>
      </w:tr>
    </w:tbl>
    <w:p w:rsidR="0009526C" w:rsidRPr="00090314"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r w:rsidRPr="002F6D69">
        <w:rPr>
          <w:rFonts w:eastAsia="SimSun"/>
          <w:sz w:val="22"/>
          <w:lang w:eastAsia="ru-RU"/>
        </w:rPr>
        <w:t xml:space="preserve">Piedāvājumā piedāvātā cena ietver visas ar </w:t>
      </w:r>
      <w:r>
        <w:rPr>
          <w:rFonts w:eastAsia="SimSun"/>
          <w:sz w:val="22"/>
          <w:lang w:eastAsia="ru-RU"/>
        </w:rPr>
        <w:t>būvdarbu veikšanu</w:t>
      </w:r>
      <w:r w:rsidRPr="002F6D69">
        <w:rPr>
          <w:rFonts w:eastAsia="SimSun"/>
          <w:sz w:val="22"/>
          <w:lang w:eastAsia="ru-RU"/>
        </w:rPr>
        <w:t xml:space="preserve"> saistītās izmaksas</w:t>
      </w:r>
      <w:r>
        <w:rPr>
          <w:rFonts w:eastAsia="SimSun"/>
          <w:sz w:val="22"/>
          <w:lang w:eastAsia="ru-RU"/>
        </w:rPr>
        <w:t xml:space="preserve">. </w:t>
      </w:r>
      <w:r w:rsidRPr="00090314">
        <w:rPr>
          <w:rFonts w:eastAsia="SimSun"/>
          <w:sz w:val="22"/>
          <w:lang w:eastAsia="ru-RU"/>
        </w:rPr>
        <w:t>Finanšu piedāvājuma cenā iekļauti visi nodokļi un nodevas, ja tādi ir paredzēti.</w:t>
      </w:r>
    </w:p>
    <w:p w:rsidR="0009526C" w:rsidRDefault="0009526C" w:rsidP="0009526C">
      <w:pPr>
        <w:keepLines/>
        <w:widowControl w:val="0"/>
        <w:spacing w:after="120" w:line="240" w:lineRule="auto"/>
        <w:jc w:val="both"/>
        <w:rPr>
          <w:rFonts w:eastAsia="Times New Roman"/>
          <w:szCs w:val="24"/>
          <w:lang w:eastAsia="en-US"/>
        </w:rPr>
      </w:pPr>
    </w:p>
    <w:p w:rsidR="0009526C" w:rsidRPr="0009526C" w:rsidRDefault="0009526C" w:rsidP="0009526C">
      <w:pPr>
        <w:keepLines/>
        <w:widowControl w:val="0"/>
        <w:spacing w:after="120" w:line="240" w:lineRule="auto"/>
        <w:jc w:val="both"/>
        <w:rPr>
          <w:rFonts w:eastAsia="Times New Roman"/>
          <w:i/>
          <w:szCs w:val="24"/>
          <w:lang w:eastAsia="en-US"/>
        </w:rPr>
      </w:pPr>
      <w:r w:rsidRPr="0009526C">
        <w:rPr>
          <w:rFonts w:eastAsia="Times New Roman"/>
          <w:szCs w:val="24"/>
          <w:lang w:eastAsia="en-US"/>
        </w:rPr>
        <w:t xml:space="preserve">Darbi tiks izpildīti </w:t>
      </w:r>
      <w:r>
        <w:rPr>
          <w:rFonts w:eastAsia="Times New Roman"/>
          <w:szCs w:val="24"/>
          <w:lang w:eastAsia="en-US"/>
        </w:rPr>
        <w:t>____(__________) kalendāro nedēļu</w:t>
      </w:r>
      <w:r w:rsidRPr="0009526C">
        <w:rPr>
          <w:rFonts w:eastAsia="Times New Roman"/>
          <w:szCs w:val="24"/>
          <w:lang w:eastAsia="en-US"/>
        </w:rPr>
        <w:t xml:space="preserve"> laikā no līguma noslēgšanas.</w:t>
      </w:r>
    </w:p>
    <w:p w:rsidR="0009526C" w:rsidRPr="002F6D69"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p>
    <w:p w:rsidR="0009526C" w:rsidRPr="002F6D69"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r w:rsidRPr="002F6D69">
        <w:rPr>
          <w:rFonts w:eastAsia="SimSun"/>
          <w:sz w:val="22"/>
          <w:lang w:eastAsia="ru-RU"/>
        </w:rPr>
        <w:t>Ja mūsu piedāvājums tiks pieņemts, mēs apņemamies nodrošināt tehniskajā specifikācijā noteiktās prasības.</w:t>
      </w:r>
    </w:p>
    <w:p w:rsidR="00241841" w:rsidRDefault="00241841" w:rsidP="00303BE2">
      <w:pPr>
        <w:widowControl w:val="0"/>
        <w:suppressAutoHyphens/>
        <w:spacing w:after="0" w:line="240" w:lineRule="auto"/>
        <w:jc w:val="both"/>
        <w:rPr>
          <w:rFonts w:eastAsia="Times New Roman"/>
          <w:color w:val="000000"/>
          <w:szCs w:val="24"/>
        </w:rPr>
      </w:pPr>
    </w:p>
    <w:p w:rsidR="00241841" w:rsidRDefault="00241841" w:rsidP="00303BE2">
      <w:pPr>
        <w:widowControl w:val="0"/>
        <w:suppressAutoHyphens/>
        <w:spacing w:after="0" w:line="240" w:lineRule="auto"/>
        <w:jc w:val="both"/>
        <w:rPr>
          <w:rFonts w:eastAsia="Times New Roman"/>
          <w:color w:val="000000"/>
          <w:szCs w:val="24"/>
        </w:rPr>
      </w:pPr>
    </w:p>
    <w:p w:rsidR="00303BE2" w:rsidRPr="005D50C2" w:rsidRDefault="00303BE2" w:rsidP="00303BE2">
      <w:pPr>
        <w:widowControl w:val="0"/>
        <w:suppressAutoHyphens/>
        <w:spacing w:after="0" w:line="240" w:lineRule="auto"/>
        <w:jc w:val="both"/>
        <w:rPr>
          <w:rFonts w:eastAsia="Times New Roman"/>
          <w:color w:val="000000"/>
          <w:szCs w:val="24"/>
        </w:rPr>
      </w:pPr>
      <w:r>
        <w:rPr>
          <w:rFonts w:eastAsia="Times New Roman"/>
          <w:color w:val="000000"/>
          <w:szCs w:val="24"/>
        </w:rPr>
        <w:t>2015</w:t>
      </w:r>
      <w:r w:rsidRPr="005D50C2">
        <w:rPr>
          <w:rFonts w:eastAsia="Times New Roman"/>
          <w:color w:val="000000"/>
          <w:szCs w:val="24"/>
        </w:rPr>
        <w:t>.</w:t>
      </w:r>
      <w:r>
        <w:rPr>
          <w:rFonts w:eastAsia="Times New Roman"/>
          <w:color w:val="000000"/>
          <w:szCs w:val="24"/>
        </w:rPr>
        <w:t xml:space="preserve"> </w:t>
      </w:r>
      <w:r w:rsidRPr="005D50C2">
        <w:rPr>
          <w:rFonts w:eastAsia="Times New Roman"/>
          <w:color w:val="000000"/>
          <w:szCs w:val="24"/>
        </w:rPr>
        <w:t>gada ___. ______________</w:t>
      </w:r>
    </w:p>
    <w:p w:rsidR="00303BE2" w:rsidRPr="005D50C2" w:rsidRDefault="00303BE2" w:rsidP="00303BE2">
      <w:pPr>
        <w:widowControl w:val="0"/>
        <w:suppressAutoHyphens/>
        <w:spacing w:after="0" w:line="240" w:lineRule="auto"/>
        <w:rPr>
          <w:rFonts w:eastAsia="Times New Roman"/>
          <w:color w:val="000000"/>
          <w:szCs w:val="24"/>
        </w:rPr>
      </w:pPr>
      <w:r w:rsidRPr="005D50C2">
        <w:rPr>
          <w:rFonts w:eastAsia="Times New Roman"/>
          <w:color w:val="000000"/>
          <w:szCs w:val="24"/>
        </w:rPr>
        <w:t>_____________________________________________________________________</w:t>
      </w:r>
      <w:r>
        <w:rPr>
          <w:rFonts w:eastAsia="Times New Roman"/>
          <w:color w:val="000000"/>
          <w:szCs w:val="24"/>
        </w:rPr>
        <w:t>______</w:t>
      </w:r>
    </w:p>
    <w:p w:rsidR="00303BE2" w:rsidRPr="005D50C2" w:rsidRDefault="00303BE2" w:rsidP="00303BE2">
      <w:pPr>
        <w:widowControl w:val="0"/>
        <w:suppressAutoHyphens/>
        <w:spacing w:after="0" w:line="240" w:lineRule="auto"/>
        <w:jc w:val="center"/>
        <w:rPr>
          <w:rFonts w:eastAsia="Times New Roman"/>
          <w:color w:val="000000"/>
          <w:szCs w:val="24"/>
        </w:rPr>
      </w:pPr>
      <w:r w:rsidRPr="005D50C2">
        <w:rPr>
          <w:rFonts w:eastAsia="Times New Roman"/>
          <w:color w:val="000000"/>
          <w:szCs w:val="24"/>
        </w:rPr>
        <w:t>Pretendenta likumīgā pārstāvja vai pilnvarotās personas paraksts, tā atšifrējums</w:t>
      </w:r>
    </w:p>
    <w:p w:rsidR="00303BE2" w:rsidRPr="005D50C2" w:rsidRDefault="00303BE2" w:rsidP="00303BE2">
      <w:pPr>
        <w:widowControl w:val="0"/>
        <w:suppressAutoHyphens/>
        <w:spacing w:after="0" w:line="240" w:lineRule="auto"/>
        <w:jc w:val="both"/>
        <w:rPr>
          <w:rFonts w:eastAsia="Times New Roman"/>
          <w:color w:val="000000"/>
          <w:szCs w:val="24"/>
        </w:rPr>
      </w:pPr>
      <w:r>
        <w:rPr>
          <w:rFonts w:eastAsia="Times New Roman"/>
          <w:color w:val="000000"/>
          <w:szCs w:val="24"/>
        </w:rPr>
        <w:t>Z.v.</w:t>
      </w:r>
    </w:p>
    <w:p w:rsidR="00623D81" w:rsidRDefault="00623D81" w:rsidP="0056224A">
      <w:pPr>
        <w:spacing w:after="0" w:line="240" w:lineRule="auto"/>
        <w:jc w:val="right"/>
        <w:rPr>
          <w:rFonts w:eastAsia="Times New Roman"/>
          <w:i/>
          <w:sz w:val="22"/>
        </w:rPr>
      </w:pPr>
    </w:p>
    <w:p w:rsidR="0009526C" w:rsidRDefault="0009526C" w:rsidP="0056224A">
      <w:pPr>
        <w:spacing w:after="0" w:line="240" w:lineRule="auto"/>
        <w:jc w:val="right"/>
        <w:rPr>
          <w:rFonts w:eastAsia="Times New Roman"/>
          <w:i/>
          <w:sz w:val="22"/>
        </w:rPr>
      </w:pPr>
    </w:p>
    <w:p w:rsidR="0009526C" w:rsidRDefault="0009526C" w:rsidP="0056224A">
      <w:pPr>
        <w:spacing w:after="0" w:line="240" w:lineRule="auto"/>
        <w:jc w:val="right"/>
        <w:rPr>
          <w:rFonts w:eastAsia="Times New Roman"/>
          <w:i/>
          <w:sz w:val="22"/>
        </w:rPr>
      </w:pPr>
    </w:p>
    <w:p w:rsidR="0009526C" w:rsidRPr="006F4FE0" w:rsidRDefault="00302AE6" w:rsidP="0009526C">
      <w:pPr>
        <w:spacing w:after="0" w:line="240" w:lineRule="auto"/>
        <w:jc w:val="right"/>
        <w:rPr>
          <w:rFonts w:eastAsia="Times New Roman"/>
          <w:sz w:val="22"/>
        </w:rPr>
      </w:pPr>
      <w:r w:rsidRPr="00684708">
        <w:rPr>
          <w:rFonts w:eastAsia="Times New Roman"/>
          <w:sz w:val="22"/>
        </w:rPr>
        <w:t>3.p</w:t>
      </w:r>
      <w:r w:rsidR="0009526C" w:rsidRPr="00684708">
        <w:rPr>
          <w:rFonts w:eastAsia="Times New Roman"/>
          <w:sz w:val="22"/>
        </w:rPr>
        <w:t>ielikums</w:t>
      </w:r>
    </w:p>
    <w:p w:rsidR="0009526C" w:rsidRPr="006F4FE0" w:rsidRDefault="0009526C" w:rsidP="0009526C">
      <w:pPr>
        <w:spacing w:after="0" w:line="240" w:lineRule="auto"/>
        <w:jc w:val="right"/>
        <w:rPr>
          <w:rFonts w:eastAsia="Times New Roman"/>
          <w:sz w:val="22"/>
        </w:rPr>
      </w:pPr>
      <w:r w:rsidRPr="006F4FE0">
        <w:rPr>
          <w:rFonts w:eastAsia="Times New Roman"/>
          <w:sz w:val="22"/>
        </w:rPr>
        <w:t xml:space="preserve">Iepirkuma nolikumam </w:t>
      </w:r>
    </w:p>
    <w:p w:rsidR="0009526C" w:rsidRPr="0056224A" w:rsidRDefault="0009526C" w:rsidP="0009526C">
      <w:pPr>
        <w:spacing w:after="0"/>
        <w:jc w:val="right"/>
        <w:rPr>
          <w:sz w:val="22"/>
        </w:rPr>
      </w:pPr>
      <w:r w:rsidRPr="0056224A">
        <w:rPr>
          <w:sz w:val="22"/>
        </w:rPr>
        <w:t>„</w:t>
      </w:r>
      <w:r w:rsidR="00303BE2">
        <w:rPr>
          <w:sz w:val="22"/>
        </w:rPr>
        <w:t xml:space="preserve">Iebrauktuves un gājēju ietves </w:t>
      </w:r>
      <w:r w:rsidR="00E71AB9">
        <w:rPr>
          <w:sz w:val="22"/>
        </w:rPr>
        <w:t>pārbūve</w:t>
      </w:r>
      <w:r w:rsidR="00303BE2">
        <w:rPr>
          <w:sz w:val="22"/>
        </w:rPr>
        <w:t xml:space="preserve"> pie Vilzēnu tautas nama</w:t>
      </w:r>
      <w:r w:rsidRPr="0056224A">
        <w:t>”</w:t>
      </w:r>
    </w:p>
    <w:p w:rsidR="0009526C" w:rsidRPr="00E40F3A" w:rsidRDefault="0009526C" w:rsidP="0009526C">
      <w:pPr>
        <w:spacing w:after="0"/>
        <w:jc w:val="right"/>
        <w:rPr>
          <w:sz w:val="22"/>
        </w:rPr>
      </w:pPr>
      <w:r w:rsidRPr="00E71AB9">
        <w:rPr>
          <w:sz w:val="22"/>
        </w:rPr>
        <w:t>Identifikācijas Nr.AND/</w:t>
      </w:r>
      <w:r w:rsidR="00E71AB9" w:rsidRPr="00E71AB9">
        <w:rPr>
          <w:sz w:val="22"/>
        </w:rPr>
        <w:t>2015/06</w:t>
      </w:r>
    </w:p>
    <w:p w:rsidR="0009526C" w:rsidRDefault="0009526C" w:rsidP="0056224A">
      <w:pPr>
        <w:suppressAutoHyphens/>
        <w:spacing w:before="100" w:after="100" w:line="240" w:lineRule="auto"/>
        <w:ind w:right="-2"/>
        <w:jc w:val="center"/>
        <w:rPr>
          <w:rFonts w:eastAsia="Times New Roman" w:cs="Calibri"/>
          <w:b/>
          <w:szCs w:val="24"/>
          <w:lang w:eastAsia="ar-SA"/>
        </w:rPr>
      </w:pPr>
    </w:p>
    <w:p w:rsidR="0056224A" w:rsidRPr="0056224A" w:rsidRDefault="0056224A" w:rsidP="0056224A">
      <w:pPr>
        <w:suppressAutoHyphens/>
        <w:spacing w:before="100" w:after="100" w:line="240" w:lineRule="auto"/>
        <w:ind w:right="-2"/>
        <w:jc w:val="center"/>
        <w:rPr>
          <w:rFonts w:eastAsia="Times New Roman" w:cs="Calibri"/>
          <w:b/>
          <w:szCs w:val="24"/>
          <w:lang w:eastAsia="ar-SA"/>
        </w:rPr>
      </w:pPr>
      <w:r w:rsidRPr="0056224A">
        <w:rPr>
          <w:rFonts w:eastAsia="Times New Roman" w:cs="Calibri"/>
          <w:b/>
          <w:szCs w:val="24"/>
          <w:lang w:eastAsia="ar-SA"/>
        </w:rPr>
        <w:t xml:space="preserve">TEHNISKĀ SPECIFIKĀCIJA </w:t>
      </w:r>
      <w:r w:rsidR="004C7E77" w:rsidRPr="004C7E77">
        <w:rPr>
          <w:rFonts w:eastAsia="Times New Roman" w:cs="Calibri"/>
          <w:b/>
          <w:caps/>
          <w:szCs w:val="24"/>
          <w:lang w:eastAsia="ar-SA"/>
        </w:rPr>
        <w:t>un darbu apjomu saraksts</w:t>
      </w:r>
    </w:p>
    <w:p w:rsidR="0056224A" w:rsidRPr="0056224A" w:rsidRDefault="0056224A" w:rsidP="0056224A">
      <w:pPr>
        <w:suppressAutoHyphens/>
        <w:spacing w:after="0" w:line="240" w:lineRule="auto"/>
        <w:jc w:val="center"/>
        <w:rPr>
          <w:rFonts w:eastAsia="Times New Roman" w:cs="Calibri"/>
          <w:sz w:val="22"/>
          <w:lang w:eastAsia="ar-SA"/>
        </w:rPr>
      </w:pPr>
      <w:r w:rsidRPr="0056224A">
        <w:rPr>
          <w:rFonts w:eastAsia="Times New Roman" w:cs="Calibri"/>
          <w:sz w:val="22"/>
          <w:lang w:eastAsia="ar-SA"/>
        </w:rPr>
        <w:t xml:space="preserve">iepirkumam </w:t>
      </w:r>
    </w:p>
    <w:p w:rsidR="0056224A" w:rsidRPr="0009526C" w:rsidRDefault="00376E09" w:rsidP="0056224A">
      <w:pPr>
        <w:suppressAutoHyphens/>
        <w:spacing w:after="0" w:line="240" w:lineRule="auto"/>
        <w:jc w:val="center"/>
        <w:rPr>
          <w:rFonts w:eastAsia="Times New Roman" w:cs="Calibri"/>
          <w:b/>
          <w:bCs/>
          <w:sz w:val="22"/>
          <w:lang w:eastAsia="ar-SA"/>
        </w:rPr>
      </w:pPr>
      <w:r w:rsidRPr="0009526C">
        <w:rPr>
          <w:rFonts w:eastAsia="Times New Roman" w:cs="Calibri"/>
          <w:b/>
          <w:bCs/>
          <w:sz w:val="22"/>
          <w:lang w:eastAsia="ar-SA"/>
        </w:rPr>
        <w:t>„</w:t>
      </w:r>
      <w:r w:rsidR="00E71AB9">
        <w:rPr>
          <w:rFonts w:eastAsia="Times New Roman" w:cs="Calibri"/>
          <w:b/>
          <w:bCs/>
          <w:sz w:val="22"/>
          <w:lang w:eastAsia="ar-SA"/>
        </w:rPr>
        <w:t>I</w:t>
      </w:r>
      <w:r w:rsidR="00303BE2">
        <w:rPr>
          <w:rFonts w:eastAsia="Times New Roman" w:cs="Calibri"/>
          <w:b/>
          <w:bCs/>
          <w:sz w:val="22"/>
          <w:lang w:eastAsia="ar-SA"/>
        </w:rPr>
        <w:t xml:space="preserve">ebrauktuves un gājēju ietves </w:t>
      </w:r>
      <w:r w:rsidR="00E71AB9">
        <w:rPr>
          <w:rFonts w:eastAsia="Times New Roman" w:cs="Calibri"/>
          <w:b/>
          <w:bCs/>
          <w:sz w:val="22"/>
          <w:lang w:eastAsia="ar-SA"/>
        </w:rPr>
        <w:t>pārbūve</w:t>
      </w:r>
      <w:r w:rsidR="00303BE2">
        <w:rPr>
          <w:rFonts w:eastAsia="Times New Roman" w:cs="Calibri"/>
          <w:b/>
          <w:bCs/>
          <w:sz w:val="22"/>
          <w:lang w:eastAsia="ar-SA"/>
        </w:rPr>
        <w:t xml:space="preserve"> pie Vilzēnu tautas nama</w:t>
      </w:r>
      <w:r w:rsidRPr="0009526C">
        <w:rPr>
          <w:rFonts w:eastAsia="Times New Roman" w:cs="Calibri"/>
          <w:b/>
          <w:bCs/>
          <w:sz w:val="22"/>
          <w:lang w:eastAsia="ar-SA"/>
        </w:rPr>
        <w:t>”</w:t>
      </w:r>
      <w:r w:rsidR="0056224A" w:rsidRPr="0009526C">
        <w:rPr>
          <w:rFonts w:eastAsia="Times New Roman" w:cs="Calibri"/>
          <w:b/>
          <w:bCs/>
          <w:sz w:val="22"/>
          <w:lang w:eastAsia="ar-SA"/>
        </w:rPr>
        <w:t xml:space="preserve"> </w:t>
      </w:r>
    </w:p>
    <w:p w:rsidR="0056224A" w:rsidRPr="0056224A" w:rsidRDefault="0056224A" w:rsidP="0056224A">
      <w:pPr>
        <w:suppressAutoHyphens/>
        <w:spacing w:after="0" w:line="240" w:lineRule="auto"/>
        <w:jc w:val="center"/>
        <w:rPr>
          <w:rFonts w:eastAsia="Times New Roman" w:cs="Calibri"/>
          <w:bCs/>
          <w:sz w:val="22"/>
          <w:lang w:eastAsia="ar-SA"/>
        </w:rPr>
      </w:pPr>
      <w:r w:rsidRPr="0056224A">
        <w:rPr>
          <w:rFonts w:eastAsia="Times New Roman" w:cs="Calibri"/>
          <w:bCs/>
          <w:sz w:val="22"/>
          <w:lang w:eastAsia="ar-SA"/>
        </w:rPr>
        <w:t xml:space="preserve">ID </w:t>
      </w:r>
      <w:r w:rsidRPr="00E71AB9">
        <w:rPr>
          <w:rFonts w:eastAsia="Times New Roman" w:cs="Calibri"/>
          <w:bCs/>
          <w:sz w:val="22"/>
          <w:lang w:eastAsia="ar-SA"/>
        </w:rPr>
        <w:t>Nr.</w:t>
      </w:r>
      <w:r w:rsidR="00E71AB9" w:rsidRPr="00E71AB9">
        <w:rPr>
          <w:rFonts w:eastAsia="Times New Roman" w:cs="Calibri"/>
          <w:bCs/>
          <w:sz w:val="22"/>
          <w:lang w:eastAsia="ar-SA"/>
        </w:rPr>
        <w:t>AND/2015/06</w:t>
      </w:r>
    </w:p>
    <w:p w:rsidR="0056224A" w:rsidRPr="0056224A" w:rsidRDefault="0056224A" w:rsidP="0056224A">
      <w:pPr>
        <w:suppressAutoHyphens/>
        <w:spacing w:after="0" w:line="240" w:lineRule="auto"/>
        <w:jc w:val="both"/>
        <w:rPr>
          <w:rFonts w:eastAsia="Times New Roman" w:cs="Calibri"/>
          <w:szCs w:val="24"/>
          <w:lang w:eastAsia="ar-SA"/>
        </w:rPr>
      </w:pPr>
    </w:p>
    <w:p w:rsidR="0009526C" w:rsidRPr="0009526C" w:rsidRDefault="0009526C" w:rsidP="0009526C">
      <w:pPr>
        <w:numPr>
          <w:ilvl w:val="0"/>
          <w:numId w:val="20"/>
        </w:numPr>
        <w:spacing w:after="0" w:line="240" w:lineRule="auto"/>
        <w:ind w:left="709"/>
        <w:jc w:val="both"/>
        <w:rPr>
          <w:rFonts w:eastAsia="Times New Roman"/>
          <w:szCs w:val="24"/>
          <w:lang w:eastAsia="en-US"/>
        </w:rPr>
      </w:pPr>
      <w:r w:rsidRPr="0009526C">
        <w:rPr>
          <w:rFonts w:eastAsia="Times New Roman"/>
          <w:szCs w:val="24"/>
          <w:lang w:eastAsia="en-US"/>
        </w:rPr>
        <w:t>Būvdarbi veicami atbilstoši tehniskajam projektam „</w:t>
      </w:r>
      <w:r w:rsidR="00303BE2">
        <w:rPr>
          <w:sz w:val="22"/>
        </w:rPr>
        <w:t>Iebrauktuves un gājēju ietves rekonstrukcija pie Vilzēnu tautas nama</w:t>
      </w:r>
      <w:r w:rsidRPr="0009526C">
        <w:rPr>
          <w:rFonts w:eastAsia="Times New Roman"/>
          <w:szCs w:val="24"/>
          <w:lang w:eastAsia="en-US"/>
        </w:rPr>
        <w:t>”.</w:t>
      </w:r>
    </w:p>
    <w:p w:rsidR="0009526C" w:rsidRPr="0009526C" w:rsidRDefault="0009526C" w:rsidP="0009526C">
      <w:pPr>
        <w:numPr>
          <w:ilvl w:val="0"/>
          <w:numId w:val="20"/>
        </w:numPr>
        <w:spacing w:after="0" w:line="240" w:lineRule="auto"/>
        <w:ind w:left="709"/>
        <w:jc w:val="both"/>
        <w:rPr>
          <w:rFonts w:eastAsia="Times New Roman"/>
          <w:szCs w:val="24"/>
          <w:lang w:eastAsia="en-US"/>
        </w:rPr>
      </w:pPr>
      <w:r w:rsidRPr="0009526C">
        <w:rPr>
          <w:rFonts w:eastAsia="Times New Roman"/>
          <w:szCs w:val="24"/>
          <w:lang w:eastAsia="en-US"/>
        </w:rPr>
        <w:t>Būvuzņēmējam savā piedāvājumā jāievērtē visi nepieciešamie darbi, materiāli, būvmašīnas un transports, bez kā nebūtu iespējama tehniskajā projektā paredzēto būvdarbu pareiza, Pasūtītāja prasībām un spēkā esošiem normatīviem atbilstoša objekta izbūve pilnā apjomā.</w:t>
      </w:r>
    </w:p>
    <w:p w:rsidR="0009526C" w:rsidRPr="0009526C" w:rsidRDefault="0009526C" w:rsidP="0009526C">
      <w:pPr>
        <w:numPr>
          <w:ilvl w:val="0"/>
          <w:numId w:val="20"/>
        </w:numPr>
        <w:spacing w:after="0" w:line="240" w:lineRule="auto"/>
        <w:ind w:left="709"/>
        <w:jc w:val="both"/>
        <w:rPr>
          <w:rFonts w:eastAsia="Times New Roman"/>
          <w:szCs w:val="24"/>
          <w:lang w:eastAsia="en-US"/>
        </w:rPr>
      </w:pPr>
      <w:r w:rsidRPr="0009526C">
        <w:rPr>
          <w:rFonts w:eastAsia="Times New Roman"/>
          <w:szCs w:val="24"/>
          <w:lang w:eastAsia="en-US"/>
        </w:rPr>
        <w:t>Būvdarbi veicami stingri ievērojot prasības ceļu būvdarbu izpildei un produktu kvalitātei, atbi</w:t>
      </w:r>
      <w:r w:rsidR="00582736">
        <w:rPr>
          <w:rFonts w:eastAsia="Times New Roman"/>
          <w:szCs w:val="24"/>
          <w:lang w:eastAsia="en-US"/>
        </w:rPr>
        <w:t>lstoši „Ceļu specifikācijām 2014</w:t>
      </w:r>
      <w:r w:rsidRPr="0009526C">
        <w:rPr>
          <w:rFonts w:eastAsia="Times New Roman"/>
          <w:szCs w:val="24"/>
          <w:lang w:eastAsia="en-US"/>
        </w:rPr>
        <w:t xml:space="preserve">”, (dokumenti pieejami VAS „Latvijas valsts ceļi” mājas lapā </w:t>
      </w:r>
      <w:hyperlink r:id="rId13" w:history="1">
        <w:r w:rsidRPr="0009526C">
          <w:rPr>
            <w:rFonts w:eastAsia="Times New Roman"/>
            <w:color w:val="0000FF"/>
            <w:szCs w:val="24"/>
            <w:u w:val="single"/>
            <w:lang w:eastAsia="en-US"/>
          </w:rPr>
          <w:t>www.lvceli.lv</w:t>
        </w:r>
      </w:hyperlink>
      <w:r w:rsidRPr="0009526C">
        <w:rPr>
          <w:rFonts w:eastAsia="Times New Roman"/>
          <w:szCs w:val="24"/>
          <w:lang w:eastAsia="en-US"/>
        </w:rPr>
        <w:t>).</w:t>
      </w:r>
    </w:p>
    <w:p w:rsidR="0009526C" w:rsidRPr="0009526C" w:rsidRDefault="0009526C" w:rsidP="0009526C">
      <w:pPr>
        <w:numPr>
          <w:ilvl w:val="0"/>
          <w:numId w:val="20"/>
        </w:numPr>
        <w:spacing w:after="0" w:line="240" w:lineRule="auto"/>
        <w:ind w:left="709"/>
        <w:jc w:val="both"/>
        <w:rPr>
          <w:rFonts w:eastAsia="Times New Roman"/>
          <w:szCs w:val="24"/>
          <w:lang w:eastAsia="en-US"/>
        </w:rPr>
      </w:pPr>
      <w:r w:rsidRPr="0009526C">
        <w:rPr>
          <w:rFonts w:eastAsia="Times New Roman"/>
          <w:szCs w:val="24"/>
          <w:lang w:eastAsia="en-US"/>
        </w:rPr>
        <w:t>Darbu un materiālu apjomi jāskata saistībā ar būvprojekta dokumentāciju. Būvuzņēmējs ir atbildīgs par kļūdām piedāvājumā, kas radušās nepareizi saprotot vai interpretējot Būvprojektā noteiktās prasības.</w:t>
      </w:r>
    </w:p>
    <w:p w:rsidR="0009526C" w:rsidRPr="0009526C" w:rsidRDefault="0009526C" w:rsidP="0009526C">
      <w:pPr>
        <w:numPr>
          <w:ilvl w:val="0"/>
          <w:numId w:val="20"/>
        </w:numPr>
        <w:spacing w:after="0" w:line="240" w:lineRule="auto"/>
        <w:ind w:left="709" w:hanging="425"/>
        <w:jc w:val="both"/>
        <w:rPr>
          <w:rFonts w:eastAsia="Times New Roman"/>
          <w:szCs w:val="24"/>
          <w:lang w:eastAsia="en-US"/>
        </w:rPr>
      </w:pPr>
      <w:r w:rsidRPr="0009526C">
        <w:rPr>
          <w:rFonts w:eastAsia="Times New Roman"/>
          <w:szCs w:val="24"/>
          <w:lang w:eastAsia="en-US"/>
        </w:rPr>
        <w:t>Būvuzņēmējam būvdarbu veikša</w:t>
      </w:r>
      <w:r w:rsidR="00B6345B">
        <w:rPr>
          <w:rFonts w:eastAsia="Times New Roman"/>
          <w:szCs w:val="24"/>
          <w:lang w:eastAsia="en-US"/>
        </w:rPr>
        <w:t>nas laikā ir jāievēro Latvijas R</w:t>
      </w:r>
      <w:r w:rsidRPr="0009526C">
        <w:rPr>
          <w:rFonts w:eastAsia="Times New Roman"/>
          <w:szCs w:val="24"/>
          <w:lang w:eastAsia="en-US"/>
        </w:rPr>
        <w:t xml:space="preserve">epublikas  MK noteikumi Nr.421 „Noteikumi par darba vietu aprīkošanu uz ceļiem”. Pirms būvdarbu uzsākšanas būvuzņēmējam jāizstrādā un jāsaskaņo satiksmes un darba organizācijas shēma būvdarbu </w:t>
      </w:r>
      <w:r w:rsidR="00B6345B">
        <w:rPr>
          <w:rFonts w:eastAsia="Times New Roman"/>
          <w:szCs w:val="24"/>
          <w:lang w:eastAsia="en-US"/>
        </w:rPr>
        <w:t>laikam, kuru saskaņot Latvijas R</w:t>
      </w:r>
      <w:r w:rsidRPr="0009526C">
        <w:rPr>
          <w:rFonts w:eastAsia="Times New Roman"/>
          <w:szCs w:val="24"/>
          <w:lang w:eastAsia="en-US"/>
        </w:rPr>
        <w:t>epublikas normatīvajos aktos noteiktā kārtībā.</w:t>
      </w:r>
    </w:p>
    <w:p w:rsidR="0009526C" w:rsidRPr="0009526C" w:rsidRDefault="0009526C" w:rsidP="0009526C">
      <w:pPr>
        <w:numPr>
          <w:ilvl w:val="0"/>
          <w:numId w:val="20"/>
        </w:numPr>
        <w:spacing w:after="0" w:line="240" w:lineRule="auto"/>
        <w:ind w:left="709" w:hanging="425"/>
        <w:jc w:val="both"/>
        <w:rPr>
          <w:rFonts w:eastAsia="Times New Roman"/>
          <w:szCs w:val="24"/>
          <w:lang w:eastAsia="en-US"/>
        </w:rPr>
      </w:pPr>
      <w:r w:rsidRPr="0009526C">
        <w:rPr>
          <w:rFonts w:eastAsia="Times New Roman"/>
          <w:szCs w:val="24"/>
          <w:lang w:eastAsia="en-US"/>
        </w:rPr>
        <w:t>Pirms būvdarbu sākšanas uz vietas precizēt esošo inženiertīklu un komunikāciju atrašanās vietas, ieinteresēto organizāciju pārstāvju klātbūtnē, saņemt rakšanas atļaujas. Būvdarbu laikā veikt inženiertīklu un komunikāciju aizsardzības pasākumus.</w:t>
      </w:r>
    </w:p>
    <w:p w:rsidR="0009526C" w:rsidRPr="00E71AB9" w:rsidRDefault="0009526C" w:rsidP="0009526C">
      <w:pPr>
        <w:numPr>
          <w:ilvl w:val="0"/>
          <w:numId w:val="20"/>
        </w:numPr>
        <w:spacing w:after="0" w:line="240" w:lineRule="auto"/>
        <w:ind w:left="709"/>
        <w:jc w:val="both"/>
        <w:rPr>
          <w:rFonts w:eastAsia="Times New Roman"/>
          <w:szCs w:val="24"/>
          <w:lang w:eastAsia="en-US"/>
        </w:rPr>
      </w:pPr>
      <w:r w:rsidRPr="00E71AB9">
        <w:rPr>
          <w:rFonts w:eastAsia="Times New Roman"/>
          <w:szCs w:val="24"/>
          <w:lang w:eastAsia="en-US"/>
        </w:rPr>
        <w:t>Būvuzņēmējam būvniecības laikā jānodrošina:</w:t>
      </w:r>
    </w:p>
    <w:p w:rsidR="0009526C" w:rsidRPr="00E71AB9" w:rsidRDefault="0009526C" w:rsidP="0009526C">
      <w:pPr>
        <w:numPr>
          <w:ilvl w:val="0"/>
          <w:numId w:val="21"/>
        </w:numPr>
        <w:spacing w:after="0" w:line="240" w:lineRule="auto"/>
        <w:jc w:val="both"/>
        <w:rPr>
          <w:rFonts w:eastAsia="Times New Roman"/>
          <w:szCs w:val="24"/>
          <w:lang w:eastAsia="en-US"/>
        </w:rPr>
      </w:pPr>
      <w:r w:rsidRPr="00E71AB9">
        <w:rPr>
          <w:rFonts w:eastAsia="Times New Roman"/>
          <w:szCs w:val="24"/>
          <w:lang w:eastAsia="en-US"/>
        </w:rPr>
        <w:t xml:space="preserve">Autotransporta (sabiedriskā, operatīvā, apkalpojošā) un gājēju </w:t>
      </w:r>
      <w:r w:rsidR="00E71AB9" w:rsidRPr="00E71AB9">
        <w:rPr>
          <w:rFonts w:eastAsia="Times New Roman"/>
          <w:szCs w:val="24"/>
          <w:lang w:eastAsia="en-US"/>
        </w:rPr>
        <w:t>droša satiksme</w:t>
      </w:r>
      <w:r w:rsidRPr="00E71AB9">
        <w:rPr>
          <w:rFonts w:eastAsia="Times New Roman"/>
          <w:szCs w:val="24"/>
          <w:lang w:eastAsia="en-US"/>
        </w:rPr>
        <w:t>.</w:t>
      </w:r>
    </w:p>
    <w:p w:rsidR="0009526C" w:rsidRPr="00E71AB9" w:rsidRDefault="0009526C" w:rsidP="0009526C">
      <w:pPr>
        <w:numPr>
          <w:ilvl w:val="0"/>
          <w:numId w:val="21"/>
        </w:numPr>
        <w:spacing w:after="0" w:line="240" w:lineRule="auto"/>
        <w:jc w:val="both"/>
        <w:rPr>
          <w:rFonts w:eastAsia="Times New Roman"/>
          <w:szCs w:val="24"/>
          <w:lang w:eastAsia="en-US"/>
        </w:rPr>
      </w:pPr>
      <w:r w:rsidRPr="00E71AB9">
        <w:rPr>
          <w:rFonts w:eastAsia="Times New Roman"/>
          <w:szCs w:val="24"/>
          <w:lang w:eastAsia="en-US"/>
        </w:rPr>
        <w:t>Nepārtraukti jābūt nodrošinātai piemērotai piekļūšanai būvlaukumam u</w:t>
      </w:r>
      <w:r w:rsidR="00AE0F4E" w:rsidRPr="00E71AB9">
        <w:rPr>
          <w:rFonts w:eastAsia="Times New Roman"/>
          <w:szCs w:val="24"/>
          <w:lang w:eastAsia="en-US"/>
        </w:rPr>
        <w:t xml:space="preserve">n jāpārliecinās vai satiksme </w:t>
      </w:r>
      <w:r w:rsidRPr="00E71AB9">
        <w:rPr>
          <w:rFonts w:eastAsia="Times New Roman"/>
          <w:szCs w:val="24"/>
          <w:lang w:eastAsia="en-US"/>
        </w:rPr>
        <w:t>netiek nevajadzīgi traucēta.</w:t>
      </w:r>
    </w:p>
    <w:p w:rsidR="0009526C" w:rsidRPr="00E71AB9" w:rsidRDefault="0009526C" w:rsidP="0009526C">
      <w:pPr>
        <w:numPr>
          <w:ilvl w:val="0"/>
          <w:numId w:val="21"/>
        </w:numPr>
        <w:spacing w:after="0" w:line="240" w:lineRule="auto"/>
        <w:jc w:val="both"/>
        <w:rPr>
          <w:rFonts w:eastAsia="Times New Roman"/>
          <w:szCs w:val="24"/>
          <w:lang w:eastAsia="en-US"/>
        </w:rPr>
      </w:pPr>
      <w:r w:rsidRPr="00E71AB9">
        <w:rPr>
          <w:rFonts w:eastAsia="Times New Roman"/>
          <w:szCs w:val="24"/>
          <w:lang w:eastAsia="en-US"/>
        </w:rPr>
        <w:t>Jāseko, lai darba veikšanas laikā netiktu radīti bojājumi trešo personu īpašumiem. Radītie bojājumi jānovērš nekavējoties.</w:t>
      </w:r>
    </w:p>
    <w:p w:rsidR="0009526C" w:rsidRPr="0009526C" w:rsidRDefault="0009526C" w:rsidP="0009526C">
      <w:pPr>
        <w:numPr>
          <w:ilvl w:val="0"/>
          <w:numId w:val="20"/>
        </w:numPr>
        <w:spacing w:after="0" w:line="240" w:lineRule="auto"/>
        <w:ind w:left="709"/>
        <w:jc w:val="both"/>
        <w:rPr>
          <w:rFonts w:eastAsia="Times New Roman"/>
          <w:szCs w:val="24"/>
          <w:lang w:eastAsia="en-US"/>
        </w:rPr>
      </w:pPr>
      <w:r w:rsidRPr="0009526C">
        <w:rPr>
          <w:rFonts w:eastAsia="Times New Roman"/>
          <w:szCs w:val="24"/>
          <w:lang w:eastAsia="en-US"/>
        </w:rPr>
        <w:t xml:space="preserve">Pēc būvdarbu veikšanas jāsakārto to laikā skartā teritorija – jānolīdzina, jāaizvāc būvmateriālu pārpalikumi, zaļie stādījumi jāatjauno iepriekšējā izskatā. </w:t>
      </w:r>
    </w:p>
    <w:p w:rsidR="0009526C" w:rsidRPr="0009526C" w:rsidRDefault="0009526C" w:rsidP="0009526C">
      <w:pPr>
        <w:numPr>
          <w:ilvl w:val="0"/>
          <w:numId w:val="20"/>
        </w:numPr>
        <w:spacing w:after="0" w:line="240" w:lineRule="auto"/>
        <w:ind w:left="709"/>
        <w:jc w:val="both"/>
        <w:rPr>
          <w:rFonts w:eastAsia="Times New Roman"/>
          <w:szCs w:val="24"/>
          <w:lang w:eastAsia="en-US"/>
        </w:rPr>
      </w:pPr>
      <w:r w:rsidRPr="0009526C">
        <w:rPr>
          <w:rFonts w:eastAsia="Times New Roman"/>
          <w:szCs w:val="24"/>
          <w:lang w:eastAsia="en-US"/>
        </w:rPr>
        <w:t>Par izpildītā darba un pielietoto materiālu kvalitāti atbild Būvuzņēmējs. Visiem būvmateriāliem ir jāuzrāda materiālu sertifi</w:t>
      </w:r>
      <w:r w:rsidR="00AE0F4E">
        <w:rPr>
          <w:rFonts w:eastAsia="Times New Roman"/>
          <w:szCs w:val="24"/>
          <w:lang w:eastAsia="en-US"/>
        </w:rPr>
        <w:t>kāti</w:t>
      </w:r>
      <w:r w:rsidRPr="0009526C">
        <w:rPr>
          <w:rFonts w:eastAsia="Times New Roman"/>
          <w:szCs w:val="24"/>
          <w:lang w:eastAsia="en-US"/>
        </w:rPr>
        <w:t xml:space="preserve"> un l</w:t>
      </w:r>
      <w:r w:rsidR="00AE0F4E">
        <w:rPr>
          <w:rFonts w:eastAsia="Times New Roman"/>
          <w:szCs w:val="24"/>
          <w:lang w:eastAsia="en-US"/>
        </w:rPr>
        <w:t>aboratorijas pārbaužu protokoli</w:t>
      </w:r>
      <w:r w:rsidRPr="0009526C">
        <w:rPr>
          <w:rFonts w:eastAsia="Times New Roman"/>
          <w:szCs w:val="24"/>
          <w:lang w:eastAsia="en-US"/>
        </w:rPr>
        <w:t>. Katrai materiālu partijai, ko paredzēts izmantot darbu izpildei, jābūt apliecinājumam.</w:t>
      </w:r>
    </w:p>
    <w:p w:rsidR="0009526C" w:rsidRPr="0009526C" w:rsidRDefault="002D2763" w:rsidP="0009526C">
      <w:pPr>
        <w:numPr>
          <w:ilvl w:val="0"/>
          <w:numId w:val="20"/>
        </w:numPr>
        <w:spacing w:after="0" w:line="240" w:lineRule="auto"/>
        <w:ind w:left="709"/>
        <w:jc w:val="both"/>
        <w:rPr>
          <w:rFonts w:eastAsia="Times New Roman"/>
          <w:szCs w:val="24"/>
          <w:lang w:eastAsia="en-US"/>
        </w:rPr>
      </w:pPr>
      <w:r>
        <w:rPr>
          <w:rFonts w:eastAsia="Times New Roman"/>
          <w:szCs w:val="24"/>
          <w:lang w:eastAsia="en-US"/>
        </w:rPr>
        <w:t>Pabeidzot</w:t>
      </w:r>
      <w:r w:rsidR="0009526C" w:rsidRPr="0009526C">
        <w:rPr>
          <w:rFonts w:eastAsia="Times New Roman"/>
          <w:szCs w:val="24"/>
          <w:lang w:eastAsia="en-US"/>
        </w:rPr>
        <w:t xml:space="preserve"> būvniecību, Būvuzņēmējs sagatavo izpilddokumentāciju (t</w:t>
      </w:r>
      <w:r w:rsidR="00241DB9">
        <w:rPr>
          <w:rFonts w:eastAsia="Times New Roman"/>
          <w:szCs w:val="24"/>
          <w:lang w:eastAsia="en-US"/>
        </w:rPr>
        <w:t>.sk digitālais izpilduzmērījums</w:t>
      </w:r>
      <w:r w:rsidR="0009526C" w:rsidRPr="0009526C">
        <w:rPr>
          <w:rFonts w:eastAsia="Times New Roman"/>
          <w:szCs w:val="24"/>
          <w:lang w:eastAsia="en-US"/>
        </w:rPr>
        <w:t xml:space="preserve">) un nodod objektu ekspluatācijā. </w:t>
      </w:r>
    </w:p>
    <w:p w:rsidR="0009526C" w:rsidRDefault="0009526C" w:rsidP="0009526C">
      <w:pPr>
        <w:numPr>
          <w:ilvl w:val="0"/>
          <w:numId w:val="20"/>
        </w:numPr>
        <w:spacing w:after="0" w:line="240" w:lineRule="auto"/>
        <w:ind w:left="709"/>
        <w:jc w:val="both"/>
        <w:rPr>
          <w:rFonts w:eastAsia="Times New Roman"/>
          <w:szCs w:val="24"/>
          <w:lang w:eastAsia="en-US"/>
        </w:rPr>
      </w:pPr>
      <w:r w:rsidRPr="0009526C">
        <w:rPr>
          <w:rFonts w:eastAsia="Times New Roman"/>
          <w:szCs w:val="24"/>
          <w:lang w:eastAsia="en-US"/>
        </w:rPr>
        <w:t xml:space="preserve">Būvdarbu kvalitātes garantijas termiņš ir </w:t>
      </w:r>
      <w:r w:rsidRPr="00485FF5">
        <w:rPr>
          <w:rFonts w:eastAsia="Times New Roman"/>
          <w:szCs w:val="24"/>
          <w:lang w:eastAsia="en-US"/>
        </w:rPr>
        <w:t xml:space="preserve">vismaz </w:t>
      </w:r>
      <w:r w:rsidR="00F73496" w:rsidRPr="00485FF5">
        <w:rPr>
          <w:rFonts w:eastAsia="Times New Roman"/>
          <w:szCs w:val="24"/>
          <w:lang w:eastAsia="en-US"/>
        </w:rPr>
        <w:t>5 (pieci</w:t>
      </w:r>
      <w:r w:rsidRPr="00485FF5">
        <w:rPr>
          <w:rFonts w:eastAsia="Times New Roman"/>
          <w:szCs w:val="24"/>
          <w:lang w:eastAsia="en-US"/>
        </w:rPr>
        <w:t>)</w:t>
      </w:r>
      <w:r w:rsidRPr="00F73496">
        <w:rPr>
          <w:rFonts w:eastAsia="Times New Roman"/>
          <w:szCs w:val="24"/>
          <w:lang w:eastAsia="en-US"/>
        </w:rPr>
        <w:t xml:space="preserve"> gadi</w:t>
      </w:r>
      <w:r w:rsidRPr="0009526C">
        <w:rPr>
          <w:rFonts w:eastAsia="Times New Roman"/>
          <w:szCs w:val="24"/>
          <w:lang w:eastAsia="en-US"/>
        </w:rPr>
        <w:t>.</w:t>
      </w:r>
    </w:p>
    <w:p w:rsidR="00DD017F" w:rsidRDefault="00DD017F" w:rsidP="00DD017F">
      <w:pPr>
        <w:spacing w:after="0" w:line="240" w:lineRule="auto"/>
        <w:ind w:left="709"/>
        <w:jc w:val="both"/>
        <w:rPr>
          <w:rFonts w:eastAsia="Times New Roman"/>
          <w:szCs w:val="24"/>
          <w:lang w:eastAsia="en-US"/>
        </w:rPr>
      </w:pPr>
    </w:p>
    <w:p w:rsidR="00F73496" w:rsidRDefault="00F73496" w:rsidP="00DD017F">
      <w:pPr>
        <w:spacing w:after="0" w:line="240" w:lineRule="auto"/>
        <w:ind w:left="709"/>
        <w:jc w:val="both"/>
        <w:rPr>
          <w:rFonts w:eastAsia="Times New Roman"/>
          <w:b/>
          <w:sz w:val="28"/>
          <w:szCs w:val="28"/>
          <w:lang w:eastAsia="en-US"/>
        </w:rPr>
      </w:pPr>
    </w:p>
    <w:p w:rsidR="00DD017F" w:rsidRPr="00DD017F" w:rsidRDefault="00DD017F" w:rsidP="00DD017F">
      <w:pPr>
        <w:spacing w:after="0" w:line="240" w:lineRule="auto"/>
        <w:ind w:left="709"/>
        <w:jc w:val="both"/>
        <w:rPr>
          <w:rFonts w:eastAsia="Times New Roman"/>
          <w:b/>
          <w:sz w:val="28"/>
          <w:szCs w:val="28"/>
          <w:lang w:eastAsia="en-US"/>
        </w:rPr>
      </w:pPr>
      <w:r w:rsidRPr="00DD017F">
        <w:rPr>
          <w:rFonts w:eastAsia="Times New Roman"/>
          <w:b/>
          <w:sz w:val="28"/>
          <w:szCs w:val="28"/>
          <w:lang w:eastAsia="en-US"/>
        </w:rPr>
        <w:lastRenderedPageBreak/>
        <w:t>Darbu apjomi</w:t>
      </w:r>
    </w:p>
    <w:tbl>
      <w:tblPr>
        <w:tblpPr w:leftFromText="180" w:rightFromText="180" w:vertAnchor="text" w:horzAnchor="margin" w:tblpXSpec="center" w:tblpY="383"/>
        <w:tblW w:w="10637" w:type="dxa"/>
        <w:tblLook w:val="04A0" w:firstRow="1" w:lastRow="0" w:firstColumn="1" w:lastColumn="0" w:noHBand="0" w:noVBand="1"/>
      </w:tblPr>
      <w:tblGrid>
        <w:gridCol w:w="840"/>
        <w:gridCol w:w="7571"/>
        <w:gridCol w:w="988"/>
        <w:gridCol w:w="1238"/>
      </w:tblGrid>
      <w:tr w:rsidR="00F73496" w:rsidRPr="00F73496" w:rsidTr="00F73496">
        <w:trPr>
          <w:trHeight w:val="762"/>
        </w:trPr>
        <w:tc>
          <w:tcPr>
            <w:tcW w:w="840" w:type="dxa"/>
            <w:tcBorders>
              <w:top w:val="single" w:sz="4" w:space="0" w:color="auto"/>
              <w:left w:val="single" w:sz="4" w:space="0" w:color="auto"/>
              <w:bottom w:val="single" w:sz="4" w:space="0" w:color="auto"/>
              <w:right w:val="single" w:sz="4" w:space="0" w:color="auto"/>
            </w:tcBorders>
            <w:shd w:val="clear" w:color="000000" w:fill="333333"/>
            <w:vAlign w:val="center"/>
            <w:hideMark/>
          </w:tcPr>
          <w:p w:rsidR="00F73496" w:rsidRPr="00F73496" w:rsidRDefault="00F73496" w:rsidP="00F73496">
            <w:pPr>
              <w:spacing w:after="0" w:line="240" w:lineRule="auto"/>
              <w:jc w:val="center"/>
              <w:rPr>
                <w:rFonts w:ascii="Arial Narrow" w:eastAsia="Times New Roman" w:hAnsi="Arial Narrow" w:cs="Arial"/>
                <w:b/>
                <w:bCs/>
                <w:color w:val="FFFFFF"/>
                <w:sz w:val="18"/>
                <w:szCs w:val="18"/>
              </w:rPr>
            </w:pPr>
            <w:r w:rsidRPr="00F73496">
              <w:rPr>
                <w:rFonts w:ascii="Arial Narrow" w:eastAsia="Times New Roman" w:hAnsi="Arial Narrow" w:cs="Arial"/>
                <w:b/>
                <w:bCs/>
                <w:color w:val="FFFFFF"/>
                <w:sz w:val="18"/>
                <w:szCs w:val="18"/>
              </w:rPr>
              <w:t>Izmaksu pozīcija</w:t>
            </w:r>
          </w:p>
        </w:tc>
        <w:tc>
          <w:tcPr>
            <w:tcW w:w="7571" w:type="dxa"/>
            <w:tcBorders>
              <w:top w:val="single" w:sz="4" w:space="0" w:color="auto"/>
              <w:left w:val="nil"/>
              <w:bottom w:val="single" w:sz="4" w:space="0" w:color="auto"/>
              <w:right w:val="single" w:sz="4" w:space="0" w:color="auto"/>
            </w:tcBorders>
            <w:shd w:val="clear" w:color="000000" w:fill="333333"/>
            <w:vAlign w:val="center"/>
            <w:hideMark/>
          </w:tcPr>
          <w:p w:rsidR="00F73496" w:rsidRPr="00F73496" w:rsidRDefault="00F73496" w:rsidP="00F73496">
            <w:pPr>
              <w:spacing w:after="0" w:line="240" w:lineRule="auto"/>
              <w:jc w:val="center"/>
              <w:rPr>
                <w:rFonts w:ascii="Arial Narrow" w:eastAsia="Times New Roman" w:hAnsi="Arial Narrow" w:cs="Arial"/>
                <w:b/>
                <w:bCs/>
                <w:color w:val="FFFFFF"/>
                <w:sz w:val="18"/>
                <w:szCs w:val="18"/>
              </w:rPr>
            </w:pPr>
            <w:r w:rsidRPr="00F73496">
              <w:rPr>
                <w:rFonts w:ascii="Arial Narrow" w:eastAsia="Times New Roman" w:hAnsi="Arial Narrow" w:cs="Arial"/>
                <w:b/>
                <w:bCs/>
                <w:color w:val="FFFFFF"/>
                <w:sz w:val="18"/>
                <w:szCs w:val="18"/>
              </w:rPr>
              <w:t>Darba nosaukums</w:t>
            </w:r>
          </w:p>
        </w:tc>
        <w:tc>
          <w:tcPr>
            <w:tcW w:w="988" w:type="dxa"/>
            <w:tcBorders>
              <w:top w:val="single" w:sz="4" w:space="0" w:color="auto"/>
              <w:left w:val="nil"/>
              <w:bottom w:val="single" w:sz="4" w:space="0" w:color="auto"/>
              <w:right w:val="single" w:sz="4" w:space="0" w:color="auto"/>
            </w:tcBorders>
            <w:shd w:val="clear" w:color="000000" w:fill="333333"/>
            <w:vAlign w:val="center"/>
            <w:hideMark/>
          </w:tcPr>
          <w:p w:rsidR="00F73496" w:rsidRPr="00F73496" w:rsidRDefault="00F73496" w:rsidP="00F73496">
            <w:pPr>
              <w:spacing w:after="0" w:line="240" w:lineRule="auto"/>
              <w:jc w:val="center"/>
              <w:rPr>
                <w:rFonts w:ascii="Arial Narrow" w:eastAsia="Times New Roman" w:hAnsi="Arial Narrow" w:cs="Arial"/>
                <w:b/>
                <w:bCs/>
                <w:color w:val="FFFFFF"/>
                <w:sz w:val="18"/>
                <w:szCs w:val="18"/>
              </w:rPr>
            </w:pPr>
            <w:r w:rsidRPr="00F73496">
              <w:rPr>
                <w:rFonts w:ascii="Arial Narrow" w:eastAsia="Times New Roman" w:hAnsi="Arial Narrow" w:cs="Arial"/>
                <w:b/>
                <w:bCs/>
                <w:color w:val="FFFFFF"/>
                <w:sz w:val="18"/>
                <w:szCs w:val="18"/>
              </w:rPr>
              <w:t>Mērvienība</w:t>
            </w:r>
          </w:p>
        </w:tc>
        <w:tc>
          <w:tcPr>
            <w:tcW w:w="1238" w:type="dxa"/>
            <w:tcBorders>
              <w:top w:val="single" w:sz="4" w:space="0" w:color="auto"/>
              <w:left w:val="nil"/>
              <w:bottom w:val="single" w:sz="4" w:space="0" w:color="auto"/>
              <w:right w:val="single" w:sz="4" w:space="0" w:color="auto"/>
            </w:tcBorders>
            <w:shd w:val="clear" w:color="000000" w:fill="333333"/>
            <w:vAlign w:val="center"/>
            <w:hideMark/>
          </w:tcPr>
          <w:p w:rsidR="00F73496" w:rsidRPr="00F73496" w:rsidRDefault="00F73496" w:rsidP="00F73496">
            <w:pPr>
              <w:spacing w:after="0" w:line="240" w:lineRule="auto"/>
              <w:jc w:val="center"/>
              <w:rPr>
                <w:rFonts w:ascii="Arial Narrow" w:eastAsia="Times New Roman" w:hAnsi="Arial Narrow" w:cs="Arial"/>
                <w:b/>
                <w:bCs/>
                <w:color w:val="FFFFFF"/>
                <w:sz w:val="18"/>
                <w:szCs w:val="18"/>
              </w:rPr>
            </w:pPr>
            <w:r w:rsidRPr="00F73496">
              <w:rPr>
                <w:rFonts w:ascii="Arial Narrow" w:eastAsia="Times New Roman" w:hAnsi="Arial Narrow" w:cs="Arial"/>
                <w:b/>
                <w:bCs/>
                <w:color w:val="FFFFFF"/>
                <w:sz w:val="18"/>
                <w:szCs w:val="18"/>
              </w:rPr>
              <w:t>Darba daudzums kopā</w:t>
            </w:r>
          </w:p>
        </w:tc>
      </w:tr>
      <w:tr w:rsidR="00F73496" w:rsidRPr="00F73496" w:rsidTr="00F73496">
        <w:trPr>
          <w:trHeight w:val="222"/>
        </w:trPr>
        <w:tc>
          <w:tcPr>
            <w:tcW w:w="840" w:type="dxa"/>
            <w:tcBorders>
              <w:top w:val="nil"/>
              <w:left w:val="single" w:sz="4" w:space="0" w:color="auto"/>
              <w:bottom w:val="single" w:sz="4" w:space="0" w:color="auto"/>
              <w:right w:val="single" w:sz="4" w:space="0" w:color="auto"/>
            </w:tcBorders>
            <w:shd w:val="clear" w:color="000000" w:fill="C0C0C0"/>
            <w:noWrap/>
            <w:vAlign w:val="center"/>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1</w:t>
            </w:r>
          </w:p>
        </w:tc>
        <w:tc>
          <w:tcPr>
            <w:tcW w:w="7571" w:type="dxa"/>
            <w:tcBorders>
              <w:top w:val="nil"/>
              <w:left w:val="nil"/>
              <w:bottom w:val="single" w:sz="4" w:space="0" w:color="auto"/>
              <w:right w:val="single" w:sz="4" w:space="0" w:color="auto"/>
            </w:tcBorders>
            <w:shd w:val="clear" w:color="000000" w:fill="C0C0C0"/>
            <w:noWrap/>
            <w:vAlign w:val="center"/>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2</w:t>
            </w:r>
          </w:p>
        </w:tc>
        <w:tc>
          <w:tcPr>
            <w:tcW w:w="988" w:type="dxa"/>
            <w:tcBorders>
              <w:top w:val="nil"/>
              <w:left w:val="nil"/>
              <w:bottom w:val="single" w:sz="4" w:space="0" w:color="auto"/>
              <w:right w:val="single" w:sz="4" w:space="0" w:color="auto"/>
            </w:tcBorders>
            <w:shd w:val="clear" w:color="000000" w:fill="C0C0C0"/>
            <w:noWrap/>
            <w:vAlign w:val="center"/>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3</w:t>
            </w:r>
          </w:p>
        </w:tc>
        <w:tc>
          <w:tcPr>
            <w:tcW w:w="1238" w:type="dxa"/>
            <w:tcBorders>
              <w:top w:val="nil"/>
              <w:left w:val="nil"/>
              <w:bottom w:val="single" w:sz="4" w:space="0" w:color="auto"/>
              <w:right w:val="single" w:sz="4" w:space="0" w:color="auto"/>
            </w:tcBorders>
            <w:shd w:val="clear" w:color="000000" w:fill="C0C0C0"/>
            <w:noWrap/>
            <w:vAlign w:val="center"/>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4</w:t>
            </w:r>
          </w:p>
        </w:tc>
      </w:tr>
      <w:tr w:rsidR="00F73496" w:rsidRPr="00F73496" w:rsidTr="00F73496">
        <w:trPr>
          <w:trHeight w:val="222"/>
        </w:trPr>
        <w:tc>
          <w:tcPr>
            <w:tcW w:w="840" w:type="dxa"/>
            <w:tcBorders>
              <w:top w:val="nil"/>
              <w:left w:val="single" w:sz="4" w:space="0" w:color="auto"/>
              <w:bottom w:val="single" w:sz="4" w:space="0" w:color="auto"/>
              <w:right w:val="single" w:sz="4" w:space="0" w:color="auto"/>
            </w:tcBorders>
            <w:shd w:val="clear" w:color="000000" w:fill="BFBFBF"/>
            <w:noWrap/>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 </w:t>
            </w:r>
          </w:p>
        </w:tc>
        <w:tc>
          <w:tcPr>
            <w:tcW w:w="7571"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rPr>
                <w:rFonts w:ascii="Arial Narrow" w:eastAsia="Times New Roman" w:hAnsi="Arial Narrow" w:cs="Arial"/>
                <w:b/>
                <w:bCs/>
                <w:sz w:val="20"/>
                <w:szCs w:val="20"/>
              </w:rPr>
            </w:pPr>
            <w:r w:rsidRPr="00F73496">
              <w:rPr>
                <w:rFonts w:ascii="Arial Narrow" w:eastAsia="Times New Roman" w:hAnsi="Arial Narrow" w:cs="Arial"/>
                <w:b/>
                <w:bCs/>
                <w:sz w:val="20"/>
                <w:szCs w:val="20"/>
              </w:rPr>
              <w:t>SAGATAVOŠANAS DARBI</w:t>
            </w:r>
          </w:p>
        </w:tc>
        <w:tc>
          <w:tcPr>
            <w:tcW w:w="988" w:type="dxa"/>
            <w:tcBorders>
              <w:top w:val="nil"/>
              <w:left w:val="nil"/>
              <w:bottom w:val="single" w:sz="4" w:space="0" w:color="auto"/>
              <w:right w:val="single" w:sz="4" w:space="0" w:color="auto"/>
            </w:tcBorders>
            <w:shd w:val="clear" w:color="000000" w:fill="BFBFBF"/>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N/A</w:t>
            </w:r>
          </w:p>
        </w:tc>
        <w:tc>
          <w:tcPr>
            <w:tcW w:w="1238" w:type="dxa"/>
            <w:tcBorders>
              <w:top w:val="nil"/>
              <w:left w:val="nil"/>
              <w:bottom w:val="single" w:sz="4" w:space="0" w:color="auto"/>
              <w:right w:val="single" w:sz="4" w:space="0" w:color="auto"/>
            </w:tcBorders>
            <w:shd w:val="clear" w:color="000000" w:fill="BFBFBF"/>
            <w:noWrap/>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 </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Trases uzmērīšana un nospraušana</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293,00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 xml:space="preserve">Celmu laušana un aizvešana </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gab.</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3,00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3</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Asfaltbetona seguma demontāža un aizvešana,  hvid=10cm</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m³</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25,00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4</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Asfaltbetona remontzonas izlīdzinošā frēzēšana (vid. 5cm dziļumā) un aizvešana (nodošana pasūtītājam)</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7,00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5</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Betona apmaļu demontāža un aizvešana</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2,00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6</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Esošo specifisko betona apmaļu demontāža ar vēlāku atjaunošanu</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3,50</w:t>
            </w:r>
          </w:p>
        </w:tc>
      </w:tr>
      <w:tr w:rsidR="00F73496" w:rsidRPr="00F73496" w:rsidTr="00F73496">
        <w:trPr>
          <w:trHeight w:val="5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7</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Betona  bruģa demontāža ar vēlāku atjaunošanu (esoša bruģa remonta zona, pārkrāmēšana garenprofila salāgošanai)</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6,70</w:t>
            </w:r>
          </w:p>
        </w:tc>
      </w:tr>
      <w:tr w:rsidR="00F73496" w:rsidRPr="00F73496" w:rsidTr="00F73496">
        <w:trPr>
          <w:trHeight w:val="222"/>
        </w:trPr>
        <w:tc>
          <w:tcPr>
            <w:tcW w:w="840" w:type="dxa"/>
            <w:tcBorders>
              <w:top w:val="nil"/>
              <w:left w:val="single" w:sz="4" w:space="0" w:color="auto"/>
              <w:bottom w:val="single" w:sz="4" w:space="0" w:color="auto"/>
              <w:right w:val="single" w:sz="4" w:space="0" w:color="auto"/>
            </w:tcBorders>
            <w:shd w:val="clear" w:color="000000" w:fill="BFBFBF"/>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 </w:t>
            </w:r>
          </w:p>
        </w:tc>
        <w:tc>
          <w:tcPr>
            <w:tcW w:w="7571"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rPr>
                <w:rFonts w:ascii="Arial Narrow" w:eastAsia="Times New Roman" w:hAnsi="Arial Narrow" w:cs="Arial"/>
                <w:b/>
                <w:bCs/>
                <w:sz w:val="20"/>
                <w:szCs w:val="20"/>
              </w:rPr>
            </w:pPr>
            <w:r w:rsidRPr="00F73496">
              <w:rPr>
                <w:rFonts w:ascii="Arial Narrow" w:eastAsia="Times New Roman" w:hAnsi="Arial Narrow" w:cs="Arial"/>
                <w:b/>
                <w:bCs/>
                <w:sz w:val="20"/>
                <w:szCs w:val="20"/>
              </w:rPr>
              <w:t>ZEMES DARBI</w:t>
            </w:r>
          </w:p>
        </w:tc>
        <w:tc>
          <w:tcPr>
            <w:tcW w:w="98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N/A</w:t>
            </w:r>
          </w:p>
        </w:tc>
        <w:tc>
          <w:tcPr>
            <w:tcW w:w="123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 </w:t>
            </w:r>
          </w:p>
        </w:tc>
      </w:tr>
      <w:tr w:rsidR="00F73496" w:rsidRPr="00F73496" w:rsidTr="00F73496">
        <w:trPr>
          <w:trHeight w:val="5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8</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Augsnes kārtas ar mainīgu biezumu noņemšana iebrauktuves un ietves izbūves vietās, novietošana atbērtnē ar daļēju vēlāku izmantošanu objektā, liekā aizvešanu</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m³</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59,00</w:t>
            </w:r>
          </w:p>
        </w:tc>
      </w:tr>
      <w:tr w:rsidR="00F73496" w:rsidRPr="00F73496" w:rsidTr="00F73496">
        <w:trPr>
          <w:trHeight w:val="5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9</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Zemes klātnes ierakuma izbūve ar gultnes veidošanu un grunts vēlāka izmantošana objektā, liekā aizvešana (nodošana pasūtītājam)</w:t>
            </w:r>
          </w:p>
        </w:tc>
        <w:tc>
          <w:tcPr>
            <w:tcW w:w="98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w:t>
            </w:r>
            <w:r w:rsidRPr="00F73496">
              <w:rPr>
                <w:rFonts w:ascii="Calibri" w:eastAsia="Times New Roman" w:hAnsi="Calibri" w:cs="Arial"/>
                <w:sz w:val="20"/>
                <w:szCs w:val="20"/>
              </w:rPr>
              <w:t>³</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131,00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10</w:t>
            </w:r>
          </w:p>
        </w:tc>
        <w:tc>
          <w:tcPr>
            <w:tcW w:w="7571"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Uzbēruma grunts un izbūve no ierakumā  iegūtās grunts  (grunts aizpildījums pie apmalēm u.c.)</w:t>
            </w:r>
          </w:p>
        </w:tc>
        <w:tc>
          <w:tcPr>
            <w:tcW w:w="98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w:t>
            </w:r>
            <w:r w:rsidRPr="00F73496">
              <w:rPr>
                <w:rFonts w:ascii="Calibri" w:eastAsia="Times New Roman" w:hAnsi="Calibri" w:cs="Arial"/>
                <w:sz w:val="20"/>
                <w:szCs w:val="20"/>
              </w:rPr>
              <w:t>³</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14,00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11</w:t>
            </w:r>
          </w:p>
        </w:tc>
        <w:tc>
          <w:tcPr>
            <w:tcW w:w="7571"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Reljefa planēšana nodrošinot ūdens noteci zālājā no ietves un iebrauktuves</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421,00</w:t>
            </w:r>
          </w:p>
        </w:tc>
      </w:tr>
      <w:tr w:rsidR="00F73496" w:rsidRPr="00F73496" w:rsidTr="00F73496">
        <w:trPr>
          <w:trHeight w:val="222"/>
        </w:trPr>
        <w:tc>
          <w:tcPr>
            <w:tcW w:w="840" w:type="dxa"/>
            <w:tcBorders>
              <w:top w:val="nil"/>
              <w:left w:val="single" w:sz="4" w:space="0" w:color="auto"/>
              <w:bottom w:val="single" w:sz="4" w:space="0" w:color="auto"/>
              <w:right w:val="single" w:sz="4" w:space="0" w:color="auto"/>
            </w:tcBorders>
            <w:shd w:val="clear" w:color="000000" w:fill="BFBFBF"/>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 </w:t>
            </w:r>
          </w:p>
        </w:tc>
        <w:tc>
          <w:tcPr>
            <w:tcW w:w="7571"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rPr>
                <w:rFonts w:ascii="Arial Narrow" w:eastAsia="Times New Roman" w:hAnsi="Arial Narrow" w:cs="Arial"/>
                <w:b/>
                <w:bCs/>
                <w:sz w:val="20"/>
                <w:szCs w:val="20"/>
              </w:rPr>
            </w:pPr>
            <w:r w:rsidRPr="00F73496">
              <w:rPr>
                <w:rFonts w:ascii="Arial Narrow" w:eastAsia="Times New Roman" w:hAnsi="Arial Narrow" w:cs="Arial"/>
                <w:b/>
                <w:bCs/>
                <w:sz w:val="20"/>
                <w:szCs w:val="20"/>
              </w:rPr>
              <w:t>KONSTRUKCIJAS</w:t>
            </w:r>
          </w:p>
        </w:tc>
        <w:tc>
          <w:tcPr>
            <w:tcW w:w="98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N/A</w:t>
            </w:r>
          </w:p>
        </w:tc>
        <w:tc>
          <w:tcPr>
            <w:tcW w:w="123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 </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12</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 xml:space="preserve">Betona apmale 100.22.15 uz šķembu un betona C16/20 pamata un izbūve </w:t>
            </w:r>
          </w:p>
        </w:tc>
        <w:tc>
          <w:tcPr>
            <w:tcW w:w="98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w:t>
            </w:r>
          </w:p>
        </w:tc>
        <w:tc>
          <w:tcPr>
            <w:tcW w:w="123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13,50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13</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Betona apmale 100.20.08 uz šķembu un betona C16/20 pamata un izbūve</w:t>
            </w:r>
          </w:p>
        </w:tc>
        <w:tc>
          <w:tcPr>
            <w:tcW w:w="98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w:t>
            </w:r>
          </w:p>
        </w:tc>
        <w:tc>
          <w:tcPr>
            <w:tcW w:w="123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228,00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14</w:t>
            </w:r>
          </w:p>
        </w:tc>
        <w:tc>
          <w:tcPr>
            <w:tcW w:w="7571"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Betona tekne 80.20.08 uz šķembu un betona C16/20 pamata un izbūve</w:t>
            </w:r>
          </w:p>
        </w:tc>
        <w:tc>
          <w:tcPr>
            <w:tcW w:w="98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w:t>
            </w:r>
          </w:p>
        </w:tc>
        <w:tc>
          <w:tcPr>
            <w:tcW w:w="123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9,50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15</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PVC hidroizolācijas membrāna un izbūve</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6,60</w:t>
            </w:r>
          </w:p>
        </w:tc>
      </w:tr>
      <w:tr w:rsidR="00F73496" w:rsidRPr="00F73496" w:rsidTr="00F73496">
        <w:trPr>
          <w:trHeight w:val="222"/>
        </w:trPr>
        <w:tc>
          <w:tcPr>
            <w:tcW w:w="840" w:type="dxa"/>
            <w:tcBorders>
              <w:top w:val="nil"/>
              <w:left w:val="single" w:sz="4" w:space="0" w:color="auto"/>
              <w:bottom w:val="single" w:sz="4" w:space="0" w:color="auto"/>
              <w:right w:val="single" w:sz="4" w:space="0" w:color="auto"/>
            </w:tcBorders>
            <w:shd w:val="clear" w:color="000000" w:fill="BFBFBF"/>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 </w:t>
            </w:r>
          </w:p>
        </w:tc>
        <w:tc>
          <w:tcPr>
            <w:tcW w:w="7571"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rPr>
                <w:rFonts w:ascii="Arial Narrow" w:eastAsia="Times New Roman" w:hAnsi="Arial Narrow" w:cs="Arial"/>
                <w:b/>
                <w:bCs/>
                <w:sz w:val="20"/>
                <w:szCs w:val="20"/>
              </w:rPr>
            </w:pPr>
            <w:r w:rsidRPr="00F73496">
              <w:rPr>
                <w:rFonts w:ascii="Arial Narrow" w:eastAsia="Times New Roman" w:hAnsi="Arial Narrow" w:cs="Arial"/>
                <w:b/>
                <w:bCs/>
                <w:sz w:val="20"/>
                <w:szCs w:val="20"/>
              </w:rPr>
              <w:t>KOSTRUKTĪVĀS KĀRTAS</w:t>
            </w:r>
          </w:p>
        </w:tc>
        <w:tc>
          <w:tcPr>
            <w:tcW w:w="98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N/A</w:t>
            </w:r>
          </w:p>
        </w:tc>
        <w:tc>
          <w:tcPr>
            <w:tcW w:w="123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 </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16</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Salizturīgā kārta un izbūve iebrauktuvei un ietvei, h=30cm</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m³</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88,00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17</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Minerālmateriālu pamats (maisījums.0/45) un izbūve iebrauktuvei, h=16cm</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164,00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18</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Minerālmateriālu pamats (maisījums.0/45) un izbūve ietvei, h=10cm</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90,00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19</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Minerālmateriāls (maisījums.0/45) un izbūve remontzonās</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m³</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0,80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20</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Minerālmateriāls (maisījums.0/16) un izbūve remontzonās</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m³</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1,20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21</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Sausais betona maisījums (Att.1/8) un izbūve zem bruģa seguma, h=3-5cm</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254,00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22</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Betona bruģis ("taisnstūra" 0.10x0.20, pelēks, h=6cm) ietvei un izbūve</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90,00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23</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Betona bruģis ("taisnstūra" 0.10x0.20, pelēks, h=8cm) iebrauktuvei un izbūve</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164,00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24</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Ar saistvielām saistītu (bituminētu) kārtu gruntēšana</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7,00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25</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Karstais asfaltbetons AC11 surf un  izbūve remontzonās, hvid=5cm</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7,00</w:t>
            </w:r>
          </w:p>
        </w:tc>
      </w:tr>
      <w:tr w:rsidR="00F73496" w:rsidRPr="00F73496" w:rsidTr="00F73496">
        <w:trPr>
          <w:trHeight w:val="222"/>
        </w:trPr>
        <w:tc>
          <w:tcPr>
            <w:tcW w:w="840" w:type="dxa"/>
            <w:tcBorders>
              <w:top w:val="nil"/>
              <w:left w:val="single" w:sz="4" w:space="0" w:color="auto"/>
              <w:bottom w:val="single" w:sz="4" w:space="0" w:color="auto"/>
              <w:right w:val="single" w:sz="4" w:space="0" w:color="auto"/>
            </w:tcBorders>
            <w:shd w:val="clear" w:color="000000" w:fill="BFBFBF"/>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 </w:t>
            </w:r>
          </w:p>
        </w:tc>
        <w:tc>
          <w:tcPr>
            <w:tcW w:w="7571"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rPr>
                <w:rFonts w:ascii="Arial Narrow" w:eastAsia="Times New Roman" w:hAnsi="Arial Narrow" w:cs="Arial"/>
                <w:b/>
                <w:bCs/>
                <w:sz w:val="20"/>
                <w:szCs w:val="20"/>
              </w:rPr>
            </w:pPr>
            <w:r w:rsidRPr="00F73496">
              <w:rPr>
                <w:rFonts w:ascii="Arial Narrow" w:eastAsia="Times New Roman" w:hAnsi="Arial Narrow" w:cs="Arial"/>
                <w:b/>
                <w:bCs/>
                <w:sz w:val="20"/>
                <w:szCs w:val="20"/>
              </w:rPr>
              <w:t>APRĪKOJUMS UN LABIEKĀRTOŠANA</w:t>
            </w:r>
          </w:p>
        </w:tc>
        <w:tc>
          <w:tcPr>
            <w:tcW w:w="98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N/A</w:t>
            </w:r>
          </w:p>
        </w:tc>
        <w:tc>
          <w:tcPr>
            <w:tcW w:w="123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 </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26</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Augu zeme un ieklāšana, apsēta ar daudzgadīga zālāja sēklām h=10cm, nepieciešamības gad. pievesta</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m²</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421,00</w:t>
            </w:r>
          </w:p>
        </w:tc>
      </w:tr>
      <w:tr w:rsidR="00F73496" w:rsidRPr="00F73496" w:rsidTr="00F73496">
        <w:trPr>
          <w:trHeight w:val="222"/>
        </w:trPr>
        <w:tc>
          <w:tcPr>
            <w:tcW w:w="840" w:type="dxa"/>
            <w:tcBorders>
              <w:top w:val="nil"/>
              <w:left w:val="single" w:sz="4" w:space="0" w:color="auto"/>
              <w:bottom w:val="single" w:sz="4" w:space="0" w:color="auto"/>
              <w:right w:val="single" w:sz="4" w:space="0" w:color="auto"/>
            </w:tcBorders>
            <w:shd w:val="clear" w:color="000000" w:fill="BFBFBF"/>
            <w:hideMark/>
          </w:tcPr>
          <w:p w:rsidR="00F73496" w:rsidRPr="00F73496" w:rsidRDefault="00F73496" w:rsidP="00F73496">
            <w:pPr>
              <w:spacing w:after="0" w:line="240" w:lineRule="auto"/>
              <w:jc w:val="center"/>
              <w:rPr>
                <w:rFonts w:ascii="Arial Narrow" w:eastAsia="Times New Roman" w:hAnsi="Arial Narrow" w:cs="Arial"/>
                <w:b/>
                <w:bCs/>
                <w:sz w:val="20"/>
                <w:szCs w:val="20"/>
              </w:rPr>
            </w:pPr>
            <w:r w:rsidRPr="00F73496">
              <w:rPr>
                <w:rFonts w:ascii="Arial Narrow" w:eastAsia="Times New Roman" w:hAnsi="Arial Narrow" w:cs="Arial"/>
                <w:b/>
                <w:bCs/>
                <w:sz w:val="20"/>
                <w:szCs w:val="20"/>
              </w:rPr>
              <w:t> </w:t>
            </w:r>
          </w:p>
        </w:tc>
        <w:tc>
          <w:tcPr>
            <w:tcW w:w="7571"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rPr>
                <w:rFonts w:ascii="Arial Narrow" w:eastAsia="Times New Roman" w:hAnsi="Arial Narrow" w:cs="Arial"/>
                <w:b/>
                <w:bCs/>
                <w:sz w:val="20"/>
                <w:szCs w:val="20"/>
              </w:rPr>
            </w:pPr>
            <w:r w:rsidRPr="00F73496">
              <w:rPr>
                <w:rFonts w:ascii="Arial Narrow" w:eastAsia="Times New Roman" w:hAnsi="Arial Narrow" w:cs="Arial"/>
                <w:b/>
                <w:bCs/>
                <w:sz w:val="20"/>
                <w:szCs w:val="20"/>
              </w:rPr>
              <w:t>CITI DARBI</w:t>
            </w:r>
          </w:p>
        </w:tc>
        <w:tc>
          <w:tcPr>
            <w:tcW w:w="98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N/A</w:t>
            </w:r>
          </w:p>
        </w:tc>
        <w:tc>
          <w:tcPr>
            <w:tcW w:w="1238" w:type="dxa"/>
            <w:tcBorders>
              <w:top w:val="nil"/>
              <w:left w:val="nil"/>
              <w:bottom w:val="single" w:sz="4" w:space="0" w:color="auto"/>
              <w:right w:val="single" w:sz="4" w:space="0" w:color="auto"/>
            </w:tcBorders>
            <w:shd w:val="clear" w:color="000000" w:fill="BFBFBF"/>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 </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27</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Noteku regulēšana virs teknēm (pagarināšana), tai skaitā materiāli</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kompl.</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2,00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28</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Satiksmes organizācija būvdarbu laikā (c/z, materiāli, ceļu uzturēšana u.c.)</w:t>
            </w:r>
          </w:p>
        </w:tc>
        <w:tc>
          <w:tcPr>
            <w:tcW w:w="98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kompl.</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1,00</w:t>
            </w:r>
          </w:p>
        </w:tc>
      </w:tr>
      <w:tr w:rsidR="00F73496" w:rsidRPr="00F73496" w:rsidTr="00F73496">
        <w:trPr>
          <w:trHeight w:val="259"/>
        </w:trPr>
        <w:tc>
          <w:tcPr>
            <w:tcW w:w="840" w:type="dxa"/>
            <w:tcBorders>
              <w:top w:val="nil"/>
              <w:left w:val="single" w:sz="4" w:space="0" w:color="auto"/>
              <w:bottom w:val="single" w:sz="4" w:space="0" w:color="auto"/>
              <w:right w:val="single" w:sz="4" w:space="0" w:color="auto"/>
            </w:tcBorders>
            <w:shd w:val="clear" w:color="auto" w:fill="auto"/>
            <w:hideMark/>
          </w:tcPr>
          <w:p w:rsidR="00F73496" w:rsidRPr="00F73496" w:rsidRDefault="00F73496" w:rsidP="00F73496">
            <w:pPr>
              <w:spacing w:after="0" w:line="240" w:lineRule="auto"/>
              <w:jc w:val="right"/>
              <w:rPr>
                <w:rFonts w:ascii="Arial Narrow" w:eastAsia="Times New Roman" w:hAnsi="Arial Narrow" w:cs="Arial"/>
                <w:sz w:val="20"/>
                <w:szCs w:val="20"/>
              </w:rPr>
            </w:pPr>
            <w:r w:rsidRPr="00F73496">
              <w:rPr>
                <w:rFonts w:ascii="Arial Narrow" w:eastAsia="Times New Roman" w:hAnsi="Arial Narrow" w:cs="Arial"/>
                <w:sz w:val="20"/>
                <w:szCs w:val="20"/>
              </w:rPr>
              <w:t>29</w:t>
            </w:r>
          </w:p>
        </w:tc>
        <w:tc>
          <w:tcPr>
            <w:tcW w:w="7571"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Ģeodēziskā uzmērīšana ar dokumentu noformēšanu (izpildtopogrāfija)</w:t>
            </w:r>
          </w:p>
        </w:tc>
        <w:tc>
          <w:tcPr>
            <w:tcW w:w="988" w:type="dxa"/>
            <w:tcBorders>
              <w:top w:val="nil"/>
              <w:left w:val="nil"/>
              <w:bottom w:val="single" w:sz="4" w:space="0" w:color="auto"/>
              <w:right w:val="single" w:sz="4" w:space="0" w:color="auto"/>
            </w:tcBorders>
            <w:shd w:val="clear" w:color="auto" w:fill="auto"/>
            <w:noWrap/>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kompl.</w:t>
            </w:r>
          </w:p>
        </w:tc>
        <w:tc>
          <w:tcPr>
            <w:tcW w:w="1238" w:type="dxa"/>
            <w:tcBorders>
              <w:top w:val="nil"/>
              <w:left w:val="nil"/>
              <w:bottom w:val="single" w:sz="4" w:space="0" w:color="auto"/>
              <w:right w:val="single" w:sz="4" w:space="0" w:color="auto"/>
            </w:tcBorders>
            <w:shd w:val="clear" w:color="auto" w:fill="auto"/>
            <w:vAlign w:val="center"/>
            <w:hideMark/>
          </w:tcPr>
          <w:p w:rsidR="00F73496" w:rsidRPr="00F73496" w:rsidRDefault="00F73496" w:rsidP="00F73496">
            <w:pPr>
              <w:spacing w:after="0" w:line="240" w:lineRule="auto"/>
              <w:jc w:val="center"/>
              <w:rPr>
                <w:rFonts w:ascii="Arial Narrow" w:eastAsia="Times New Roman" w:hAnsi="Arial Narrow" w:cs="Arial"/>
                <w:sz w:val="20"/>
                <w:szCs w:val="20"/>
              </w:rPr>
            </w:pPr>
            <w:r w:rsidRPr="00F73496">
              <w:rPr>
                <w:rFonts w:ascii="Arial Narrow" w:eastAsia="Times New Roman" w:hAnsi="Arial Narrow" w:cs="Arial"/>
                <w:sz w:val="20"/>
                <w:szCs w:val="20"/>
              </w:rPr>
              <w:t>1,00</w:t>
            </w:r>
          </w:p>
        </w:tc>
      </w:tr>
      <w:tr w:rsidR="00F73496" w:rsidRPr="00F73496" w:rsidTr="00F73496">
        <w:trPr>
          <w:trHeight w:val="255"/>
        </w:trPr>
        <w:tc>
          <w:tcPr>
            <w:tcW w:w="840" w:type="dxa"/>
            <w:tcBorders>
              <w:top w:val="nil"/>
              <w:left w:val="nil"/>
              <w:bottom w:val="nil"/>
              <w:right w:val="nil"/>
            </w:tcBorders>
            <w:shd w:val="clear" w:color="auto" w:fill="auto"/>
            <w:noWrap/>
            <w:vAlign w:val="bottom"/>
          </w:tcPr>
          <w:p w:rsidR="00F73496" w:rsidRPr="00F73496" w:rsidRDefault="00F73496" w:rsidP="00F73496">
            <w:pPr>
              <w:spacing w:after="0" w:line="240" w:lineRule="auto"/>
              <w:rPr>
                <w:rFonts w:ascii="Arial Narrow" w:eastAsia="Times New Roman" w:hAnsi="Arial Narrow" w:cs="Arial"/>
                <w:sz w:val="20"/>
                <w:szCs w:val="20"/>
              </w:rPr>
            </w:pPr>
          </w:p>
        </w:tc>
        <w:tc>
          <w:tcPr>
            <w:tcW w:w="7571" w:type="dxa"/>
            <w:tcBorders>
              <w:top w:val="nil"/>
              <w:left w:val="nil"/>
              <w:bottom w:val="nil"/>
              <w:right w:val="nil"/>
            </w:tcBorders>
            <w:shd w:val="clear" w:color="auto" w:fill="auto"/>
            <w:noWrap/>
            <w:vAlign w:val="bottom"/>
          </w:tcPr>
          <w:p w:rsidR="00F73496" w:rsidRPr="00F73496" w:rsidRDefault="00F73496" w:rsidP="00F73496">
            <w:pPr>
              <w:spacing w:after="0" w:line="240" w:lineRule="auto"/>
              <w:rPr>
                <w:rFonts w:ascii="Arial Narrow" w:eastAsia="Times New Roman" w:hAnsi="Arial Narrow" w:cs="Arial"/>
                <w:sz w:val="20"/>
                <w:szCs w:val="20"/>
              </w:rPr>
            </w:pPr>
          </w:p>
        </w:tc>
        <w:tc>
          <w:tcPr>
            <w:tcW w:w="988" w:type="dxa"/>
            <w:tcBorders>
              <w:top w:val="nil"/>
              <w:left w:val="nil"/>
              <w:bottom w:val="nil"/>
              <w:right w:val="nil"/>
            </w:tcBorders>
            <w:shd w:val="clear" w:color="auto" w:fill="auto"/>
            <w:noWrap/>
            <w:vAlign w:val="bottom"/>
          </w:tcPr>
          <w:p w:rsidR="00F73496" w:rsidRPr="00F73496" w:rsidRDefault="00F73496" w:rsidP="00F73496">
            <w:pPr>
              <w:spacing w:after="0" w:line="240" w:lineRule="auto"/>
              <w:rPr>
                <w:rFonts w:ascii="Arial Narrow" w:eastAsia="Times New Roman" w:hAnsi="Arial Narrow" w:cs="Arial"/>
                <w:color w:val="000000"/>
                <w:sz w:val="20"/>
                <w:szCs w:val="20"/>
              </w:rPr>
            </w:pPr>
          </w:p>
        </w:tc>
        <w:tc>
          <w:tcPr>
            <w:tcW w:w="1238" w:type="dxa"/>
            <w:tcBorders>
              <w:top w:val="nil"/>
              <w:left w:val="nil"/>
              <w:bottom w:val="nil"/>
              <w:right w:val="nil"/>
            </w:tcBorders>
            <w:shd w:val="clear" w:color="auto" w:fill="auto"/>
            <w:noWrap/>
            <w:vAlign w:val="bottom"/>
          </w:tcPr>
          <w:p w:rsidR="00F73496" w:rsidRPr="00F73496" w:rsidRDefault="00F73496" w:rsidP="00F73496">
            <w:pPr>
              <w:spacing w:after="0" w:line="240" w:lineRule="auto"/>
              <w:rPr>
                <w:rFonts w:ascii="Arial Narrow" w:eastAsia="Times New Roman" w:hAnsi="Arial Narrow" w:cs="Arial"/>
                <w:color w:val="000000"/>
                <w:sz w:val="20"/>
                <w:szCs w:val="20"/>
              </w:rPr>
            </w:pP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p>
        </w:tc>
        <w:tc>
          <w:tcPr>
            <w:tcW w:w="7571"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1. Darbu veidiem, kuriem uzrādīta tilpuma mērvienība, apjoms materiāliem ir blīvā veidā.</w:t>
            </w:r>
          </w:p>
        </w:tc>
        <w:tc>
          <w:tcPr>
            <w:tcW w:w="98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c>
          <w:tcPr>
            <w:tcW w:w="123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p>
        </w:tc>
        <w:tc>
          <w:tcPr>
            <w:tcW w:w="7571"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2. Darbi un materiāli - atbilstoši  "Ceļu specifikācijas 2014" prasībām.</w:t>
            </w:r>
          </w:p>
        </w:tc>
        <w:tc>
          <w:tcPr>
            <w:tcW w:w="98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c>
          <w:tcPr>
            <w:tcW w:w="123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p>
        </w:tc>
        <w:tc>
          <w:tcPr>
            <w:tcW w:w="9797" w:type="dxa"/>
            <w:gridSpan w:val="3"/>
            <w:tcBorders>
              <w:top w:val="nil"/>
              <w:left w:val="nil"/>
              <w:bottom w:val="nil"/>
              <w:right w:val="nil"/>
            </w:tcBorders>
            <w:shd w:val="clear" w:color="auto" w:fill="auto"/>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3. Konstruktīvo kārtu laukumi (m</w:t>
            </w:r>
            <w:r w:rsidRPr="00F73496">
              <w:rPr>
                <w:rFonts w:ascii="Arial Narrow" w:eastAsia="Times New Roman" w:hAnsi="Arial Narrow" w:cs="Arial"/>
                <w:sz w:val="20"/>
                <w:szCs w:val="20"/>
                <w:vertAlign w:val="superscript"/>
              </w:rPr>
              <w:t>2</w:t>
            </w:r>
            <w:r w:rsidRPr="00F73496">
              <w:rPr>
                <w:rFonts w:ascii="Arial Narrow" w:eastAsia="Times New Roman" w:hAnsi="Arial Narrow" w:cs="Arial"/>
                <w:sz w:val="20"/>
                <w:szCs w:val="20"/>
              </w:rPr>
              <w:t>) uzdoti pa kārtas augšējo virsmu. Materiāla tilpuma apjoms nosakāms, pielietojot trapeces šķērsgriezuma laukumu.</w:t>
            </w: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p>
        </w:tc>
        <w:tc>
          <w:tcPr>
            <w:tcW w:w="7571"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 xml:space="preserve">4. Būvuzņēmējam jāievērtē Darbu daudzumu sarakstā minēto darbu veikšanai nepieciešamie </w:t>
            </w:r>
          </w:p>
        </w:tc>
        <w:tc>
          <w:tcPr>
            <w:tcW w:w="98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c>
          <w:tcPr>
            <w:tcW w:w="123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jc w:val="right"/>
              <w:rPr>
                <w:rFonts w:ascii="Arial Narrow" w:eastAsia="Times New Roman" w:hAnsi="Arial Narrow" w:cs="Arial"/>
                <w:sz w:val="20"/>
                <w:szCs w:val="20"/>
              </w:rPr>
            </w:pPr>
          </w:p>
        </w:tc>
        <w:tc>
          <w:tcPr>
            <w:tcW w:w="7571"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 xml:space="preserve">materiāli un papildus darbi, kas nav minēti šajā sarakstā, bet bez kuriem nebūtu iespējama </w:t>
            </w:r>
          </w:p>
        </w:tc>
        <w:tc>
          <w:tcPr>
            <w:tcW w:w="98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c>
          <w:tcPr>
            <w:tcW w:w="123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jc w:val="right"/>
              <w:rPr>
                <w:rFonts w:ascii="Arial Narrow" w:eastAsia="Times New Roman" w:hAnsi="Arial Narrow" w:cs="Arial"/>
                <w:sz w:val="20"/>
                <w:szCs w:val="20"/>
              </w:rPr>
            </w:pPr>
          </w:p>
        </w:tc>
        <w:tc>
          <w:tcPr>
            <w:tcW w:w="7571"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būvdarbu tehnoloģiski pareiza un spēkā esošajiem normatīviem atbilstoša darba veikšana pilnā apjomā.</w:t>
            </w:r>
          </w:p>
        </w:tc>
        <w:tc>
          <w:tcPr>
            <w:tcW w:w="98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c>
          <w:tcPr>
            <w:tcW w:w="123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jc w:val="right"/>
              <w:rPr>
                <w:rFonts w:ascii="Arial Narrow" w:eastAsia="Times New Roman" w:hAnsi="Arial Narrow" w:cs="Arial"/>
                <w:sz w:val="20"/>
                <w:szCs w:val="20"/>
              </w:rPr>
            </w:pPr>
          </w:p>
        </w:tc>
        <w:tc>
          <w:tcPr>
            <w:tcW w:w="7571"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5. Dotais saraksts skatāms kopā ar rasējumiem un citām projekta daļām.</w:t>
            </w:r>
          </w:p>
        </w:tc>
        <w:tc>
          <w:tcPr>
            <w:tcW w:w="98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c>
          <w:tcPr>
            <w:tcW w:w="123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jc w:val="right"/>
              <w:rPr>
                <w:rFonts w:ascii="Arial Narrow" w:eastAsia="Times New Roman" w:hAnsi="Arial Narrow" w:cs="Arial"/>
                <w:sz w:val="20"/>
                <w:szCs w:val="20"/>
              </w:rPr>
            </w:pPr>
          </w:p>
        </w:tc>
        <w:tc>
          <w:tcPr>
            <w:tcW w:w="7571"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6. Būvdarbu veicējam ievērtēt būvniecības kalendāro laika periodu, un paredzēt papildus</w:t>
            </w:r>
          </w:p>
        </w:tc>
        <w:tc>
          <w:tcPr>
            <w:tcW w:w="98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c>
          <w:tcPr>
            <w:tcW w:w="123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r>
      <w:tr w:rsidR="00F73496" w:rsidRPr="00F73496" w:rsidTr="00F73496">
        <w:trPr>
          <w:trHeight w:val="255"/>
        </w:trPr>
        <w:tc>
          <w:tcPr>
            <w:tcW w:w="840"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p>
        </w:tc>
        <w:tc>
          <w:tcPr>
            <w:tcW w:w="8559" w:type="dxa"/>
            <w:gridSpan w:val="2"/>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sz w:val="20"/>
                <w:szCs w:val="20"/>
              </w:rPr>
            </w:pPr>
            <w:r w:rsidRPr="00F73496">
              <w:rPr>
                <w:rFonts w:ascii="Arial Narrow" w:eastAsia="Times New Roman" w:hAnsi="Arial Narrow" w:cs="Arial"/>
                <w:sz w:val="20"/>
                <w:szCs w:val="20"/>
              </w:rPr>
              <w:t>darbus, kas var rasties būvniecībai nelabvēlīgu laika apstākļu dēļ (sasaluma periods, virsūdeņu pieplūšana u.c.).</w:t>
            </w:r>
          </w:p>
        </w:tc>
        <w:tc>
          <w:tcPr>
            <w:tcW w:w="1238" w:type="dxa"/>
            <w:tcBorders>
              <w:top w:val="nil"/>
              <w:left w:val="nil"/>
              <w:bottom w:val="nil"/>
              <w:right w:val="nil"/>
            </w:tcBorders>
            <w:shd w:val="clear" w:color="auto" w:fill="auto"/>
            <w:noWrap/>
            <w:vAlign w:val="bottom"/>
            <w:hideMark/>
          </w:tcPr>
          <w:p w:rsidR="00F73496" w:rsidRPr="00F73496" w:rsidRDefault="00F73496" w:rsidP="00F73496">
            <w:pPr>
              <w:spacing w:after="0" w:line="240" w:lineRule="auto"/>
              <w:rPr>
                <w:rFonts w:ascii="Arial Narrow" w:eastAsia="Times New Roman" w:hAnsi="Arial Narrow" w:cs="Arial"/>
                <w:color w:val="000000"/>
                <w:sz w:val="20"/>
                <w:szCs w:val="20"/>
              </w:rPr>
            </w:pPr>
          </w:p>
        </w:tc>
      </w:tr>
    </w:tbl>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D40E9C" w:rsidRDefault="00D40E9C">
      <w:pPr>
        <w:spacing w:after="0" w:line="240" w:lineRule="auto"/>
        <w:rPr>
          <w:rFonts w:eastAsia="Times New Roman"/>
          <w:sz w:val="22"/>
        </w:rPr>
      </w:pPr>
      <w:r>
        <w:rPr>
          <w:rFonts w:eastAsia="Times New Roman"/>
          <w:sz w:val="22"/>
        </w:rPr>
        <w:br w:type="page"/>
      </w:r>
    </w:p>
    <w:p w:rsidR="005560F4" w:rsidRDefault="00302AE6" w:rsidP="005249EC">
      <w:pPr>
        <w:spacing w:after="0" w:line="240" w:lineRule="auto"/>
        <w:jc w:val="right"/>
        <w:rPr>
          <w:rFonts w:eastAsia="Times New Roman"/>
          <w:sz w:val="22"/>
        </w:rPr>
      </w:pPr>
      <w:r w:rsidRPr="00684708">
        <w:rPr>
          <w:rFonts w:eastAsia="Times New Roman"/>
          <w:sz w:val="22"/>
        </w:rPr>
        <w:lastRenderedPageBreak/>
        <w:t>4.p</w:t>
      </w:r>
      <w:r w:rsidR="005A5055" w:rsidRPr="00684708">
        <w:rPr>
          <w:rFonts w:eastAsia="Times New Roman"/>
          <w:sz w:val="22"/>
        </w:rPr>
        <w:t>ielikums</w:t>
      </w:r>
    </w:p>
    <w:p w:rsidR="005249EC" w:rsidRPr="006F4FE0" w:rsidRDefault="005249EC" w:rsidP="005249EC">
      <w:pPr>
        <w:spacing w:after="0" w:line="240" w:lineRule="auto"/>
        <w:jc w:val="right"/>
        <w:rPr>
          <w:rFonts w:eastAsia="Times New Roman"/>
          <w:sz w:val="22"/>
        </w:rPr>
      </w:pPr>
      <w:r w:rsidRPr="006F4FE0">
        <w:rPr>
          <w:rFonts w:eastAsia="Times New Roman"/>
          <w:sz w:val="22"/>
        </w:rPr>
        <w:t xml:space="preserve">Iepirkuma nolikumam </w:t>
      </w:r>
    </w:p>
    <w:p w:rsidR="005249EC" w:rsidRPr="0056224A" w:rsidRDefault="005249EC" w:rsidP="005249EC">
      <w:pPr>
        <w:spacing w:after="0"/>
        <w:jc w:val="right"/>
        <w:rPr>
          <w:sz w:val="22"/>
        </w:rPr>
      </w:pPr>
      <w:r w:rsidRPr="0056224A">
        <w:rPr>
          <w:sz w:val="22"/>
        </w:rPr>
        <w:t>„</w:t>
      </w:r>
      <w:r w:rsidR="00207B6A">
        <w:rPr>
          <w:sz w:val="22"/>
        </w:rPr>
        <w:t xml:space="preserve">Iebrauktuves un gājēju ietves </w:t>
      </w:r>
      <w:r w:rsidR="00D257F1">
        <w:rPr>
          <w:sz w:val="22"/>
        </w:rPr>
        <w:t>pārbūve</w:t>
      </w:r>
      <w:r w:rsidR="00207B6A">
        <w:rPr>
          <w:sz w:val="22"/>
        </w:rPr>
        <w:t xml:space="preserve"> pie Vilzēnu tautas nama</w:t>
      </w:r>
      <w:r w:rsidRPr="0056224A">
        <w:t>”</w:t>
      </w:r>
    </w:p>
    <w:p w:rsidR="005249EC" w:rsidRPr="00E40F3A" w:rsidRDefault="005249EC" w:rsidP="005249EC">
      <w:pPr>
        <w:spacing w:after="0"/>
        <w:jc w:val="right"/>
        <w:rPr>
          <w:sz w:val="22"/>
        </w:rPr>
      </w:pPr>
      <w:r>
        <w:rPr>
          <w:sz w:val="22"/>
        </w:rPr>
        <w:t>Identifikācijas Nr.</w:t>
      </w:r>
      <w:r w:rsidRPr="00D257F1">
        <w:rPr>
          <w:sz w:val="22"/>
        </w:rPr>
        <w:t>AND</w:t>
      </w:r>
      <w:r w:rsidR="00D257F1" w:rsidRPr="00D257F1">
        <w:rPr>
          <w:sz w:val="22"/>
        </w:rPr>
        <w:t>/2015</w:t>
      </w:r>
      <w:r w:rsidRPr="00D257F1">
        <w:rPr>
          <w:sz w:val="22"/>
        </w:rPr>
        <w:t>/</w:t>
      </w:r>
      <w:r w:rsidR="00D257F1" w:rsidRPr="00D257F1">
        <w:rPr>
          <w:sz w:val="22"/>
        </w:rPr>
        <w:t>06</w:t>
      </w:r>
    </w:p>
    <w:p w:rsidR="006F4FE0" w:rsidRDefault="006F4FE0" w:rsidP="005856E1">
      <w:pPr>
        <w:spacing w:after="0" w:line="240" w:lineRule="auto"/>
        <w:jc w:val="center"/>
        <w:rPr>
          <w:rFonts w:eastAsia="Times New Roman"/>
          <w:b/>
          <w:szCs w:val="24"/>
        </w:rPr>
      </w:pPr>
    </w:p>
    <w:p w:rsidR="004A37ED" w:rsidRPr="004A37ED" w:rsidRDefault="000C1141" w:rsidP="004A37ED">
      <w:pPr>
        <w:suppressAutoHyphens/>
        <w:autoSpaceDN w:val="0"/>
        <w:spacing w:after="0"/>
        <w:jc w:val="center"/>
        <w:textAlignment w:val="baseline"/>
        <w:rPr>
          <w:kern w:val="3"/>
          <w:sz w:val="22"/>
          <w:lang w:eastAsia="zh-CN"/>
        </w:rPr>
      </w:pPr>
      <w:r>
        <w:rPr>
          <w:b/>
          <w:kern w:val="3"/>
          <w:sz w:val="22"/>
          <w:lang w:eastAsia="zh-CN"/>
        </w:rPr>
        <w:t>LĪGUMA PROJEKTS</w:t>
      </w:r>
      <w:r w:rsidR="004A37ED" w:rsidRPr="004A37ED">
        <w:rPr>
          <w:b/>
          <w:kern w:val="3"/>
          <w:sz w:val="22"/>
          <w:lang w:eastAsia="zh-CN"/>
        </w:rPr>
        <w:t xml:space="preserve"> Nr._______________</w:t>
      </w:r>
    </w:p>
    <w:p w:rsidR="00DA439B" w:rsidRDefault="00DA439B" w:rsidP="004A37ED">
      <w:pPr>
        <w:suppressAutoHyphens/>
        <w:autoSpaceDN w:val="0"/>
        <w:spacing w:after="0" w:line="240" w:lineRule="auto"/>
        <w:textAlignment w:val="baseline"/>
        <w:rPr>
          <w:kern w:val="3"/>
          <w:szCs w:val="24"/>
          <w:lang w:eastAsia="zh-CN"/>
        </w:rPr>
      </w:pPr>
    </w:p>
    <w:p w:rsidR="004A37ED" w:rsidRPr="004A37ED" w:rsidRDefault="004A37ED" w:rsidP="004A37ED">
      <w:pPr>
        <w:suppressAutoHyphens/>
        <w:autoSpaceDN w:val="0"/>
        <w:spacing w:after="0" w:line="240" w:lineRule="auto"/>
        <w:textAlignment w:val="baseline"/>
        <w:rPr>
          <w:kern w:val="3"/>
          <w:szCs w:val="24"/>
          <w:lang w:eastAsia="zh-CN"/>
        </w:rPr>
      </w:pPr>
      <w:r>
        <w:rPr>
          <w:kern w:val="3"/>
          <w:szCs w:val="24"/>
          <w:lang w:eastAsia="zh-CN"/>
        </w:rPr>
        <w:t>Aloja</w:t>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r>
      <w:r>
        <w:rPr>
          <w:kern w:val="3"/>
          <w:szCs w:val="24"/>
          <w:lang w:eastAsia="zh-CN"/>
        </w:rPr>
        <w:tab/>
        <w:t>201</w:t>
      </w:r>
      <w:r w:rsidR="00207B6A">
        <w:rPr>
          <w:kern w:val="3"/>
          <w:szCs w:val="24"/>
          <w:lang w:eastAsia="zh-CN"/>
        </w:rPr>
        <w:t>5</w:t>
      </w:r>
      <w:r>
        <w:rPr>
          <w:kern w:val="3"/>
          <w:szCs w:val="24"/>
          <w:lang w:eastAsia="zh-CN"/>
        </w:rPr>
        <w:t>. gada ____________</w:t>
      </w:r>
    </w:p>
    <w:p w:rsidR="004A37ED" w:rsidRDefault="004A37ED" w:rsidP="00DA38A8">
      <w:pPr>
        <w:suppressAutoHyphens/>
        <w:autoSpaceDN w:val="0"/>
        <w:spacing w:before="120" w:after="120" w:line="240" w:lineRule="auto"/>
        <w:ind w:firstLine="720"/>
        <w:jc w:val="both"/>
        <w:textAlignment w:val="baseline"/>
        <w:rPr>
          <w:kern w:val="3"/>
          <w:szCs w:val="24"/>
          <w:lang w:eastAsia="zh-CN"/>
        </w:rPr>
      </w:pPr>
      <w:r>
        <w:rPr>
          <w:b/>
          <w:color w:val="000000"/>
          <w:kern w:val="3"/>
          <w:szCs w:val="24"/>
          <w:lang w:eastAsia="zh-CN"/>
        </w:rPr>
        <w:t>Alojas novada dome</w:t>
      </w:r>
      <w:r w:rsidRPr="004A37ED">
        <w:rPr>
          <w:color w:val="000000"/>
          <w:kern w:val="3"/>
          <w:szCs w:val="24"/>
          <w:lang w:eastAsia="zh-CN"/>
        </w:rPr>
        <w:t xml:space="preserve"> (vienotais reģistrācijas Nr.</w:t>
      </w:r>
      <w:r>
        <w:rPr>
          <w:color w:val="000000"/>
          <w:kern w:val="3"/>
          <w:szCs w:val="24"/>
          <w:lang w:eastAsia="zh-CN"/>
        </w:rPr>
        <w:t>90000060032</w:t>
      </w:r>
      <w:r w:rsidRPr="004A37ED">
        <w:rPr>
          <w:color w:val="000000"/>
          <w:kern w:val="3"/>
          <w:szCs w:val="24"/>
          <w:lang w:eastAsia="zh-CN"/>
        </w:rPr>
        <w:t xml:space="preserve">), adrese: </w:t>
      </w:r>
      <w:r w:rsidR="000C1141">
        <w:rPr>
          <w:color w:val="000000"/>
          <w:kern w:val="3"/>
          <w:szCs w:val="24"/>
          <w:lang w:eastAsia="zh-CN"/>
        </w:rPr>
        <w:t>J</w:t>
      </w:r>
      <w:r>
        <w:rPr>
          <w:color w:val="000000"/>
          <w:kern w:val="3"/>
          <w:szCs w:val="24"/>
          <w:lang w:eastAsia="zh-CN"/>
        </w:rPr>
        <w:t>ūras iela 13, Aloja, Alojas novads, LV-4064</w:t>
      </w:r>
      <w:r w:rsidRPr="004A37ED">
        <w:rPr>
          <w:color w:val="000000"/>
          <w:kern w:val="3"/>
          <w:szCs w:val="24"/>
          <w:lang w:eastAsia="zh-CN"/>
        </w:rPr>
        <w:t xml:space="preserve">, turpmāk tekstā saukts </w:t>
      </w:r>
      <w:r w:rsidRPr="004A37ED">
        <w:rPr>
          <w:b/>
          <w:color w:val="000000"/>
          <w:kern w:val="3"/>
          <w:szCs w:val="24"/>
          <w:lang w:eastAsia="zh-CN"/>
        </w:rPr>
        <w:t>„Pasūtītājs”</w:t>
      </w:r>
      <w:r w:rsidRPr="004A37ED">
        <w:rPr>
          <w:color w:val="000000"/>
          <w:kern w:val="3"/>
          <w:szCs w:val="24"/>
          <w:lang w:eastAsia="zh-CN"/>
        </w:rPr>
        <w:t>,</w:t>
      </w:r>
      <w:r w:rsidRPr="004A37ED">
        <w:rPr>
          <w:i/>
          <w:color w:val="000000"/>
          <w:kern w:val="3"/>
          <w:szCs w:val="24"/>
          <w:lang w:eastAsia="zh-CN"/>
        </w:rPr>
        <w:t xml:space="preserve"> </w:t>
      </w:r>
      <w:r>
        <w:rPr>
          <w:color w:val="000000"/>
          <w:kern w:val="3"/>
          <w:szCs w:val="24"/>
          <w:lang w:eastAsia="zh-CN"/>
        </w:rPr>
        <w:t>Alojas</w:t>
      </w:r>
      <w:r w:rsidRPr="004A37ED">
        <w:rPr>
          <w:color w:val="000000"/>
          <w:kern w:val="3"/>
          <w:szCs w:val="24"/>
          <w:lang w:eastAsia="zh-CN"/>
        </w:rPr>
        <w:t xml:space="preserve"> novada domes priekšsēdētāja </w:t>
      </w:r>
      <w:r>
        <w:rPr>
          <w:b/>
          <w:color w:val="000000"/>
          <w:kern w:val="3"/>
          <w:szCs w:val="24"/>
          <w:lang w:eastAsia="zh-CN"/>
        </w:rPr>
        <w:t>Valda Bārdas</w:t>
      </w:r>
      <w:r w:rsidRPr="004A37ED">
        <w:rPr>
          <w:color w:val="000000"/>
          <w:kern w:val="3"/>
          <w:szCs w:val="24"/>
          <w:lang w:eastAsia="zh-CN"/>
        </w:rPr>
        <w:t xml:space="preserve"> personā, kurš rīkojas pamatojoties uz likumu „Par pašvaldībām” un novada domes nolikuma pamata, no vienas puses,</w:t>
      </w:r>
    </w:p>
    <w:p w:rsidR="00DA38A8" w:rsidRPr="004A37ED" w:rsidRDefault="00DA38A8" w:rsidP="00DA38A8">
      <w:pPr>
        <w:suppressAutoHyphens/>
        <w:autoSpaceDN w:val="0"/>
        <w:spacing w:before="120" w:after="120" w:line="240" w:lineRule="auto"/>
        <w:ind w:firstLine="720"/>
        <w:jc w:val="both"/>
        <w:textAlignment w:val="baseline"/>
        <w:rPr>
          <w:kern w:val="3"/>
          <w:szCs w:val="24"/>
          <w:lang w:eastAsia="zh-CN"/>
        </w:rPr>
      </w:pPr>
      <w:r>
        <w:rPr>
          <w:kern w:val="3"/>
          <w:szCs w:val="24"/>
          <w:lang w:eastAsia="zh-CN"/>
        </w:rPr>
        <w:t>un</w:t>
      </w:r>
    </w:p>
    <w:p w:rsidR="000C1141" w:rsidRDefault="004A37ED" w:rsidP="000C1141">
      <w:pPr>
        <w:jc w:val="both"/>
        <w:rPr>
          <w:rFonts w:eastAsia="Times New Roman" w:cs="Calibri"/>
          <w:szCs w:val="24"/>
          <w:lang w:eastAsia="ar-SA"/>
        </w:rPr>
      </w:pPr>
      <w:r w:rsidRPr="004A37ED">
        <w:rPr>
          <w:rFonts w:eastAsia="Times New Roman"/>
          <w:b/>
          <w:bCs/>
          <w:szCs w:val="24"/>
        </w:rPr>
        <w:t>„_____________”</w:t>
      </w:r>
      <w:r w:rsidRPr="004A37ED">
        <w:rPr>
          <w:rFonts w:eastAsia="Times New Roman"/>
          <w:b/>
          <w:szCs w:val="24"/>
        </w:rPr>
        <w:t xml:space="preserve">, </w:t>
      </w:r>
      <w:r w:rsidRPr="004A37ED">
        <w:rPr>
          <w:rFonts w:eastAsia="Times New Roman"/>
          <w:b/>
          <w:bCs/>
          <w:szCs w:val="24"/>
        </w:rPr>
        <w:t>____________iela __________, __________ LV_____________,</w:t>
      </w:r>
      <w:r w:rsidRPr="004A37ED">
        <w:rPr>
          <w:rFonts w:eastAsia="Times New Roman"/>
          <w:szCs w:val="24"/>
        </w:rPr>
        <w:t xml:space="preserve"> reģ. </w:t>
      </w:r>
      <w:r w:rsidRPr="004A37ED">
        <w:rPr>
          <w:rFonts w:eastAsia="Times New Roman"/>
          <w:b/>
          <w:bCs/>
          <w:szCs w:val="24"/>
        </w:rPr>
        <w:t xml:space="preserve">Nr. LV_________________, </w:t>
      </w:r>
      <w:r w:rsidRPr="004A37ED">
        <w:rPr>
          <w:rFonts w:eastAsia="Times New Roman"/>
          <w:szCs w:val="24"/>
        </w:rPr>
        <w:t xml:space="preserve">turpmāk </w:t>
      </w:r>
      <w:r w:rsidRPr="004A37ED">
        <w:rPr>
          <w:rFonts w:eastAsia="Times New Roman"/>
          <w:b/>
          <w:szCs w:val="24"/>
        </w:rPr>
        <w:t>„</w:t>
      </w:r>
      <w:r w:rsidR="0026723E">
        <w:rPr>
          <w:rFonts w:eastAsia="Times New Roman"/>
          <w:b/>
          <w:szCs w:val="24"/>
        </w:rPr>
        <w:t>Būvuzņēmējs</w:t>
      </w:r>
      <w:r w:rsidRPr="004A37ED">
        <w:rPr>
          <w:rFonts w:eastAsia="Times New Roman"/>
          <w:b/>
          <w:szCs w:val="24"/>
        </w:rPr>
        <w:t>”,</w:t>
      </w:r>
      <w:r w:rsidRPr="004A37ED">
        <w:rPr>
          <w:rFonts w:eastAsia="Times New Roman"/>
          <w:szCs w:val="24"/>
        </w:rPr>
        <w:t xml:space="preserve"> valdes locekļa _____________ personā, kurš darbojas uz statūtu pamata, no otras puses, abi kopā un katrs atsevišķi saukti Pu</w:t>
      </w:r>
      <w:r>
        <w:rPr>
          <w:rFonts w:eastAsia="Times New Roman"/>
          <w:szCs w:val="24"/>
        </w:rPr>
        <w:t xml:space="preserve">ses un Puse, </w:t>
      </w:r>
      <w:r w:rsidR="000C1141" w:rsidRPr="000C1141">
        <w:rPr>
          <w:rFonts w:eastAsia="Times New Roman" w:cs="Calibri"/>
          <w:noProof/>
          <w:szCs w:val="24"/>
          <w:lang w:eastAsia="ar-SA"/>
        </w:rPr>
        <w:t>ievērojot Pasūtītāja Publisko iepirkumu likuma 8</w:t>
      </w:r>
      <w:r w:rsidR="000C1141">
        <w:rPr>
          <w:rFonts w:eastAsia="Times New Roman" w:cs="Calibri"/>
          <w:noProof/>
          <w:szCs w:val="24"/>
          <w:lang w:eastAsia="ar-SA"/>
        </w:rPr>
        <w:t>.</w:t>
      </w:r>
      <w:r w:rsidR="000C1141" w:rsidRPr="000C1141">
        <w:rPr>
          <w:rFonts w:eastAsia="Times New Roman" w:cs="Calibri"/>
          <w:noProof/>
          <w:szCs w:val="24"/>
          <w:vertAlign w:val="superscript"/>
          <w:lang w:eastAsia="ar-SA"/>
        </w:rPr>
        <w:t>2</w:t>
      </w:r>
      <w:r w:rsidR="000C1141" w:rsidRPr="000C1141">
        <w:rPr>
          <w:rFonts w:eastAsia="Times New Roman" w:cs="Calibri"/>
          <w:noProof/>
          <w:szCs w:val="24"/>
          <w:lang w:eastAsia="ar-SA"/>
        </w:rPr>
        <w:t xml:space="preserve"> panta kārtībā organizētā iepirkuma </w:t>
      </w:r>
      <w:r w:rsidR="000C1141" w:rsidRPr="00D72655">
        <w:rPr>
          <w:rFonts w:eastAsia="Times New Roman" w:cs="Calibri"/>
          <w:bCs/>
          <w:szCs w:val="24"/>
          <w:lang w:eastAsia="ar-SA"/>
        </w:rPr>
        <w:t>„</w:t>
      </w:r>
      <w:r w:rsidR="00207B6A">
        <w:rPr>
          <w:rFonts w:eastAsia="Times New Roman" w:cs="Calibri"/>
          <w:bCs/>
          <w:szCs w:val="24"/>
          <w:lang w:eastAsia="ar-SA"/>
        </w:rPr>
        <w:t xml:space="preserve">Iebrauktuves un gājēju ietves </w:t>
      </w:r>
      <w:r w:rsidR="00D257F1">
        <w:rPr>
          <w:rFonts w:eastAsia="Times New Roman" w:cs="Calibri"/>
          <w:bCs/>
          <w:szCs w:val="24"/>
          <w:lang w:eastAsia="ar-SA"/>
        </w:rPr>
        <w:t>pārbūve</w:t>
      </w:r>
      <w:r w:rsidR="00207B6A">
        <w:rPr>
          <w:rFonts w:eastAsia="Times New Roman" w:cs="Calibri"/>
          <w:bCs/>
          <w:szCs w:val="24"/>
          <w:lang w:eastAsia="ar-SA"/>
        </w:rPr>
        <w:t xml:space="preserve"> pie Vilzēnu tautas nama</w:t>
      </w:r>
      <w:r w:rsidR="000C1141" w:rsidRPr="00D72655">
        <w:rPr>
          <w:rFonts w:eastAsia="Times New Roman" w:cs="Calibri"/>
          <w:bCs/>
          <w:szCs w:val="24"/>
          <w:lang w:eastAsia="ar-SA"/>
        </w:rPr>
        <w:t>”,  ident.Nr.</w:t>
      </w:r>
      <w:r w:rsidR="00D257F1" w:rsidRPr="00D257F1">
        <w:rPr>
          <w:rFonts w:eastAsia="Times New Roman" w:cs="Calibri"/>
          <w:bCs/>
          <w:szCs w:val="24"/>
          <w:lang w:eastAsia="ar-SA"/>
        </w:rPr>
        <w:t>AND/2015/06</w:t>
      </w:r>
      <w:r w:rsidR="000C1141" w:rsidRPr="00D257F1">
        <w:rPr>
          <w:rFonts w:eastAsia="Times New Roman" w:cs="Calibri"/>
          <w:bCs/>
          <w:szCs w:val="24"/>
          <w:lang w:eastAsia="ar-SA"/>
        </w:rPr>
        <w:t xml:space="preserve">, </w:t>
      </w:r>
      <w:r w:rsidR="000C1141" w:rsidRPr="00D257F1">
        <w:rPr>
          <w:rFonts w:eastAsia="Times New Roman" w:cs="Calibri"/>
          <w:noProof/>
          <w:szCs w:val="24"/>
          <w:lang w:eastAsia="ar-SA"/>
        </w:rPr>
        <w:t>rezultātus</w:t>
      </w:r>
      <w:r w:rsidR="000C1141" w:rsidRPr="00D72655">
        <w:rPr>
          <w:rFonts w:eastAsia="Times New Roman" w:cs="Calibri"/>
          <w:noProof/>
          <w:szCs w:val="24"/>
          <w:lang w:eastAsia="ar-SA"/>
        </w:rPr>
        <w:t xml:space="preserve">, turpmāk tekstā saukts - Iepirkums, </w:t>
      </w:r>
      <w:r w:rsidR="000C1141" w:rsidRPr="00D72655">
        <w:rPr>
          <w:rFonts w:eastAsia="Times New Roman" w:cs="Calibri"/>
          <w:szCs w:val="24"/>
          <w:lang w:eastAsia="ar-SA"/>
        </w:rPr>
        <w:t>noslēdz šāda l</w:t>
      </w:r>
      <w:r w:rsidR="001A4F52" w:rsidRPr="00D72655">
        <w:rPr>
          <w:rFonts w:eastAsia="Times New Roman" w:cs="Calibri"/>
          <w:szCs w:val="24"/>
          <w:lang w:eastAsia="ar-SA"/>
        </w:rPr>
        <w:t>īgumu, turpmāk tekstā – Līgums:</w:t>
      </w:r>
    </w:p>
    <w:p w:rsidR="00DA439B" w:rsidRPr="00DA439B" w:rsidRDefault="00DA439B" w:rsidP="00DA439B">
      <w:pPr>
        <w:widowControl w:val="0"/>
        <w:numPr>
          <w:ilvl w:val="0"/>
          <w:numId w:val="22"/>
        </w:numPr>
        <w:suppressAutoHyphens/>
        <w:spacing w:after="120" w:line="240" w:lineRule="auto"/>
        <w:jc w:val="center"/>
        <w:rPr>
          <w:rFonts w:eastAsia="Times New Roman"/>
          <w:b/>
          <w:bCs/>
          <w:snapToGrid w:val="0"/>
          <w:szCs w:val="24"/>
          <w:lang w:eastAsia="en-US"/>
        </w:rPr>
      </w:pPr>
      <w:r w:rsidRPr="00DA439B">
        <w:rPr>
          <w:rFonts w:eastAsia="Times New Roman"/>
          <w:b/>
          <w:bCs/>
          <w:snapToGrid w:val="0"/>
          <w:szCs w:val="24"/>
          <w:lang w:eastAsia="en-US"/>
        </w:rPr>
        <w:t>LĪGUMA PRIEKŠMETS</w:t>
      </w:r>
    </w:p>
    <w:p w:rsidR="00DA439B" w:rsidRPr="00DA439B" w:rsidRDefault="00DA439B" w:rsidP="00DA439B">
      <w:pPr>
        <w:widowControl w:val="0"/>
        <w:numPr>
          <w:ilvl w:val="1"/>
          <w:numId w:val="22"/>
        </w:numPr>
        <w:suppressAutoHyphens/>
        <w:spacing w:after="120" w:line="240" w:lineRule="auto"/>
        <w:ind w:left="709" w:right="-7" w:hanging="709"/>
        <w:jc w:val="both"/>
        <w:rPr>
          <w:rFonts w:eastAsia="Times New Roman"/>
          <w:snapToGrid w:val="0"/>
          <w:szCs w:val="24"/>
          <w:lang w:eastAsia="en-US"/>
        </w:rPr>
      </w:pPr>
      <w:r w:rsidRPr="00DA439B">
        <w:rPr>
          <w:rFonts w:eastAsia="Times New Roman"/>
          <w:snapToGrid w:val="0"/>
          <w:szCs w:val="24"/>
          <w:lang w:eastAsia="en-US"/>
        </w:rPr>
        <w:t>Pa</w:t>
      </w:r>
      <w:r>
        <w:rPr>
          <w:rFonts w:eastAsia="Times New Roman"/>
          <w:snapToGrid w:val="0"/>
          <w:szCs w:val="24"/>
          <w:lang w:eastAsia="en-US"/>
        </w:rPr>
        <w:t>matojoties uz iepirkumu (ID Nr.</w:t>
      </w:r>
      <w:r w:rsidRPr="00D257F1">
        <w:rPr>
          <w:rFonts w:eastAsia="Times New Roman"/>
          <w:snapToGrid w:val="0"/>
          <w:szCs w:val="24"/>
          <w:lang w:eastAsia="en-US"/>
        </w:rPr>
        <w:t>AND</w:t>
      </w:r>
      <w:r w:rsidR="00D257F1" w:rsidRPr="00D257F1">
        <w:rPr>
          <w:rFonts w:eastAsia="Times New Roman"/>
          <w:snapToGrid w:val="0"/>
          <w:szCs w:val="24"/>
          <w:lang w:eastAsia="en-US"/>
        </w:rPr>
        <w:t>/2015/06</w:t>
      </w:r>
      <w:r w:rsidRPr="00D257F1">
        <w:rPr>
          <w:rFonts w:eastAsia="Times New Roman"/>
          <w:snapToGrid w:val="0"/>
          <w:szCs w:val="24"/>
          <w:lang w:eastAsia="en-US"/>
        </w:rPr>
        <w:t>)</w:t>
      </w:r>
      <w:r w:rsidRPr="00DA439B">
        <w:rPr>
          <w:rFonts w:eastAsia="Times New Roman"/>
          <w:snapToGrid w:val="0"/>
          <w:szCs w:val="24"/>
          <w:lang w:eastAsia="en-US"/>
        </w:rPr>
        <w:t xml:space="preserve"> un Būvuzņēmēja finanšu </w:t>
      </w:r>
      <w:r w:rsidRPr="00684708">
        <w:rPr>
          <w:rFonts w:eastAsia="Times New Roman"/>
          <w:snapToGrid w:val="0"/>
          <w:szCs w:val="24"/>
          <w:lang w:eastAsia="en-US"/>
        </w:rPr>
        <w:t xml:space="preserve">piedāvājumu (līguma </w:t>
      </w:r>
      <w:r w:rsidR="00302AE6" w:rsidRPr="00684708">
        <w:rPr>
          <w:rFonts w:eastAsia="Times New Roman"/>
          <w:snapToGrid w:val="0"/>
          <w:szCs w:val="24"/>
          <w:lang w:eastAsia="en-US"/>
        </w:rPr>
        <w:t>1.</w:t>
      </w:r>
      <w:r w:rsidRPr="00684708">
        <w:rPr>
          <w:rFonts w:eastAsia="Times New Roman"/>
          <w:snapToGrid w:val="0"/>
          <w:szCs w:val="24"/>
          <w:lang w:eastAsia="en-US"/>
        </w:rPr>
        <w:t>pielikums), Pasūtītājs</w:t>
      </w:r>
      <w:r w:rsidRPr="00DA439B">
        <w:rPr>
          <w:rFonts w:eastAsia="Times New Roman"/>
          <w:snapToGrid w:val="0"/>
          <w:szCs w:val="24"/>
          <w:lang w:eastAsia="en-US"/>
        </w:rPr>
        <w:t xml:space="preserve"> uzdod un Būvuzņēmējs par samaksu, ar saviem darba rīkiem, ierīcēm un darbaspēku uzņemas Līgumā un normatīvajos aktos noteiktajā kārtībā un termiņos, pienācīgā kvalitātē veikt </w:t>
      </w:r>
      <w:r w:rsidRPr="00DA439B">
        <w:rPr>
          <w:rFonts w:eastAsia="Times New Roman"/>
          <w:b/>
          <w:snapToGrid w:val="0"/>
          <w:szCs w:val="24"/>
          <w:lang w:eastAsia="en-US"/>
        </w:rPr>
        <w:t>„</w:t>
      </w:r>
      <w:r w:rsidR="00207B6A">
        <w:rPr>
          <w:rFonts w:eastAsia="Times New Roman"/>
          <w:b/>
          <w:snapToGrid w:val="0"/>
          <w:szCs w:val="24"/>
          <w:lang w:eastAsia="en-US"/>
        </w:rPr>
        <w:t xml:space="preserve">Iebrauktuves un gājēju ietves </w:t>
      </w:r>
      <w:r w:rsidR="00D257F1">
        <w:rPr>
          <w:rFonts w:eastAsia="Times New Roman"/>
          <w:b/>
          <w:snapToGrid w:val="0"/>
          <w:szCs w:val="24"/>
          <w:lang w:eastAsia="en-US"/>
        </w:rPr>
        <w:t>pārbūvi</w:t>
      </w:r>
      <w:r w:rsidR="00207B6A">
        <w:rPr>
          <w:rFonts w:eastAsia="Times New Roman"/>
          <w:b/>
          <w:snapToGrid w:val="0"/>
          <w:szCs w:val="24"/>
          <w:lang w:eastAsia="en-US"/>
        </w:rPr>
        <w:t xml:space="preserve"> pie Vilzēnu tautas nama</w:t>
      </w:r>
      <w:r>
        <w:rPr>
          <w:rFonts w:eastAsia="Times New Roman"/>
          <w:b/>
          <w:snapToGrid w:val="0"/>
          <w:szCs w:val="24"/>
          <w:lang w:eastAsia="en-US"/>
        </w:rPr>
        <w:t>”</w:t>
      </w:r>
      <w:r>
        <w:rPr>
          <w:rFonts w:eastAsia="Times New Roman"/>
          <w:snapToGrid w:val="0"/>
          <w:szCs w:val="24"/>
          <w:lang w:eastAsia="en-US"/>
        </w:rPr>
        <w:t xml:space="preserve"> </w:t>
      </w:r>
      <w:r w:rsidRPr="00DA439B">
        <w:rPr>
          <w:rFonts w:eastAsia="Times New Roman"/>
          <w:snapToGrid w:val="0"/>
          <w:szCs w:val="24"/>
          <w:lang w:eastAsia="en-US"/>
        </w:rPr>
        <w:t xml:space="preserve">(turpmāk – Būvdarbi). </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 xml:space="preserve">Būvuzņēmējs Būvdarbus izpilda saskaņā ar </w:t>
      </w:r>
      <w:r>
        <w:rPr>
          <w:rFonts w:eastAsia="Times New Roman"/>
          <w:snapToGrid w:val="0"/>
          <w:szCs w:val="24"/>
          <w:lang w:eastAsia="en-US"/>
        </w:rPr>
        <w:t xml:space="preserve">tāmi </w:t>
      </w:r>
      <w:r w:rsidRPr="00684708">
        <w:rPr>
          <w:rFonts w:eastAsia="Times New Roman"/>
          <w:snapToGrid w:val="0"/>
          <w:szCs w:val="24"/>
          <w:lang w:eastAsia="en-US"/>
        </w:rPr>
        <w:t xml:space="preserve">(līguma </w:t>
      </w:r>
      <w:r w:rsidR="00302AE6" w:rsidRPr="00684708">
        <w:rPr>
          <w:rFonts w:eastAsia="Times New Roman"/>
          <w:snapToGrid w:val="0"/>
          <w:szCs w:val="24"/>
          <w:lang w:eastAsia="en-US"/>
        </w:rPr>
        <w:t>2.</w:t>
      </w:r>
      <w:r w:rsidRPr="00684708">
        <w:rPr>
          <w:rFonts w:eastAsia="Times New Roman"/>
          <w:snapToGrid w:val="0"/>
          <w:szCs w:val="24"/>
          <w:lang w:eastAsia="en-US"/>
        </w:rPr>
        <w:t>pielikums). Būvdarbi</w:t>
      </w:r>
      <w:r w:rsidRPr="00DA439B">
        <w:rPr>
          <w:rFonts w:eastAsia="Times New Roman"/>
          <w:snapToGrid w:val="0"/>
          <w:szCs w:val="24"/>
          <w:lang w:eastAsia="en-US"/>
        </w:rPr>
        <w:t xml:space="preserve"> sevī ietver visus Līgumā un tāmē noteiktos objektu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 xml:space="preserve">Būvuzņēmējs apliecina, ka viņš ir pienācīgi iepazinies ar </w:t>
      </w:r>
      <w:r>
        <w:rPr>
          <w:rFonts w:eastAsia="Times New Roman"/>
          <w:snapToGrid w:val="0"/>
          <w:szCs w:val="24"/>
          <w:lang w:eastAsia="en-US"/>
        </w:rPr>
        <w:t xml:space="preserve">tehnisko projektu un </w:t>
      </w:r>
      <w:r w:rsidRPr="00DA439B">
        <w:rPr>
          <w:rFonts w:eastAsia="Times New Roman"/>
          <w:snapToGrid w:val="0"/>
          <w:szCs w:val="24"/>
          <w:lang w:eastAsia="en-US"/>
        </w:rPr>
        <w:t>tāmi, tajā skaitā ar tajos ietvertajiem risinājumiem, darbu apjomu, pielietojamiem materiāliem un prasībām un atsakās saistībā ar to izvirzīt jebkāda satura iebildumus vai pretenzijas. Būvuzņēmējs apliecina, ka projekts ir realizējams un, ka tāmēs ir iekļauti visi Būvuzņēmēja ar Būvdarbu veikšanu un objektu būvniecību atbilstoši darbu daudzumu sarakstam saistītie izdevumi, t sk. darbu, materiālu, transporta izmaksas, kā arī visi nodokļi un nodevas, kas paredzēti LR spēkā esošajos normatīvajos aktos.</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Pr>
          <w:rFonts w:eastAsia="Times New Roman"/>
          <w:snapToGrid w:val="0"/>
          <w:szCs w:val="24"/>
          <w:lang w:eastAsia="en-US"/>
        </w:rPr>
        <w:t>K</w:t>
      </w:r>
      <w:r w:rsidRPr="00DA439B">
        <w:rPr>
          <w:rFonts w:eastAsia="Times New Roman"/>
          <w:snapToGrid w:val="0"/>
          <w:szCs w:val="24"/>
          <w:lang w:eastAsia="en-US"/>
        </w:rPr>
        <w:t xml:space="preserve">ontaktpersona un atbildīgais par </w:t>
      </w:r>
      <w:r w:rsidR="00D43118">
        <w:rPr>
          <w:rFonts w:eastAsia="Times New Roman"/>
          <w:snapToGrid w:val="0"/>
          <w:szCs w:val="24"/>
          <w:lang w:eastAsia="en-US"/>
        </w:rPr>
        <w:t>būvdarbu</w:t>
      </w:r>
      <w:r w:rsidRPr="00DA439B">
        <w:rPr>
          <w:rFonts w:eastAsia="Times New Roman"/>
          <w:snapToGrid w:val="0"/>
          <w:szCs w:val="24"/>
          <w:lang w:eastAsia="en-US"/>
        </w:rPr>
        <w:t xml:space="preserve"> realizāciju no Būvuzņēmēja puses – atbildīgais darbu vadītājs </w:t>
      </w:r>
      <w:r>
        <w:rPr>
          <w:rFonts w:eastAsia="Times New Roman"/>
          <w:snapToGrid w:val="0"/>
          <w:szCs w:val="24"/>
          <w:lang w:eastAsia="en-US"/>
        </w:rPr>
        <w:t>......</w:t>
      </w:r>
      <w:r w:rsidRPr="00DA439B">
        <w:rPr>
          <w:rFonts w:eastAsia="Times New Roman"/>
          <w:snapToGrid w:val="0"/>
          <w:szCs w:val="24"/>
          <w:lang w:eastAsia="en-US"/>
        </w:rPr>
        <w:t xml:space="preserve">, būvprakses sertifikāta Nr. </w:t>
      </w:r>
      <w:r>
        <w:rPr>
          <w:rFonts w:eastAsia="Times New Roman"/>
          <w:snapToGrid w:val="0"/>
          <w:szCs w:val="24"/>
          <w:lang w:eastAsia="en-US"/>
        </w:rPr>
        <w:t>....</w:t>
      </w:r>
    </w:p>
    <w:p w:rsidR="00DA439B" w:rsidRPr="00DA439B" w:rsidRDefault="00DA439B" w:rsidP="00DA439B">
      <w:pPr>
        <w:widowControl w:val="0"/>
        <w:numPr>
          <w:ilvl w:val="0"/>
          <w:numId w:val="22"/>
        </w:numPr>
        <w:suppressAutoHyphens/>
        <w:spacing w:after="120" w:line="240" w:lineRule="auto"/>
        <w:jc w:val="center"/>
        <w:rPr>
          <w:rFonts w:eastAsia="Times New Roman"/>
          <w:b/>
          <w:snapToGrid w:val="0"/>
          <w:szCs w:val="24"/>
          <w:lang w:eastAsia="en-US"/>
        </w:rPr>
      </w:pPr>
      <w:r w:rsidRPr="00DA439B">
        <w:rPr>
          <w:rFonts w:eastAsia="Times New Roman"/>
          <w:b/>
          <w:bCs/>
          <w:snapToGrid w:val="0"/>
          <w:szCs w:val="24"/>
          <w:lang w:eastAsia="en-US"/>
        </w:rPr>
        <w:t>BŪVDARBU IZPILDES VISPĀRĪGIE NOTEIKUMI</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 xml:space="preserve">Būvuzņēmējs apņemas Būvdarbus veikt atbilstoši projekta tehniskajai dokumentācijai, </w:t>
      </w:r>
      <w:r w:rsidRPr="00DA439B">
        <w:rPr>
          <w:rFonts w:eastAsia="Times New Roman"/>
          <w:snapToGrid w:val="0"/>
          <w:szCs w:val="24"/>
          <w:lang w:eastAsia="en-US"/>
        </w:rPr>
        <w:lastRenderedPageBreak/>
        <w:t>ievērojot Pasūtītāja norādījumus, spēkā esošos būvnormatīvus, būvniecības un citu tiesību aktu prasības. Būvdarbi tiek izpildīti precīzi un profesionālā līmenī.</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Pasūtītājs apņemas atturēties no jebkādas rīcības, kas varētu apgrūtināt Būvdarbu veikšanu vai Būvuzņēmēja saistību izpildi.</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Pēc Pasūtītāja pieprasījuma, Būvuzņēmējam ir jāuzrāda Būvdarbos izmantojamo materiālu sertifikāti un citi to kvalitāti apliecinošie dokumenti.</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Būvuzņēmējs nodrošina nepieciešamo būvizstrādājumu pareizu un kvalitatīvu izmantošanu Būvdarbu procesā.</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Būvuzņēmējam jānodrošina, lai Būvdarbus pildītu iepirkuma piedāvājumā norādītais Būvdarbu v</w:t>
      </w:r>
      <w:r w:rsidR="0026723E">
        <w:rPr>
          <w:rFonts w:eastAsia="Times New Roman"/>
          <w:snapToGrid w:val="0"/>
          <w:szCs w:val="24"/>
          <w:lang w:eastAsia="en-US"/>
        </w:rPr>
        <w:t>adītājs</w:t>
      </w:r>
      <w:r w:rsidRPr="00DA439B">
        <w:rPr>
          <w:rFonts w:eastAsia="Times New Roman"/>
          <w:snapToGrid w:val="0"/>
          <w:szCs w:val="24"/>
          <w:lang w:eastAsia="en-US"/>
        </w:rPr>
        <w:t>. Būvdarbu vadītāja nomaiņa ir atļauta tikai ar Pasūtītāja piekrišanu, kas noformējama rakstiski, Būvuzņēmējam nodrošinot līdzvērtīgas kvalifikācijas personālu.</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Būvlaukuma norobežošana, brīdinājuma zīmju izlikšana un citu normatīvajos aktos noteikto prasību ievērošanas nodrošināšana ir Būvuzņēmēja pienākums.</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Būvdarbus Būvuzņēmējs veic, taupīgi un racionāli izmantojot būvizstrādājumus un būvniecībai atvēlētos resursus.</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Būvuzņēmējs ir atbildīgs par visu nepieciešamo Būvdarbu sagatavošanas darbu veikšanu.</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Būvuzņēmējam jāveic visi nepieciešamie pasākumi, lai novērstu kaitējumu vai jebkādu draudošu kaitējumu, kāds varētu rasties trešajai personai Būvdarbu izpildes rezultātā.</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Būvuzņēmējam ir pienākums tiesību aktos noteiktajā kārtībā izstrādāt un kārtot Būvdarbu veikšanas dokumentāciju visā Būvdarbu veikšanas laikā.</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Pasūtītājs ir tiesīgs pēc saviem ieskatiem veikt Būvdarbu izpildes pārbaudes.</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Būvdarbu organizatoriskie jautājumi tiek risināti un izskatīti būvsapulcēs, kurās piedalās Būvdarbu vadītājs, Pasūtītāja pilnvarots pārstāvis un būvuzraugs, kā arī viņu pieaicinātās personas. Būvsapulces tiek sasauktas būvobjektā vienu reizi nedēļā, ja vien puses nav vienojušās par citu būvsapulču sasaukšanas kārtību. Būvsapulču sasaukšanu un organizēšanu, bet nepieciešamības gadījumā arī protokolēšanu nodrošina Būvdarbu vadītājs. Iepriekšminētais neierobežo Pasūtītāja vai būvuzrauga tiesības sasaukt būvsapulci, ja tas to uzskata par nepieciešamu, savlaicīgi paziņojot par būvsapulces sasaukšanu Būvuzņēmējam.</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Būvuzņēmējam nav tiesību uz Līgumā noteiktā Būvdarbu izpildes termiņa pagarinājumu sakarā ar šādu Būvdarbu apturēšanu.</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 xml:space="preserve">Gadījumā, ja Būvuzņēmējs konstatē kļūdas vai neprecizitātes tehniskajā projektā vai </w:t>
      </w:r>
      <w:r w:rsidRPr="00DA439B">
        <w:rPr>
          <w:rFonts w:eastAsia="Times New Roman"/>
          <w:snapToGrid w:val="0"/>
          <w:szCs w:val="24"/>
          <w:lang w:eastAsia="en-US"/>
        </w:rPr>
        <w:lastRenderedPageBreak/>
        <w:t>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DA439B" w:rsidRPr="00DA439B" w:rsidRDefault="00DA439B" w:rsidP="00DA439B">
      <w:pPr>
        <w:widowControl w:val="0"/>
        <w:numPr>
          <w:ilvl w:val="0"/>
          <w:numId w:val="22"/>
        </w:numPr>
        <w:suppressAutoHyphens/>
        <w:spacing w:after="120" w:line="240" w:lineRule="auto"/>
        <w:jc w:val="center"/>
        <w:rPr>
          <w:rFonts w:eastAsia="Times New Roman"/>
          <w:b/>
          <w:snapToGrid w:val="0"/>
          <w:szCs w:val="24"/>
          <w:lang w:eastAsia="en-US"/>
        </w:rPr>
      </w:pPr>
      <w:r w:rsidRPr="00DA439B">
        <w:rPr>
          <w:rFonts w:eastAsia="Times New Roman"/>
          <w:b/>
          <w:bCs/>
          <w:snapToGrid w:val="0"/>
          <w:szCs w:val="24"/>
          <w:lang w:eastAsia="en-US"/>
        </w:rPr>
        <w:t>ATĻAUJAS</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Pasūtītājam vai tā pilnvarotam pārstāvim jāsaņem būvatļauja normatīvajos aktos noteiktajā kārtībā. Būvuzņēmējs 3 (trīs) darba dienu laikā iesniedz Pasūtītājam būvatļaujas saņemšanai nepieciešamos dokumentus, pretējā gadījumā Būvuzņēmējs uzņemas atbildību par būvatļaujas saņemšanas nokavējuma sekām.</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Būvuzņēmējs nodrošina citu no būvniecības izrietošo un/vai saistīto Būvdarbu veikšanai vai nodošanai nepieciešamo atļauju saņemšanu un Būvdarbu saskaņošanu atbildīgajās iestādēs.</w:t>
      </w:r>
    </w:p>
    <w:p w:rsidR="00DA439B" w:rsidRPr="00DA439B" w:rsidRDefault="00DA439B" w:rsidP="00DA439B">
      <w:pPr>
        <w:widowControl w:val="0"/>
        <w:numPr>
          <w:ilvl w:val="1"/>
          <w:numId w:val="22"/>
        </w:numPr>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DA439B" w:rsidRPr="00DA439B" w:rsidRDefault="00DA439B" w:rsidP="00DA439B">
      <w:pPr>
        <w:widowControl w:val="0"/>
        <w:numPr>
          <w:ilvl w:val="0"/>
          <w:numId w:val="22"/>
        </w:numPr>
        <w:suppressAutoHyphens/>
        <w:spacing w:after="120" w:line="240" w:lineRule="auto"/>
        <w:jc w:val="center"/>
        <w:rPr>
          <w:rFonts w:eastAsia="Times New Roman"/>
          <w:b/>
          <w:snapToGrid w:val="0"/>
          <w:szCs w:val="24"/>
          <w:lang w:eastAsia="en-US"/>
        </w:rPr>
      </w:pPr>
      <w:r w:rsidRPr="00DA439B">
        <w:rPr>
          <w:rFonts w:eastAsia="Times New Roman"/>
          <w:b/>
          <w:bCs/>
          <w:snapToGrid w:val="0"/>
          <w:szCs w:val="24"/>
          <w:lang w:eastAsia="en-US"/>
        </w:rPr>
        <w:t>DARBA SAMAKSA UN NORĒĶINU KĀRTĪBA</w:t>
      </w:r>
    </w:p>
    <w:p w:rsidR="0011190D" w:rsidRPr="0011190D" w:rsidRDefault="00DA439B" w:rsidP="0011190D">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DA439B">
        <w:rPr>
          <w:rFonts w:eastAsia="Times New Roman"/>
          <w:bCs/>
          <w:snapToGrid w:val="0"/>
          <w:szCs w:val="24"/>
          <w:lang w:eastAsia="en-US"/>
        </w:rPr>
        <w:t xml:space="preserve">Līdzēji vienojas, ka Līguma </w:t>
      </w:r>
      <w:r w:rsidR="00282699">
        <w:rPr>
          <w:rFonts w:eastAsia="Times New Roman"/>
          <w:bCs/>
          <w:snapToGrid w:val="0"/>
          <w:szCs w:val="24"/>
          <w:lang w:eastAsia="en-US"/>
        </w:rPr>
        <w:t>summa</w:t>
      </w:r>
      <w:r w:rsidRPr="00DA439B">
        <w:rPr>
          <w:rFonts w:eastAsia="Times New Roman"/>
          <w:bCs/>
          <w:snapToGrid w:val="0"/>
          <w:szCs w:val="24"/>
          <w:lang w:eastAsia="en-US"/>
        </w:rPr>
        <w:t xml:space="preserve">, kas tiek noteikta Būvuzņēmēja iesniegtajā finanšu piedāvājumā </w:t>
      </w:r>
      <w:r w:rsidR="00D43118" w:rsidRPr="00684708">
        <w:rPr>
          <w:rFonts w:eastAsia="Times New Roman"/>
          <w:bCs/>
          <w:snapToGrid w:val="0"/>
          <w:szCs w:val="24"/>
          <w:lang w:eastAsia="en-US"/>
        </w:rPr>
        <w:t xml:space="preserve">(Līguma </w:t>
      </w:r>
      <w:r w:rsidR="00302AE6" w:rsidRPr="00684708">
        <w:rPr>
          <w:rFonts w:eastAsia="Times New Roman"/>
          <w:bCs/>
          <w:snapToGrid w:val="0"/>
          <w:szCs w:val="24"/>
          <w:lang w:eastAsia="en-US"/>
        </w:rPr>
        <w:t>1.</w:t>
      </w:r>
      <w:r w:rsidR="00D43118" w:rsidRPr="00684708">
        <w:rPr>
          <w:rFonts w:eastAsia="Times New Roman"/>
          <w:bCs/>
          <w:snapToGrid w:val="0"/>
          <w:szCs w:val="24"/>
          <w:lang w:eastAsia="en-US"/>
        </w:rPr>
        <w:t>pielikums</w:t>
      </w:r>
      <w:r w:rsidRPr="00684708">
        <w:rPr>
          <w:rFonts w:eastAsia="Times New Roman"/>
          <w:bCs/>
          <w:snapToGrid w:val="0"/>
          <w:szCs w:val="24"/>
          <w:lang w:eastAsia="en-US"/>
        </w:rPr>
        <w:t>) un</w:t>
      </w:r>
      <w:r w:rsidRPr="00DA439B">
        <w:rPr>
          <w:rFonts w:eastAsia="Times New Roman"/>
          <w:bCs/>
          <w:snapToGrid w:val="0"/>
          <w:szCs w:val="24"/>
          <w:lang w:eastAsia="en-US"/>
        </w:rPr>
        <w:t xml:space="preserve"> ir neatņemama šī Līguma </w:t>
      </w:r>
      <w:r w:rsidR="00D43118">
        <w:rPr>
          <w:rFonts w:eastAsia="Times New Roman"/>
          <w:bCs/>
          <w:snapToGrid w:val="0"/>
          <w:szCs w:val="24"/>
          <w:lang w:eastAsia="en-US"/>
        </w:rPr>
        <w:t>sastāvdaļa, ir</w:t>
      </w:r>
      <w:r w:rsidRPr="00DA439B">
        <w:rPr>
          <w:rFonts w:eastAsia="Times New Roman"/>
          <w:bCs/>
          <w:snapToGrid w:val="0"/>
          <w:szCs w:val="24"/>
          <w:lang w:eastAsia="en-US"/>
        </w:rPr>
        <w:t xml:space="preserve"> </w:t>
      </w:r>
      <w:r w:rsidR="00D43118">
        <w:rPr>
          <w:rFonts w:eastAsia="Times New Roman"/>
          <w:bCs/>
          <w:snapToGrid w:val="0"/>
          <w:szCs w:val="24"/>
          <w:lang w:eastAsia="en-US"/>
        </w:rPr>
        <w:t>_________ EUR</w:t>
      </w:r>
      <w:r w:rsidRPr="00DA439B">
        <w:rPr>
          <w:rFonts w:eastAsia="Times New Roman"/>
          <w:bCs/>
          <w:snapToGrid w:val="0"/>
          <w:szCs w:val="24"/>
          <w:lang w:eastAsia="en-US"/>
        </w:rPr>
        <w:t xml:space="preserve"> (</w:t>
      </w:r>
      <w:r w:rsidR="00D43118" w:rsidRPr="00D43118">
        <w:rPr>
          <w:rFonts w:eastAsia="Times New Roman"/>
          <w:bCs/>
          <w:i/>
          <w:snapToGrid w:val="0"/>
          <w:szCs w:val="24"/>
          <w:lang w:eastAsia="en-US"/>
        </w:rPr>
        <w:t>summa vārdiem</w:t>
      </w:r>
      <w:r w:rsidRPr="00DA439B">
        <w:rPr>
          <w:rFonts w:eastAsia="Times New Roman"/>
          <w:bCs/>
          <w:snapToGrid w:val="0"/>
          <w:szCs w:val="24"/>
          <w:lang w:eastAsia="en-US"/>
        </w:rPr>
        <w:t>) bez PVN.</w:t>
      </w:r>
      <w:r w:rsidR="0011190D">
        <w:rPr>
          <w:rFonts w:eastAsia="Times New Roman"/>
          <w:bCs/>
          <w:snapToGrid w:val="0"/>
          <w:szCs w:val="24"/>
          <w:lang w:eastAsia="en-US"/>
        </w:rPr>
        <w:t xml:space="preserve"> </w:t>
      </w:r>
      <w:r w:rsidR="0011190D" w:rsidRPr="0011190D">
        <w:rPr>
          <w:rFonts w:eastAsia="Times New Roman"/>
          <w:bCs/>
          <w:color w:val="000000"/>
          <w:szCs w:val="24"/>
        </w:rPr>
        <w:t>Saskaņā ar Pievienotās vērtības nodokļa likumu, tiek piemērota „nodokļa apgrieztā maksāšana”.</w:t>
      </w:r>
    </w:p>
    <w:p w:rsidR="004847C1" w:rsidRDefault="004847C1" w:rsidP="004847C1">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4847C1">
        <w:rPr>
          <w:rFonts w:eastAsia="Times New Roman"/>
          <w:snapToGrid w:val="0"/>
          <w:szCs w:val="24"/>
          <w:lang w:eastAsia="en-US"/>
        </w:rPr>
        <w:t>Pasūtītājs pēc darbu pieņemšanas akta</w:t>
      </w:r>
      <w:r>
        <w:rPr>
          <w:rFonts w:eastAsia="Times New Roman"/>
          <w:snapToGrid w:val="0"/>
          <w:szCs w:val="24"/>
          <w:lang w:eastAsia="en-US"/>
        </w:rPr>
        <w:t xml:space="preserve"> abpusējas parakstīšanas</w:t>
      </w:r>
      <w:r w:rsidRPr="004847C1">
        <w:rPr>
          <w:rFonts w:eastAsia="Times New Roman"/>
          <w:snapToGrid w:val="0"/>
          <w:szCs w:val="24"/>
          <w:lang w:eastAsia="en-US"/>
        </w:rPr>
        <w:t xml:space="preserve"> un Izpildītāja rēķina saņemšanas </w:t>
      </w:r>
      <w:r>
        <w:rPr>
          <w:rFonts w:eastAsia="Times New Roman"/>
          <w:snapToGrid w:val="0"/>
          <w:szCs w:val="24"/>
          <w:lang w:eastAsia="en-US"/>
        </w:rPr>
        <w:t>20 (divdesmit)</w:t>
      </w:r>
      <w:r w:rsidRPr="004847C1">
        <w:rPr>
          <w:rFonts w:eastAsia="Times New Roman"/>
          <w:snapToGrid w:val="0"/>
          <w:szCs w:val="24"/>
          <w:lang w:eastAsia="en-US"/>
        </w:rPr>
        <w:t xml:space="preserve"> </w:t>
      </w:r>
      <w:r w:rsidR="00DF7B50">
        <w:rPr>
          <w:rFonts w:eastAsia="Times New Roman"/>
          <w:snapToGrid w:val="0"/>
          <w:szCs w:val="24"/>
          <w:lang w:eastAsia="en-US"/>
        </w:rPr>
        <w:t xml:space="preserve">darba </w:t>
      </w:r>
      <w:r w:rsidRPr="004847C1">
        <w:rPr>
          <w:rFonts w:eastAsia="Times New Roman"/>
          <w:snapToGrid w:val="0"/>
          <w:szCs w:val="24"/>
          <w:lang w:eastAsia="en-US"/>
        </w:rPr>
        <w:t>dienu laikā veic norēķinu par atskaites mēnesī paveiktajiem darbiem, kopumā samaksāj</w:t>
      </w:r>
      <w:r w:rsidR="00DF7B50">
        <w:rPr>
          <w:rFonts w:eastAsia="Times New Roman"/>
          <w:snapToGrid w:val="0"/>
          <w:szCs w:val="24"/>
          <w:lang w:eastAsia="en-US"/>
        </w:rPr>
        <w:t>ot ne vairāk kā 90% no kopējās L</w:t>
      </w:r>
      <w:r w:rsidRPr="004847C1">
        <w:rPr>
          <w:rFonts w:eastAsia="Times New Roman"/>
          <w:snapToGrid w:val="0"/>
          <w:szCs w:val="24"/>
          <w:lang w:eastAsia="en-US"/>
        </w:rPr>
        <w:t>īguma summas.</w:t>
      </w:r>
    </w:p>
    <w:p w:rsidR="00DF7B50" w:rsidRDefault="004847C1" w:rsidP="00DF7B50">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4847C1">
        <w:rPr>
          <w:rFonts w:eastAsia="Times New Roman"/>
          <w:szCs w:val="24"/>
          <w:lang w:val="x-none" w:eastAsia="en-US"/>
        </w:rPr>
        <w:t xml:space="preserve">Pēdējo un galīgo norēķinu, ne mazāk par 10% no kopējās </w:t>
      </w:r>
      <w:r w:rsidR="00DF7B50">
        <w:rPr>
          <w:rFonts w:eastAsia="Times New Roman"/>
          <w:szCs w:val="24"/>
          <w:lang w:eastAsia="en-US"/>
        </w:rPr>
        <w:t>L</w:t>
      </w:r>
      <w:r>
        <w:rPr>
          <w:rFonts w:eastAsia="Times New Roman"/>
          <w:szCs w:val="24"/>
          <w:lang w:eastAsia="en-US"/>
        </w:rPr>
        <w:t>īguma</w:t>
      </w:r>
      <w:r w:rsidRPr="004847C1">
        <w:rPr>
          <w:rFonts w:eastAsia="Times New Roman"/>
          <w:szCs w:val="24"/>
          <w:lang w:val="x-none" w:eastAsia="en-US"/>
        </w:rPr>
        <w:t xml:space="preserve"> summas par veiktajiem darbiem</w:t>
      </w:r>
      <w:r>
        <w:rPr>
          <w:rFonts w:eastAsia="Times New Roman"/>
          <w:szCs w:val="24"/>
          <w:lang w:eastAsia="en-US"/>
        </w:rPr>
        <w:t>,</w:t>
      </w:r>
      <w:r w:rsidRPr="004847C1">
        <w:rPr>
          <w:rFonts w:eastAsia="Times New Roman"/>
          <w:szCs w:val="24"/>
          <w:lang w:val="x-none" w:eastAsia="en-US"/>
        </w:rPr>
        <w:t xml:space="preserve"> Pasūtītājs veic </w:t>
      </w:r>
      <w:r>
        <w:rPr>
          <w:rFonts w:eastAsia="Times New Roman"/>
          <w:szCs w:val="24"/>
          <w:lang w:eastAsia="en-US"/>
        </w:rPr>
        <w:t>20</w:t>
      </w:r>
      <w:r>
        <w:rPr>
          <w:rFonts w:eastAsia="Times New Roman"/>
          <w:szCs w:val="24"/>
          <w:lang w:val="x-none" w:eastAsia="en-US"/>
        </w:rPr>
        <w:t xml:space="preserve"> (d</w:t>
      </w:r>
      <w:r>
        <w:rPr>
          <w:rFonts w:eastAsia="Times New Roman"/>
          <w:szCs w:val="24"/>
          <w:lang w:eastAsia="en-US"/>
        </w:rPr>
        <w:t>ivdesmit</w:t>
      </w:r>
      <w:r w:rsidRPr="004847C1">
        <w:rPr>
          <w:rFonts w:eastAsia="Times New Roman"/>
          <w:szCs w:val="24"/>
          <w:lang w:val="x-none" w:eastAsia="en-US"/>
        </w:rPr>
        <w:t xml:space="preserve">) </w:t>
      </w:r>
      <w:r w:rsidR="00DF7B50">
        <w:rPr>
          <w:rFonts w:eastAsia="Times New Roman"/>
          <w:szCs w:val="24"/>
          <w:lang w:eastAsia="en-US"/>
        </w:rPr>
        <w:t xml:space="preserve">darba </w:t>
      </w:r>
      <w:r w:rsidRPr="004847C1">
        <w:rPr>
          <w:rFonts w:eastAsia="Times New Roman"/>
          <w:szCs w:val="24"/>
          <w:lang w:val="x-none" w:eastAsia="en-US"/>
        </w:rPr>
        <w:t xml:space="preserve">dienu laikā pēc </w:t>
      </w:r>
      <w:r w:rsidR="008E6829">
        <w:rPr>
          <w:rFonts w:eastAsia="Times New Roman"/>
          <w:szCs w:val="24"/>
          <w:lang w:eastAsia="en-US"/>
        </w:rPr>
        <w:t xml:space="preserve">pieņemšanas  - nodošanas </w:t>
      </w:r>
      <w:r w:rsidR="00DF7B50">
        <w:rPr>
          <w:rFonts w:eastAsia="Times New Roman"/>
          <w:szCs w:val="24"/>
          <w:lang w:eastAsia="en-US"/>
        </w:rPr>
        <w:t xml:space="preserve">akta </w:t>
      </w:r>
      <w:r w:rsidRPr="004847C1">
        <w:rPr>
          <w:rFonts w:eastAsia="Times New Roman"/>
          <w:szCs w:val="24"/>
          <w:lang w:val="x-none" w:eastAsia="en-US"/>
        </w:rPr>
        <w:t>parakstīšanas</w:t>
      </w:r>
      <w:r w:rsidR="005A31A3">
        <w:rPr>
          <w:rFonts w:eastAsia="Times New Roman"/>
          <w:szCs w:val="24"/>
          <w:lang w:eastAsia="en-US"/>
        </w:rPr>
        <w:t>,</w:t>
      </w:r>
      <w:r w:rsidRPr="00DA439B">
        <w:rPr>
          <w:rFonts w:eastAsia="Times New Roman"/>
          <w:snapToGrid w:val="0"/>
          <w:szCs w:val="24"/>
          <w:lang w:eastAsia="en-US"/>
        </w:rPr>
        <w:t xml:space="preserve"> atbilstoša r</w:t>
      </w:r>
      <w:r>
        <w:rPr>
          <w:rFonts w:eastAsia="Times New Roman"/>
          <w:snapToGrid w:val="0"/>
          <w:szCs w:val="24"/>
          <w:lang w:eastAsia="en-US"/>
        </w:rPr>
        <w:t>ēķina saņemšanas no Būvuzņēmēja</w:t>
      </w:r>
      <w:r w:rsidR="005A31A3" w:rsidRPr="005A31A3">
        <w:t xml:space="preserve"> </w:t>
      </w:r>
      <w:r w:rsidR="005A31A3">
        <w:t xml:space="preserve">un </w:t>
      </w:r>
      <w:r w:rsidR="005A31A3" w:rsidRPr="00933FDD">
        <w:t>garantijas laika nodrošinājuma saņemšanas</w:t>
      </w:r>
      <w:r>
        <w:rPr>
          <w:rFonts w:eastAsia="Times New Roman"/>
          <w:snapToGrid w:val="0"/>
          <w:szCs w:val="24"/>
          <w:lang w:eastAsia="en-US"/>
        </w:rPr>
        <w:t>.</w:t>
      </w:r>
      <w:r w:rsidR="00DA439B" w:rsidRPr="00DA439B">
        <w:rPr>
          <w:rFonts w:eastAsia="Times New Roman"/>
          <w:snapToGrid w:val="0"/>
          <w:szCs w:val="24"/>
          <w:lang w:eastAsia="en-US"/>
        </w:rPr>
        <w:tab/>
      </w:r>
      <w:r w:rsidR="00DA439B" w:rsidRPr="00DA439B">
        <w:rPr>
          <w:rFonts w:eastAsia="Times New Roman"/>
          <w:snapToGrid w:val="0"/>
          <w:szCs w:val="24"/>
          <w:lang w:eastAsia="en-US"/>
        </w:rPr>
        <w:tab/>
      </w:r>
    </w:p>
    <w:p w:rsidR="00DF7B50" w:rsidRDefault="00DA439B" w:rsidP="00DF7B50">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DF7B50">
        <w:rPr>
          <w:rFonts w:eastAsia="Times New Roman"/>
          <w:snapToGrid w:val="0"/>
          <w:szCs w:val="24"/>
          <w:lang w:eastAsia="en-US"/>
        </w:rPr>
        <w:t>Nekvalitatīvi vai neatbilstoši veiktie Būvdarbi netiek pieņemti un apmaksāti līdz defektu novēršanai un šo Būvdarbu pieņemšanai.</w:t>
      </w:r>
    </w:p>
    <w:p w:rsidR="00DA439B" w:rsidRPr="00DF7B50" w:rsidRDefault="00DA439B" w:rsidP="00DF7B50">
      <w:pPr>
        <w:widowControl w:val="0"/>
        <w:numPr>
          <w:ilvl w:val="1"/>
          <w:numId w:val="27"/>
        </w:numPr>
        <w:tabs>
          <w:tab w:val="left" w:pos="720"/>
        </w:tabs>
        <w:suppressAutoHyphens/>
        <w:spacing w:after="120" w:line="240" w:lineRule="auto"/>
        <w:ind w:left="709" w:hanging="709"/>
        <w:jc w:val="both"/>
        <w:rPr>
          <w:rFonts w:eastAsia="Times New Roman"/>
          <w:bCs/>
          <w:snapToGrid w:val="0"/>
          <w:szCs w:val="24"/>
          <w:lang w:eastAsia="en-US"/>
        </w:rPr>
      </w:pPr>
      <w:r w:rsidRPr="00DF7B50">
        <w:rPr>
          <w:rFonts w:eastAsia="Times New Roman"/>
          <w:snapToGrid w:val="0"/>
          <w:szCs w:val="24"/>
          <w:lang w:eastAsia="en-US"/>
        </w:rPr>
        <w:t>Par samaksas brīdi uzskatāms bankas atzīmes datums Pasūtītāja maksājuma uzdevumā.</w:t>
      </w:r>
    </w:p>
    <w:p w:rsidR="00DA439B" w:rsidRPr="00DA439B" w:rsidRDefault="00DA439B" w:rsidP="00DF7B50">
      <w:pPr>
        <w:widowControl w:val="0"/>
        <w:numPr>
          <w:ilvl w:val="0"/>
          <w:numId w:val="22"/>
        </w:numPr>
        <w:suppressAutoHyphens/>
        <w:spacing w:after="120" w:line="240" w:lineRule="auto"/>
        <w:ind w:left="360" w:hanging="360"/>
        <w:jc w:val="center"/>
        <w:rPr>
          <w:rFonts w:eastAsia="Times New Roman"/>
          <w:b/>
          <w:bCs/>
          <w:snapToGrid w:val="0"/>
          <w:szCs w:val="24"/>
          <w:lang w:eastAsia="en-US"/>
        </w:rPr>
      </w:pPr>
      <w:r w:rsidRPr="00DA439B">
        <w:rPr>
          <w:rFonts w:eastAsia="Times New Roman"/>
          <w:b/>
          <w:bCs/>
          <w:snapToGrid w:val="0"/>
          <w:szCs w:val="24"/>
          <w:lang w:eastAsia="en-US"/>
        </w:rPr>
        <w:t>LĪGUMA IZPILDES TERMIŅI</w:t>
      </w:r>
    </w:p>
    <w:p w:rsidR="00DA439B" w:rsidRPr="00DA439B" w:rsidRDefault="00DA439B" w:rsidP="00DA439B">
      <w:pPr>
        <w:spacing w:after="0" w:line="240" w:lineRule="auto"/>
        <w:ind w:left="720" w:hanging="720"/>
        <w:jc w:val="both"/>
        <w:rPr>
          <w:rFonts w:eastAsia="Times New Roman"/>
          <w:snapToGrid w:val="0"/>
          <w:szCs w:val="24"/>
          <w:lang w:eastAsia="en-US"/>
        </w:rPr>
      </w:pPr>
      <w:r w:rsidRPr="00DA439B">
        <w:rPr>
          <w:rFonts w:eastAsia="Times New Roman"/>
          <w:snapToGrid w:val="0"/>
          <w:szCs w:val="24"/>
          <w:lang w:eastAsia="en-US"/>
        </w:rPr>
        <w:t>5.1.</w:t>
      </w:r>
      <w:r w:rsidRPr="00DA439B">
        <w:rPr>
          <w:rFonts w:eastAsia="Times New Roman"/>
          <w:snapToGrid w:val="0"/>
          <w:szCs w:val="24"/>
          <w:lang w:eastAsia="en-US"/>
        </w:rPr>
        <w:tab/>
        <w:t xml:space="preserve">Būvuzņēmējs Būvdarbus uzsāk, laiku saskaņojot ar Pasūtītāju. Būvdarbu izpildi Būvuzņēmējs veic Darbu veikšanas grafikā noteiktajos termiņos (Līguma </w:t>
      </w:r>
      <w:r w:rsidR="00302AE6" w:rsidRPr="00684708">
        <w:rPr>
          <w:rFonts w:eastAsia="Times New Roman"/>
          <w:snapToGrid w:val="0"/>
          <w:szCs w:val="24"/>
          <w:lang w:eastAsia="en-US"/>
        </w:rPr>
        <w:t>3.pielikums</w:t>
      </w:r>
      <w:r w:rsidRPr="00684708">
        <w:rPr>
          <w:rFonts w:eastAsia="Times New Roman"/>
          <w:snapToGrid w:val="0"/>
          <w:szCs w:val="24"/>
          <w:lang w:eastAsia="en-US"/>
        </w:rPr>
        <w:t>)</w:t>
      </w:r>
      <w:r w:rsidR="00656CA1" w:rsidRPr="00684708">
        <w:rPr>
          <w:rFonts w:eastAsia="Times New Roman"/>
          <w:snapToGrid w:val="0"/>
          <w:szCs w:val="24"/>
          <w:lang w:eastAsia="en-US"/>
        </w:rPr>
        <w:t>.</w:t>
      </w:r>
    </w:p>
    <w:p w:rsidR="00DA439B" w:rsidRPr="00DA439B" w:rsidRDefault="00DA439B" w:rsidP="00DA439B">
      <w:pPr>
        <w:widowControl w:val="0"/>
        <w:suppressAutoHyphens/>
        <w:spacing w:after="120" w:line="240" w:lineRule="auto"/>
        <w:ind w:left="720" w:hanging="720"/>
        <w:jc w:val="both"/>
        <w:rPr>
          <w:rFonts w:eastAsia="Times New Roman"/>
          <w:b/>
          <w:i/>
          <w:snapToGrid w:val="0"/>
          <w:szCs w:val="24"/>
          <w:lang w:eastAsia="en-US"/>
        </w:rPr>
      </w:pPr>
      <w:r w:rsidRPr="00DA439B">
        <w:rPr>
          <w:rFonts w:eastAsia="Times New Roman"/>
          <w:snapToGrid w:val="0"/>
          <w:szCs w:val="24"/>
          <w:lang w:eastAsia="en-US"/>
        </w:rPr>
        <w:t>5.2</w:t>
      </w:r>
      <w:r w:rsidRPr="00DA439B">
        <w:rPr>
          <w:rFonts w:eastAsia="Times New Roman"/>
          <w:snapToGrid w:val="0"/>
          <w:szCs w:val="24"/>
          <w:lang w:eastAsia="en-US"/>
        </w:rPr>
        <w:tab/>
        <w:t xml:space="preserve">Pilnīgu Līgumā noteikto saistību izpildi un nodošanu Pasūtītājam ar galīgo nodošanas-pieņemšanas aktu Būvuzņēmējs pabeidz </w:t>
      </w:r>
      <w:r w:rsidR="00DF7B50">
        <w:rPr>
          <w:rFonts w:eastAsia="Times New Roman"/>
          <w:snapToGrid w:val="0"/>
          <w:szCs w:val="24"/>
          <w:lang w:eastAsia="en-US"/>
        </w:rPr>
        <w:t xml:space="preserve">līdz </w:t>
      </w:r>
      <w:r w:rsidR="00656CA1">
        <w:rPr>
          <w:rFonts w:eastAsia="Times New Roman"/>
          <w:snapToGrid w:val="0"/>
          <w:szCs w:val="24"/>
          <w:lang w:eastAsia="en-US"/>
        </w:rPr>
        <w:t>_____ (</w:t>
      </w:r>
      <w:r w:rsidR="00656CA1" w:rsidRPr="00656CA1">
        <w:rPr>
          <w:rFonts w:eastAsia="Times New Roman"/>
          <w:b/>
          <w:i/>
          <w:snapToGrid w:val="0"/>
          <w:szCs w:val="24"/>
          <w:lang w:eastAsia="en-US"/>
        </w:rPr>
        <w:t xml:space="preserve">Ne vēlāk kā </w:t>
      </w:r>
      <w:r w:rsidRPr="00DA439B">
        <w:rPr>
          <w:rFonts w:eastAsia="Times New Roman"/>
          <w:b/>
          <w:i/>
          <w:snapToGrid w:val="0"/>
          <w:szCs w:val="24"/>
          <w:lang w:eastAsia="en-US"/>
        </w:rPr>
        <w:t xml:space="preserve">līdz </w:t>
      </w:r>
      <w:r w:rsidR="008E6829" w:rsidRPr="008E6829">
        <w:rPr>
          <w:rFonts w:eastAsia="Times New Roman"/>
          <w:b/>
          <w:i/>
          <w:snapToGrid w:val="0"/>
          <w:szCs w:val="24"/>
          <w:lang w:eastAsia="en-US"/>
        </w:rPr>
        <w:t>2015. gada 15. jūnijam</w:t>
      </w:r>
      <w:r w:rsidR="00656CA1" w:rsidRPr="008E6829">
        <w:rPr>
          <w:rFonts w:eastAsia="Times New Roman"/>
          <w:b/>
          <w:i/>
          <w:snapToGrid w:val="0"/>
          <w:szCs w:val="24"/>
          <w:lang w:eastAsia="en-US"/>
        </w:rPr>
        <w:t>).</w:t>
      </w:r>
      <w:r w:rsidR="00656CA1" w:rsidRPr="00656CA1">
        <w:rPr>
          <w:rFonts w:eastAsia="Times New Roman"/>
          <w:b/>
          <w:i/>
          <w:snapToGrid w:val="0"/>
          <w:szCs w:val="24"/>
          <w:lang w:eastAsia="en-US"/>
        </w:rPr>
        <w:t xml:space="preserve"> </w:t>
      </w:r>
    </w:p>
    <w:p w:rsidR="00DA439B" w:rsidRPr="00DA439B" w:rsidRDefault="00DA439B" w:rsidP="00DA439B">
      <w:pPr>
        <w:widowControl w:val="0"/>
        <w:suppressAutoHyphens/>
        <w:spacing w:after="120" w:line="240" w:lineRule="auto"/>
        <w:ind w:left="720" w:hanging="720"/>
        <w:jc w:val="both"/>
        <w:rPr>
          <w:rFonts w:eastAsia="Times New Roman"/>
          <w:snapToGrid w:val="0"/>
          <w:szCs w:val="24"/>
          <w:highlight w:val="yellow"/>
          <w:lang w:eastAsia="en-US"/>
        </w:rPr>
      </w:pPr>
      <w:r w:rsidRPr="00DA439B">
        <w:rPr>
          <w:rFonts w:eastAsia="Times New Roman"/>
          <w:snapToGrid w:val="0"/>
          <w:szCs w:val="24"/>
          <w:lang w:eastAsia="en-US"/>
        </w:rPr>
        <w:lastRenderedPageBreak/>
        <w:t>5.3</w:t>
      </w:r>
      <w:r w:rsidRPr="00DA439B">
        <w:rPr>
          <w:rFonts w:eastAsia="Times New Roman"/>
          <w:snapToGrid w:val="0"/>
          <w:szCs w:val="24"/>
          <w:lang w:eastAsia="en-US"/>
        </w:rPr>
        <w:tab/>
        <w:t>Būvuzņēmējs apņemas nekavējoties ziņot Pasūtītājam par visiem apstākļiem un šķēršļiem, kuri kavē Būvdarbu izpildi Darbu veikšanas grafikā noteiktajos</w:t>
      </w:r>
      <w:r w:rsidRPr="00DA439B">
        <w:rPr>
          <w:rFonts w:eastAsia="Times New Roman"/>
          <w:snapToGrid w:val="0"/>
          <w:szCs w:val="24"/>
          <w:lang w:eastAsia="en-US"/>
        </w:rPr>
        <w:tab/>
        <w:t>termiņos.</w:t>
      </w:r>
    </w:p>
    <w:p w:rsidR="00DA439B" w:rsidRPr="00DA439B" w:rsidRDefault="00DA439B" w:rsidP="00DA439B">
      <w:pPr>
        <w:widowControl w:val="0"/>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5.4.</w:t>
      </w:r>
      <w:r w:rsidRPr="00DA439B">
        <w:rPr>
          <w:rFonts w:eastAsia="Times New Roman"/>
          <w:snapToGrid w:val="0"/>
          <w:szCs w:val="24"/>
          <w:lang w:eastAsia="en-US"/>
        </w:rPr>
        <w:tab/>
        <w:t xml:space="preserve">Būvuzņēmējam ir tiesības uz Būvdarbu izpildes termiņa pagarinājumu, ja </w:t>
      </w:r>
      <w:r w:rsidRPr="00DA439B">
        <w:rPr>
          <w:rFonts w:eastAsia="Times New Roman"/>
          <w:snapToGrid w:val="0"/>
          <w:szCs w:val="24"/>
          <w:lang w:eastAsia="en-US"/>
        </w:rPr>
        <w:tab/>
        <w:t>Būvdarbu izpilde tiek kavēta viena (vai vairāku) zemāk uzskaitīto iemeslu dēļ:</w:t>
      </w:r>
    </w:p>
    <w:p w:rsidR="00DA439B" w:rsidRPr="00DA439B" w:rsidRDefault="00DA439B" w:rsidP="00DA439B">
      <w:pPr>
        <w:widowControl w:val="0"/>
        <w:numPr>
          <w:ilvl w:val="2"/>
          <w:numId w:val="23"/>
        </w:numPr>
        <w:suppressAutoHyphens/>
        <w:spacing w:before="120" w:after="120" w:line="240" w:lineRule="auto"/>
        <w:jc w:val="both"/>
        <w:rPr>
          <w:rFonts w:eastAsia="Times New Roman"/>
          <w:snapToGrid w:val="0"/>
          <w:szCs w:val="24"/>
          <w:lang w:eastAsia="en-US"/>
        </w:rPr>
      </w:pPr>
      <w:r w:rsidRPr="00DA439B">
        <w:rPr>
          <w:rFonts w:eastAsia="Times New Roman"/>
          <w:snapToGrid w:val="0"/>
          <w:szCs w:val="24"/>
          <w:lang w:eastAsia="en-US"/>
        </w:rPr>
        <w:t>ja pēc Pasūtītāja pieprasījuma tiek izdarītas izmaiņas Būvdarbu apjomā;</w:t>
      </w:r>
    </w:p>
    <w:p w:rsidR="00DA439B" w:rsidRPr="00DA439B" w:rsidRDefault="00DA439B" w:rsidP="00DA439B">
      <w:pPr>
        <w:widowControl w:val="0"/>
        <w:numPr>
          <w:ilvl w:val="2"/>
          <w:numId w:val="23"/>
        </w:numPr>
        <w:suppressAutoHyphens/>
        <w:spacing w:before="120" w:after="120" w:line="240" w:lineRule="auto"/>
        <w:jc w:val="both"/>
        <w:rPr>
          <w:rFonts w:eastAsia="Times New Roman"/>
          <w:snapToGrid w:val="0"/>
          <w:szCs w:val="24"/>
          <w:lang w:eastAsia="en-US"/>
        </w:rPr>
      </w:pPr>
      <w:r w:rsidRPr="00DA439B">
        <w:rPr>
          <w:rFonts w:eastAsia="Times New Roman"/>
          <w:snapToGrid w:val="0"/>
          <w:szCs w:val="24"/>
          <w:lang w:eastAsia="en-US"/>
        </w:rPr>
        <w:t>ja Pasūtītāja iesniegtajos dokumentos ir konstatētas kļūdas, kuru novēršana ir saistīta ar Būvdarbu izpildes apturēšanu;</w:t>
      </w:r>
    </w:p>
    <w:p w:rsidR="00DA439B" w:rsidRPr="00DA439B" w:rsidRDefault="00DA439B" w:rsidP="00DA439B">
      <w:pPr>
        <w:widowControl w:val="0"/>
        <w:numPr>
          <w:ilvl w:val="2"/>
          <w:numId w:val="23"/>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ja iestājušies nepārvaramas varas apstākļi, kuri atrodas ārpus Būvuzņēmēja kontroles un kuri būtiski traucē Būvdarbu savlaicīgu izpildi (Līguma 9. punkts).</w:t>
      </w:r>
    </w:p>
    <w:p w:rsidR="00DA439B" w:rsidRPr="00DA439B" w:rsidRDefault="00DA439B" w:rsidP="00DA439B">
      <w:pPr>
        <w:widowControl w:val="0"/>
        <w:numPr>
          <w:ilvl w:val="1"/>
          <w:numId w:val="23"/>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DA439B" w:rsidRPr="00DA439B" w:rsidRDefault="00DA439B" w:rsidP="00DA439B">
      <w:pPr>
        <w:widowControl w:val="0"/>
        <w:numPr>
          <w:ilvl w:val="1"/>
          <w:numId w:val="23"/>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Pasūtītājam ir pienākums nekavējoties sniegt Būvuzņēmējam atbildi uz saņemto paziņojumu.</w:t>
      </w:r>
    </w:p>
    <w:p w:rsidR="00DA439B" w:rsidRPr="00DA439B" w:rsidRDefault="00DA439B" w:rsidP="00DA439B">
      <w:pPr>
        <w:widowControl w:val="0"/>
        <w:numPr>
          <w:ilvl w:val="0"/>
          <w:numId w:val="23"/>
        </w:numPr>
        <w:suppressAutoHyphens/>
        <w:spacing w:after="120" w:line="240" w:lineRule="auto"/>
        <w:jc w:val="center"/>
        <w:rPr>
          <w:rFonts w:eastAsia="Times New Roman"/>
          <w:b/>
          <w:bCs/>
          <w:snapToGrid w:val="0"/>
          <w:szCs w:val="24"/>
          <w:lang w:eastAsia="en-US"/>
        </w:rPr>
      </w:pPr>
      <w:r w:rsidRPr="00DA439B">
        <w:rPr>
          <w:rFonts w:eastAsia="Times New Roman"/>
          <w:b/>
          <w:bCs/>
          <w:snapToGrid w:val="0"/>
          <w:szCs w:val="24"/>
          <w:lang w:eastAsia="en-US"/>
        </w:rPr>
        <w:t>APDROŠINĀŠANA</w:t>
      </w:r>
    </w:p>
    <w:p w:rsidR="00DA439B" w:rsidRPr="00DA439B" w:rsidRDefault="00DA439B" w:rsidP="00DA439B">
      <w:pPr>
        <w:widowControl w:val="0"/>
        <w:numPr>
          <w:ilvl w:val="1"/>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ab/>
        <w:t>Būvuzņēmējs uz sava rēķina apņemas noslēgt apdrošināšanas līgumu:</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 xml:space="preserve">Būvuzņēmēja civiltiesiskās atbildības apdrošināšanu </w:t>
      </w:r>
      <w:r w:rsidR="008E6829" w:rsidRPr="00485FF5">
        <w:rPr>
          <w:rFonts w:eastAsia="Times New Roman"/>
          <w:snapToGrid w:val="0"/>
          <w:szCs w:val="24"/>
          <w:lang w:eastAsia="en-US"/>
        </w:rPr>
        <w:t>Būvniecības likumā</w:t>
      </w:r>
      <w:r w:rsidRPr="00DA439B">
        <w:rPr>
          <w:rFonts w:eastAsia="Times New Roman"/>
          <w:snapToGrid w:val="0"/>
          <w:szCs w:val="24"/>
          <w:lang w:eastAsia="en-US"/>
        </w:rPr>
        <w:t xml:space="preserve"> noteiktajā kārtībā un apmērā. </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Būvuzņēmējs 3 (trīs) darba dienu laikā no Līguma noslēgšanas brīža iesniedz Pasūtītājam Līguma 6.1.1. punktā minēto apdrošināšanas līgumu.</w:t>
      </w:r>
    </w:p>
    <w:p w:rsidR="00DA439B" w:rsidRPr="00DA439B" w:rsidRDefault="00DA439B" w:rsidP="00DA439B">
      <w:pPr>
        <w:spacing w:after="0" w:line="240" w:lineRule="auto"/>
        <w:ind w:left="360"/>
        <w:jc w:val="center"/>
        <w:rPr>
          <w:rFonts w:eastAsia="Times New Roman"/>
          <w:snapToGrid w:val="0"/>
          <w:szCs w:val="24"/>
          <w:lang w:eastAsia="en-US"/>
        </w:rPr>
      </w:pPr>
    </w:p>
    <w:p w:rsidR="00DA439B" w:rsidRPr="00DA439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DA439B">
        <w:rPr>
          <w:rFonts w:eastAsia="Times New Roman"/>
          <w:b/>
          <w:bCs/>
          <w:snapToGrid w:val="0"/>
          <w:szCs w:val="24"/>
          <w:lang w:eastAsia="en-US"/>
        </w:rPr>
        <w:t>BŪVDARBU NODOŠANA – PIEŅEMŠANA</w:t>
      </w:r>
    </w:p>
    <w:p w:rsidR="00DA439B" w:rsidRPr="00DA439B" w:rsidRDefault="00DA439B" w:rsidP="00DA439B">
      <w:pPr>
        <w:widowControl w:val="0"/>
        <w:numPr>
          <w:ilvl w:val="1"/>
          <w:numId w:val="24"/>
        </w:numPr>
        <w:tabs>
          <w:tab w:val="num" w:pos="709"/>
        </w:tabs>
        <w:suppressAutoHyphens/>
        <w:spacing w:after="120" w:line="240" w:lineRule="auto"/>
        <w:ind w:left="709" w:hanging="709"/>
        <w:jc w:val="both"/>
        <w:rPr>
          <w:rFonts w:eastAsia="Times New Roman"/>
          <w:snapToGrid w:val="0"/>
          <w:szCs w:val="24"/>
          <w:lang w:eastAsia="en-US"/>
        </w:rPr>
      </w:pPr>
      <w:r w:rsidRPr="00DA439B">
        <w:rPr>
          <w:rFonts w:eastAsia="Times New Roman"/>
          <w:snapToGrid w:val="0"/>
          <w:szCs w:val="24"/>
          <w:lang w:eastAsia="en-US"/>
        </w:rPr>
        <w:tab/>
        <w:t>Izpildītie Būvdarbi tiek nodoti Būvdarbu nodošanas procedūras laikā. Būvdarbu nodošana-pieņemšana notiek attiecībā uz visiem līgumā paredzētajiem Būvdarbiem, ko veic</w:t>
      </w:r>
      <w:r w:rsidRPr="00DA439B">
        <w:rPr>
          <w:rFonts w:eastAsia="Times New Roman"/>
          <w:snapToGrid w:val="0"/>
          <w:color w:val="0000FF"/>
          <w:sz w:val="26"/>
          <w:szCs w:val="20"/>
          <w:lang w:val="en-US" w:eastAsia="en-US"/>
        </w:rPr>
        <w:t xml:space="preserve"> </w:t>
      </w:r>
      <w:r w:rsidRPr="00DA439B">
        <w:rPr>
          <w:rFonts w:eastAsia="Times New Roman"/>
          <w:snapToGrid w:val="0"/>
          <w:szCs w:val="24"/>
          <w:lang w:eastAsia="en-US"/>
        </w:rPr>
        <w:t>pēc Būvdarbu pabeigšanas.</w:t>
      </w:r>
    </w:p>
    <w:p w:rsidR="00DA439B" w:rsidRPr="00DA439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Būvdarbu nodošanas procedūrai tiek izveidota Būvdarbu nodošanas sapulce, kuras sastāvā ir Pušu pārstāvji, būvuzraugs un citi speciālisti vai eksperti (ja nepieciešams). Būvdarbu nodošanas sapulci sasauc Būvuzņēmējs pēc visu Darbu pabeigšanas, iepriekš saskaņojot Būvdarbu nodošanas sapulces datumu un laiku ar Pasūtītāju.</w:t>
      </w:r>
    </w:p>
    <w:p w:rsidR="00DA439B" w:rsidRPr="00DA439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Pušu pienākums ir piedalīties Būvdarbu nodošanas sapulcē, kas sasaukta saskaņā ar līguma 7.2.punktu. Ja kāda no Pusēm nav ieradusies uz nodošanas sapulci un nav arī iepriekš rakstveidā devusi savu piekrišanu nodošanas procedūras veikšanai bez tā klātbūtnes, līguma 7.2.punktā noteiktajā kārtībā tiek sasaukta atkārtota Būvdarbu nodošanas sapulce.</w:t>
      </w:r>
    </w:p>
    <w:p w:rsidR="00DA439B" w:rsidRPr="00DA439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Ja kāda no Pusēm atkārtoti bez attaisnojoša iemesla neierodas uz Būvdarbu nodošanas sapulci, otra Puse var veikt nodošanas procedūru bez tās klātbūtnes.</w:t>
      </w:r>
    </w:p>
    <w:p w:rsidR="00DA439B" w:rsidRPr="00DA439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Nodošanas procedūras laikā tiek veikta izpildīto Būvdarbu pārbaude.</w:t>
      </w:r>
    </w:p>
    <w:p w:rsidR="00DA439B" w:rsidRPr="00DA439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Būvdarbu nodošanas procedūra tiek protokolēta, un protokolā jābūt norādītai šādai informācijai:</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lastRenderedPageBreak/>
        <w:t>- kas piedalās Būvdarbu nodošanas sapulcē;</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 defekti, kas atklāti Būvdarbu nodošanas laikā;</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 termiņš, kādā jānovērš atklātie defekti, un nākamās pārbaudes datums;</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 cik lielā mērā Būvdarbi tiek nodoti vai arī nodošana tiek atteikta.</w:t>
      </w:r>
    </w:p>
    <w:p w:rsidR="00DA439B" w:rsidRPr="00DA439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Pasūtītājs ir tiesīgs atteikties no izpildīto Būvdarbu pieņemšanas, ja pieņemšanas laikā tiek atklāti defekti vai trūkumi.</w:t>
      </w:r>
    </w:p>
    <w:p w:rsidR="00DA439B" w:rsidRPr="00DA439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Ja Pasūtītājs atsakās pieņemt izpildītos Būvdarbus, viņš paskaidro tā iemeslus protokolā. Ja Būvuzņēmējs nepiekrīt atteikumam, viņš motivē savus iebildumus protokolā.</w:t>
      </w:r>
    </w:p>
    <w:p w:rsidR="00DA439B" w:rsidRPr="00DA439B" w:rsidRDefault="00DA439B" w:rsidP="00DA439B">
      <w:pPr>
        <w:widowControl w:val="0"/>
        <w:numPr>
          <w:ilvl w:val="1"/>
          <w:numId w:val="24"/>
        </w:numPr>
        <w:tabs>
          <w:tab w:val="left" w:pos="720"/>
        </w:tabs>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Būvdarbu nodošanas protokolu paraksta Puses, kā arī citas personas, kas piedalās Būvdarbu nodošanas procedūrā. Katrai Pusei paliek viens parakstīts protokola eksemplārs.</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 xml:space="preserve">Pārbaudes laikā konstatētos defektus novērš Būvuzņēmējs uz sava rēķina </w:t>
      </w:r>
      <w:r w:rsidRPr="00DA439B">
        <w:rPr>
          <w:rFonts w:eastAsia="Times New Roman"/>
          <w:snapToGrid w:val="0"/>
          <w:szCs w:val="24"/>
          <w:lang w:eastAsia="en-US"/>
        </w:rPr>
        <w:tab/>
        <w:t>protokolā noteiktajā termiņā. Protokolā norādītais defektu novēršanas termiņš nav uzskatāms par Līguma izpildes termiņa pagarinājumu.</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Būvuzņēmējs pēc Būvdarbu pabeigšanas nodod Pasūtītājam ar aktu visu ar Būvdarbu veikšanu saistīto dokumentāciju (projekta dokumentāciju, Būvdarbu veikšanas dokumentāciju, izpilddokumentāciju</w:t>
      </w:r>
      <w:r w:rsidR="00F34800">
        <w:rPr>
          <w:rFonts w:eastAsia="Times New Roman"/>
          <w:snapToGrid w:val="0"/>
          <w:szCs w:val="24"/>
          <w:lang w:eastAsia="en-US"/>
        </w:rPr>
        <w:t>,</w:t>
      </w:r>
      <w:r w:rsidRPr="00DA439B">
        <w:rPr>
          <w:rFonts w:eastAsia="Times New Roman"/>
          <w:snapToGrid w:val="0"/>
          <w:szCs w:val="24"/>
          <w:lang w:eastAsia="en-US"/>
        </w:rPr>
        <w:t xml:space="preserve"> u.c.). Minētās dokumentācijas nodošana Pasūtītājam ir priekšnoteikums galīgā pieņemšanas-nodošanas akta parakstīšanai.</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Pēc visu Būvdarbu pabeigšanas būve tiek pieņemta ekspluatācijā, atbilstoši būvniecību regulējošajos tiesību aktos noteiktajai kārtībai. Būvdarbi tiek uzskatīti par izpildītiem un nodotiem Pasūtītājam ar brīdi, kad tiek parakstīts akts par būves nodošanu ekspluatācijā.</w:t>
      </w:r>
    </w:p>
    <w:p w:rsidR="00DA439B" w:rsidRPr="00DA439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DA439B">
        <w:rPr>
          <w:rFonts w:eastAsia="Times New Roman"/>
          <w:b/>
          <w:bCs/>
          <w:snapToGrid w:val="0"/>
          <w:szCs w:val="24"/>
          <w:lang w:eastAsia="en-US"/>
        </w:rPr>
        <w:t>PUŠU ATBILDĪBA</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Puses ir atbildīgas par Līgumā noteikto saistību pilnīgu izpildi, atbilstoši Līguma nosacījumiem.</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Visu risku par Būvdarbu un būves bojāšanu vai iznīcināšanu laika posmā no Būvdarbu uzsākšanas līdz to nodošanai ar galīgo nodošanas – pieņemšanas aktu nes Būvuzņēmējs.</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Par līgumsaistību pienācīgu neizpildi Puses ir atbildīgas saskaņā ar šo Līgumu, Būvniecības likumu, Civillikumu un citiem tiesību aktiem.</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 xml:space="preserve">Ja Būvuzņēmējs neievēro noteiktos Līguma izpildes termiņus, ieskaitot jebkurus Darbu veikšanas grafikā </w:t>
      </w:r>
      <w:r w:rsidR="00F34800" w:rsidRPr="00684708">
        <w:rPr>
          <w:rFonts w:eastAsia="Times New Roman"/>
          <w:snapToGrid w:val="0"/>
          <w:szCs w:val="24"/>
          <w:lang w:eastAsia="en-US"/>
        </w:rPr>
        <w:t>(</w:t>
      </w:r>
      <w:r w:rsidR="00302AE6" w:rsidRPr="00684708">
        <w:rPr>
          <w:rFonts w:eastAsia="Times New Roman"/>
          <w:snapToGrid w:val="0"/>
          <w:szCs w:val="24"/>
          <w:lang w:eastAsia="en-US"/>
        </w:rPr>
        <w:t>līguma 3.</w:t>
      </w:r>
      <w:r w:rsidR="00F34800" w:rsidRPr="00684708">
        <w:rPr>
          <w:rFonts w:eastAsia="Times New Roman"/>
          <w:snapToGrid w:val="0"/>
          <w:szCs w:val="24"/>
          <w:lang w:eastAsia="en-US"/>
        </w:rPr>
        <w:t>pielikums</w:t>
      </w:r>
      <w:r w:rsidRPr="00684708">
        <w:rPr>
          <w:rFonts w:eastAsia="Times New Roman"/>
          <w:snapToGrid w:val="0"/>
          <w:szCs w:val="24"/>
          <w:lang w:eastAsia="en-US"/>
        </w:rPr>
        <w:t>) noteiktos</w:t>
      </w:r>
      <w:r w:rsidRPr="00DA439B">
        <w:rPr>
          <w:rFonts w:eastAsia="Times New Roman"/>
          <w:snapToGrid w:val="0"/>
          <w:szCs w:val="24"/>
          <w:lang w:eastAsia="en-US"/>
        </w:rPr>
        <w:t xml:space="preserve"> termiņus, Būvuzņēmējs </w:t>
      </w:r>
      <w:r w:rsidR="00275247">
        <w:rPr>
          <w:rFonts w:eastAsia="Times New Roman"/>
          <w:snapToGrid w:val="0"/>
          <w:szCs w:val="24"/>
          <w:lang w:eastAsia="en-US"/>
        </w:rPr>
        <w:t>maksā Pasūtītājam līgumsodu 0,1</w:t>
      </w:r>
      <w:r w:rsidRPr="00DA439B">
        <w:rPr>
          <w:rFonts w:eastAsia="Times New Roman"/>
          <w:snapToGrid w:val="0"/>
          <w:szCs w:val="24"/>
          <w:lang w:eastAsia="en-US"/>
        </w:rPr>
        <w:t xml:space="preserve"> % apmērā no kopējās Līguma summas par katru nokavēto dienu, bet ne vairāk kā 10 (desmit) % no kopējās Līguma summas.</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 xml:space="preserve">Ja Pasūtītājs neveic savlaicīgi līguma 4. punktā noteiktos maksājumus, tad </w:t>
      </w:r>
      <w:r w:rsidRPr="00DA439B">
        <w:rPr>
          <w:rFonts w:eastAsia="Times New Roman"/>
          <w:snapToGrid w:val="0"/>
          <w:szCs w:val="24"/>
          <w:lang w:eastAsia="en-US"/>
        </w:rPr>
        <w:tab/>
        <w:t>viņš m</w:t>
      </w:r>
      <w:r w:rsidR="00275247">
        <w:rPr>
          <w:rFonts w:eastAsia="Times New Roman"/>
          <w:snapToGrid w:val="0"/>
          <w:szCs w:val="24"/>
          <w:lang w:eastAsia="en-US"/>
        </w:rPr>
        <w:t>aksā Būvuzņēmējam līgumsodu 0,1</w:t>
      </w:r>
      <w:r w:rsidRPr="00DA439B">
        <w:rPr>
          <w:rFonts w:eastAsia="Times New Roman"/>
          <w:snapToGrid w:val="0"/>
          <w:szCs w:val="24"/>
          <w:lang w:eastAsia="en-US"/>
        </w:rPr>
        <w:t xml:space="preserve"> % apmērā no nokavētā maksājuma summas par katru maksājuma kavējuma dienu, bet ne vairāk kā 10 (desmit) % no nokavētā maksājuma summas.</w:t>
      </w:r>
    </w:p>
    <w:p w:rsidR="00DA439B" w:rsidRPr="00DA439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DA439B">
        <w:rPr>
          <w:rFonts w:eastAsia="Times New Roman"/>
          <w:b/>
          <w:bCs/>
          <w:snapToGrid w:val="0"/>
          <w:szCs w:val="24"/>
          <w:lang w:eastAsia="en-US"/>
        </w:rPr>
        <w:t>NEPĀRVARAMA VARA UN ĀRKĀRTĒJI APSTĀKĻI</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 xml:space="preserve">Puses tiek atbrīvotas no atbildības par līguma pilnīgu vai daļēju neizpildi, ja šāda neizpilde radusies nepārvaramas varas apstākļu rezultātā, kuru darbība sākusies pēc </w:t>
      </w:r>
      <w:r w:rsidRPr="00DA439B">
        <w:rPr>
          <w:rFonts w:eastAsia="Times New Roman"/>
          <w:snapToGrid w:val="0"/>
          <w:szCs w:val="24"/>
          <w:lang w:eastAsia="en-US"/>
        </w:rPr>
        <w:lastRenderedPageBreak/>
        <w:t>līguma noslēgšanas un kurus nevarēja iepriekš ne paredzēt, ne novērst. Pie nepārvaramas varas un ārkārtēja rakstura apstākļiem pieskaitāmi: stihiskas nelaimes, avārijas, katastrofas, nemieri, valsts varas un pārvaldes institūciju lēmumi.</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DA439B" w:rsidRPr="00DA439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DA439B">
        <w:rPr>
          <w:rFonts w:eastAsia="Times New Roman"/>
          <w:b/>
          <w:bCs/>
          <w:snapToGrid w:val="0"/>
          <w:szCs w:val="24"/>
          <w:lang w:eastAsia="en-US"/>
        </w:rPr>
        <w:t>GARANTIJAS SAISTĪBAS</w:t>
      </w:r>
    </w:p>
    <w:p w:rsid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w:t>
      </w:r>
      <w:r w:rsidRPr="00485FF5">
        <w:rPr>
          <w:rFonts w:eastAsia="Times New Roman"/>
          <w:snapToGrid w:val="0"/>
          <w:szCs w:val="24"/>
          <w:lang w:eastAsia="en-US"/>
        </w:rPr>
        <w:t xml:space="preserve">ir </w:t>
      </w:r>
      <w:r w:rsidR="00485FF5" w:rsidRPr="00485FF5">
        <w:rPr>
          <w:rFonts w:eastAsia="Times New Roman"/>
          <w:snapToGrid w:val="0"/>
          <w:szCs w:val="24"/>
          <w:lang w:eastAsia="en-US"/>
        </w:rPr>
        <w:t>5 gadi</w:t>
      </w:r>
      <w:r w:rsidRPr="00485FF5">
        <w:rPr>
          <w:rFonts w:eastAsia="Times New Roman"/>
          <w:snapToGrid w:val="0"/>
          <w:szCs w:val="24"/>
          <w:lang w:eastAsia="en-US"/>
        </w:rPr>
        <w:t xml:space="preserve"> no</w:t>
      </w:r>
      <w:r w:rsidRPr="00DA439B">
        <w:rPr>
          <w:rFonts w:eastAsia="Times New Roman"/>
          <w:snapToGrid w:val="0"/>
          <w:szCs w:val="24"/>
          <w:lang w:eastAsia="en-US"/>
        </w:rPr>
        <w:t xml:space="preserve"> </w:t>
      </w:r>
      <w:r w:rsidR="00F34800">
        <w:rPr>
          <w:rFonts w:eastAsia="Times New Roman"/>
          <w:snapToGrid w:val="0"/>
          <w:szCs w:val="24"/>
          <w:lang w:eastAsia="en-US"/>
        </w:rPr>
        <w:t>akta par būves nodošanu ekspluatācijā</w:t>
      </w:r>
      <w:r w:rsidRPr="00DA439B">
        <w:rPr>
          <w:rFonts w:eastAsia="Times New Roman"/>
          <w:snapToGrid w:val="0"/>
          <w:szCs w:val="24"/>
          <w:lang w:eastAsia="en-US"/>
        </w:rPr>
        <w:t xml:space="preserve"> </w:t>
      </w:r>
      <w:r w:rsidR="00F34800">
        <w:rPr>
          <w:rFonts w:eastAsia="Times New Roman"/>
          <w:snapToGrid w:val="0"/>
          <w:szCs w:val="24"/>
          <w:lang w:eastAsia="en-US"/>
        </w:rPr>
        <w:t>izdošanas brīža.</w:t>
      </w:r>
    </w:p>
    <w:p w:rsidR="00282699" w:rsidRDefault="00282699" w:rsidP="00282699">
      <w:pPr>
        <w:numPr>
          <w:ilvl w:val="1"/>
          <w:numId w:val="24"/>
        </w:numPr>
        <w:tabs>
          <w:tab w:val="clear" w:pos="360"/>
          <w:tab w:val="num" w:pos="709"/>
          <w:tab w:val="left" w:pos="1080"/>
          <w:tab w:val="num" w:pos="1260"/>
          <w:tab w:val="num" w:pos="2160"/>
        </w:tabs>
        <w:spacing w:after="0" w:line="240" w:lineRule="auto"/>
        <w:ind w:left="709" w:hanging="709"/>
        <w:jc w:val="both"/>
        <w:rPr>
          <w:bCs/>
          <w:iCs/>
        </w:rPr>
      </w:pPr>
      <w:r w:rsidRPr="00A875C8">
        <w:rPr>
          <w:bCs/>
          <w:iCs/>
        </w:rPr>
        <w:t xml:space="preserve">Būvuzņēmējam </w:t>
      </w:r>
      <w:r>
        <w:rPr>
          <w:bCs/>
          <w:iCs/>
        </w:rPr>
        <w:t>10</w:t>
      </w:r>
      <w:r w:rsidRPr="00A875C8">
        <w:rPr>
          <w:bCs/>
          <w:iCs/>
        </w:rPr>
        <w:t xml:space="preserve"> (</w:t>
      </w:r>
      <w:r>
        <w:rPr>
          <w:bCs/>
          <w:iCs/>
        </w:rPr>
        <w:t>desmit</w:t>
      </w:r>
      <w:r w:rsidRPr="00A875C8">
        <w:rPr>
          <w:bCs/>
          <w:iCs/>
        </w:rPr>
        <w:t xml:space="preserve">) darba dienu laikā pēc </w:t>
      </w:r>
      <w:r>
        <w:rPr>
          <w:bCs/>
          <w:iCs/>
        </w:rPr>
        <w:t>akta par būves nodošanu ekspluatācijā</w:t>
      </w:r>
      <w:r w:rsidRPr="00A875C8">
        <w:rPr>
          <w:bCs/>
          <w:iCs/>
        </w:rPr>
        <w:t xml:space="preserve"> parakstīšanas ir pienākums iesniegt Pasūtītājam apdrošināšanas sabiedrības</w:t>
      </w:r>
      <w:r>
        <w:rPr>
          <w:bCs/>
          <w:iCs/>
        </w:rPr>
        <w:t xml:space="preserve"> vai kredītiestādes (bankas)</w:t>
      </w:r>
      <w:r w:rsidRPr="00A875C8">
        <w:rPr>
          <w:bCs/>
          <w:iCs/>
        </w:rPr>
        <w:t xml:space="preserve"> iz</w:t>
      </w:r>
      <w:r>
        <w:rPr>
          <w:bCs/>
          <w:iCs/>
        </w:rPr>
        <w:t xml:space="preserve">dotu </w:t>
      </w:r>
      <w:r w:rsidRPr="00D2060F">
        <w:rPr>
          <w:b/>
          <w:bCs/>
          <w:iCs/>
        </w:rPr>
        <w:t>garantijas saistību izpildes nodrošinājumu 10 % (desmit procentu) apmērā no Līguma summas</w:t>
      </w:r>
      <w:r w:rsidR="002F687A">
        <w:rPr>
          <w:b/>
          <w:bCs/>
          <w:iCs/>
        </w:rPr>
        <w:t xml:space="preserve"> ar PVN</w:t>
      </w:r>
      <w:r>
        <w:rPr>
          <w:bCs/>
          <w:iCs/>
        </w:rPr>
        <w:t>, kā atlīdzības saņēmēju norādot Pasūtītāju.</w:t>
      </w:r>
    </w:p>
    <w:p w:rsidR="00282699" w:rsidRPr="00282699" w:rsidRDefault="00282699" w:rsidP="00282699">
      <w:pPr>
        <w:numPr>
          <w:ilvl w:val="1"/>
          <w:numId w:val="24"/>
        </w:numPr>
        <w:tabs>
          <w:tab w:val="clear" w:pos="360"/>
          <w:tab w:val="num" w:pos="709"/>
          <w:tab w:val="left" w:pos="1080"/>
          <w:tab w:val="num" w:pos="1260"/>
          <w:tab w:val="num" w:pos="2160"/>
        </w:tabs>
        <w:spacing w:after="0" w:line="240" w:lineRule="auto"/>
        <w:ind w:left="709" w:hanging="709"/>
        <w:jc w:val="both"/>
        <w:rPr>
          <w:bCs/>
          <w:iCs/>
        </w:rPr>
      </w:pPr>
      <w:r>
        <w:rPr>
          <w:bCs/>
          <w:iCs/>
        </w:rPr>
        <w:t xml:space="preserve">Būvdarbu garantijas saistību izpildes nodrošinājumam ir jābūt spēkā uz visu Būvuzņēmēja doto </w:t>
      </w:r>
      <w:r w:rsidR="00D937BD">
        <w:rPr>
          <w:bCs/>
          <w:iCs/>
        </w:rPr>
        <w:t>garantijas laiku saskaņā ar šī Līguma 10.1. punktu.</w:t>
      </w:r>
      <w:r w:rsidRPr="00A875C8">
        <w:t xml:space="preserve"> </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DA439B" w:rsidRPr="00DA439B" w:rsidRDefault="00DA439B" w:rsidP="00DA439B">
      <w:pPr>
        <w:widowControl w:val="0"/>
        <w:numPr>
          <w:ilvl w:val="0"/>
          <w:numId w:val="24"/>
        </w:numPr>
        <w:suppressAutoHyphens/>
        <w:spacing w:after="120" w:line="240" w:lineRule="auto"/>
        <w:jc w:val="center"/>
        <w:rPr>
          <w:rFonts w:eastAsia="Times New Roman"/>
          <w:snapToGrid w:val="0"/>
          <w:szCs w:val="24"/>
          <w:lang w:eastAsia="en-US"/>
        </w:rPr>
      </w:pPr>
      <w:r w:rsidRPr="00DA439B">
        <w:rPr>
          <w:rFonts w:eastAsia="Times New Roman"/>
          <w:b/>
          <w:bCs/>
          <w:snapToGrid w:val="0"/>
          <w:szCs w:val="24"/>
          <w:lang w:eastAsia="en-US"/>
        </w:rPr>
        <w:lastRenderedPageBreak/>
        <w:t>LĪGUMA IZBEIGŠANA</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Līgums var tikt izbeigts, Pusēm savstarpēji rakstiski vienojoties, vai arī šajā Līgumā noteiktajā kārtībā.</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Pasūtītājs, nosūtot Būvuzņēmējam rakstisku paziņojumu, ir tiesīgs vienpusēji pārtraukt Līgumu, ja:</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Būvuzņēmējs neievēro jebkuru no Līgumā noteiktajiem Būvdarbu uzsākšanas un izpildes termiņiem, un ja Būvuzņēmēja nokavējums ir sasniedzis vismaz 30 (trīsdesmit) dienas;</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DA439B" w:rsidRPr="00DA439B" w:rsidRDefault="00DA439B" w:rsidP="00DA439B">
      <w:pPr>
        <w:widowControl w:val="0"/>
        <w:numPr>
          <w:ilvl w:val="2"/>
          <w:numId w:val="24"/>
        </w:numPr>
        <w:suppressAutoHyphens/>
        <w:spacing w:after="120" w:line="240" w:lineRule="auto"/>
        <w:jc w:val="both"/>
        <w:rPr>
          <w:rFonts w:eastAsia="Times New Roman"/>
          <w:snapToGrid w:val="0"/>
          <w:szCs w:val="24"/>
          <w:lang w:eastAsia="en-US"/>
        </w:rPr>
      </w:pPr>
      <w:r w:rsidRPr="00DA439B">
        <w:rPr>
          <w:rFonts w:eastAsia="Times New Roman"/>
          <w:snapToGrid w:val="0"/>
          <w:szCs w:val="24"/>
          <w:lang w:eastAsia="en-US"/>
        </w:rPr>
        <w:t>Ir uzsākta Būvuzņēmēja likvidācija vai reorganizācija, vai arī Būvuzņēmējs ir atzīts par maksātnespējīgu;</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Izbeidzot Līgumu 11.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DA439B" w:rsidRPr="00DA439B" w:rsidRDefault="00DA439B" w:rsidP="00DA439B">
      <w:pPr>
        <w:widowControl w:val="0"/>
        <w:numPr>
          <w:ilvl w:val="0"/>
          <w:numId w:val="24"/>
        </w:numPr>
        <w:suppressAutoHyphens/>
        <w:spacing w:after="120" w:line="240" w:lineRule="auto"/>
        <w:jc w:val="center"/>
        <w:rPr>
          <w:rFonts w:eastAsia="Times New Roman"/>
          <w:b/>
          <w:bCs/>
          <w:snapToGrid w:val="0"/>
          <w:szCs w:val="24"/>
          <w:lang w:eastAsia="en-US"/>
        </w:rPr>
      </w:pPr>
      <w:r w:rsidRPr="00DA439B">
        <w:rPr>
          <w:rFonts w:eastAsia="Times New Roman"/>
          <w:b/>
          <w:bCs/>
          <w:snapToGrid w:val="0"/>
          <w:szCs w:val="24"/>
          <w:lang w:eastAsia="en-US"/>
        </w:rPr>
        <w:t>STRĪDU IZSKATĪŠANAS KĀRTĪBA UN CITI NOSACĪJUMI</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Līguma izpildes laikā radušos strīdus puses risina vienojoties vai, ja vienošanās nav iespējama, strīdu izskata tiesā Latvijas Republikas likumos noteiktajā kārtībā.</w:t>
      </w:r>
    </w:p>
    <w:p w:rsidR="00DA439B" w:rsidRP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Ja kādai no Pusēm tiek mainīts juridiskais statuss vai paraksta tiesības, vai  adrese, tā nekavējoties, ne vēlāk kā 2 (divu ) darba dienu laikā, rakstiski par to paziņo otrai Pusei.</w:t>
      </w:r>
    </w:p>
    <w:p w:rsidR="00DA439B" w:rsidRDefault="00DA439B" w:rsidP="00DA439B">
      <w:pPr>
        <w:widowControl w:val="0"/>
        <w:numPr>
          <w:ilvl w:val="1"/>
          <w:numId w:val="24"/>
        </w:numPr>
        <w:suppressAutoHyphens/>
        <w:spacing w:after="120" w:line="240" w:lineRule="auto"/>
        <w:ind w:left="720" w:hanging="720"/>
        <w:jc w:val="both"/>
        <w:rPr>
          <w:rFonts w:eastAsia="Times New Roman"/>
          <w:snapToGrid w:val="0"/>
          <w:szCs w:val="24"/>
          <w:lang w:eastAsia="en-US"/>
        </w:rPr>
      </w:pPr>
      <w:r w:rsidRPr="00DA439B">
        <w:rPr>
          <w:rFonts w:eastAsia="Times New Roman"/>
          <w:snapToGrid w:val="0"/>
          <w:szCs w:val="24"/>
          <w:lang w:eastAsia="en-US"/>
        </w:rPr>
        <w:t xml:space="preserve">Līgums </w:t>
      </w:r>
      <w:r w:rsidRPr="00684708">
        <w:rPr>
          <w:rFonts w:eastAsia="Times New Roman"/>
          <w:snapToGrid w:val="0"/>
          <w:szCs w:val="24"/>
          <w:lang w:eastAsia="en-US"/>
        </w:rPr>
        <w:t>sastādīts divos eksemplāros, uz</w:t>
      </w:r>
      <w:r w:rsidR="00E608A0" w:rsidRPr="00684708">
        <w:rPr>
          <w:rFonts w:eastAsia="Times New Roman"/>
          <w:snapToGrid w:val="0"/>
          <w:szCs w:val="24"/>
          <w:lang w:eastAsia="en-US"/>
        </w:rPr>
        <w:t xml:space="preserve"> ____</w:t>
      </w:r>
      <w:r w:rsidRPr="00684708">
        <w:rPr>
          <w:rFonts w:eastAsia="Times New Roman"/>
          <w:snapToGrid w:val="0"/>
          <w:szCs w:val="24"/>
          <w:lang w:eastAsia="en-US"/>
        </w:rPr>
        <w:t xml:space="preserve"> (</w:t>
      </w:r>
      <w:r w:rsidR="00E608A0" w:rsidRPr="00684708">
        <w:rPr>
          <w:rFonts w:eastAsia="Times New Roman"/>
          <w:snapToGrid w:val="0"/>
          <w:szCs w:val="24"/>
          <w:lang w:eastAsia="en-US"/>
        </w:rPr>
        <w:t>____</w:t>
      </w:r>
      <w:r w:rsidRPr="00684708">
        <w:rPr>
          <w:rFonts w:eastAsia="Times New Roman"/>
          <w:snapToGrid w:val="0"/>
          <w:szCs w:val="24"/>
          <w:lang w:eastAsia="en-US"/>
        </w:rPr>
        <w:t xml:space="preserve">) lapām ar </w:t>
      </w:r>
      <w:r w:rsidR="00E608A0" w:rsidRPr="00684708">
        <w:rPr>
          <w:rFonts w:eastAsia="Times New Roman"/>
          <w:snapToGrid w:val="0"/>
          <w:szCs w:val="24"/>
          <w:lang w:eastAsia="en-US"/>
        </w:rPr>
        <w:t>___</w:t>
      </w:r>
      <w:r w:rsidRPr="00684708">
        <w:rPr>
          <w:rFonts w:eastAsia="Times New Roman"/>
          <w:snapToGrid w:val="0"/>
          <w:szCs w:val="24"/>
          <w:lang w:eastAsia="en-US"/>
        </w:rPr>
        <w:t xml:space="preserve"> pielikumiem  uz </w:t>
      </w:r>
      <w:r w:rsidR="00E608A0" w:rsidRPr="00684708">
        <w:rPr>
          <w:rFonts w:eastAsia="Times New Roman"/>
          <w:snapToGrid w:val="0"/>
          <w:szCs w:val="24"/>
          <w:lang w:eastAsia="en-US"/>
        </w:rPr>
        <w:t>___</w:t>
      </w:r>
      <w:r w:rsidRPr="00684708">
        <w:rPr>
          <w:rFonts w:eastAsia="Times New Roman"/>
          <w:snapToGrid w:val="0"/>
          <w:szCs w:val="24"/>
          <w:lang w:eastAsia="en-US"/>
        </w:rPr>
        <w:t xml:space="preserve"> lapām (</w:t>
      </w:r>
      <w:r w:rsidR="00302AE6" w:rsidRPr="00684708">
        <w:rPr>
          <w:rFonts w:eastAsia="Times New Roman"/>
          <w:snapToGrid w:val="0"/>
          <w:szCs w:val="24"/>
          <w:lang w:eastAsia="en-US"/>
        </w:rPr>
        <w:t>1.</w:t>
      </w:r>
      <w:r w:rsidRPr="00684708">
        <w:rPr>
          <w:rFonts w:eastAsia="Times New Roman"/>
          <w:snapToGrid w:val="0"/>
          <w:szCs w:val="24"/>
          <w:lang w:eastAsia="en-US"/>
        </w:rPr>
        <w:t xml:space="preserve">pielikums Finanšu piedāvājums uz </w:t>
      </w:r>
      <w:r w:rsidR="00E608A0" w:rsidRPr="00684708">
        <w:rPr>
          <w:rFonts w:eastAsia="Times New Roman"/>
          <w:snapToGrid w:val="0"/>
          <w:szCs w:val="24"/>
          <w:lang w:eastAsia="en-US"/>
        </w:rPr>
        <w:t>___</w:t>
      </w:r>
      <w:r w:rsidRPr="00684708">
        <w:rPr>
          <w:rFonts w:eastAsia="Times New Roman"/>
          <w:snapToGrid w:val="0"/>
          <w:szCs w:val="24"/>
          <w:lang w:eastAsia="en-US"/>
        </w:rPr>
        <w:t xml:space="preserve"> lapas, </w:t>
      </w:r>
      <w:r w:rsidR="00302AE6" w:rsidRPr="00684708">
        <w:rPr>
          <w:rFonts w:eastAsia="Times New Roman"/>
          <w:snapToGrid w:val="0"/>
          <w:szCs w:val="24"/>
          <w:lang w:eastAsia="en-US"/>
        </w:rPr>
        <w:t>2.</w:t>
      </w:r>
      <w:r w:rsidRPr="00684708">
        <w:rPr>
          <w:rFonts w:eastAsia="Times New Roman"/>
          <w:snapToGrid w:val="0"/>
          <w:szCs w:val="24"/>
          <w:lang w:eastAsia="en-US"/>
        </w:rPr>
        <w:t xml:space="preserve">pielikums Tāme uz </w:t>
      </w:r>
      <w:r w:rsidR="00E608A0" w:rsidRPr="00684708">
        <w:rPr>
          <w:rFonts w:eastAsia="Times New Roman"/>
          <w:snapToGrid w:val="0"/>
          <w:szCs w:val="24"/>
          <w:lang w:eastAsia="en-US"/>
        </w:rPr>
        <w:t>____ lapām</w:t>
      </w:r>
      <w:r w:rsidRPr="00684708">
        <w:rPr>
          <w:rFonts w:eastAsia="Times New Roman"/>
          <w:snapToGrid w:val="0"/>
          <w:szCs w:val="24"/>
          <w:lang w:eastAsia="en-US"/>
        </w:rPr>
        <w:t xml:space="preserve">, </w:t>
      </w:r>
      <w:r w:rsidR="00302AE6" w:rsidRPr="00684708">
        <w:rPr>
          <w:rFonts w:eastAsia="Times New Roman"/>
          <w:snapToGrid w:val="0"/>
          <w:szCs w:val="24"/>
          <w:lang w:eastAsia="en-US"/>
        </w:rPr>
        <w:t>3.</w:t>
      </w:r>
      <w:r w:rsidRPr="00684708">
        <w:rPr>
          <w:rFonts w:eastAsia="Times New Roman"/>
          <w:snapToGrid w:val="0"/>
          <w:szCs w:val="24"/>
          <w:lang w:eastAsia="en-US"/>
        </w:rPr>
        <w:t xml:space="preserve">pielikums Darbu veikšanas grafiks uz </w:t>
      </w:r>
      <w:r w:rsidR="00E608A0" w:rsidRPr="00684708">
        <w:rPr>
          <w:rFonts w:eastAsia="Times New Roman"/>
          <w:snapToGrid w:val="0"/>
          <w:szCs w:val="24"/>
          <w:lang w:eastAsia="en-US"/>
        </w:rPr>
        <w:t>___ lapām</w:t>
      </w:r>
      <w:r w:rsidRPr="00684708">
        <w:rPr>
          <w:rFonts w:eastAsia="Times New Roman"/>
          <w:snapToGrid w:val="0"/>
          <w:szCs w:val="24"/>
          <w:lang w:eastAsia="en-US"/>
        </w:rPr>
        <w:t>), no kuriem viens eksemplārs  glabājas pie Pasūtītāja</w:t>
      </w:r>
      <w:r w:rsidRPr="00DA439B">
        <w:rPr>
          <w:rFonts w:eastAsia="Times New Roman"/>
          <w:snapToGrid w:val="0"/>
          <w:szCs w:val="24"/>
          <w:lang w:eastAsia="en-US"/>
        </w:rPr>
        <w:t>, otrs pie Būvuzņēmēja.</w:t>
      </w:r>
    </w:p>
    <w:p w:rsidR="00865553" w:rsidRPr="00DA439B" w:rsidRDefault="00865553" w:rsidP="00865553">
      <w:pPr>
        <w:widowControl w:val="0"/>
        <w:suppressAutoHyphens/>
        <w:spacing w:after="120" w:line="240" w:lineRule="auto"/>
        <w:ind w:left="720"/>
        <w:jc w:val="both"/>
        <w:rPr>
          <w:rFonts w:eastAsia="Times New Roman"/>
          <w:snapToGrid w:val="0"/>
          <w:szCs w:val="24"/>
          <w:lang w:eastAsia="en-US"/>
        </w:rPr>
      </w:pPr>
    </w:p>
    <w:p w:rsidR="00DA439B" w:rsidRPr="00DA439B" w:rsidRDefault="00DA439B" w:rsidP="00DA439B">
      <w:pPr>
        <w:widowControl w:val="0"/>
        <w:numPr>
          <w:ilvl w:val="0"/>
          <w:numId w:val="24"/>
        </w:numPr>
        <w:suppressAutoHyphens/>
        <w:spacing w:after="120" w:line="240" w:lineRule="auto"/>
        <w:jc w:val="center"/>
        <w:rPr>
          <w:rFonts w:eastAsia="Times New Roman"/>
          <w:snapToGrid w:val="0"/>
          <w:szCs w:val="24"/>
          <w:lang w:eastAsia="en-US"/>
        </w:rPr>
      </w:pPr>
      <w:r w:rsidRPr="00DA439B">
        <w:rPr>
          <w:rFonts w:eastAsia="Times New Roman"/>
          <w:b/>
          <w:bCs/>
          <w:snapToGrid w:val="0"/>
          <w:szCs w:val="24"/>
          <w:lang w:eastAsia="en-US"/>
        </w:rPr>
        <w:t>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937"/>
        <w:gridCol w:w="598"/>
        <w:gridCol w:w="3557"/>
        <w:gridCol w:w="1087"/>
      </w:tblGrid>
      <w:tr w:rsidR="00D40E9C" w:rsidRPr="006D4598" w:rsidTr="00E71AB9">
        <w:tc>
          <w:tcPr>
            <w:tcW w:w="4643" w:type="dxa"/>
            <w:gridSpan w:val="3"/>
            <w:shd w:val="clear" w:color="auto" w:fill="auto"/>
          </w:tcPr>
          <w:p w:rsidR="00D40E9C" w:rsidRPr="006D4598" w:rsidRDefault="00D40E9C" w:rsidP="00E71AB9">
            <w:pPr>
              <w:spacing w:after="0" w:line="240" w:lineRule="auto"/>
              <w:jc w:val="both"/>
              <w:rPr>
                <w:rFonts w:eastAsia="Times New Roman"/>
                <w:b/>
                <w:szCs w:val="24"/>
                <w:lang w:eastAsia="en-US"/>
              </w:rPr>
            </w:pPr>
            <w:r w:rsidRPr="006D4598">
              <w:rPr>
                <w:rFonts w:eastAsia="Times New Roman"/>
                <w:b/>
                <w:szCs w:val="24"/>
                <w:lang w:eastAsia="en-US"/>
              </w:rPr>
              <w:t>Alojas novada dome</w:t>
            </w:r>
          </w:p>
          <w:p w:rsidR="00D40E9C" w:rsidRPr="006D4598" w:rsidRDefault="00D40E9C" w:rsidP="00E71AB9">
            <w:pPr>
              <w:spacing w:after="0" w:line="240" w:lineRule="auto"/>
              <w:jc w:val="both"/>
              <w:rPr>
                <w:rFonts w:eastAsia="Times New Roman"/>
                <w:szCs w:val="24"/>
                <w:lang w:eastAsia="en-US"/>
              </w:rPr>
            </w:pPr>
            <w:r>
              <w:rPr>
                <w:rFonts w:eastAsia="Times New Roman"/>
                <w:szCs w:val="24"/>
                <w:lang w:eastAsia="en-US"/>
              </w:rPr>
              <w:t>Reģ. N</w:t>
            </w:r>
            <w:r w:rsidRPr="006D4598">
              <w:rPr>
                <w:rFonts w:eastAsia="Times New Roman"/>
                <w:szCs w:val="24"/>
                <w:lang w:eastAsia="en-US"/>
              </w:rPr>
              <w:t>r. 90000060032</w:t>
            </w: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Adrese: Jūras iela 13, Aloja, Alojas novads, LV-4064</w:t>
            </w: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 xml:space="preserve">Banka: </w:t>
            </w: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 xml:space="preserve">Konts: </w:t>
            </w: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 xml:space="preserve">Bankas kods: </w:t>
            </w:r>
          </w:p>
          <w:p w:rsidR="00D40E9C" w:rsidRPr="006D4598" w:rsidRDefault="00D40E9C" w:rsidP="00E71AB9">
            <w:pPr>
              <w:spacing w:after="0" w:line="240" w:lineRule="auto"/>
              <w:jc w:val="both"/>
              <w:rPr>
                <w:rFonts w:eastAsia="Times New Roman"/>
                <w:szCs w:val="24"/>
                <w:lang w:eastAsia="en-US"/>
              </w:rPr>
            </w:pPr>
          </w:p>
        </w:tc>
        <w:tc>
          <w:tcPr>
            <w:tcW w:w="4644" w:type="dxa"/>
            <w:gridSpan w:val="2"/>
            <w:shd w:val="clear" w:color="auto" w:fill="auto"/>
          </w:tcPr>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Nosaukums</w:t>
            </w: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 xml:space="preserve">Reģ.Nr. </w:t>
            </w: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 xml:space="preserve">Adrese: </w:t>
            </w:r>
          </w:p>
          <w:p w:rsidR="00D40E9C" w:rsidRPr="006D4598" w:rsidRDefault="00D40E9C" w:rsidP="00E71AB9">
            <w:pPr>
              <w:spacing w:after="0" w:line="240" w:lineRule="auto"/>
              <w:jc w:val="both"/>
              <w:rPr>
                <w:rFonts w:eastAsia="Times New Roman"/>
                <w:szCs w:val="24"/>
                <w:lang w:eastAsia="en-US"/>
              </w:rPr>
            </w:pP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Banka:</w:t>
            </w: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 xml:space="preserve">Konts:  </w:t>
            </w:r>
          </w:p>
          <w:p w:rsidR="00D40E9C" w:rsidRPr="006D4598" w:rsidRDefault="00D40E9C" w:rsidP="00E71AB9">
            <w:pPr>
              <w:spacing w:after="0" w:line="240" w:lineRule="auto"/>
              <w:jc w:val="both"/>
              <w:rPr>
                <w:rFonts w:eastAsia="Times New Roman"/>
                <w:szCs w:val="24"/>
                <w:lang w:eastAsia="en-US"/>
              </w:rPr>
            </w:pPr>
            <w:r w:rsidRPr="006D4598">
              <w:rPr>
                <w:rFonts w:eastAsia="Times New Roman"/>
                <w:szCs w:val="24"/>
                <w:lang w:eastAsia="en-US"/>
              </w:rPr>
              <w:t xml:space="preserve">Bankas kods: </w:t>
            </w:r>
          </w:p>
        </w:tc>
      </w:tr>
      <w:tr w:rsidR="00D40E9C" w:rsidRPr="006D4598" w:rsidTr="00E71AB9">
        <w:tc>
          <w:tcPr>
            <w:tcW w:w="4643" w:type="dxa"/>
            <w:gridSpan w:val="3"/>
            <w:shd w:val="clear" w:color="auto" w:fill="auto"/>
          </w:tcPr>
          <w:p w:rsidR="00D40E9C" w:rsidRPr="006D4598" w:rsidRDefault="00D40E9C" w:rsidP="00E71AB9">
            <w:pPr>
              <w:spacing w:after="0" w:line="240" w:lineRule="auto"/>
              <w:jc w:val="both"/>
              <w:rPr>
                <w:rFonts w:eastAsia="Times New Roman"/>
                <w:szCs w:val="24"/>
                <w:lang w:eastAsia="en-US"/>
              </w:rPr>
            </w:pPr>
          </w:p>
          <w:p w:rsidR="00D40E9C" w:rsidRPr="006D4598" w:rsidRDefault="00D40E9C" w:rsidP="00E71AB9">
            <w:pPr>
              <w:spacing w:after="0" w:line="240" w:lineRule="auto"/>
              <w:jc w:val="center"/>
              <w:rPr>
                <w:rFonts w:eastAsia="Times New Roman"/>
                <w:szCs w:val="24"/>
                <w:lang w:eastAsia="en-US"/>
              </w:rPr>
            </w:pPr>
            <w:r w:rsidRPr="006D4598">
              <w:rPr>
                <w:rFonts w:eastAsia="Times New Roman"/>
                <w:szCs w:val="24"/>
                <w:lang w:eastAsia="en-US"/>
              </w:rPr>
              <w:t>Valdis Bārda</w:t>
            </w:r>
          </w:p>
          <w:p w:rsidR="00D40E9C" w:rsidRPr="006D4598" w:rsidRDefault="00D40E9C" w:rsidP="00E71AB9">
            <w:pPr>
              <w:spacing w:after="0" w:line="240" w:lineRule="auto"/>
              <w:jc w:val="center"/>
              <w:rPr>
                <w:rFonts w:eastAsia="Times New Roman"/>
                <w:szCs w:val="24"/>
                <w:lang w:eastAsia="en-US"/>
              </w:rPr>
            </w:pPr>
          </w:p>
        </w:tc>
        <w:tc>
          <w:tcPr>
            <w:tcW w:w="4644" w:type="dxa"/>
            <w:gridSpan w:val="2"/>
            <w:shd w:val="clear" w:color="auto" w:fill="auto"/>
          </w:tcPr>
          <w:p w:rsidR="00D40E9C" w:rsidRPr="006D4598" w:rsidRDefault="00D40E9C" w:rsidP="00E71AB9">
            <w:pPr>
              <w:spacing w:after="0" w:line="240" w:lineRule="auto"/>
              <w:jc w:val="both"/>
              <w:rPr>
                <w:rFonts w:eastAsia="Times New Roman"/>
                <w:szCs w:val="24"/>
                <w:lang w:eastAsia="en-US"/>
              </w:rPr>
            </w:pPr>
          </w:p>
          <w:p w:rsidR="00D40E9C" w:rsidRPr="006D4598" w:rsidRDefault="00D40E9C" w:rsidP="00E71AB9">
            <w:pPr>
              <w:spacing w:after="0" w:line="240" w:lineRule="auto"/>
              <w:jc w:val="center"/>
              <w:rPr>
                <w:rFonts w:eastAsia="Times New Roman"/>
                <w:szCs w:val="24"/>
                <w:lang w:eastAsia="en-US"/>
              </w:rPr>
            </w:pPr>
            <w:r>
              <w:rPr>
                <w:rFonts w:eastAsia="Times New Roman"/>
                <w:szCs w:val="24"/>
                <w:lang w:eastAsia="en-US"/>
              </w:rPr>
              <w:t>Vārds, uzvārds</w:t>
            </w:r>
          </w:p>
        </w:tc>
      </w:tr>
      <w:tr w:rsidR="00D40E9C" w:rsidRPr="002F3E79" w:rsidTr="00E71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087" w:type="dxa"/>
        </w:trPr>
        <w:tc>
          <w:tcPr>
            <w:tcW w:w="3937" w:type="dxa"/>
          </w:tcPr>
          <w:p w:rsidR="00D40E9C" w:rsidRPr="002F3E79" w:rsidRDefault="00D40E9C" w:rsidP="00E71AB9">
            <w:pPr>
              <w:spacing w:after="0" w:line="240" w:lineRule="auto"/>
              <w:jc w:val="both"/>
              <w:rPr>
                <w:rFonts w:eastAsia="Times New Roman"/>
                <w:sz w:val="23"/>
                <w:szCs w:val="23"/>
                <w:lang w:eastAsia="en-US"/>
              </w:rPr>
            </w:pPr>
          </w:p>
        </w:tc>
        <w:tc>
          <w:tcPr>
            <w:tcW w:w="4155" w:type="dxa"/>
            <w:gridSpan w:val="2"/>
          </w:tcPr>
          <w:p w:rsidR="00D40E9C" w:rsidRPr="002F3E79" w:rsidRDefault="00D40E9C" w:rsidP="00E71AB9">
            <w:pPr>
              <w:spacing w:after="0" w:line="240" w:lineRule="auto"/>
              <w:jc w:val="both"/>
              <w:rPr>
                <w:rFonts w:eastAsia="Times New Roman"/>
                <w:sz w:val="23"/>
                <w:szCs w:val="23"/>
                <w:lang w:eastAsia="en-US"/>
              </w:rPr>
            </w:pPr>
          </w:p>
        </w:tc>
      </w:tr>
    </w:tbl>
    <w:p w:rsidR="00DA439B" w:rsidRPr="00D72655" w:rsidRDefault="00DA439B" w:rsidP="00DE78C3">
      <w:pPr>
        <w:jc w:val="both"/>
        <w:rPr>
          <w:rFonts w:eastAsia="Times New Roman" w:cs="Calibri"/>
          <w:bCs/>
          <w:szCs w:val="24"/>
          <w:lang w:eastAsia="ar-SA"/>
        </w:rPr>
      </w:pPr>
    </w:p>
    <w:sectPr w:rsidR="00DA439B" w:rsidRPr="00D72655" w:rsidSect="00D40E9C">
      <w:footerReference w:type="default" r:id="rId14"/>
      <w:pgSz w:w="11906" w:h="16838"/>
      <w:pgMar w:top="1134" w:right="1134"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10" w:rsidRDefault="00817210" w:rsidP="00E321B7">
      <w:pPr>
        <w:spacing w:after="0" w:line="240" w:lineRule="auto"/>
      </w:pPr>
      <w:r>
        <w:separator/>
      </w:r>
    </w:p>
  </w:endnote>
  <w:endnote w:type="continuationSeparator" w:id="0">
    <w:p w:rsidR="00817210" w:rsidRDefault="00817210"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Roman">
    <w:altName w:val="Times New Roman"/>
    <w:charset w:val="00"/>
    <w:family w:val="roman"/>
    <w:pitch w:val="default"/>
  </w:font>
  <w:font w:name="TimesNewRoman">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C81" w:rsidRDefault="00EE2C81">
    <w:pPr>
      <w:pStyle w:val="Footer"/>
      <w:jc w:val="center"/>
    </w:pPr>
    <w:r>
      <w:fldChar w:fldCharType="begin"/>
    </w:r>
    <w:r>
      <w:instrText>PAGE   \* MERGEFORMAT</w:instrText>
    </w:r>
    <w:r>
      <w:fldChar w:fldCharType="separate"/>
    </w:r>
    <w:r w:rsidR="00691AE2">
      <w:rPr>
        <w:noProof/>
      </w:rPr>
      <w:t>20</w:t>
    </w:r>
    <w:r>
      <w:fldChar w:fldCharType="end"/>
    </w:r>
  </w:p>
  <w:p w:rsidR="00EE2C81" w:rsidRDefault="00EE2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10" w:rsidRDefault="00817210" w:rsidP="00E321B7">
      <w:pPr>
        <w:spacing w:after="0" w:line="240" w:lineRule="auto"/>
      </w:pPr>
      <w:r>
        <w:separator/>
      </w:r>
    </w:p>
  </w:footnote>
  <w:footnote w:type="continuationSeparator" w:id="0">
    <w:p w:rsidR="00817210" w:rsidRDefault="00817210"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491"/>
    <w:multiLevelType w:val="hybridMultilevel"/>
    <w:tmpl w:val="C1D21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17169BD"/>
    <w:multiLevelType w:val="multilevel"/>
    <w:tmpl w:val="2EB05A9E"/>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2D7B3A"/>
    <w:multiLevelType w:val="multilevel"/>
    <w:tmpl w:val="7626EB2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A869FF"/>
    <w:multiLevelType w:val="multilevel"/>
    <w:tmpl w:val="390A92D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0710304E"/>
    <w:multiLevelType w:val="multilevel"/>
    <w:tmpl w:val="A62084D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750FA4"/>
    <w:multiLevelType w:val="multilevel"/>
    <w:tmpl w:val="E90E6864"/>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nsid w:val="18325D30"/>
    <w:multiLevelType w:val="hybridMultilevel"/>
    <w:tmpl w:val="C0E83A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A9F006F"/>
    <w:multiLevelType w:val="multilevel"/>
    <w:tmpl w:val="E7240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9E1F08"/>
    <w:multiLevelType w:val="multilevel"/>
    <w:tmpl w:val="E2F8D33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CB84243"/>
    <w:multiLevelType w:val="multilevel"/>
    <w:tmpl w:val="27D69A54"/>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nsid w:val="2FA33992"/>
    <w:multiLevelType w:val="multilevel"/>
    <w:tmpl w:val="BD5E4A2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2D378F"/>
    <w:multiLevelType w:val="multilevel"/>
    <w:tmpl w:val="9A484EF0"/>
    <w:lvl w:ilvl="0">
      <w:start w:val="1"/>
      <w:numFmt w:val="decimal"/>
      <w:lvlText w:val="%1."/>
      <w:lvlJc w:val="left"/>
      <w:pPr>
        <w:tabs>
          <w:tab w:val="num" w:pos="720"/>
        </w:tabs>
        <w:ind w:left="720" w:hanging="360"/>
      </w:pPr>
      <w:rPr>
        <w:rFonts w:cs="Times New Roman"/>
        <w:sz w:val="24"/>
        <w:szCs w:val="24"/>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33AA4AE7"/>
    <w:multiLevelType w:val="multilevel"/>
    <w:tmpl w:val="AD66A11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9E84AF0"/>
    <w:multiLevelType w:val="multilevel"/>
    <w:tmpl w:val="24A42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5F80375"/>
    <w:multiLevelType w:val="multilevel"/>
    <w:tmpl w:val="4A9CD104"/>
    <w:styleLink w:val="WW8Num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49C00917"/>
    <w:multiLevelType w:val="multilevel"/>
    <w:tmpl w:val="78408A7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A850783"/>
    <w:multiLevelType w:val="multilevel"/>
    <w:tmpl w:val="89620300"/>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79326F"/>
    <w:multiLevelType w:val="hybridMultilevel"/>
    <w:tmpl w:val="AA4CC54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AFA78F3"/>
    <w:multiLevelType w:val="multilevel"/>
    <w:tmpl w:val="5BEE372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3D2764"/>
    <w:multiLevelType w:val="hybridMultilevel"/>
    <w:tmpl w:val="B6F21AF0"/>
    <w:lvl w:ilvl="0" w:tplc="0426000F">
      <w:start w:val="1"/>
      <w:numFmt w:val="decimal"/>
      <w:lvlText w:val="%1."/>
      <w:lvlJc w:val="left"/>
      <w:pPr>
        <w:ind w:left="1817" w:hanging="360"/>
      </w:pPr>
    </w:lvl>
    <w:lvl w:ilvl="1" w:tplc="04260019" w:tentative="1">
      <w:start w:val="1"/>
      <w:numFmt w:val="lowerLetter"/>
      <w:lvlText w:val="%2."/>
      <w:lvlJc w:val="left"/>
      <w:pPr>
        <w:ind w:left="2537" w:hanging="360"/>
      </w:pPr>
    </w:lvl>
    <w:lvl w:ilvl="2" w:tplc="0426001B" w:tentative="1">
      <w:start w:val="1"/>
      <w:numFmt w:val="lowerRoman"/>
      <w:lvlText w:val="%3."/>
      <w:lvlJc w:val="right"/>
      <w:pPr>
        <w:ind w:left="3257" w:hanging="180"/>
      </w:pPr>
    </w:lvl>
    <w:lvl w:ilvl="3" w:tplc="0426000F" w:tentative="1">
      <w:start w:val="1"/>
      <w:numFmt w:val="decimal"/>
      <w:lvlText w:val="%4."/>
      <w:lvlJc w:val="left"/>
      <w:pPr>
        <w:ind w:left="3977" w:hanging="360"/>
      </w:pPr>
    </w:lvl>
    <w:lvl w:ilvl="4" w:tplc="04260019" w:tentative="1">
      <w:start w:val="1"/>
      <w:numFmt w:val="lowerLetter"/>
      <w:lvlText w:val="%5."/>
      <w:lvlJc w:val="left"/>
      <w:pPr>
        <w:ind w:left="4697" w:hanging="360"/>
      </w:pPr>
    </w:lvl>
    <w:lvl w:ilvl="5" w:tplc="0426001B" w:tentative="1">
      <w:start w:val="1"/>
      <w:numFmt w:val="lowerRoman"/>
      <w:lvlText w:val="%6."/>
      <w:lvlJc w:val="right"/>
      <w:pPr>
        <w:ind w:left="5417" w:hanging="180"/>
      </w:pPr>
    </w:lvl>
    <w:lvl w:ilvl="6" w:tplc="0426000F" w:tentative="1">
      <w:start w:val="1"/>
      <w:numFmt w:val="decimal"/>
      <w:lvlText w:val="%7."/>
      <w:lvlJc w:val="left"/>
      <w:pPr>
        <w:ind w:left="6137" w:hanging="360"/>
      </w:pPr>
    </w:lvl>
    <w:lvl w:ilvl="7" w:tplc="04260019" w:tentative="1">
      <w:start w:val="1"/>
      <w:numFmt w:val="lowerLetter"/>
      <w:lvlText w:val="%8."/>
      <w:lvlJc w:val="left"/>
      <w:pPr>
        <w:ind w:left="6857" w:hanging="360"/>
      </w:pPr>
    </w:lvl>
    <w:lvl w:ilvl="8" w:tplc="0426001B" w:tentative="1">
      <w:start w:val="1"/>
      <w:numFmt w:val="lowerRoman"/>
      <w:lvlText w:val="%9."/>
      <w:lvlJc w:val="right"/>
      <w:pPr>
        <w:ind w:left="7577" w:hanging="180"/>
      </w:pPr>
    </w:lvl>
  </w:abstractNum>
  <w:abstractNum w:abstractNumId="22">
    <w:nsid w:val="630A3C4B"/>
    <w:multiLevelType w:val="hybridMultilevel"/>
    <w:tmpl w:val="331C17DA"/>
    <w:lvl w:ilvl="0" w:tplc="4C40A074">
      <w:start w:val="1"/>
      <w:numFmt w:val="decimal"/>
      <w:lvlText w:val="%1)"/>
      <w:lvlJc w:val="left"/>
      <w:pPr>
        <w:ind w:left="2177" w:hanging="360"/>
      </w:pPr>
      <w:rPr>
        <w:rFonts w:hint="default"/>
      </w:rPr>
    </w:lvl>
    <w:lvl w:ilvl="1" w:tplc="04260019" w:tentative="1">
      <w:start w:val="1"/>
      <w:numFmt w:val="lowerLetter"/>
      <w:lvlText w:val="%2."/>
      <w:lvlJc w:val="left"/>
      <w:pPr>
        <w:ind w:left="2897" w:hanging="360"/>
      </w:pPr>
    </w:lvl>
    <w:lvl w:ilvl="2" w:tplc="0426001B" w:tentative="1">
      <w:start w:val="1"/>
      <w:numFmt w:val="lowerRoman"/>
      <w:lvlText w:val="%3."/>
      <w:lvlJc w:val="right"/>
      <w:pPr>
        <w:ind w:left="3617" w:hanging="180"/>
      </w:pPr>
    </w:lvl>
    <w:lvl w:ilvl="3" w:tplc="0426000F" w:tentative="1">
      <w:start w:val="1"/>
      <w:numFmt w:val="decimal"/>
      <w:lvlText w:val="%4."/>
      <w:lvlJc w:val="left"/>
      <w:pPr>
        <w:ind w:left="4337" w:hanging="360"/>
      </w:pPr>
    </w:lvl>
    <w:lvl w:ilvl="4" w:tplc="04260019" w:tentative="1">
      <w:start w:val="1"/>
      <w:numFmt w:val="lowerLetter"/>
      <w:lvlText w:val="%5."/>
      <w:lvlJc w:val="left"/>
      <w:pPr>
        <w:ind w:left="5057" w:hanging="360"/>
      </w:pPr>
    </w:lvl>
    <w:lvl w:ilvl="5" w:tplc="0426001B" w:tentative="1">
      <w:start w:val="1"/>
      <w:numFmt w:val="lowerRoman"/>
      <w:lvlText w:val="%6."/>
      <w:lvlJc w:val="right"/>
      <w:pPr>
        <w:ind w:left="5777" w:hanging="180"/>
      </w:pPr>
    </w:lvl>
    <w:lvl w:ilvl="6" w:tplc="0426000F" w:tentative="1">
      <w:start w:val="1"/>
      <w:numFmt w:val="decimal"/>
      <w:lvlText w:val="%7."/>
      <w:lvlJc w:val="left"/>
      <w:pPr>
        <w:ind w:left="6497" w:hanging="360"/>
      </w:pPr>
    </w:lvl>
    <w:lvl w:ilvl="7" w:tplc="04260019" w:tentative="1">
      <w:start w:val="1"/>
      <w:numFmt w:val="lowerLetter"/>
      <w:lvlText w:val="%8."/>
      <w:lvlJc w:val="left"/>
      <w:pPr>
        <w:ind w:left="7217" w:hanging="360"/>
      </w:pPr>
    </w:lvl>
    <w:lvl w:ilvl="8" w:tplc="0426001B" w:tentative="1">
      <w:start w:val="1"/>
      <w:numFmt w:val="lowerRoman"/>
      <w:lvlText w:val="%9."/>
      <w:lvlJc w:val="right"/>
      <w:pPr>
        <w:ind w:left="7937" w:hanging="180"/>
      </w:pPr>
    </w:lvl>
  </w:abstractNum>
  <w:abstractNum w:abstractNumId="23">
    <w:nsid w:val="662F6D9E"/>
    <w:multiLevelType w:val="multilevel"/>
    <w:tmpl w:val="17AA4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D7015D"/>
    <w:multiLevelType w:val="multilevel"/>
    <w:tmpl w:val="2ECA5816"/>
    <w:lvl w:ilvl="0">
      <w:start w:val="1"/>
      <w:numFmt w:val="decimal"/>
      <w:lvlText w:val="%1."/>
      <w:lvlJc w:val="left"/>
      <w:pPr>
        <w:tabs>
          <w:tab w:val="num" w:pos="432"/>
        </w:tabs>
        <w:ind w:left="432" w:hanging="432"/>
      </w:pPr>
      <w:rPr>
        <w:rFonts w:ascii="Times New Roman" w:hAnsi="Times New Roman" w:hint="default"/>
      </w:rPr>
    </w:lvl>
    <w:lvl w:ilvl="1">
      <w:start w:val="3"/>
      <w:numFmt w:val="decimal"/>
      <w:lvlText w:val="%1.%2."/>
      <w:lvlJc w:val="left"/>
      <w:pPr>
        <w:tabs>
          <w:tab w:val="num" w:pos="576"/>
        </w:tabs>
        <w:ind w:left="576" w:hanging="576"/>
      </w:pPr>
      <w:rPr>
        <w:rFonts w:hint="default"/>
        <w:b/>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F12DF3"/>
    <w:multiLevelType w:val="multilevel"/>
    <w:tmpl w:val="DE306AA6"/>
    <w:lvl w:ilvl="0">
      <w:start w:val="1"/>
      <w:numFmt w:val="decimal"/>
      <w:lvlText w:val="%1."/>
      <w:lvlJc w:val="left"/>
      <w:rPr>
        <w:rFonts w:cs="Times New Roman" w:hint="default"/>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nsid w:val="6E477BDE"/>
    <w:multiLevelType w:val="multilevel"/>
    <w:tmpl w:val="6C963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1D1329F"/>
    <w:multiLevelType w:val="hybridMultilevel"/>
    <w:tmpl w:val="4F307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BF7080D"/>
    <w:multiLevelType w:val="multilevel"/>
    <w:tmpl w:val="8250BA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lvlOverride w:ilvl="1">
      <w:lvl w:ilvl="1">
        <w:start w:val="3"/>
        <w:numFmt w:val="decimal"/>
        <w:lvlText w:val="%1.%2."/>
        <w:lvlJc w:val="left"/>
        <w:rPr>
          <w:rFonts w:ascii="Arial" w:hAnsi="Arial" w:cs="Arial" w:hint="default"/>
          <w:sz w:val="22"/>
          <w:szCs w:val="22"/>
        </w:rPr>
      </w:lvl>
    </w:lvlOverride>
    <w:lvlOverride w:ilvl="2">
      <w:lvl w:ilvl="2">
        <w:start w:val="1"/>
        <w:numFmt w:val="decimal"/>
        <w:lvlText w:val="%1.%2.%3."/>
        <w:lvlJc w:val="left"/>
        <w:rPr>
          <w:rFonts w:ascii="Times New Roman" w:hAnsi="Times New Roman" w:cs="Times New Roman" w:hint="default"/>
        </w:rPr>
      </w:lvl>
    </w:lvlOverride>
  </w:num>
  <w:num w:numId="5">
    <w:abstractNumId w:val="19"/>
  </w:num>
  <w:num w:numId="6">
    <w:abstractNumId w:val="1"/>
  </w:num>
  <w:num w:numId="7">
    <w:abstractNumId w:val="7"/>
  </w:num>
  <w:num w:numId="8">
    <w:abstractNumId w:val="8"/>
  </w:num>
  <w:num w:numId="9">
    <w:abstractNumId w:val="23"/>
  </w:num>
  <w:num w:numId="10">
    <w:abstractNumId w:val="10"/>
  </w:num>
  <w:num w:numId="11">
    <w:abstractNumId w:val="28"/>
  </w:num>
  <w:num w:numId="12">
    <w:abstractNumId w:val="0"/>
  </w:num>
  <w:num w:numId="13">
    <w:abstractNumId w:val="24"/>
  </w:num>
  <w:num w:numId="14">
    <w:abstractNumId w:val="5"/>
  </w:num>
  <w:num w:numId="15">
    <w:abstractNumId w:val="20"/>
  </w:num>
  <w:num w:numId="16">
    <w:abstractNumId w:val="9"/>
  </w:num>
  <w:num w:numId="17">
    <w:abstractNumId w:val="29"/>
  </w:num>
  <w:num w:numId="18">
    <w:abstractNumId w:val="11"/>
  </w:num>
  <w:num w:numId="19">
    <w:abstractNumId w:val="6"/>
  </w:num>
  <w:num w:numId="20">
    <w:abstractNumId w:val="21"/>
  </w:num>
  <w:num w:numId="21">
    <w:abstractNumId w:val="22"/>
  </w:num>
  <w:num w:numId="22">
    <w:abstractNumId w:val="26"/>
  </w:num>
  <w:num w:numId="23">
    <w:abstractNumId w:val="18"/>
  </w:num>
  <w:num w:numId="24">
    <w:abstractNumId w:val="3"/>
  </w:num>
  <w:num w:numId="25">
    <w:abstractNumId w:val="13"/>
  </w:num>
  <w:num w:numId="26">
    <w:abstractNumId w:val="27"/>
  </w:num>
  <w:num w:numId="27">
    <w:abstractNumId w:val="14"/>
  </w:num>
  <w:num w:numId="28">
    <w:abstractNumId w:val="12"/>
  </w:num>
  <w:num w:numId="29">
    <w:abstractNumId w:val="17"/>
  </w:num>
  <w:num w:numId="30">
    <w:abstractNumId w:val="16"/>
  </w:num>
  <w:num w:numId="3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DE"/>
    <w:rsid w:val="00012227"/>
    <w:rsid w:val="00013182"/>
    <w:rsid w:val="00020764"/>
    <w:rsid w:val="00034AD6"/>
    <w:rsid w:val="00035020"/>
    <w:rsid w:val="00035F15"/>
    <w:rsid w:val="00050326"/>
    <w:rsid w:val="00052942"/>
    <w:rsid w:val="00053AF7"/>
    <w:rsid w:val="00062487"/>
    <w:rsid w:val="00063D96"/>
    <w:rsid w:val="00074968"/>
    <w:rsid w:val="00076DCC"/>
    <w:rsid w:val="00077F66"/>
    <w:rsid w:val="000814AC"/>
    <w:rsid w:val="00092110"/>
    <w:rsid w:val="000947AB"/>
    <w:rsid w:val="0009526C"/>
    <w:rsid w:val="000A0563"/>
    <w:rsid w:val="000A3274"/>
    <w:rsid w:val="000A7C5B"/>
    <w:rsid w:val="000B340A"/>
    <w:rsid w:val="000B374E"/>
    <w:rsid w:val="000B3BD3"/>
    <w:rsid w:val="000B7ACD"/>
    <w:rsid w:val="000C04DB"/>
    <w:rsid w:val="000C1141"/>
    <w:rsid w:val="000C2021"/>
    <w:rsid w:val="000C52DA"/>
    <w:rsid w:val="000D317B"/>
    <w:rsid w:val="000D33A0"/>
    <w:rsid w:val="000D60EE"/>
    <w:rsid w:val="000E16BB"/>
    <w:rsid w:val="000E240B"/>
    <w:rsid w:val="000E59B4"/>
    <w:rsid w:val="000E7ACD"/>
    <w:rsid w:val="000F21A9"/>
    <w:rsid w:val="00107D0D"/>
    <w:rsid w:val="0011190D"/>
    <w:rsid w:val="00117A01"/>
    <w:rsid w:val="00117A4C"/>
    <w:rsid w:val="00126247"/>
    <w:rsid w:val="001268F7"/>
    <w:rsid w:val="00132B15"/>
    <w:rsid w:val="00133341"/>
    <w:rsid w:val="001343E1"/>
    <w:rsid w:val="0013795C"/>
    <w:rsid w:val="00141776"/>
    <w:rsid w:val="0014232C"/>
    <w:rsid w:val="00142540"/>
    <w:rsid w:val="0015386A"/>
    <w:rsid w:val="00155A74"/>
    <w:rsid w:val="00156183"/>
    <w:rsid w:val="0015641A"/>
    <w:rsid w:val="00165039"/>
    <w:rsid w:val="00183AAF"/>
    <w:rsid w:val="001846B5"/>
    <w:rsid w:val="00187627"/>
    <w:rsid w:val="001914BA"/>
    <w:rsid w:val="0019285C"/>
    <w:rsid w:val="001A4F52"/>
    <w:rsid w:val="001A71AE"/>
    <w:rsid w:val="001B3450"/>
    <w:rsid w:val="001B3DAA"/>
    <w:rsid w:val="001B5ADA"/>
    <w:rsid w:val="001B796E"/>
    <w:rsid w:val="001D3175"/>
    <w:rsid w:val="001D7687"/>
    <w:rsid w:val="001E1B94"/>
    <w:rsid w:val="001E5D87"/>
    <w:rsid w:val="001E6812"/>
    <w:rsid w:val="001F153D"/>
    <w:rsid w:val="00201D09"/>
    <w:rsid w:val="002036DB"/>
    <w:rsid w:val="00204998"/>
    <w:rsid w:val="0020499D"/>
    <w:rsid w:val="0020690F"/>
    <w:rsid w:val="00207B6A"/>
    <w:rsid w:val="00217F74"/>
    <w:rsid w:val="0022597C"/>
    <w:rsid w:val="00227D7C"/>
    <w:rsid w:val="002357E7"/>
    <w:rsid w:val="00236EED"/>
    <w:rsid w:val="00241841"/>
    <w:rsid w:val="00241DB9"/>
    <w:rsid w:val="00244CF5"/>
    <w:rsid w:val="002460AE"/>
    <w:rsid w:val="00247FCB"/>
    <w:rsid w:val="0025005A"/>
    <w:rsid w:val="00262E75"/>
    <w:rsid w:val="00264B8E"/>
    <w:rsid w:val="0026723E"/>
    <w:rsid w:val="002722BA"/>
    <w:rsid w:val="0027321A"/>
    <w:rsid w:val="00275247"/>
    <w:rsid w:val="00276B8F"/>
    <w:rsid w:val="00282699"/>
    <w:rsid w:val="00284354"/>
    <w:rsid w:val="0028450F"/>
    <w:rsid w:val="00284667"/>
    <w:rsid w:val="00286DAC"/>
    <w:rsid w:val="00290A9D"/>
    <w:rsid w:val="002A284F"/>
    <w:rsid w:val="002A7ECD"/>
    <w:rsid w:val="002B2B72"/>
    <w:rsid w:val="002C457F"/>
    <w:rsid w:val="002C4B8D"/>
    <w:rsid w:val="002D0AEA"/>
    <w:rsid w:val="002D2763"/>
    <w:rsid w:val="002E49FC"/>
    <w:rsid w:val="002F2163"/>
    <w:rsid w:val="002F37F0"/>
    <w:rsid w:val="002F3ED5"/>
    <w:rsid w:val="002F62EB"/>
    <w:rsid w:val="002F687A"/>
    <w:rsid w:val="00302AE6"/>
    <w:rsid w:val="00303BE2"/>
    <w:rsid w:val="00312E18"/>
    <w:rsid w:val="00317610"/>
    <w:rsid w:val="003339A1"/>
    <w:rsid w:val="00340B78"/>
    <w:rsid w:val="00342403"/>
    <w:rsid w:val="003440F0"/>
    <w:rsid w:val="003501DD"/>
    <w:rsid w:val="00350A57"/>
    <w:rsid w:val="0036771F"/>
    <w:rsid w:val="00372B9B"/>
    <w:rsid w:val="003757E6"/>
    <w:rsid w:val="00376E09"/>
    <w:rsid w:val="003919AC"/>
    <w:rsid w:val="00392F95"/>
    <w:rsid w:val="00393D36"/>
    <w:rsid w:val="003B313D"/>
    <w:rsid w:val="003C2F23"/>
    <w:rsid w:val="003C6D43"/>
    <w:rsid w:val="003D15B9"/>
    <w:rsid w:val="003D64AA"/>
    <w:rsid w:val="003D67B3"/>
    <w:rsid w:val="003E059D"/>
    <w:rsid w:val="003E4473"/>
    <w:rsid w:val="003E4EC1"/>
    <w:rsid w:val="003F1917"/>
    <w:rsid w:val="003F4523"/>
    <w:rsid w:val="003F5D9F"/>
    <w:rsid w:val="003F6D63"/>
    <w:rsid w:val="004132CF"/>
    <w:rsid w:val="00415654"/>
    <w:rsid w:val="00417DC6"/>
    <w:rsid w:val="004209D9"/>
    <w:rsid w:val="00420BD1"/>
    <w:rsid w:val="004308FB"/>
    <w:rsid w:val="0043394E"/>
    <w:rsid w:val="004452D9"/>
    <w:rsid w:val="00445F1A"/>
    <w:rsid w:val="004765EB"/>
    <w:rsid w:val="00482293"/>
    <w:rsid w:val="004823C7"/>
    <w:rsid w:val="004847C1"/>
    <w:rsid w:val="00485240"/>
    <w:rsid w:val="00485FF5"/>
    <w:rsid w:val="00486BC2"/>
    <w:rsid w:val="00493907"/>
    <w:rsid w:val="00497052"/>
    <w:rsid w:val="004A25F8"/>
    <w:rsid w:val="004A34EB"/>
    <w:rsid w:val="004A37ED"/>
    <w:rsid w:val="004A40CE"/>
    <w:rsid w:val="004A4A0A"/>
    <w:rsid w:val="004B16D6"/>
    <w:rsid w:val="004C7E77"/>
    <w:rsid w:val="004D3976"/>
    <w:rsid w:val="004D4EAF"/>
    <w:rsid w:val="004D64DA"/>
    <w:rsid w:val="004E2256"/>
    <w:rsid w:val="004E4F9F"/>
    <w:rsid w:val="004F4F51"/>
    <w:rsid w:val="004F6042"/>
    <w:rsid w:val="004F7DBC"/>
    <w:rsid w:val="0050024B"/>
    <w:rsid w:val="0050345C"/>
    <w:rsid w:val="005153EF"/>
    <w:rsid w:val="005249EC"/>
    <w:rsid w:val="005402E1"/>
    <w:rsid w:val="00546CB5"/>
    <w:rsid w:val="00547A28"/>
    <w:rsid w:val="005560F4"/>
    <w:rsid w:val="0056099F"/>
    <w:rsid w:val="0056224A"/>
    <w:rsid w:val="00564DF6"/>
    <w:rsid w:val="00566570"/>
    <w:rsid w:val="005773DE"/>
    <w:rsid w:val="00582736"/>
    <w:rsid w:val="00583308"/>
    <w:rsid w:val="005856E1"/>
    <w:rsid w:val="005A31A3"/>
    <w:rsid w:val="005A5055"/>
    <w:rsid w:val="005B03F8"/>
    <w:rsid w:val="005B2408"/>
    <w:rsid w:val="005B2554"/>
    <w:rsid w:val="005B4B21"/>
    <w:rsid w:val="005B6758"/>
    <w:rsid w:val="005B68B0"/>
    <w:rsid w:val="005C27A7"/>
    <w:rsid w:val="005D0518"/>
    <w:rsid w:val="005D09B5"/>
    <w:rsid w:val="005D0A2F"/>
    <w:rsid w:val="005D11C0"/>
    <w:rsid w:val="005D4E09"/>
    <w:rsid w:val="005E3F11"/>
    <w:rsid w:val="005E7565"/>
    <w:rsid w:val="0060278F"/>
    <w:rsid w:val="00604E7E"/>
    <w:rsid w:val="0060693E"/>
    <w:rsid w:val="0061027D"/>
    <w:rsid w:val="00613D11"/>
    <w:rsid w:val="006166D3"/>
    <w:rsid w:val="00617846"/>
    <w:rsid w:val="00623D81"/>
    <w:rsid w:val="006302FE"/>
    <w:rsid w:val="00633A99"/>
    <w:rsid w:val="006358B9"/>
    <w:rsid w:val="006401A4"/>
    <w:rsid w:val="00645173"/>
    <w:rsid w:val="00647BEE"/>
    <w:rsid w:val="00656CA1"/>
    <w:rsid w:val="00657C7E"/>
    <w:rsid w:val="00662C45"/>
    <w:rsid w:val="006770A2"/>
    <w:rsid w:val="006807BF"/>
    <w:rsid w:val="00684708"/>
    <w:rsid w:val="006863E2"/>
    <w:rsid w:val="00691AE2"/>
    <w:rsid w:val="006944FE"/>
    <w:rsid w:val="006C04F0"/>
    <w:rsid w:val="006C162E"/>
    <w:rsid w:val="006C3978"/>
    <w:rsid w:val="006C4A05"/>
    <w:rsid w:val="006C79C9"/>
    <w:rsid w:val="006D3DB9"/>
    <w:rsid w:val="006D6449"/>
    <w:rsid w:val="006E20C3"/>
    <w:rsid w:val="006F4FE0"/>
    <w:rsid w:val="006F5DA8"/>
    <w:rsid w:val="00701B6D"/>
    <w:rsid w:val="007030E7"/>
    <w:rsid w:val="00710E47"/>
    <w:rsid w:val="00716856"/>
    <w:rsid w:val="00721641"/>
    <w:rsid w:val="00723A6B"/>
    <w:rsid w:val="00733736"/>
    <w:rsid w:val="00740B08"/>
    <w:rsid w:val="007454B9"/>
    <w:rsid w:val="00750C7F"/>
    <w:rsid w:val="00754797"/>
    <w:rsid w:val="007562FA"/>
    <w:rsid w:val="00762081"/>
    <w:rsid w:val="00767BA1"/>
    <w:rsid w:val="00783120"/>
    <w:rsid w:val="00784C7A"/>
    <w:rsid w:val="00786434"/>
    <w:rsid w:val="0078662D"/>
    <w:rsid w:val="007A040F"/>
    <w:rsid w:val="007C1862"/>
    <w:rsid w:val="007C4CAF"/>
    <w:rsid w:val="007D25FD"/>
    <w:rsid w:val="007D27AE"/>
    <w:rsid w:val="007D7C68"/>
    <w:rsid w:val="007E1002"/>
    <w:rsid w:val="007F208C"/>
    <w:rsid w:val="007F2EE6"/>
    <w:rsid w:val="008008B5"/>
    <w:rsid w:val="00804A76"/>
    <w:rsid w:val="00805AB4"/>
    <w:rsid w:val="00807323"/>
    <w:rsid w:val="00807FE0"/>
    <w:rsid w:val="008110E9"/>
    <w:rsid w:val="00813B99"/>
    <w:rsid w:val="0081455E"/>
    <w:rsid w:val="00817210"/>
    <w:rsid w:val="008211A0"/>
    <w:rsid w:val="00824B2A"/>
    <w:rsid w:val="00832727"/>
    <w:rsid w:val="0083275E"/>
    <w:rsid w:val="00840080"/>
    <w:rsid w:val="008503E8"/>
    <w:rsid w:val="008520EB"/>
    <w:rsid w:val="00857B31"/>
    <w:rsid w:val="00865553"/>
    <w:rsid w:val="00876D17"/>
    <w:rsid w:val="00891FA1"/>
    <w:rsid w:val="008940C8"/>
    <w:rsid w:val="00895167"/>
    <w:rsid w:val="0089774F"/>
    <w:rsid w:val="008A2C8F"/>
    <w:rsid w:val="008A674A"/>
    <w:rsid w:val="008B18AF"/>
    <w:rsid w:val="008C40DD"/>
    <w:rsid w:val="008C600D"/>
    <w:rsid w:val="008C7613"/>
    <w:rsid w:val="008D3A60"/>
    <w:rsid w:val="008D4F7C"/>
    <w:rsid w:val="008D5128"/>
    <w:rsid w:val="008D5497"/>
    <w:rsid w:val="008E385C"/>
    <w:rsid w:val="008E65EB"/>
    <w:rsid w:val="008E6829"/>
    <w:rsid w:val="008F1382"/>
    <w:rsid w:val="008F281E"/>
    <w:rsid w:val="008F5CDD"/>
    <w:rsid w:val="008F7E4B"/>
    <w:rsid w:val="0090008F"/>
    <w:rsid w:val="00900134"/>
    <w:rsid w:val="00901765"/>
    <w:rsid w:val="00905559"/>
    <w:rsid w:val="00907B31"/>
    <w:rsid w:val="0091009B"/>
    <w:rsid w:val="00922ADF"/>
    <w:rsid w:val="009237A3"/>
    <w:rsid w:val="00924949"/>
    <w:rsid w:val="0093104D"/>
    <w:rsid w:val="0094244E"/>
    <w:rsid w:val="00942D27"/>
    <w:rsid w:val="00943615"/>
    <w:rsid w:val="00943B06"/>
    <w:rsid w:val="009464FD"/>
    <w:rsid w:val="00962274"/>
    <w:rsid w:val="009639DF"/>
    <w:rsid w:val="0096560A"/>
    <w:rsid w:val="00971DE0"/>
    <w:rsid w:val="009819E7"/>
    <w:rsid w:val="00983C58"/>
    <w:rsid w:val="00984876"/>
    <w:rsid w:val="009A4E52"/>
    <w:rsid w:val="009B1CE2"/>
    <w:rsid w:val="009B357A"/>
    <w:rsid w:val="009B64A4"/>
    <w:rsid w:val="009C5FCE"/>
    <w:rsid w:val="009E02FE"/>
    <w:rsid w:val="009E0AA4"/>
    <w:rsid w:val="009F395F"/>
    <w:rsid w:val="009F687D"/>
    <w:rsid w:val="00A01722"/>
    <w:rsid w:val="00A045D0"/>
    <w:rsid w:val="00A06DD3"/>
    <w:rsid w:val="00A0700A"/>
    <w:rsid w:val="00A1691C"/>
    <w:rsid w:val="00A25DE7"/>
    <w:rsid w:val="00A30E5B"/>
    <w:rsid w:val="00A35910"/>
    <w:rsid w:val="00A47623"/>
    <w:rsid w:val="00A56348"/>
    <w:rsid w:val="00A608DD"/>
    <w:rsid w:val="00A700BC"/>
    <w:rsid w:val="00A80454"/>
    <w:rsid w:val="00A80D98"/>
    <w:rsid w:val="00A83EA1"/>
    <w:rsid w:val="00A913A8"/>
    <w:rsid w:val="00A92631"/>
    <w:rsid w:val="00AA0AFB"/>
    <w:rsid w:val="00AA1818"/>
    <w:rsid w:val="00AA7B27"/>
    <w:rsid w:val="00AC0312"/>
    <w:rsid w:val="00AC1D8A"/>
    <w:rsid w:val="00AC2C64"/>
    <w:rsid w:val="00AC468E"/>
    <w:rsid w:val="00AC692F"/>
    <w:rsid w:val="00AD2AA2"/>
    <w:rsid w:val="00AD6FF3"/>
    <w:rsid w:val="00AE0F4E"/>
    <w:rsid w:val="00AE39E2"/>
    <w:rsid w:val="00AE5A1D"/>
    <w:rsid w:val="00AE6DA4"/>
    <w:rsid w:val="00AF5817"/>
    <w:rsid w:val="00B02494"/>
    <w:rsid w:val="00B04D31"/>
    <w:rsid w:val="00B100D0"/>
    <w:rsid w:val="00B12D14"/>
    <w:rsid w:val="00B20E00"/>
    <w:rsid w:val="00B24816"/>
    <w:rsid w:val="00B27CFA"/>
    <w:rsid w:val="00B35E79"/>
    <w:rsid w:val="00B401EF"/>
    <w:rsid w:val="00B4218D"/>
    <w:rsid w:val="00B42942"/>
    <w:rsid w:val="00B524B6"/>
    <w:rsid w:val="00B53338"/>
    <w:rsid w:val="00B5370A"/>
    <w:rsid w:val="00B542C6"/>
    <w:rsid w:val="00B62F11"/>
    <w:rsid w:val="00B6345B"/>
    <w:rsid w:val="00B70416"/>
    <w:rsid w:val="00B73E26"/>
    <w:rsid w:val="00B8397C"/>
    <w:rsid w:val="00B83C62"/>
    <w:rsid w:val="00B8638F"/>
    <w:rsid w:val="00B9159C"/>
    <w:rsid w:val="00BA00F0"/>
    <w:rsid w:val="00BA02B9"/>
    <w:rsid w:val="00BA03EF"/>
    <w:rsid w:val="00BA1E56"/>
    <w:rsid w:val="00BA3EED"/>
    <w:rsid w:val="00BA796E"/>
    <w:rsid w:val="00BB428B"/>
    <w:rsid w:val="00BC32A2"/>
    <w:rsid w:val="00BD365F"/>
    <w:rsid w:val="00BD55DA"/>
    <w:rsid w:val="00BE0B16"/>
    <w:rsid w:val="00BE126D"/>
    <w:rsid w:val="00BE60FC"/>
    <w:rsid w:val="00BF149F"/>
    <w:rsid w:val="00BF2136"/>
    <w:rsid w:val="00BF2682"/>
    <w:rsid w:val="00BF4174"/>
    <w:rsid w:val="00BF558B"/>
    <w:rsid w:val="00C003A7"/>
    <w:rsid w:val="00C01987"/>
    <w:rsid w:val="00C01A41"/>
    <w:rsid w:val="00C02948"/>
    <w:rsid w:val="00C049F3"/>
    <w:rsid w:val="00C16F32"/>
    <w:rsid w:val="00C17427"/>
    <w:rsid w:val="00C2362D"/>
    <w:rsid w:val="00C24DDF"/>
    <w:rsid w:val="00C303D2"/>
    <w:rsid w:val="00C32362"/>
    <w:rsid w:val="00C333BC"/>
    <w:rsid w:val="00C335C2"/>
    <w:rsid w:val="00C37FD4"/>
    <w:rsid w:val="00C42D47"/>
    <w:rsid w:val="00C4384E"/>
    <w:rsid w:val="00C45C1D"/>
    <w:rsid w:val="00C63701"/>
    <w:rsid w:val="00C70FAB"/>
    <w:rsid w:val="00C7275D"/>
    <w:rsid w:val="00C76380"/>
    <w:rsid w:val="00C81285"/>
    <w:rsid w:val="00C83203"/>
    <w:rsid w:val="00C9684F"/>
    <w:rsid w:val="00CA2382"/>
    <w:rsid w:val="00CA6BCA"/>
    <w:rsid w:val="00CB2D6E"/>
    <w:rsid w:val="00CC701D"/>
    <w:rsid w:val="00CD285C"/>
    <w:rsid w:val="00CD50DB"/>
    <w:rsid w:val="00CD6E9C"/>
    <w:rsid w:val="00CE3F60"/>
    <w:rsid w:val="00CF7226"/>
    <w:rsid w:val="00D00703"/>
    <w:rsid w:val="00D061B2"/>
    <w:rsid w:val="00D11917"/>
    <w:rsid w:val="00D2060F"/>
    <w:rsid w:val="00D22989"/>
    <w:rsid w:val="00D257F1"/>
    <w:rsid w:val="00D26DD8"/>
    <w:rsid w:val="00D3210F"/>
    <w:rsid w:val="00D3231F"/>
    <w:rsid w:val="00D3574B"/>
    <w:rsid w:val="00D40E9C"/>
    <w:rsid w:val="00D43118"/>
    <w:rsid w:val="00D4600B"/>
    <w:rsid w:val="00D545CE"/>
    <w:rsid w:val="00D63406"/>
    <w:rsid w:val="00D63E16"/>
    <w:rsid w:val="00D65C0E"/>
    <w:rsid w:val="00D72123"/>
    <w:rsid w:val="00D72655"/>
    <w:rsid w:val="00D75B0B"/>
    <w:rsid w:val="00D7674E"/>
    <w:rsid w:val="00D76A41"/>
    <w:rsid w:val="00D77C54"/>
    <w:rsid w:val="00D81AD3"/>
    <w:rsid w:val="00D82D37"/>
    <w:rsid w:val="00D852C0"/>
    <w:rsid w:val="00D8740F"/>
    <w:rsid w:val="00D937BD"/>
    <w:rsid w:val="00DA30DB"/>
    <w:rsid w:val="00DA38A8"/>
    <w:rsid w:val="00DA439B"/>
    <w:rsid w:val="00DA70EC"/>
    <w:rsid w:val="00DD017F"/>
    <w:rsid w:val="00DD0419"/>
    <w:rsid w:val="00DD0F02"/>
    <w:rsid w:val="00DD1CD7"/>
    <w:rsid w:val="00DD7D6D"/>
    <w:rsid w:val="00DE2654"/>
    <w:rsid w:val="00DE78C3"/>
    <w:rsid w:val="00DF7B50"/>
    <w:rsid w:val="00DF7D48"/>
    <w:rsid w:val="00E04A12"/>
    <w:rsid w:val="00E057DE"/>
    <w:rsid w:val="00E07D08"/>
    <w:rsid w:val="00E10A44"/>
    <w:rsid w:val="00E13148"/>
    <w:rsid w:val="00E164BB"/>
    <w:rsid w:val="00E24628"/>
    <w:rsid w:val="00E31B2D"/>
    <w:rsid w:val="00E321B7"/>
    <w:rsid w:val="00E34293"/>
    <w:rsid w:val="00E35155"/>
    <w:rsid w:val="00E40F3A"/>
    <w:rsid w:val="00E41445"/>
    <w:rsid w:val="00E452F1"/>
    <w:rsid w:val="00E52D6D"/>
    <w:rsid w:val="00E57EEC"/>
    <w:rsid w:val="00E608A0"/>
    <w:rsid w:val="00E71AB9"/>
    <w:rsid w:val="00E75273"/>
    <w:rsid w:val="00E84F2F"/>
    <w:rsid w:val="00E858F0"/>
    <w:rsid w:val="00E94D27"/>
    <w:rsid w:val="00E95FF4"/>
    <w:rsid w:val="00EA503D"/>
    <w:rsid w:val="00EA54C5"/>
    <w:rsid w:val="00EA5B11"/>
    <w:rsid w:val="00EB065A"/>
    <w:rsid w:val="00EB1F97"/>
    <w:rsid w:val="00EB3A7B"/>
    <w:rsid w:val="00EB6493"/>
    <w:rsid w:val="00EB79B5"/>
    <w:rsid w:val="00EC375B"/>
    <w:rsid w:val="00ED181C"/>
    <w:rsid w:val="00ED22E3"/>
    <w:rsid w:val="00EE2C81"/>
    <w:rsid w:val="00EE6D3A"/>
    <w:rsid w:val="00F05DB6"/>
    <w:rsid w:val="00F06ACE"/>
    <w:rsid w:val="00F11DF5"/>
    <w:rsid w:val="00F15B07"/>
    <w:rsid w:val="00F17891"/>
    <w:rsid w:val="00F3051D"/>
    <w:rsid w:val="00F34800"/>
    <w:rsid w:val="00F34845"/>
    <w:rsid w:val="00F475BC"/>
    <w:rsid w:val="00F509B4"/>
    <w:rsid w:val="00F54ACB"/>
    <w:rsid w:val="00F66E34"/>
    <w:rsid w:val="00F71568"/>
    <w:rsid w:val="00F73496"/>
    <w:rsid w:val="00F73578"/>
    <w:rsid w:val="00F75B2C"/>
    <w:rsid w:val="00F77095"/>
    <w:rsid w:val="00F770BD"/>
    <w:rsid w:val="00F812CF"/>
    <w:rsid w:val="00FA1E11"/>
    <w:rsid w:val="00FA2BDD"/>
    <w:rsid w:val="00FA63BE"/>
    <w:rsid w:val="00FB247C"/>
    <w:rsid w:val="00FB35B4"/>
    <w:rsid w:val="00FB5731"/>
    <w:rsid w:val="00FC0E35"/>
    <w:rsid w:val="00FD1307"/>
    <w:rsid w:val="00FD541E"/>
    <w:rsid w:val="00FD5727"/>
    <w:rsid w:val="00FE5483"/>
    <w:rsid w:val="00FF1196"/>
    <w:rsid w:val="00FF12D7"/>
    <w:rsid w:val="00FF5054"/>
    <w:rsid w:val="00FF5432"/>
    <w:rsid w:val="00FF77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D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30"/>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D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30"/>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1950">
      <w:bodyDiv w:val="1"/>
      <w:marLeft w:val="0"/>
      <w:marRight w:val="0"/>
      <w:marTop w:val="0"/>
      <w:marBottom w:val="0"/>
      <w:divBdr>
        <w:top w:val="none" w:sz="0" w:space="0" w:color="auto"/>
        <w:left w:val="none" w:sz="0" w:space="0" w:color="auto"/>
        <w:bottom w:val="none" w:sz="0" w:space="0" w:color="auto"/>
        <w:right w:val="none" w:sz="0" w:space="0" w:color="auto"/>
      </w:divBdr>
    </w:div>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1268344563">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vcel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reizniece@aloj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A373-D821-49CD-B7B0-188A1C1C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31498</Words>
  <Characters>17955</Characters>
  <Application>Microsoft Office Word</Application>
  <DocSecurity>0</DocSecurity>
  <Lines>149</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49355</CharactersWithSpaces>
  <SharedDoc>false</SharedDoc>
  <HLinks>
    <vt:vector size="30" baseType="variant">
      <vt:variant>
        <vt:i4>1048646</vt:i4>
      </vt:variant>
      <vt:variant>
        <vt:i4>12</vt:i4>
      </vt:variant>
      <vt:variant>
        <vt:i4>0</vt:i4>
      </vt:variant>
      <vt:variant>
        <vt:i4>5</vt:i4>
      </vt:variant>
      <vt:variant>
        <vt:lpwstr>http://www.lvceli.lv/</vt:lpwstr>
      </vt:variant>
      <vt:variant>
        <vt:lpwstr/>
      </vt:variant>
      <vt:variant>
        <vt:i4>458766</vt:i4>
      </vt:variant>
      <vt:variant>
        <vt:i4>9</vt:i4>
      </vt:variant>
      <vt:variant>
        <vt:i4>0</vt:i4>
      </vt:variant>
      <vt:variant>
        <vt:i4>5</vt:i4>
      </vt:variant>
      <vt:variant>
        <vt:lpwstr>http://www.aloja.lv/</vt:lpwstr>
      </vt:variant>
      <vt:variant>
        <vt:lpwstr/>
      </vt:variant>
      <vt:variant>
        <vt:i4>6160417</vt:i4>
      </vt:variant>
      <vt:variant>
        <vt:i4>6</vt:i4>
      </vt:variant>
      <vt:variant>
        <vt:i4>0</vt:i4>
      </vt:variant>
      <vt:variant>
        <vt:i4>5</vt:i4>
      </vt:variant>
      <vt:variant>
        <vt:lpwstr>mailto:marika.kamale@aloja.lv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4</cp:revision>
  <cp:lastPrinted>2014-04-02T09:37:00Z</cp:lastPrinted>
  <dcterms:created xsi:type="dcterms:W3CDTF">2015-02-23T07:47:00Z</dcterms:created>
  <dcterms:modified xsi:type="dcterms:W3CDTF">2015-02-23T15:50:00Z</dcterms:modified>
</cp:coreProperties>
</file>