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89" w:rsidRPr="006F5389" w:rsidRDefault="006F5389" w:rsidP="006F5389">
      <w:pPr>
        <w:spacing w:after="0"/>
        <w:ind w:left="0" w:firstLine="0"/>
        <w:jc w:val="right"/>
        <w:rPr>
          <w:rFonts w:eastAsia="Calibri" w:cs="Times New Roman"/>
          <w:sz w:val="22"/>
          <w:lang w:eastAsia="lv-LV"/>
        </w:rPr>
      </w:pPr>
      <w:r w:rsidRPr="006F5389">
        <w:rPr>
          <w:rFonts w:eastAsia="Calibri" w:cs="Times New Roman"/>
          <w:sz w:val="22"/>
          <w:lang w:eastAsia="lv-LV"/>
        </w:rPr>
        <w:t>Apstiprināts</w:t>
      </w:r>
    </w:p>
    <w:p w:rsidR="006F5389" w:rsidRPr="006F5389" w:rsidRDefault="006F5389" w:rsidP="006F5389">
      <w:pPr>
        <w:spacing w:after="0"/>
        <w:ind w:left="0" w:firstLine="0"/>
        <w:jc w:val="right"/>
        <w:rPr>
          <w:rFonts w:eastAsia="Calibri" w:cs="Times New Roman"/>
          <w:sz w:val="22"/>
          <w:lang w:eastAsia="lv-LV"/>
        </w:rPr>
      </w:pPr>
      <w:r w:rsidRPr="006F5389">
        <w:rPr>
          <w:rFonts w:eastAsia="Calibri" w:cs="Times New Roman"/>
          <w:sz w:val="22"/>
          <w:lang w:eastAsia="lv-LV"/>
        </w:rPr>
        <w:t xml:space="preserve">Alojas novada domes </w:t>
      </w:r>
    </w:p>
    <w:p w:rsidR="006F5389" w:rsidRPr="006F5389" w:rsidRDefault="006F5389" w:rsidP="006F5389">
      <w:pPr>
        <w:spacing w:after="0"/>
        <w:ind w:left="0" w:firstLine="0"/>
        <w:jc w:val="right"/>
        <w:rPr>
          <w:rFonts w:eastAsia="Calibri" w:cs="Times New Roman"/>
          <w:sz w:val="22"/>
          <w:lang w:eastAsia="lv-LV"/>
        </w:rPr>
      </w:pPr>
      <w:r w:rsidRPr="006F5389">
        <w:rPr>
          <w:rFonts w:eastAsia="Calibri" w:cs="Times New Roman"/>
          <w:sz w:val="22"/>
          <w:lang w:eastAsia="lv-LV"/>
        </w:rPr>
        <w:t>Iepirkumu komisijas</w:t>
      </w:r>
    </w:p>
    <w:p w:rsidR="006F5389" w:rsidRPr="00E67CE9" w:rsidRDefault="006F5389" w:rsidP="006F5389">
      <w:pPr>
        <w:spacing w:after="0"/>
        <w:ind w:left="0" w:firstLine="0"/>
        <w:jc w:val="right"/>
        <w:rPr>
          <w:rFonts w:eastAsia="Calibri" w:cs="Times New Roman"/>
          <w:sz w:val="22"/>
          <w:lang w:eastAsia="lv-LV"/>
        </w:rPr>
      </w:pPr>
      <w:r w:rsidRPr="00E67CE9">
        <w:rPr>
          <w:rFonts w:eastAsia="Calibri" w:cs="Times New Roman"/>
          <w:sz w:val="22"/>
          <w:lang w:eastAsia="lv-LV"/>
        </w:rPr>
        <w:t xml:space="preserve">2016. gada </w:t>
      </w:r>
      <w:r w:rsidR="007656A0">
        <w:rPr>
          <w:rFonts w:eastAsia="Calibri" w:cs="Times New Roman"/>
          <w:sz w:val="22"/>
          <w:lang w:eastAsia="lv-LV"/>
        </w:rPr>
        <w:t>8</w:t>
      </w:r>
      <w:r w:rsidR="00463A5E" w:rsidRPr="00E67CE9">
        <w:rPr>
          <w:rFonts w:eastAsia="Calibri" w:cs="Times New Roman"/>
          <w:sz w:val="22"/>
          <w:lang w:eastAsia="lv-LV"/>
        </w:rPr>
        <w:t>.jūnija</w:t>
      </w:r>
      <w:r w:rsidRPr="00E67CE9">
        <w:rPr>
          <w:rFonts w:eastAsia="Calibri" w:cs="Times New Roman"/>
          <w:sz w:val="22"/>
          <w:lang w:eastAsia="lv-LV"/>
        </w:rPr>
        <w:t xml:space="preserve"> sēdē</w:t>
      </w:r>
    </w:p>
    <w:p w:rsidR="006F5389" w:rsidRPr="006F5389" w:rsidRDefault="006F5389" w:rsidP="006F5389">
      <w:pPr>
        <w:spacing w:after="0"/>
        <w:ind w:left="0" w:firstLine="0"/>
        <w:jc w:val="right"/>
        <w:rPr>
          <w:rFonts w:eastAsia="Calibri" w:cs="Times New Roman"/>
          <w:sz w:val="22"/>
          <w:lang w:eastAsia="lv-LV"/>
        </w:rPr>
      </w:pPr>
      <w:r w:rsidRPr="00E67CE9">
        <w:rPr>
          <w:rFonts w:eastAsia="Calibri" w:cs="Times New Roman"/>
          <w:sz w:val="22"/>
          <w:lang w:eastAsia="lv-LV"/>
        </w:rPr>
        <w:t>Pr</w:t>
      </w:r>
      <w:r w:rsidR="007656A0">
        <w:rPr>
          <w:rFonts w:eastAsia="Calibri" w:cs="Times New Roman"/>
          <w:sz w:val="22"/>
          <w:lang w:eastAsia="lv-LV"/>
        </w:rPr>
        <w:t>otokola Nr. AND/2016/15</w:t>
      </w: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center"/>
        <w:rPr>
          <w:rFonts w:eastAsia="Calibri" w:cs="Times New Roman"/>
          <w:sz w:val="22"/>
          <w:lang w:eastAsia="lv-LV"/>
        </w:rPr>
      </w:pP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right"/>
        <w:rPr>
          <w:rFonts w:eastAsia="Calibri" w:cs="Times New Roman"/>
          <w:sz w:val="22"/>
          <w:lang w:eastAsia="lv-LV"/>
        </w:rPr>
      </w:pPr>
    </w:p>
    <w:p w:rsidR="006F5389" w:rsidRPr="006F5389" w:rsidRDefault="006F5389" w:rsidP="006F5389">
      <w:pPr>
        <w:spacing w:after="0"/>
        <w:ind w:left="0" w:firstLine="0"/>
        <w:jc w:val="center"/>
        <w:rPr>
          <w:rFonts w:eastAsia="Calibri" w:cs="Times New Roman"/>
          <w:b/>
          <w:sz w:val="28"/>
          <w:szCs w:val="28"/>
          <w:lang w:eastAsia="lv-LV"/>
        </w:rPr>
      </w:pPr>
      <w:r w:rsidRPr="006F5389">
        <w:rPr>
          <w:rFonts w:eastAsia="Calibri" w:cs="Times New Roman"/>
          <w:sz w:val="28"/>
          <w:szCs w:val="28"/>
          <w:lang w:eastAsia="lv-LV"/>
        </w:rPr>
        <w:t>Iepirkums Publisko iepirkumu likuma 8.</w:t>
      </w:r>
      <w:r w:rsidRPr="006F5389">
        <w:rPr>
          <w:rFonts w:eastAsia="Calibri" w:cs="Times New Roman"/>
          <w:sz w:val="28"/>
          <w:szCs w:val="28"/>
          <w:vertAlign w:val="superscript"/>
          <w:lang w:eastAsia="lv-LV"/>
        </w:rPr>
        <w:t>2</w:t>
      </w:r>
      <w:r w:rsidRPr="006F5389">
        <w:rPr>
          <w:rFonts w:eastAsia="Calibri" w:cs="Times New Roman"/>
          <w:sz w:val="28"/>
          <w:szCs w:val="28"/>
          <w:lang w:eastAsia="lv-LV"/>
        </w:rPr>
        <w:t xml:space="preserve"> panta kārtībā</w:t>
      </w:r>
    </w:p>
    <w:p w:rsidR="006F5389" w:rsidRPr="006F5389" w:rsidRDefault="006F5389" w:rsidP="006F5389">
      <w:pPr>
        <w:spacing w:after="0"/>
        <w:ind w:left="0" w:firstLine="0"/>
        <w:jc w:val="center"/>
        <w:rPr>
          <w:rFonts w:eastAsia="Calibri" w:cs="Times New Roman"/>
          <w:b/>
          <w:sz w:val="28"/>
          <w:szCs w:val="28"/>
          <w:lang w:eastAsia="lv-LV"/>
        </w:rPr>
      </w:pPr>
    </w:p>
    <w:p w:rsidR="006F5389" w:rsidRPr="006F5389" w:rsidRDefault="006F5389" w:rsidP="006F5389">
      <w:pPr>
        <w:spacing w:after="0"/>
        <w:ind w:left="0" w:firstLine="0"/>
        <w:jc w:val="center"/>
        <w:rPr>
          <w:rFonts w:eastAsia="Calibri" w:cs="Times New Roman"/>
          <w:b/>
          <w:sz w:val="28"/>
          <w:szCs w:val="28"/>
          <w:lang w:eastAsia="lv-LV"/>
        </w:rPr>
      </w:pPr>
    </w:p>
    <w:p w:rsidR="006F5389" w:rsidRPr="006F5389" w:rsidRDefault="006F5389" w:rsidP="006F5389">
      <w:pPr>
        <w:spacing w:after="0"/>
        <w:ind w:left="0" w:firstLine="0"/>
        <w:jc w:val="center"/>
        <w:rPr>
          <w:rFonts w:eastAsia="Calibri" w:cs="Times New Roman"/>
          <w:b/>
          <w:sz w:val="32"/>
          <w:szCs w:val="32"/>
          <w:lang w:eastAsia="lv-LV"/>
        </w:rPr>
      </w:pPr>
      <w:r w:rsidRPr="006F5389">
        <w:rPr>
          <w:rFonts w:eastAsia="Calibri" w:cs="Times New Roman"/>
          <w:b/>
          <w:sz w:val="32"/>
          <w:szCs w:val="32"/>
          <w:lang w:eastAsia="lv-LV"/>
        </w:rPr>
        <w:t>„</w:t>
      </w:r>
      <w:r>
        <w:rPr>
          <w:rFonts w:eastAsia="Calibri" w:cs="Times New Roman"/>
          <w:b/>
          <w:sz w:val="32"/>
          <w:szCs w:val="32"/>
          <w:lang w:eastAsia="lv-LV"/>
        </w:rPr>
        <w:t xml:space="preserve">Pārtikas </w:t>
      </w:r>
      <w:r w:rsidR="00DF3504">
        <w:rPr>
          <w:rFonts w:eastAsia="Calibri" w:cs="Times New Roman"/>
          <w:b/>
          <w:sz w:val="32"/>
          <w:szCs w:val="32"/>
          <w:lang w:eastAsia="lv-LV"/>
        </w:rPr>
        <w:t>preču</w:t>
      </w:r>
      <w:r w:rsidRPr="006F5389">
        <w:rPr>
          <w:rFonts w:eastAsia="Calibri" w:cs="Times New Roman"/>
          <w:b/>
          <w:sz w:val="32"/>
          <w:szCs w:val="32"/>
          <w:lang w:eastAsia="lv-LV"/>
        </w:rPr>
        <w:t xml:space="preserve"> piegāde SIA Aprūpes nams “Urga””</w:t>
      </w:r>
    </w:p>
    <w:p w:rsidR="006F5389" w:rsidRPr="006F5389" w:rsidRDefault="006F5389" w:rsidP="006F5389">
      <w:pPr>
        <w:spacing w:after="0"/>
        <w:ind w:left="0" w:firstLine="0"/>
        <w:jc w:val="center"/>
        <w:rPr>
          <w:rFonts w:eastAsia="Calibri" w:cs="Times New Roman"/>
          <w:b/>
          <w:sz w:val="28"/>
          <w:szCs w:val="28"/>
          <w:lang w:eastAsia="lv-LV"/>
        </w:rPr>
      </w:pPr>
    </w:p>
    <w:p w:rsidR="00463A5E" w:rsidRDefault="00463A5E" w:rsidP="006F5389">
      <w:pPr>
        <w:spacing w:after="0"/>
        <w:ind w:left="0" w:firstLine="0"/>
        <w:jc w:val="center"/>
        <w:rPr>
          <w:rFonts w:eastAsia="Calibri" w:cs="Times New Roman"/>
          <w:b/>
          <w:sz w:val="28"/>
          <w:szCs w:val="28"/>
          <w:lang w:eastAsia="lv-LV"/>
        </w:rPr>
      </w:pPr>
    </w:p>
    <w:p w:rsidR="006F5389" w:rsidRPr="006F5389" w:rsidRDefault="006F5389" w:rsidP="006F5389">
      <w:pPr>
        <w:spacing w:after="0"/>
        <w:ind w:left="0" w:firstLine="0"/>
        <w:jc w:val="center"/>
        <w:rPr>
          <w:rFonts w:eastAsia="Calibri" w:cs="Times New Roman"/>
          <w:b/>
          <w:sz w:val="28"/>
          <w:szCs w:val="28"/>
          <w:lang w:eastAsia="lv-LV"/>
        </w:rPr>
      </w:pPr>
      <w:r w:rsidRPr="006F5389">
        <w:rPr>
          <w:rFonts w:eastAsia="Calibri" w:cs="Times New Roman"/>
          <w:b/>
          <w:sz w:val="28"/>
          <w:szCs w:val="28"/>
          <w:lang w:eastAsia="lv-LV"/>
        </w:rPr>
        <w:t>NOLIKUMS</w:t>
      </w:r>
    </w:p>
    <w:p w:rsidR="006F5389" w:rsidRPr="006F5389" w:rsidRDefault="006F5389" w:rsidP="006F5389">
      <w:pPr>
        <w:spacing w:after="0"/>
        <w:ind w:left="0" w:firstLine="0"/>
        <w:jc w:val="center"/>
        <w:rPr>
          <w:rFonts w:eastAsia="Calibri" w:cs="Times New Roman"/>
          <w:b/>
          <w:sz w:val="28"/>
          <w:szCs w:val="28"/>
          <w:lang w:eastAsia="lv-LV"/>
        </w:rPr>
      </w:pPr>
    </w:p>
    <w:p w:rsidR="006F5389" w:rsidRPr="006F5389" w:rsidRDefault="006F5389" w:rsidP="006F5389">
      <w:pPr>
        <w:spacing w:after="0"/>
        <w:ind w:left="0" w:firstLine="0"/>
        <w:jc w:val="center"/>
        <w:rPr>
          <w:rFonts w:eastAsia="Calibri" w:cs="Times New Roman"/>
          <w:b/>
          <w:sz w:val="28"/>
          <w:szCs w:val="28"/>
          <w:lang w:eastAsia="lv-LV"/>
        </w:rPr>
      </w:pPr>
    </w:p>
    <w:p w:rsidR="006F5389" w:rsidRPr="006F5389" w:rsidRDefault="006F5389" w:rsidP="006F5389">
      <w:pPr>
        <w:spacing w:after="0"/>
        <w:ind w:left="0" w:firstLine="0"/>
        <w:jc w:val="center"/>
        <w:rPr>
          <w:rFonts w:eastAsia="Calibri" w:cs="Times New Roman"/>
          <w:szCs w:val="24"/>
          <w:lang w:eastAsia="lv-LV"/>
        </w:rPr>
      </w:pPr>
      <w:r w:rsidRPr="006F5389">
        <w:rPr>
          <w:rFonts w:eastAsia="Calibri" w:cs="Times New Roman"/>
          <w:szCs w:val="24"/>
          <w:lang w:eastAsia="lv-LV"/>
        </w:rPr>
        <w:t>Iepirkuma ident</w:t>
      </w:r>
      <w:r w:rsidR="007656A0">
        <w:rPr>
          <w:rFonts w:eastAsia="Calibri" w:cs="Times New Roman"/>
          <w:szCs w:val="24"/>
          <w:lang w:eastAsia="lv-LV"/>
        </w:rPr>
        <w:t>ifikācijas Nr. AND/2016/15</w:t>
      </w: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 w:val="28"/>
          <w:szCs w:val="28"/>
          <w:lang w:eastAsia="lv-LV"/>
        </w:rPr>
      </w:pPr>
    </w:p>
    <w:p w:rsidR="006F5389" w:rsidRPr="006F5389" w:rsidRDefault="006F5389" w:rsidP="006F5389">
      <w:pPr>
        <w:spacing w:after="0"/>
        <w:ind w:left="0" w:firstLine="0"/>
        <w:jc w:val="center"/>
        <w:rPr>
          <w:rFonts w:eastAsia="Calibri" w:cs="Times New Roman"/>
          <w:szCs w:val="24"/>
          <w:lang w:eastAsia="lv-LV"/>
        </w:rPr>
      </w:pPr>
    </w:p>
    <w:p w:rsidR="006F5389" w:rsidRPr="006F5389" w:rsidRDefault="006F5389" w:rsidP="006F5389">
      <w:pPr>
        <w:spacing w:after="0"/>
        <w:ind w:left="0" w:firstLine="0"/>
        <w:jc w:val="center"/>
        <w:rPr>
          <w:rFonts w:eastAsia="Calibri" w:cs="Times New Roman"/>
          <w:szCs w:val="24"/>
          <w:lang w:eastAsia="lv-LV"/>
        </w:rPr>
      </w:pPr>
    </w:p>
    <w:p w:rsidR="006F5389" w:rsidRPr="006F5389" w:rsidRDefault="006F5389" w:rsidP="006F5389">
      <w:pPr>
        <w:spacing w:after="0"/>
        <w:ind w:left="0" w:firstLine="0"/>
        <w:jc w:val="center"/>
        <w:rPr>
          <w:rFonts w:eastAsia="Calibri" w:cs="Times New Roman"/>
          <w:szCs w:val="24"/>
          <w:lang w:eastAsia="lv-LV"/>
        </w:rPr>
      </w:pPr>
    </w:p>
    <w:p w:rsidR="006F5389" w:rsidRPr="006F5389" w:rsidRDefault="006F5389" w:rsidP="006F5389">
      <w:pPr>
        <w:spacing w:after="0"/>
        <w:ind w:left="0" w:firstLine="0"/>
        <w:jc w:val="center"/>
        <w:rPr>
          <w:rFonts w:eastAsia="Calibri" w:cs="Times New Roman"/>
          <w:szCs w:val="24"/>
          <w:lang w:eastAsia="lv-LV"/>
        </w:rPr>
      </w:pPr>
    </w:p>
    <w:p w:rsidR="006F5389" w:rsidRPr="006F5389" w:rsidRDefault="006F5389" w:rsidP="006F5389">
      <w:pPr>
        <w:spacing w:after="0"/>
        <w:ind w:left="0" w:firstLine="0"/>
        <w:jc w:val="center"/>
        <w:rPr>
          <w:rFonts w:eastAsia="Calibri" w:cs="Times New Roman"/>
          <w:szCs w:val="24"/>
          <w:lang w:eastAsia="lv-LV"/>
        </w:rPr>
      </w:pPr>
    </w:p>
    <w:p w:rsidR="006F5389" w:rsidRPr="006F5389" w:rsidRDefault="006F5389" w:rsidP="006F5389">
      <w:pPr>
        <w:spacing w:after="0"/>
        <w:ind w:left="0" w:firstLine="0"/>
        <w:jc w:val="center"/>
        <w:rPr>
          <w:rFonts w:eastAsia="Calibri" w:cs="Times New Roman"/>
          <w:szCs w:val="24"/>
          <w:lang w:eastAsia="lv-LV"/>
        </w:rPr>
      </w:pPr>
    </w:p>
    <w:p w:rsidR="006F5389" w:rsidRDefault="006F5389" w:rsidP="006F5389">
      <w:pPr>
        <w:spacing w:after="0"/>
        <w:ind w:left="0" w:firstLine="0"/>
        <w:jc w:val="center"/>
        <w:rPr>
          <w:rFonts w:eastAsia="Calibri" w:cs="Times New Roman"/>
          <w:szCs w:val="24"/>
          <w:lang w:eastAsia="lv-LV"/>
        </w:rPr>
      </w:pPr>
    </w:p>
    <w:p w:rsidR="006F5389" w:rsidRPr="006F5389" w:rsidRDefault="006F5389" w:rsidP="006F5389">
      <w:pPr>
        <w:spacing w:after="0"/>
        <w:ind w:left="0" w:firstLine="0"/>
        <w:jc w:val="center"/>
        <w:rPr>
          <w:rFonts w:eastAsia="Calibri" w:cs="Times New Roman"/>
          <w:szCs w:val="24"/>
          <w:lang w:eastAsia="lv-LV"/>
        </w:rPr>
      </w:pPr>
    </w:p>
    <w:p w:rsidR="006F5389" w:rsidRPr="006F5389" w:rsidRDefault="006F5389" w:rsidP="006F5389">
      <w:pPr>
        <w:spacing w:after="0"/>
        <w:ind w:left="0" w:firstLine="0"/>
        <w:rPr>
          <w:rFonts w:eastAsia="Calibri" w:cs="Times New Roman"/>
          <w:szCs w:val="24"/>
          <w:lang w:eastAsia="lv-LV"/>
        </w:rPr>
      </w:pPr>
    </w:p>
    <w:p w:rsidR="006F5389" w:rsidRPr="006F5389" w:rsidRDefault="006F5389" w:rsidP="006F5389">
      <w:pPr>
        <w:spacing w:after="0"/>
        <w:ind w:left="0" w:firstLine="0"/>
        <w:jc w:val="center"/>
        <w:rPr>
          <w:rFonts w:eastAsia="Calibri" w:cs="Times New Roman"/>
          <w:szCs w:val="24"/>
          <w:lang w:eastAsia="lv-LV"/>
        </w:rPr>
      </w:pPr>
      <w:r w:rsidRPr="006F5389">
        <w:rPr>
          <w:rFonts w:eastAsia="Calibri" w:cs="Times New Roman"/>
          <w:szCs w:val="24"/>
          <w:lang w:eastAsia="lv-LV"/>
        </w:rPr>
        <w:t>Alojā, 2016</w:t>
      </w:r>
    </w:p>
    <w:p w:rsidR="006F5389" w:rsidRPr="006F5389" w:rsidRDefault="006F5389" w:rsidP="006F5389">
      <w:pPr>
        <w:numPr>
          <w:ilvl w:val="0"/>
          <w:numId w:val="1"/>
        </w:numPr>
        <w:jc w:val="center"/>
        <w:rPr>
          <w:rFonts w:eastAsia="Calibri" w:cs="Times New Roman"/>
          <w:b/>
          <w:szCs w:val="24"/>
          <w:lang w:eastAsia="lv-LV"/>
        </w:rPr>
      </w:pPr>
      <w:r w:rsidRPr="006F5389">
        <w:rPr>
          <w:rFonts w:eastAsia="Calibri" w:cs="Times New Roman"/>
          <w:b/>
          <w:szCs w:val="24"/>
          <w:lang w:eastAsia="lv-LV"/>
        </w:rPr>
        <w:lastRenderedPageBreak/>
        <w:t>Vispārīgā informācija</w:t>
      </w:r>
    </w:p>
    <w:p w:rsidR="006F5389" w:rsidRPr="00E67CE9" w:rsidRDefault="006F5389" w:rsidP="006F5389">
      <w:pPr>
        <w:numPr>
          <w:ilvl w:val="1"/>
          <w:numId w:val="1"/>
        </w:numPr>
        <w:rPr>
          <w:rFonts w:eastAsia="Calibri" w:cs="Times New Roman"/>
          <w:b/>
          <w:szCs w:val="24"/>
          <w:lang w:eastAsia="lv-LV"/>
        </w:rPr>
      </w:pPr>
      <w:r w:rsidRPr="006F5389">
        <w:rPr>
          <w:rFonts w:eastAsia="Calibri" w:cs="Times New Roman"/>
          <w:b/>
          <w:szCs w:val="24"/>
          <w:lang w:eastAsia="lv-LV"/>
        </w:rPr>
        <w:t xml:space="preserve">Iepirkuma identifikācijas Nr.: </w:t>
      </w:r>
      <w:r w:rsidR="007656A0">
        <w:rPr>
          <w:rFonts w:eastAsia="Calibri" w:cs="Times New Roman"/>
          <w:szCs w:val="24"/>
          <w:lang w:eastAsia="lv-LV"/>
        </w:rPr>
        <w:t>AND/2016/15</w:t>
      </w:r>
      <w:r w:rsidRPr="00E67CE9">
        <w:rPr>
          <w:rFonts w:eastAsia="Calibri" w:cs="Times New Roman"/>
          <w:szCs w:val="24"/>
          <w:lang w:eastAsia="lv-LV"/>
        </w:rPr>
        <w:t>.</w:t>
      </w:r>
    </w:p>
    <w:p w:rsidR="006F5389" w:rsidRPr="006F5389" w:rsidRDefault="006F5389" w:rsidP="006F5389">
      <w:pPr>
        <w:numPr>
          <w:ilvl w:val="1"/>
          <w:numId w:val="1"/>
        </w:numPr>
        <w:rPr>
          <w:rFonts w:eastAsia="Calibri" w:cs="Times New Roman"/>
          <w:szCs w:val="24"/>
          <w:lang w:eastAsia="lv-LV"/>
        </w:rPr>
      </w:pPr>
      <w:r w:rsidRPr="006F5389">
        <w:rPr>
          <w:rFonts w:eastAsia="Calibri" w:cs="Times New Roman"/>
          <w:b/>
          <w:szCs w:val="24"/>
          <w:lang w:eastAsia="lv-LV"/>
        </w:rPr>
        <w:t>Pasūtītājs (centralizētā iepirkumu institūcija)</w:t>
      </w:r>
      <w:r w:rsidRPr="006F5389">
        <w:rPr>
          <w:rFonts w:eastAsia="Calibri" w:cs="Times New Roman"/>
          <w:szCs w:val="24"/>
          <w:lang w:eastAsia="lv-LV"/>
        </w:rPr>
        <w:t>:</w:t>
      </w:r>
    </w:p>
    <w:tbl>
      <w:tblPr>
        <w:tblW w:w="7796" w:type="dxa"/>
        <w:tblInd w:w="534" w:type="dxa"/>
        <w:tblLook w:val="04A0" w:firstRow="1" w:lastRow="0" w:firstColumn="1" w:lastColumn="0" w:noHBand="0" w:noVBand="1"/>
      </w:tblPr>
      <w:tblGrid>
        <w:gridCol w:w="2231"/>
        <w:gridCol w:w="5565"/>
      </w:tblGrid>
      <w:tr w:rsidR="006F5389" w:rsidRPr="006F5389" w:rsidTr="006F5389">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tabs>
                <w:tab w:val="center" w:pos="4153"/>
                <w:tab w:val="right" w:pos="8306"/>
              </w:tabs>
              <w:spacing w:after="0"/>
              <w:ind w:left="0" w:firstLine="0"/>
              <w:rPr>
                <w:rFonts w:eastAsia="Times New Roman" w:cs="Times New Roman"/>
                <w:color w:val="000000"/>
                <w:szCs w:val="24"/>
              </w:rPr>
            </w:pPr>
            <w:r w:rsidRPr="006F5389">
              <w:rPr>
                <w:rFonts w:eastAsia="Times New Roman" w:cs="Times New Roman"/>
                <w:color w:val="000000"/>
                <w:szCs w:val="24"/>
              </w:rPr>
              <w:t>Alojas novada dome</w:t>
            </w:r>
          </w:p>
        </w:tc>
      </w:tr>
      <w:tr w:rsidR="006F5389" w:rsidRPr="006F5389" w:rsidTr="006F5389">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color w:val="000000"/>
                <w:szCs w:val="24"/>
              </w:rPr>
              <w:t>Jūras iela 13, Aloja, Alojas novads, LV-4064</w:t>
            </w:r>
          </w:p>
        </w:tc>
      </w:tr>
      <w:tr w:rsidR="006F5389" w:rsidRPr="006F5389" w:rsidTr="006F5389">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rPr>
              <w:t>90000060032</w:t>
            </w:r>
          </w:p>
        </w:tc>
      </w:tr>
      <w:tr w:rsidR="006F5389" w:rsidRPr="006F5389" w:rsidTr="006F5389">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b/>
                <w:color w:val="000000"/>
                <w:szCs w:val="24"/>
              </w:rPr>
            </w:pPr>
            <w:r w:rsidRPr="006F5389">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color w:val="000000"/>
                <w:szCs w:val="24"/>
              </w:rPr>
              <w:t>64023925</w:t>
            </w:r>
          </w:p>
        </w:tc>
      </w:tr>
      <w:tr w:rsidR="006F5389" w:rsidRPr="006F5389" w:rsidTr="006F5389">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b/>
                <w:color w:val="000000"/>
                <w:szCs w:val="24"/>
              </w:rPr>
            </w:pPr>
            <w:r w:rsidRPr="006F5389">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6F5389" w:rsidRPr="006F5389" w:rsidRDefault="00BE3933" w:rsidP="006F5389">
            <w:pPr>
              <w:spacing w:after="0"/>
              <w:ind w:left="0" w:firstLine="0"/>
              <w:rPr>
                <w:rFonts w:eastAsia="Times New Roman" w:cs="Times New Roman"/>
                <w:color w:val="000000"/>
                <w:szCs w:val="24"/>
              </w:rPr>
            </w:pPr>
            <w:hyperlink r:id="rId8" w:history="1">
              <w:r w:rsidR="006F5389" w:rsidRPr="006F5389">
                <w:rPr>
                  <w:rFonts w:eastAsia="Calibri" w:cs="Times New Roman"/>
                  <w:color w:val="0000FF"/>
                  <w:szCs w:val="24"/>
                  <w:u w:val="single"/>
                </w:rPr>
                <w:t>dome@aloja.lv</w:t>
              </w:r>
            </w:hyperlink>
            <w:r w:rsidR="006F5389" w:rsidRPr="006F5389">
              <w:rPr>
                <w:rFonts w:eastAsia="Times New Roman" w:cs="Times New Roman"/>
                <w:color w:val="000000"/>
                <w:szCs w:val="24"/>
              </w:rPr>
              <w:t xml:space="preserve"> </w:t>
            </w:r>
          </w:p>
        </w:tc>
      </w:tr>
      <w:tr w:rsidR="006F5389" w:rsidRPr="006F5389" w:rsidTr="006F5389">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b/>
                <w:color w:val="000000"/>
                <w:szCs w:val="24"/>
              </w:rPr>
            </w:pPr>
            <w:r w:rsidRPr="006F5389">
              <w:rPr>
                <w:rFonts w:eastAsia="Times New Roman" w:cs="Times New Roman"/>
                <w:b/>
                <w:color w:val="000000"/>
                <w:szCs w:val="24"/>
              </w:rPr>
              <w:t>Pasūtītāja  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6F5389" w:rsidRPr="006F5389" w:rsidRDefault="00BE3933" w:rsidP="006F5389">
            <w:pPr>
              <w:spacing w:after="0"/>
              <w:ind w:left="0" w:firstLine="0"/>
              <w:rPr>
                <w:rFonts w:eastAsia="Times New Roman" w:cs="Times New Roman"/>
                <w:color w:val="000000"/>
                <w:szCs w:val="24"/>
              </w:rPr>
            </w:pPr>
            <w:hyperlink r:id="rId9" w:history="1">
              <w:r w:rsidR="006F5389" w:rsidRPr="006F5389">
                <w:rPr>
                  <w:rFonts w:eastAsia="Calibri" w:cs="Times New Roman"/>
                  <w:color w:val="0000FF"/>
                  <w:szCs w:val="24"/>
                  <w:u w:val="single"/>
                </w:rPr>
                <w:t>www.aloja.lv</w:t>
              </w:r>
            </w:hyperlink>
          </w:p>
        </w:tc>
      </w:tr>
      <w:tr w:rsidR="006F5389" w:rsidRPr="006F5389" w:rsidTr="006F5389">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b/>
                <w:bCs/>
                <w:color w:val="000000"/>
                <w:szCs w:val="24"/>
              </w:rPr>
            </w:pPr>
            <w:r w:rsidRPr="006F5389">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color w:val="000000"/>
                <w:szCs w:val="24"/>
              </w:rPr>
              <w:t>Evija Pētersone, iepirkumu speciāliste</w:t>
            </w:r>
          </w:p>
          <w:p w:rsidR="006F5389" w:rsidRPr="006F5389" w:rsidRDefault="006F5389" w:rsidP="006F5389">
            <w:pPr>
              <w:spacing w:after="0"/>
              <w:ind w:left="0" w:firstLine="0"/>
              <w:rPr>
                <w:rFonts w:eastAsia="Times New Roman" w:cs="Times New Roman"/>
                <w:color w:val="000000"/>
                <w:szCs w:val="24"/>
              </w:rPr>
            </w:pPr>
            <w:r w:rsidRPr="006F5389">
              <w:rPr>
                <w:rFonts w:eastAsia="Times New Roman" w:cs="Times New Roman"/>
                <w:color w:val="000000"/>
                <w:szCs w:val="24"/>
              </w:rPr>
              <w:t xml:space="preserve">Tālr. 26694477, e-pasts: </w:t>
            </w:r>
            <w:hyperlink r:id="rId10" w:history="1">
              <w:r w:rsidRPr="006F5389">
                <w:rPr>
                  <w:rFonts w:eastAsia="Calibri" w:cs="Times New Roman"/>
                  <w:color w:val="0000FF"/>
                  <w:szCs w:val="24"/>
                  <w:u w:val="single"/>
                </w:rPr>
                <w:t>evija.petersone@aloja.lv</w:t>
              </w:r>
            </w:hyperlink>
            <w:r w:rsidRPr="006F5389">
              <w:rPr>
                <w:rFonts w:eastAsia="Times New Roman" w:cs="Times New Roman"/>
                <w:color w:val="000000"/>
                <w:szCs w:val="24"/>
              </w:rPr>
              <w:t xml:space="preserve"> </w:t>
            </w:r>
          </w:p>
        </w:tc>
      </w:tr>
    </w:tbl>
    <w:p w:rsidR="006F5389" w:rsidRPr="006F5389" w:rsidRDefault="006F5389" w:rsidP="006F5389">
      <w:pPr>
        <w:ind w:left="0" w:firstLine="0"/>
        <w:rPr>
          <w:rFonts w:eastAsia="Calibri" w:cs="Times New Roman"/>
          <w:szCs w:val="24"/>
          <w:lang w:eastAsia="lv-LV"/>
        </w:rPr>
      </w:pPr>
      <w:r w:rsidRPr="006F5389">
        <w:rPr>
          <w:rFonts w:eastAsia="Calibri" w:cs="Times New Roman"/>
          <w:szCs w:val="24"/>
          <w:lang w:eastAsia="lv-LV"/>
        </w:rPr>
        <w:t xml:space="preserve">Iepirkumu veic Alojas novada dome cita pasūtītāja - SIA “Aprūpes nams “Urga”” – vajadzībām. </w:t>
      </w:r>
    </w:p>
    <w:p w:rsidR="006F5389" w:rsidRPr="006F5389" w:rsidRDefault="006F5389" w:rsidP="006F5389">
      <w:pPr>
        <w:numPr>
          <w:ilvl w:val="1"/>
          <w:numId w:val="1"/>
        </w:numPr>
        <w:rPr>
          <w:rFonts w:eastAsia="Calibri" w:cs="Times New Roman"/>
          <w:szCs w:val="24"/>
          <w:lang w:eastAsia="lv-LV"/>
        </w:rPr>
      </w:pPr>
      <w:r w:rsidRPr="006F5389">
        <w:rPr>
          <w:rFonts w:eastAsia="Calibri" w:cs="Times New Roman"/>
          <w:b/>
          <w:szCs w:val="24"/>
          <w:lang w:eastAsia="lv-LV"/>
        </w:rPr>
        <w:t>Līgumslēdzējs</w:t>
      </w:r>
      <w:r w:rsidRPr="006F5389">
        <w:rPr>
          <w:rFonts w:eastAsia="Calibri" w:cs="Times New Roman"/>
          <w:szCs w:val="24"/>
          <w:lang w:eastAsia="lv-LV"/>
        </w:rPr>
        <w:t>: SIA “Aprūpes nams “Urga””.</w:t>
      </w:r>
    </w:p>
    <w:p w:rsidR="006F5389" w:rsidRPr="006F5389" w:rsidRDefault="006F5389" w:rsidP="006F5389">
      <w:pPr>
        <w:numPr>
          <w:ilvl w:val="1"/>
          <w:numId w:val="1"/>
        </w:numPr>
        <w:spacing w:before="240"/>
        <w:rPr>
          <w:rFonts w:eastAsia="Calibri" w:cs="Times New Roman"/>
          <w:szCs w:val="24"/>
          <w:lang w:eastAsia="lv-LV"/>
        </w:rPr>
      </w:pPr>
      <w:r w:rsidRPr="006F5389">
        <w:rPr>
          <w:rFonts w:eastAsia="Calibri" w:cs="Times New Roman"/>
          <w:szCs w:val="24"/>
          <w:lang w:eastAsia="lv-LV"/>
        </w:rPr>
        <w:t>Iepirkuma metode – iepirkums tiek veikts saskaņā ar Publisko iepirkumu likuma 8.</w:t>
      </w:r>
      <w:r w:rsidRPr="006F5389">
        <w:rPr>
          <w:rFonts w:eastAsia="Calibri" w:cs="Times New Roman"/>
          <w:szCs w:val="24"/>
          <w:vertAlign w:val="superscript"/>
          <w:lang w:eastAsia="lv-LV"/>
        </w:rPr>
        <w:t>2</w:t>
      </w:r>
      <w:r w:rsidRPr="006F5389">
        <w:rPr>
          <w:rFonts w:eastAsia="Calibri" w:cs="Times New Roman"/>
          <w:szCs w:val="24"/>
          <w:lang w:eastAsia="lv-LV"/>
        </w:rPr>
        <w:t xml:space="preserve"> pantu. </w:t>
      </w:r>
    </w:p>
    <w:p w:rsidR="006F5389" w:rsidRPr="006F5389" w:rsidRDefault="006F5389" w:rsidP="006F5389">
      <w:pPr>
        <w:numPr>
          <w:ilvl w:val="1"/>
          <w:numId w:val="1"/>
        </w:numPr>
        <w:rPr>
          <w:rFonts w:eastAsia="Calibri" w:cs="Times New Roman"/>
          <w:b/>
          <w:szCs w:val="24"/>
          <w:lang w:eastAsia="lv-LV"/>
        </w:rPr>
      </w:pPr>
      <w:r w:rsidRPr="006F5389">
        <w:rPr>
          <w:rFonts w:eastAsia="Calibri" w:cs="Times New Roman"/>
          <w:b/>
          <w:szCs w:val="24"/>
          <w:lang w:eastAsia="lv-LV"/>
        </w:rPr>
        <w:t xml:space="preserve">Iepirkuma nolikuma saņemšana: </w:t>
      </w:r>
    </w:p>
    <w:p w:rsidR="006F5389" w:rsidRPr="006F5389" w:rsidRDefault="006F5389" w:rsidP="006F5389">
      <w:pPr>
        <w:numPr>
          <w:ilvl w:val="2"/>
          <w:numId w:val="1"/>
        </w:numPr>
        <w:rPr>
          <w:rFonts w:eastAsia="Calibri" w:cs="Times New Roman"/>
          <w:b/>
          <w:szCs w:val="24"/>
          <w:lang w:eastAsia="lv-LV"/>
        </w:rPr>
      </w:pPr>
      <w:r w:rsidRPr="006F5389">
        <w:rPr>
          <w:rFonts w:eastAsia="Calibri" w:cs="Times New Roman"/>
          <w:szCs w:val="24"/>
          <w:lang w:eastAsia="lv-LV"/>
        </w:rPr>
        <w:t xml:space="preserve">Iepirkuma dokumenti (nolikums ar pielikumiem, turpmāk – Nolikums) ir brīvi un tieši elektroniski pieejami pasūtītāja mājas lapā internetā </w:t>
      </w:r>
      <w:hyperlink r:id="rId11" w:history="1">
        <w:r w:rsidRPr="006F5389">
          <w:rPr>
            <w:rFonts w:eastAsia="Calibri" w:cs="Times New Roman"/>
            <w:color w:val="0000FF"/>
            <w:szCs w:val="24"/>
            <w:u w:val="single"/>
            <w:lang w:eastAsia="lv-LV"/>
          </w:rPr>
          <w:t>www.aloja.lv</w:t>
        </w:r>
      </w:hyperlink>
      <w:r w:rsidRPr="006F5389">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6F5389" w:rsidRPr="006F5389" w:rsidRDefault="006F5389" w:rsidP="006F5389">
      <w:pPr>
        <w:numPr>
          <w:ilvl w:val="1"/>
          <w:numId w:val="1"/>
        </w:numPr>
        <w:rPr>
          <w:rFonts w:eastAsia="Calibri" w:cs="Times New Roman"/>
          <w:b/>
          <w:szCs w:val="24"/>
          <w:lang w:eastAsia="lv-LV"/>
        </w:rPr>
      </w:pPr>
      <w:r w:rsidRPr="006F5389">
        <w:rPr>
          <w:rFonts w:eastAsia="Calibri" w:cs="Times New Roman"/>
          <w:b/>
          <w:szCs w:val="24"/>
          <w:lang w:eastAsia="lv-LV"/>
        </w:rPr>
        <w:t xml:space="preserve">Informācijas apmaiņas kārtība: </w:t>
      </w:r>
      <w:r w:rsidRPr="006F5389">
        <w:rPr>
          <w:rFonts w:eastAsia="Calibri" w:cs="Times New Roman"/>
          <w:szCs w:val="24"/>
          <w:lang w:eastAsia="lv-LV"/>
        </w:rPr>
        <w:t xml:space="preserve">rakstiski, izmantojot Pasūtītāja e-pasta adresi </w:t>
      </w:r>
      <w:hyperlink r:id="rId12" w:history="1">
        <w:r w:rsidRPr="006F5389">
          <w:rPr>
            <w:rFonts w:eastAsia="Calibri" w:cs="Times New Roman"/>
            <w:color w:val="0000FF"/>
            <w:szCs w:val="24"/>
            <w:u w:val="single"/>
            <w:lang w:eastAsia="lv-LV"/>
          </w:rPr>
          <w:t>dome@aloja.lv</w:t>
        </w:r>
      </w:hyperlink>
      <w:r w:rsidRPr="006F5389">
        <w:rPr>
          <w:rFonts w:eastAsia="Calibri" w:cs="Times New Roman"/>
          <w:szCs w:val="24"/>
          <w:lang w:eastAsia="lv-LV"/>
        </w:rPr>
        <w:t xml:space="preserve"> . </w:t>
      </w:r>
    </w:p>
    <w:p w:rsidR="006F5389" w:rsidRPr="006F5389" w:rsidRDefault="006F5389" w:rsidP="006F5389">
      <w:pPr>
        <w:numPr>
          <w:ilvl w:val="1"/>
          <w:numId w:val="1"/>
        </w:numPr>
        <w:rPr>
          <w:rFonts w:eastAsia="Calibri" w:cs="Times New Roman"/>
          <w:b/>
          <w:szCs w:val="24"/>
          <w:lang w:eastAsia="lv-LV"/>
        </w:rPr>
      </w:pPr>
      <w:r w:rsidRPr="006F5389">
        <w:rPr>
          <w:rFonts w:eastAsia="Calibri" w:cs="Times New Roman"/>
          <w:b/>
          <w:szCs w:val="24"/>
          <w:lang w:eastAsia="lv-LV"/>
        </w:rPr>
        <w:t>Papildu informācijas sniegšana:</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6F5389" w:rsidRPr="006F5389" w:rsidRDefault="006F5389" w:rsidP="006F5389">
      <w:pPr>
        <w:numPr>
          <w:ilvl w:val="1"/>
          <w:numId w:val="1"/>
        </w:numPr>
        <w:rPr>
          <w:rFonts w:eastAsia="Calibri" w:cs="Times New Roman"/>
          <w:b/>
          <w:szCs w:val="24"/>
          <w:lang w:eastAsia="lv-LV"/>
        </w:rPr>
      </w:pPr>
      <w:r w:rsidRPr="006F5389">
        <w:rPr>
          <w:rFonts w:eastAsia="Calibri" w:cs="Times New Roman"/>
          <w:b/>
          <w:szCs w:val="24"/>
          <w:lang w:eastAsia="lv-LV"/>
        </w:rPr>
        <w:t>Piedāvājuma iesniegšana:</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Ieinteresētais piegādātājs piedāvājumu var iesniegt personīgi vai pa pastu, sākot ar iepirkuma izsludināšanas dienu, </w:t>
      </w:r>
      <w:r w:rsidRPr="00E67CE9">
        <w:rPr>
          <w:rFonts w:eastAsia="Calibri" w:cs="Times New Roman"/>
          <w:szCs w:val="24"/>
          <w:lang w:eastAsia="lv-LV"/>
        </w:rPr>
        <w:t xml:space="preserve">līdz 2016.gada </w:t>
      </w:r>
      <w:r w:rsidR="007656A0">
        <w:rPr>
          <w:rFonts w:eastAsia="Calibri" w:cs="Times New Roman"/>
          <w:szCs w:val="24"/>
          <w:lang w:eastAsia="lv-LV"/>
        </w:rPr>
        <w:t>20</w:t>
      </w:r>
      <w:r w:rsidR="00463A5E" w:rsidRPr="00E67CE9">
        <w:rPr>
          <w:rFonts w:eastAsia="Calibri" w:cs="Times New Roman"/>
          <w:szCs w:val="24"/>
          <w:lang w:eastAsia="lv-LV"/>
        </w:rPr>
        <w:t>.jūnijam</w:t>
      </w:r>
      <w:r w:rsidRPr="00E67CE9">
        <w:rPr>
          <w:rFonts w:eastAsia="Calibri" w:cs="Times New Roman"/>
          <w:szCs w:val="24"/>
          <w:lang w:eastAsia="lv-LV"/>
        </w:rPr>
        <w:t xml:space="preserve"> </w:t>
      </w:r>
      <w:r w:rsidR="007656A0">
        <w:rPr>
          <w:rFonts w:eastAsia="Calibri" w:cs="Times New Roman"/>
          <w:szCs w:val="24"/>
          <w:lang w:eastAsia="lv-LV"/>
        </w:rPr>
        <w:lastRenderedPageBreak/>
        <w:t>plkst. 13</w:t>
      </w:r>
      <w:r w:rsidRPr="00E67CE9">
        <w:rPr>
          <w:rFonts w:eastAsia="Calibri" w:cs="Times New Roman"/>
          <w:szCs w:val="24"/>
          <w:lang w:eastAsia="lv-LV"/>
        </w:rPr>
        <w:t>:00. Par iesniegšanas brīdi uzskatām</w:t>
      </w:r>
      <w:r w:rsidRPr="006F5389">
        <w:rPr>
          <w:rFonts w:eastAsia="Calibri" w:cs="Times New Roman"/>
          <w:szCs w:val="24"/>
          <w:lang w:eastAsia="lv-LV"/>
        </w:rPr>
        <w:t xml:space="preserve">s brīdis, kad Pasūtītājs saņem piedāvājumu Nolikuma 1.2.punktā norādītajā Pasūtītāja adresē. </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Piedāvājumu, kas iesniegts pēc piedāvājumu iesniegšanas termiņa beigām, Pasūtītājs neizskata un atdod atpakaļ iesniedzējam. </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Pretendents sedz izmaksas, kas ir saistītas ar piedāvājuma sagatavošanu un iesniegšanu. </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6F5389" w:rsidRPr="006F5389" w:rsidRDefault="006F5389" w:rsidP="006F5389">
      <w:pPr>
        <w:numPr>
          <w:ilvl w:val="2"/>
          <w:numId w:val="1"/>
        </w:numPr>
        <w:rPr>
          <w:rFonts w:eastAsia="Calibri" w:cs="Times New Roman"/>
          <w:szCs w:val="24"/>
          <w:lang w:eastAsia="lv-LV"/>
        </w:rPr>
      </w:pPr>
      <w:r w:rsidRPr="006F5389">
        <w:rPr>
          <w:rFonts w:eastAsia="Calibri" w:cs="Times New Roman"/>
          <w:szCs w:val="24"/>
          <w:lang w:eastAsia="lv-LV"/>
        </w:rPr>
        <w:t xml:space="preserve">Iesniegtais piedāvājums ir derīgs līdz </w:t>
      </w:r>
      <w:r w:rsidR="00463A5E">
        <w:rPr>
          <w:rFonts w:eastAsia="Calibri" w:cs="Times New Roman"/>
          <w:szCs w:val="24"/>
          <w:lang w:eastAsia="lv-LV"/>
        </w:rPr>
        <w:t>iepirkuma līguma</w:t>
      </w:r>
      <w:r w:rsidRPr="006F5389">
        <w:rPr>
          <w:rFonts w:eastAsia="Calibri" w:cs="Times New Roman"/>
          <w:szCs w:val="24"/>
          <w:lang w:eastAsia="lv-LV"/>
        </w:rPr>
        <w:t xml:space="preserve"> noslēgšanai. </w:t>
      </w:r>
    </w:p>
    <w:p w:rsidR="006F5389" w:rsidRPr="006F5389" w:rsidRDefault="006F5389" w:rsidP="006F5389">
      <w:pPr>
        <w:numPr>
          <w:ilvl w:val="1"/>
          <w:numId w:val="1"/>
        </w:numPr>
        <w:rPr>
          <w:rFonts w:eastAsia="Calibri" w:cs="Times New Roman"/>
          <w:b/>
          <w:szCs w:val="24"/>
          <w:lang w:eastAsia="lv-LV"/>
        </w:rPr>
      </w:pPr>
      <w:r w:rsidRPr="006F5389">
        <w:rPr>
          <w:rFonts w:eastAsia="Calibri" w:cs="Times New Roman"/>
          <w:b/>
          <w:szCs w:val="24"/>
          <w:lang w:eastAsia="lv-LV"/>
        </w:rPr>
        <w:t xml:space="preserve">Prasības piedāvājuma noformējumam un iesniegšanai. </w:t>
      </w:r>
    </w:p>
    <w:p w:rsidR="006F5389" w:rsidRPr="006F5389" w:rsidRDefault="006F5389" w:rsidP="006F5389">
      <w:pPr>
        <w:numPr>
          <w:ilvl w:val="2"/>
          <w:numId w:val="1"/>
        </w:numPr>
        <w:rPr>
          <w:rFonts w:eastAsia="Calibri" w:cs="Times New Roman"/>
          <w:b/>
          <w:szCs w:val="24"/>
          <w:lang w:eastAsia="lv-LV"/>
        </w:rPr>
      </w:pPr>
      <w:r w:rsidRPr="006F5389">
        <w:rPr>
          <w:rFonts w:eastAsia="Calibri" w:cs="Times New Roman"/>
          <w:szCs w:val="24"/>
          <w:lang w:eastAsia="lv-LV"/>
        </w:rPr>
        <w:t xml:space="preserve">Piedāvājumu iesniedz </w:t>
      </w:r>
      <w:r>
        <w:rPr>
          <w:rFonts w:eastAsia="Calibri" w:cs="Times New Roman"/>
          <w:szCs w:val="24"/>
          <w:lang w:eastAsia="lv-LV"/>
        </w:rPr>
        <w:t>vienā eksemplārā</w:t>
      </w:r>
      <w:r w:rsidRPr="006F5389">
        <w:rPr>
          <w:rFonts w:eastAsia="Calibri" w:cs="Times New Roman"/>
          <w:szCs w:val="24"/>
          <w:lang w:eastAsia="lv-LV"/>
        </w:rPr>
        <w:t xml:space="preserve"> atbilstoši Nolikuma 1.9.</w:t>
      </w:r>
      <w:r w:rsidR="00843587">
        <w:rPr>
          <w:rFonts w:eastAsia="Calibri" w:cs="Times New Roman"/>
          <w:szCs w:val="24"/>
          <w:lang w:eastAsia="lv-LV"/>
        </w:rPr>
        <w:t xml:space="preserve"> </w:t>
      </w:r>
      <w:r w:rsidRPr="006F5389">
        <w:rPr>
          <w:rFonts w:eastAsia="Calibri" w:cs="Times New Roman"/>
          <w:szCs w:val="24"/>
          <w:lang w:eastAsia="lv-LV"/>
        </w:rPr>
        <w:t>punkta prasībām, un tas sastāv no šādām daļām:</w:t>
      </w:r>
    </w:p>
    <w:p w:rsidR="006F5389" w:rsidRPr="006F5389" w:rsidRDefault="006F5389" w:rsidP="006F5389">
      <w:pPr>
        <w:numPr>
          <w:ilvl w:val="3"/>
          <w:numId w:val="1"/>
        </w:numPr>
        <w:rPr>
          <w:rFonts w:eastAsia="Calibri" w:cs="Times New Roman"/>
          <w:szCs w:val="24"/>
          <w:lang w:eastAsia="lv-LV"/>
        </w:rPr>
      </w:pPr>
      <w:r w:rsidRPr="006F5389">
        <w:rPr>
          <w:rFonts w:eastAsia="Calibri" w:cs="Times New Roman"/>
          <w:szCs w:val="24"/>
          <w:lang w:eastAsia="lv-LV"/>
        </w:rPr>
        <w:t>satura rādītājs, kurā norādīti visi iesniegtie dokumenti;</w:t>
      </w:r>
    </w:p>
    <w:p w:rsidR="006F5389" w:rsidRPr="006F5389" w:rsidRDefault="006F5389" w:rsidP="006F5389">
      <w:pPr>
        <w:numPr>
          <w:ilvl w:val="3"/>
          <w:numId w:val="1"/>
        </w:numPr>
        <w:rPr>
          <w:rFonts w:eastAsia="Calibri" w:cs="Times New Roman"/>
          <w:b/>
          <w:szCs w:val="24"/>
          <w:lang w:eastAsia="lv-LV"/>
        </w:rPr>
      </w:pPr>
      <w:r w:rsidRPr="006F5389">
        <w:rPr>
          <w:rFonts w:eastAsia="Calibri" w:cs="Times New Roman"/>
          <w:szCs w:val="24"/>
          <w:lang w:eastAsia="lv-LV"/>
        </w:rPr>
        <w:t>pieteikums dalībai iepirkumā (saskaņā ar Nolikuma 1.pielikumu);</w:t>
      </w:r>
    </w:p>
    <w:p w:rsidR="006F5389" w:rsidRPr="006F5389" w:rsidRDefault="006F5389" w:rsidP="006F5389">
      <w:pPr>
        <w:numPr>
          <w:ilvl w:val="3"/>
          <w:numId w:val="1"/>
        </w:numPr>
        <w:rPr>
          <w:rFonts w:eastAsia="Calibri" w:cs="Times New Roman"/>
          <w:b/>
          <w:szCs w:val="24"/>
          <w:lang w:eastAsia="lv-LV"/>
        </w:rPr>
      </w:pPr>
      <w:r w:rsidRPr="006F5389">
        <w:rPr>
          <w:rFonts w:eastAsia="Calibri" w:cs="Times New Roman"/>
          <w:szCs w:val="24"/>
          <w:lang w:eastAsia="lv-LV"/>
        </w:rPr>
        <w:t>pretendenta atlases dokumenti (saskaņā ar Nolikuma 3.3.punktu);</w:t>
      </w:r>
    </w:p>
    <w:p w:rsidR="006F5389" w:rsidRPr="00E67CE9" w:rsidRDefault="006F5389" w:rsidP="006F5389">
      <w:pPr>
        <w:numPr>
          <w:ilvl w:val="3"/>
          <w:numId w:val="1"/>
        </w:numPr>
        <w:rPr>
          <w:rFonts w:eastAsia="Calibri" w:cs="Times New Roman"/>
          <w:b/>
          <w:szCs w:val="24"/>
          <w:lang w:eastAsia="lv-LV"/>
        </w:rPr>
      </w:pPr>
      <w:r w:rsidRPr="006F5389">
        <w:rPr>
          <w:rFonts w:eastAsia="Calibri" w:cs="Times New Roman"/>
          <w:szCs w:val="24"/>
          <w:lang w:eastAsia="lv-LV"/>
        </w:rPr>
        <w:t xml:space="preserve">tehniskais piedāvājums saskaņā ar Nolikuma 3.4.punktu un </w:t>
      </w:r>
      <w:r w:rsidRPr="00E67CE9">
        <w:rPr>
          <w:rFonts w:eastAsia="Calibri" w:cs="Times New Roman"/>
          <w:szCs w:val="24"/>
          <w:lang w:eastAsia="lv-LV"/>
        </w:rPr>
        <w:t>3.pielikumu;</w:t>
      </w:r>
    </w:p>
    <w:p w:rsidR="006F5389" w:rsidRPr="00463A5E" w:rsidRDefault="006F5389" w:rsidP="006F5389">
      <w:pPr>
        <w:numPr>
          <w:ilvl w:val="3"/>
          <w:numId w:val="1"/>
        </w:numPr>
        <w:rPr>
          <w:rFonts w:eastAsia="Calibri" w:cs="Times New Roman"/>
          <w:b/>
          <w:szCs w:val="24"/>
          <w:lang w:eastAsia="lv-LV"/>
        </w:rPr>
      </w:pPr>
      <w:r w:rsidRPr="00E67CE9">
        <w:rPr>
          <w:rFonts w:eastAsia="Calibri" w:cs="Times New Roman"/>
          <w:szCs w:val="24"/>
          <w:lang w:eastAsia="lv-LV"/>
        </w:rPr>
        <w:t>finanšu piedāvājums saskaņā ar Nolikuma 3.5.punktu un  4.pielikumu</w:t>
      </w:r>
      <w:r w:rsidRPr="006F5389">
        <w:rPr>
          <w:rFonts w:eastAsia="Calibri" w:cs="Times New Roman"/>
          <w:szCs w:val="24"/>
          <w:lang w:eastAsia="lv-LV"/>
        </w:rPr>
        <w:t xml:space="preserve">; </w:t>
      </w:r>
    </w:p>
    <w:p w:rsidR="00463A5E" w:rsidRPr="00463A5E" w:rsidRDefault="00463A5E" w:rsidP="00463A5E">
      <w:pPr>
        <w:pStyle w:val="ListParagraph"/>
        <w:numPr>
          <w:ilvl w:val="2"/>
          <w:numId w:val="1"/>
        </w:numPr>
        <w:spacing w:line="276" w:lineRule="auto"/>
        <w:rPr>
          <w:rFonts w:eastAsia="Calibri"/>
          <w:lang w:val="lv-LV" w:eastAsia="lv-LV"/>
        </w:rPr>
      </w:pPr>
      <w:r>
        <w:rPr>
          <w:rFonts w:eastAsia="Calibri"/>
          <w:lang w:val="lv-LV" w:eastAsia="lv-LV"/>
        </w:rPr>
        <w:t>Tehnisko un</w:t>
      </w:r>
      <w:r w:rsidRPr="00463A5E">
        <w:rPr>
          <w:rFonts w:eastAsia="Calibri"/>
          <w:lang w:val="lv-LV" w:eastAsia="lv-LV"/>
        </w:rPr>
        <w:t xml:space="preserve"> finanšu piedāvājumu iesniedz arī elektroniskā formā – CD/DVD diskā vai citā datu nesējā, dokumentu formāti: .</w:t>
      </w:r>
      <w:proofErr w:type="spellStart"/>
      <w:r w:rsidRPr="00463A5E">
        <w:rPr>
          <w:rFonts w:eastAsia="Calibri"/>
          <w:lang w:val="lv-LV" w:eastAsia="lv-LV"/>
        </w:rPr>
        <w:t>xls</w:t>
      </w:r>
      <w:proofErr w:type="spellEnd"/>
      <w:r w:rsidRPr="00463A5E">
        <w:rPr>
          <w:rFonts w:eastAsia="Calibri"/>
          <w:lang w:val="lv-LV" w:eastAsia="lv-LV"/>
        </w:rPr>
        <w:t>; .</w:t>
      </w:r>
      <w:proofErr w:type="spellStart"/>
      <w:r w:rsidRPr="00463A5E">
        <w:rPr>
          <w:rFonts w:eastAsia="Calibri"/>
          <w:lang w:val="lv-LV" w:eastAsia="lv-LV"/>
        </w:rPr>
        <w:t>xlsx</w:t>
      </w:r>
      <w:proofErr w:type="spellEnd"/>
      <w:r w:rsidRPr="00463A5E">
        <w:rPr>
          <w:rFonts w:eastAsia="Calibri"/>
          <w:lang w:val="lv-LV" w:eastAsia="lv-LV"/>
        </w:rPr>
        <w:t>; .</w:t>
      </w:r>
      <w:proofErr w:type="spellStart"/>
      <w:r w:rsidRPr="00463A5E">
        <w:rPr>
          <w:rFonts w:eastAsia="Calibri"/>
          <w:lang w:val="lv-LV" w:eastAsia="lv-LV"/>
        </w:rPr>
        <w:t>doc</w:t>
      </w:r>
      <w:proofErr w:type="spellEnd"/>
      <w:r w:rsidRPr="00463A5E">
        <w:rPr>
          <w:rFonts w:eastAsia="Calibri"/>
          <w:lang w:val="lv-LV" w:eastAsia="lv-LV"/>
        </w:rPr>
        <w:t>; .</w:t>
      </w:r>
      <w:proofErr w:type="spellStart"/>
      <w:r w:rsidRPr="00463A5E">
        <w:rPr>
          <w:rFonts w:eastAsia="Calibri"/>
          <w:lang w:val="lv-LV" w:eastAsia="lv-LV"/>
        </w:rPr>
        <w:t>docx</w:t>
      </w:r>
      <w:proofErr w:type="spellEnd"/>
      <w:r w:rsidRPr="00463A5E">
        <w:rPr>
          <w:rFonts w:eastAsia="Calibri"/>
          <w:lang w:val="lv-LV" w:eastAsia="lv-LV"/>
        </w:rPr>
        <w:t>. Dati nedrīkst būt šifrēti un tiem jābūt lasāmiem.</w:t>
      </w:r>
    </w:p>
    <w:p w:rsidR="006F5389" w:rsidRPr="006F5389" w:rsidRDefault="006F5389" w:rsidP="00463A5E">
      <w:pPr>
        <w:numPr>
          <w:ilvl w:val="2"/>
          <w:numId w:val="1"/>
        </w:numPr>
        <w:spacing w:before="120" w:line="276" w:lineRule="auto"/>
        <w:ind w:left="1225" w:hanging="505"/>
        <w:rPr>
          <w:rFonts w:eastAsia="Calibri" w:cs="Times New Roman"/>
          <w:b/>
          <w:szCs w:val="24"/>
          <w:lang w:eastAsia="lv-LV"/>
        </w:rPr>
      </w:pPr>
      <w:r w:rsidRPr="006F5389">
        <w:rPr>
          <w:rFonts w:eastAsia="Calibri" w:cs="Times New Roman"/>
          <w:szCs w:val="24"/>
          <w:lang w:eastAsia="lv-LV"/>
        </w:rPr>
        <w:t>Piedāvājumu iesniedz aizlīmētā un aizzīmogotā aploksnē, uz kuras norāda:</w:t>
      </w:r>
    </w:p>
    <w:tbl>
      <w:tblPr>
        <w:tblStyle w:val="TableGrid"/>
        <w:tblW w:w="0" w:type="auto"/>
        <w:tblInd w:w="0" w:type="dxa"/>
        <w:tblLook w:val="04A0" w:firstRow="1" w:lastRow="0" w:firstColumn="1" w:lastColumn="0" w:noHBand="0" w:noVBand="1"/>
      </w:tblPr>
      <w:tblGrid>
        <w:gridCol w:w="8522"/>
      </w:tblGrid>
      <w:tr w:rsidR="006F5389" w:rsidRPr="006F5389" w:rsidTr="006F5389">
        <w:trPr>
          <w:trHeight w:val="2465"/>
        </w:trPr>
        <w:tc>
          <w:tcPr>
            <w:tcW w:w="8522" w:type="dxa"/>
            <w:tcBorders>
              <w:top w:val="single" w:sz="4" w:space="0" w:color="auto"/>
              <w:left w:val="single" w:sz="4" w:space="0" w:color="auto"/>
              <w:bottom w:val="single" w:sz="4" w:space="0" w:color="auto"/>
              <w:right w:val="single" w:sz="4" w:space="0" w:color="auto"/>
            </w:tcBorders>
          </w:tcPr>
          <w:p w:rsidR="006F5389" w:rsidRPr="006F5389" w:rsidRDefault="006F5389" w:rsidP="006F5389">
            <w:pPr>
              <w:jc w:val="center"/>
              <w:rPr>
                <w:b/>
                <w:szCs w:val="24"/>
              </w:rPr>
            </w:pPr>
            <w:r w:rsidRPr="006F5389">
              <w:rPr>
                <w:b/>
                <w:szCs w:val="24"/>
              </w:rPr>
              <w:t>Alojas novada dome</w:t>
            </w:r>
          </w:p>
          <w:p w:rsidR="006F5389" w:rsidRPr="006F5389" w:rsidRDefault="006F5389" w:rsidP="006F5389">
            <w:pPr>
              <w:jc w:val="center"/>
              <w:rPr>
                <w:szCs w:val="24"/>
              </w:rPr>
            </w:pPr>
            <w:r w:rsidRPr="006F5389">
              <w:rPr>
                <w:szCs w:val="24"/>
              </w:rPr>
              <w:t>Jūras iela 13, Aloja, Alojas novads, LV-4064, Latvija</w:t>
            </w:r>
          </w:p>
          <w:p w:rsidR="006F5389" w:rsidRPr="006F5389" w:rsidRDefault="006F5389" w:rsidP="006F5389">
            <w:pPr>
              <w:jc w:val="center"/>
              <w:rPr>
                <w:szCs w:val="24"/>
              </w:rPr>
            </w:pPr>
          </w:p>
          <w:p w:rsidR="006F5389" w:rsidRPr="006F5389" w:rsidRDefault="006F5389" w:rsidP="006F5389">
            <w:pPr>
              <w:jc w:val="center"/>
              <w:rPr>
                <w:szCs w:val="24"/>
              </w:rPr>
            </w:pPr>
            <w:r w:rsidRPr="006F5389">
              <w:rPr>
                <w:szCs w:val="24"/>
              </w:rPr>
              <w:t xml:space="preserve">Piedāvājums iepirkumam </w:t>
            </w:r>
          </w:p>
          <w:p w:rsidR="006F5389" w:rsidRPr="006F5389" w:rsidRDefault="006F5389" w:rsidP="006F5389">
            <w:pPr>
              <w:jc w:val="center"/>
              <w:rPr>
                <w:szCs w:val="24"/>
              </w:rPr>
            </w:pPr>
            <w:r w:rsidRPr="006F5389">
              <w:rPr>
                <w:b/>
                <w:szCs w:val="24"/>
              </w:rPr>
              <w:t>“</w:t>
            </w:r>
            <w:r>
              <w:rPr>
                <w:b/>
                <w:szCs w:val="24"/>
              </w:rPr>
              <w:t>Pārtikas p</w:t>
            </w:r>
            <w:r w:rsidR="00DF3504">
              <w:rPr>
                <w:b/>
                <w:szCs w:val="24"/>
              </w:rPr>
              <w:t>reču</w:t>
            </w:r>
            <w:r w:rsidRPr="006F5389">
              <w:rPr>
                <w:b/>
                <w:szCs w:val="24"/>
              </w:rPr>
              <w:t xml:space="preserve"> piegāde SIA Aprūpes nams “Urga””</w:t>
            </w:r>
            <w:r w:rsidRPr="006F5389">
              <w:rPr>
                <w:szCs w:val="24"/>
              </w:rPr>
              <w:t xml:space="preserve">, </w:t>
            </w:r>
          </w:p>
          <w:p w:rsidR="006F5389" w:rsidRPr="00E67CE9" w:rsidRDefault="006F5389" w:rsidP="006F5389">
            <w:pPr>
              <w:jc w:val="center"/>
              <w:rPr>
                <w:szCs w:val="24"/>
              </w:rPr>
            </w:pPr>
            <w:r w:rsidRPr="006F5389">
              <w:rPr>
                <w:szCs w:val="24"/>
              </w:rPr>
              <w:t>ident</w:t>
            </w:r>
            <w:r w:rsidR="00463A5E">
              <w:rPr>
                <w:szCs w:val="24"/>
              </w:rPr>
              <w:t xml:space="preserve">ifikācijas </w:t>
            </w:r>
            <w:r w:rsidR="00463A5E" w:rsidRPr="00E67CE9">
              <w:rPr>
                <w:szCs w:val="24"/>
              </w:rPr>
              <w:t xml:space="preserve">Nr. </w:t>
            </w:r>
            <w:r w:rsidR="007656A0">
              <w:rPr>
                <w:szCs w:val="24"/>
              </w:rPr>
              <w:t>AND/2016/15</w:t>
            </w:r>
          </w:p>
          <w:p w:rsidR="006F5389" w:rsidRPr="006F5389" w:rsidRDefault="006F5389" w:rsidP="00463A5E">
            <w:pPr>
              <w:spacing w:before="240"/>
              <w:jc w:val="center"/>
              <w:rPr>
                <w:szCs w:val="24"/>
              </w:rPr>
            </w:pPr>
            <w:r w:rsidRPr="00E67CE9">
              <w:rPr>
                <w:szCs w:val="24"/>
              </w:rPr>
              <w:t xml:space="preserve">Neatvērt līdz 2016.gada </w:t>
            </w:r>
            <w:r w:rsidR="007656A0">
              <w:rPr>
                <w:szCs w:val="24"/>
              </w:rPr>
              <w:t>20</w:t>
            </w:r>
            <w:r w:rsidR="00463A5E" w:rsidRPr="00E67CE9">
              <w:rPr>
                <w:szCs w:val="24"/>
              </w:rPr>
              <w:t>.jūnijam</w:t>
            </w:r>
            <w:r w:rsidR="007656A0">
              <w:rPr>
                <w:szCs w:val="24"/>
              </w:rPr>
              <w:t xml:space="preserve"> plkst. 13</w:t>
            </w:r>
            <w:r w:rsidRPr="00E67CE9">
              <w:rPr>
                <w:szCs w:val="24"/>
              </w:rPr>
              <w:t>:00</w:t>
            </w:r>
          </w:p>
        </w:tc>
      </w:tr>
    </w:tbl>
    <w:p w:rsidR="00843587" w:rsidRDefault="00843587" w:rsidP="00843587">
      <w:pPr>
        <w:suppressAutoHyphens/>
        <w:ind w:left="357" w:firstLine="363"/>
        <w:rPr>
          <w:rFonts w:eastAsia="Times New Roman"/>
          <w:szCs w:val="24"/>
        </w:rPr>
      </w:pPr>
      <w:r w:rsidRPr="005A019C">
        <w:rPr>
          <w:rFonts w:eastAsia="Times New Roman"/>
          <w:szCs w:val="24"/>
        </w:rPr>
        <w:t xml:space="preserve">Aploksnes otrā pusē </w:t>
      </w:r>
      <w:r>
        <w:rPr>
          <w:rFonts w:eastAsia="Times New Roman"/>
          <w:szCs w:val="24"/>
        </w:rPr>
        <w:t>jānorāda informācija</w:t>
      </w:r>
      <w:r w:rsidRPr="005A019C">
        <w:rPr>
          <w:rFonts w:eastAsia="Times New Roman"/>
          <w:szCs w:val="24"/>
        </w:rPr>
        <w:t xml:space="preserve"> par pretendentu (uzņēmuma nosaukums, reģistrācijas Nr., adrese, tālruņa Nr., e-pasta adrese).</w:t>
      </w:r>
    </w:p>
    <w:p w:rsidR="006F5389" w:rsidRPr="006F5389" w:rsidRDefault="006F5389" w:rsidP="006F5389">
      <w:pPr>
        <w:numPr>
          <w:ilvl w:val="2"/>
          <w:numId w:val="1"/>
        </w:numPr>
        <w:suppressAutoHyphens/>
        <w:spacing w:before="240"/>
        <w:rPr>
          <w:rFonts w:eastAsia="Times New Roman"/>
          <w:szCs w:val="24"/>
        </w:rPr>
      </w:pPr>
      <w:r w:rsidRPr="006F5389">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6F5389">
        <w:rPr>
          <w:rFonts w:eastAsia="Times New Roman"/>
          <w:szCs w:val="24"/>
        </w:rPr>
        <w:t>cauršūšanai</w:t>
      </w:r>
      <w:proofErr w:type="spellEnd"/>
      <w:r w:rsidRPr="006F5389">
        <w:rPr>
          <w:rFonts w:eastAsia="Times New Roman"/>
          <w:szCs w:val="24"/>
        </w:rPr>
        <w:t xml:space="preserve"> izmantojamo </w:t>
      </w:r>
      <w:r w:rsidRPr="006F5389">
        <w:rPr>
          <w:rFonts w:eastAsia="Times New Roman"/>
          <w:szCs w:val="24"/>
        </w:rPr>
        <w:lastRenderedPageBreak/>
        <w:t xml:space="preserve">auklu jānostiprina ar pārlīmētu lapu, kurā norādīts cauršūto lapu skaits, apliecinājuma vietas nosaukums un datums, kā arī jābūt pretendenta vai tā pilnvarotā pārstāvja parakstam un tā atšifrējumam. </w:t>
      </w:r>
    </w:p>
    <w:p w:rsidR="006F5389" w:rsidRPr="006F5389" w:rsidRDefault="006F5389" w:rsidP="006F5389">
      <w:pPr>
        <w:numPr>
          <w:ilvl w:val="2"/>
          <w:numId w:val="1"/>
        </w:numPr>
        <w:suppressAutoHyphens/>
        <w:rPr>
          <w:rFonts w:eastAsia="Times New Roman"/>
          <w:szCs w:val="24"/>
        </w:rPr>
      </w:pPr>
      <w:r w:rsidRPr="006F5389">
        <w:rPr>
          <w:rFonts w:eastAsia="Times New Roman"/>
          <w:szCs w:val="24"/>
        </w:rPr>
        <w:t>Piedāvājumu sagatavo latviešu valodā.</w:t>
      </w:r>
    </w:p>
    <w:p w:rsidR="006F5389" w:rsidRPr="006F5389" w:rsidRDefault="006F5389" w:rsidP="006F5389">
      <w:pPr>
        <w:numPr>
          <w:ilvl w:val="2"/>
          <w:numId w:val="1"/>
        </w:numPr>
        <w:suppressAutoHyphens/>
        <w:rPr>
          <w:rFonts w:eastAsia="Times New Roman"/>
          <w:szCs w:val="24"/>
        </w:rPr>
      </w:pPr>
      <w:r w:rsidRPr="006F5389">
        <w:rPr>
          <w:rFonts w:eastAsia="Times New Roman"/>
          <w:szCs w:val="24"/>
        </w:rPr>
        <w:t xml:space="preserve">Dokumentiem jābūt noformētiem atbilstoši 2010.gada 28.septembra MK noteikumiem Nr.916 “Dokumentu izstrādāšanas un noformēšanas kārtība”. </w:t>
      </w:r>
    </w:p>
    <w:p w:rsidR="006F5389" w:rsidRPr="006F5389" w:rsidRDefault="006F5389" w:rsidP="006F5389">
      <w:pPr>
        <w:numPr>
          <w:ilvl w:val="2"/>
          <w:numId w:val="1"/>
        </w:numPr>
        <w:suppressAutoHyphens/>
        <w:rPr>
          <w:rFonts w:eastAsia="Times New Roman"/>
          <w:szCs w:val="24"/>
        </w:rPr>
      </w:pPr>
      <w:r w:rsidRPr="006F5389">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6F5389" w:rsidRPr="006F5389" w:rsidRDefault="006F5389" w:rsidP="006F5389">
      <w:pPr>
        <w:numPr>
          <w:ilvl w:val="2"/>
          <w:numId w:val="1"/>
        </w:numPr>
        <w:suppressAutoHyphens/>
        <w:rPr>
          <w:rFonts w:eastAsia="Times New Roman"/>
          <w:szCs w:val="24"/>
        </w:rPr>
      </w:pPr>
      <w:r w:rsidRPr="006F5389">
        <w:rPr>
          <w:rFonts w:eastAsia="Times New Roman"/>
          <w:szCs w:val="24"/>
        </w:rPr>
        <w:t xml:space="preserve">Piedāvājuma dokumentiem jābūt skaidri salasāmiem un bez neatrunātiem labojumiem. </w:t>
      </w:r>
    </w:p>
    <w:p w:rsidR="006F5389" w:rsidRPr="006F5389" w:rsidRDefault="006F5389" w:rsidP="006F5389">
      <w:pPr>
        <w:numPr>
          <w:ilvl w:val="2"/>
          <w:numId w:val="1"/>
        </w:numPr>
        <w:suppressAutoHyphens/>
        <w:rPr>
          <w:rFonts w:eastAsia="Times New Roman"/>
          <w:szCs w:val="24"/>
        </w:rPr>
      </w:pPr>
      <w:r w:rsidRPr="006F5389">
        <w:rPr>
          <w:rFonts w:eastAsia="Times New Roman"/>
          <w:szCs w:val="24"/>
        </w:rPr>
        <w:t xml:space="preserve">Pretendents apliecina iesniegto dokumentu kopiju pareizību atbilstoši 2010.gada 28.septembra MK noteikumiem Nr.916 “Dokumentu izstrādāšanas un noformēšanas kārtība”. </w:t>
      </w:r>
    </w:p>
    <w:p w:rsidR="006F5389" w:rsidRPr="006F5389" w:rsidRDefault="006F5389" w:rsidP="006F5389">
      <w:pPr>
        <w:numPr>
          <w:ilvl w:val="2"/>
          <w:numId w:val="1"/>
        </w:numPr>
        <w:tabs>
          <w:tab w:val="left" w:pos="0"/>
          <w:tab w:val="left" w:pos="426"/>
        </w:tabs>
        <w:suppressAutoHyphens/>
        <w:rPr>
          <w:rFonts w:eastAsia="Times New Roman" w:cs="Times New Roman"/>
          <w:szCs w:val="24"/>
          <w:lang w:eastAsia="lv-LV"/>
        </w:rPr>
      </w:pPr>
      <w:r w:rsidRPr="006F5389">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6F5389" w:rsidRPr="006F5389" w:rsidRDefault="006F5389" w:rsidP="006F5389">
      <w:pPr>
        <w:numPr>
          <w:ilvl w:val="0"/>
          <w:numId w:val="1"/>
        </w:numPr>
        <w:jc w:val="center"/>
        <w:rPr>
          <w:rFonts w:eastAsia="Calibri" w:cs="Times New Roman"/>
          <w:b/>
          <w:szCs w:val="24"/>
          <w:lang w:eastAsia="lv-LV"/>
        </w:rPr>
      </w:pPr>
      <w:r w:rsidRPr="006F5389">
        <w:rPr>
          <w:rFonts w:eastAsia="Calibri" w:cs="Times New Roman"/>
          <w:b/>
          <w:szCs w:val="24"/>
          <w:lang w:eastAsia="lv-LV"/>
        </w:rPr>
        <w:t>Informācija par iepirkuma priekšmetu</w:t>
      </w:r>
    </w:p>
    <w:p w:rsidR="006F5389" w:rsidRDefault="006F5389" w:rsidP="00463A5E">
      <w:pPr>
        <w:numPr>
          <w:ilvl w:val="1"/>
          <w:numId w:val="1"/>
        </w:numPr>
        <w:suppressAutoHyphens/>
        <w:spacing w:before="120"/>
        <w:rPr>
          <w:rFonts w:eastAsia="Calibri" w:cs="Times New Roman"/>
          <w:szCs w:val="24"/>
          <w:lang w:eastAsia="lv-LV"/>
        </w:rPr>
      </w:pPr>
      <w:r w:rsidRPr="006F5389">
        <w:rPr>
          <w:rFonts w:eastAsia="Calibri" w:cs="Times New Roman"/>
          <w:b/>
          <w:szCs w:val="24"/>
          <w:lang w:eastAsia="lv-LV"/>
        </w:rPr>
        <w:t xml:space="preserve">Iepirkuma priekšmets: </w:t>
      </w:r>
      <w:r>
        <w:rPr>
          <w:rFonts w:eastAsia="Calibri" w:cs="Times New Roman"/>
          <w:szCs w:val="24"/>
          <w:lang w:eastAsia="lv-LV"/>
        </w:rPr>
        <w:t xml:space="preserve">pārtikas produktu piegāde </w:t>
      </w:r>
      <w:r w:rsidRPr="006F5389">
        <w:rPr>
          <w:rFonts w:eastAsia="Calibri" w:cs="Times New Roman"/>
          <w:szCs w:val="24"/>
          <w:lang w:eastAsia="lv-LV"/>
        </w:rPr>
        <w:t xml:space="preserve">saskaņā ar Tehniskās specifikācijas prasībām (Nolikuma </w:t>
      </w:r>
      <w:r w:rsidRPr="00E67CE9">
        <w:rPr>
          <w:rFonts w:eastAsia="Calibri" w:cs="Times New Roman"/>
          <w:szCs w:val="24"/>
          <w:lang w:eastAsia="lv-LV"/>
        </w:rPr>
        <w:t>2.pielikums</w:t>
      </w:r>
      <w:r w:rsidRPr="006F5389">
        <w:rPr>
          <w:rFonts w:eastAsia="Calibri" w:cs="Times New Roman"/>
          <w:szCs w:val="24"/>
          <w:lang w:eastAsia="lv-LV"/>
        </w:rPr>
        <w:t xml:space="preserve">). </w:t>
      </w:r>
    </w:p>
    <w:p w:rsidR="006F5389" w:rsidRPr="00463A5E" w:rsidRDefault="006F5389" w:rsidP="00463A5E">
      <w:pPr>
        <w:numPr>
          <w:ilvl w:val="1"/>
          <w:numId w:val="1"/>
        </w:numPr>
        <w:suppressAutoHyphens/>
        <w:spacing w:before="120"/>
        <w:rPr>
          <w:rFonts w:eastAsia="Calibri" w:cs="Times New Roman"/>
          <w:szCs w:val="24"/>
          <w:lang w:eastAsia="lv-LV"/>
        </w:rPr>
      </w:pPr>
      <w:r w:rsidRPr="00463A5E">
        <w:rPr>
          <w:rFonts w:eastAsia="Calibri" w:cs="Times New Roman"/>
          <w:szCs w:val="24"/>
          <w:lang w:eastAsia="lv-LV"/>
        </w:rPr>
        <w:t>Iep</w:t>
      </w:r>
      <w:r w:rsidR="00EF05AF" w:rsidRPr="00463A5E">
        <w:rPr>
          <w:rFonts w:eastAsia="Calibri" w:cs="Times New Roman"/>
          <w:szCs w:val="24"/>
          <w:lang w:eastAsia="lv-LV"/>
        </w:rPr>
        <w:t>irkuma priekšmets ir sadalīts 8</w:t>
      </w:r>
      <w:r w:rsidRPr="00463A5E">
        <w:rPr>
          <w:rFonts w:eastAsia="Calibri" w:cs="Times New Roman"/>
          <w:szCs w:val="24"/>
          <w:lang w:eastAsia="lv-LV"/>
        </w:rPr>
        <w:t xml:space="preserve"> daļās:</w:t>
      </w:r>
    </w:p>
    <w:p w:rsidR="00843587" w:rsidRPr="00843587" w:rsidRDefault="00843587" w:rsidP="00843587">
      <w:pPr>
        <w:pStyle w:val="ListParagraph"/>
        <w:numPr>
          <w:ilvl w:val="0"/>
          <w:numId w:val="20"/>
        </w:numPr>
        <w:spacing w:before="120" w:after="120"/>
        <w:rPr>
          <w:rFonts w:eastAsia="Calibri"/>
          <w:vanish/>
          <w:lang w:val="lv-LV" w:eastAsia="lv-LV"/>
        </w:rPr>
      </w:pPr>
    </w:p>
    <w:p w:rsidR="00843587" w:rsidRPr="00843587" w:rsidRDefault="00843587" w:rsidP="00843587">
      <w:pPr>
        <w:pStyle w:val="ListParagraph"/>
        <w:numPr>
          <w:ilvl w:val="0"/>
          <w:numId w:val="20"/>
        </w:numPr>
        <w:spacing w:before="120" w:after="120"/>
        <w:rPr>
          <w:rFonts w:eastAsia="Calibri"/>
          <w:vanish/>
          <w:lang w:val="lv-LV" w:eastAsia="lv-LV"/>
        </w:rPr>
      </w:pPr>
    </w:p>
    <w:p w:rsidR="00843587" w:rsidRPr="00843587" w:rsidRDefault="00843587" w:rsidP="00843587">
      <w:pPr>
        <w:pStyle w:val="ListParagraph"/>
        <w:numPr>
          <w:ilvl w:val="1"/>
          <w:numId w:val="20"/>
        </w:numPr>
        <w:spacing w:before="120" w:after="120"/>
        <w:rPr>
          <w:rFonts w:eastAsia="Calibri"/>
          <w:vanish/>
          <w:lang w:val="lv-LV" w:eastAsia="lv-LV"/>
        </w:rPr>
      </w:pPr>
    </w:p>
    <w:p w:rsidR="00843587" w:rsidRPr="00843587" w:rsidRDefault="00843587" w:rsidP="00843587">
      <w:pPr>
        <w:pStyle w:val="ListParagraph"/>
        <w:numPr>
          <w:ilvl w:val="1"/>
          <w:numId w:val="20"/>
        </w:numPr>
        <w:spacing w:before="120" w:after="120"/>
        <w:rPr>
          <w:rFonts w:eastAsia="Calibri"/>
          <w:vanish/>
          <w:lang w:val="lv-LV" w:eastAsia="lv-LV"/>
        </w:rPr>
      </w:pPr>
    </w:p>
    <w:p w:rsidR="006F5389" w:rsidRPr="00864A79" w:rsidRDefault="006F5389" w:rsidP="00843587">
      <w:pPr>
        <w:numPr>
          <w:ilvl w:val="2"/>
          <w:numId w:val="20"/>
        </w:numPr>
        <w:spacing w:before="120"/>
        <w:rPr>
          <w:rFonts w:eastAsia="Calibri" w:cs="Times New Roman"/>
          <w:szCs w:val="24"/>
          <w:lang w:eastAsia="lv-LV"/>
        </w:rPr>
      </w:pPr>
      <w:r w:rsidRPr="00864A79">
        <w:rPr>
          <w:rFonts w:eastAsia="Calibri" w:cs="Times New Roman"/>
          <w:szCs w:val="24"/>
          <w:lang w:eastAsia="lv-LV"/>
        </w:rPr>
        <w:t>Piens</w:t>
      </w:r>
      <w:r w:rsidR="004C7314">
        <w:rPr>
          <w:rFonts w:eastAsia="Calibri" w:cs="Times New Roman"/>
          <w:szCs w:val="24"/>
          <w:lang w:eastAsia="lv-LV"/>
        </w:rPr>
        <w:t xml:space="preserve"> un piena produkti</w:t>
      </w:r>
      <w:r w:rsidRPr="00864A79">
        <w:rPr>
          <w:rFonts w:eastAsia="Calibri" w:cs="Times New Roman"/>
          <w:szCs w:val="24"/>
          <w:lang w:eastAsia="lv-LV"/>
        </w:rPr>
        <w:t>;</w:t>
      </w:r>
    </w:p>
    <w:p w:rsidR="006F5389" w:rsidRPr="00864A79" w:rsidRDefault="006F5389" w:rsidP="00463A5E">
      <w:pPr>
        <w:numPr>
          <w:ilvl w:val="2"/>
          <w:numId w:val="20"/>
        </w:numPr>
        <w:spacing w:before="120"/>
        <w:rPr>
          <w:rFonts w:eastAsia="Calibri" w:cs="Times New Roman"/>
          <w:b/>
          <w:szCs w:val="24"/>
          <w:lang w:eastAsia="lv-LV"/>
        </w:rPr>
      </w:pPr>
      <w:r w:rsidRPr="00864A79">
        <w:rPr>
          <w:rFonts w:eastAsia="Calibri" w:cs="Times New Roman"/>
          <w:szCs w:val="24"/>
          <w:lang w:eastAsia="lv-LV"/>
        </w:rPr>
        <w:t>Maize</w:t>
      </w:r>
      <w:r w:rsidR="004C7314">
        <w:rPr>
          <w:rFonts w:eastAsia="Calibri" w:cs="Times New Roman"/>
          <w:szCs w:val="24"/>
          <w:lang w:eastAsia="lv-LV"/>
        </w:rPr>
        <w:t xml:space="preserve"> un konditorejas izstrādājumi</w:t>
      </w:r>
      <w:r w:rsidRPr="00864A79">
        <w:rPr>
          <w:rFonts w:eastAsia="Calibri" w:cs="Times New Roman"/>
          <w:szCs w:val="24"/>
          <w:lang w:eastAsia="lv-LV"/>
        </w:rPr>
        <w:t>;</w:t>
      </w:r>
    </w:p>
    <w:p w:rsidR="006F5389" w:rsidRPr="00864A79" w:rsidRDefault="004C7314" w:rsidP="00463A5E">
      <w:pPr>
        <w:numPr>
          <w:ilvl w:val="2"/>
          <w:numId w:val="20"/>
        </w:numPr>
        <w:spacing w:before="120"/>
        <w:rPr>
          <w:rFonts w:eastAsia="Calibri" w:cs="Times New Roman"/>
          <w:b/>
          <w:szCs w:val="24"/>
          <w:lang w:eastAsia="lv-LV"/>
        </w:rPr>
      </w:pPr>
      <w:r>
        <w:rPr>
          <w:rFonts w:eastAsia="Calibri" w:cs="Times New Roman"/>
          <w:szCs w:val="24"/>
          <w:lang w:eastAsia="lv-LV"/>
        </w:rPr>
        <w:t>Svaiga  gaļa;</w:t>
      </w:r>
    </w:p>
    <w:p w:rsidR="006F5389" w:rsidRPr="00864A79" w:rsidRDefault="004C7314" w:rsidP="00463A5E">
      <w:pPr>
        <w:numPr>
          <w:ilvl w:val="2"/>
          <w:numId w:val="20"/>
        </w:numPr>
        <w:spacing w:before="120"/>
        <w:rPr>
          <w:rFonts w:eastAsia="Calibri" w:cs="Times New Roman"/>
          <w:b/>
          <w:szCs w:val="24"/>
          <w:lang w:eastAsia="lv-LV"/>
        </w:rPr>
      </w:pPr>
      <w:r>
        <w:rPr>
          <w:rFonts w:eastAsia="Calibri" w:cs="Times New Roman"/>
          <w:szCs w:val="24"/>
          <w:lang w:eastAsia="lv-LV"/>
        </w:rPr>
        <w:t>G</w:t>
      </w:r>
      <w:r w:rsidR="006F5389" w:rsidRPr="00864A79">
        <w:rPr>
          <w:rFonts w:eastAsia="Calibri" w:cs="Times New Roman"/>
          <w:szCs w:val="24"/>
          <w:lang w:eastAsia="lv-LV"/>
        </w:rPr>
        <w:t>aļas izstrādājumi;</w:t>
      </w:r>
    </w:p>
    <w:p w:rsidR="006F5389" w:rsidRPr="00864A79" w:rsidRDefault="006F5389" w:rsidP="00463A5E">
      <w:pPr>
        <w:numPr>
          <w:ilvl w:val="2"/>
          <w:numId w:val="20"/>
        </w:numPr>
        <w:spacing w:before="120"/>
        <w:rPr>
          <w:rFonts w:eastAsia="Calibri" w:cs="Times New Roman"/>
          <w:b/>
          <w:szCs w:val="24"/>
          <w:lang w:eastAsia="lv-LV"/>
        </w:rPr>
      </w:pPr>
      <w:r w:rsidRPr="00864A79">
        <w:rPr>
          <w:rFonts w:eastAsia="Calibri" w:cs="Times New Roman"/>
          <w:szCs w:val="24"/>
          <w:lang w:eastAsia="lv-LV"/>
        </w:rPr>
        <w:t>Kartupeļi;</w:t>
      </w:r>
    </w:p>
    <w:p w:rsidR="006F5389" w:rsidRPr="00864A79" w:rsidRDefault="006F5389" w:rsidP="00463A5E">
      <w:pPr>
        <w:numPr>
          <w:ilvl w:val="2"/>
          <w:numId w:val="20"/>
        </w:numPr>
        <w:spacing w:before="120"/>
        <w:rPr>
          <w:rFonts w:eastAsia="Calibri" w:cs="Times New Roman"/>
          <w:b/>
          <w:szCs w:val="24"/>
          <w:lang w:eastAsia="lv-LV"/>
        </w:rPr>
      </w:pPr>
      <w:r w:rsidRPr="00864A79">
        <w:rPr>
          <w:rFonts w:eastAsia="Calibri" w:cs="Times New Roman"/>
          <w:szCs w:val="24"/>
          <w:lang w:eastAsia="lv-LV"/>
        </w:rPr>
        <w:t>Dārzeņi</w:t>
      </w:r>
      <w:r w:rsidR="00EF05AF">
        <w:rPr>
          <w:rFonts w:eastAsia="Calibri" w:cs="Times New Roman"/>
          <w:szCs w:val="24"/>
          <w:lang w:eastAsia="lv-LV"/>
        </w:rPr>
        <w:t xml:space="preserve"> un augļi</w:t>
      </w:r>
      <w:r w:rsidRPr="00864A79">
        <w:rPr>
          <w:rFonts w:eastAsia="Calibri" w:cs="Times New Roman"/>
          <w:szCs w:val="24"/>
          <w:lang w:eastAsia="lv-LV"/>
        </w:rPr>
        <w:t>;</w:t>
      </w:r>
    </w:p>
    <w:p w:rsidR="006F5389" w:rsidRPr="00864A79" w:rsidRDefault="006F5389" w:rsidP="00463A5E">
      <w:pPr>
        <w:numPr>
          <w:ilvl w:val="2"/>
          <w:numId w:val="20"/>
        </w:numPr>
        <w:spacing w:before="120"/>
        <w:rPr>
          <w:rFonts w:eastAsia="Calibri" w:cs="Times New Roman"/>
          <w:b/>
          <w:szCs w:val="24"/>
          <w:lang w:eastAsia="lv-LV"/>
        </w:rPr>
      </w:pPr>
      <w:r w:rsidRPr="00864A79">
        <w:rPr>
          <w:rFonts w:eastAsia="Calibri" w:cs="Times New Roman"/>
          <w:szCs w:val="24"/>
          <w:lang w:eastAsia="lv-LV"/>
        </w:rPr>
        <w:t xml:space="preserve">Konservēti </w:t>
      </w:r>
      <w:r w:rsidR="00EF05AF">
        <w:rPr>
          <w:rFonts w:eastAsia="Calibri" w:cs="Times New Roman"/>
          <w:szCs w:val="24"/>
          <w:lang w:eastAsia="lv-LV"/>
        </w:rPr>
        <w:t>augļi</w:t>
      </w:r>
      <w:r w:rsidRPr="00864A79">
        <w:rPr>
          <w:rFonts w:eastAsia="Calibri" w:cs="Times New Roman"/>
          <w:szCs w:val="24"/>
          <w:lang w:eastAsia="lv-LV"/>
        </w:rPr>
        <w:t>, ievārījumi un sulas;</w:t>
      </w:r>
    </w:p>
    <w:p w:rsidR="00463A5E" w:rsidRDefault="00EF05AF" w:rsidP="00463A5E">
      <w:pPr>
        <w:numPr>
          <w:ilvl w:val="2"/>
          <w:numId w:val="20"/>
        </w:numPr>
        <w:spacing w:before="120"/>
        <w:rPr>
          <w:rFonts w:eastAsia="Calibri" w:cs="Times New Roman"/>
          <w:b/>
          <w:szCs w:val="24"/>
          <w:lang w:eastAsia="lv-LV"/>
        </w:rPr>
      </w:pPr>
      <w:r>
        <w:rPr>
          <w:rFonts w:eastAsia="Calibri" w:cs="Times New Roman"/>
          <w:szCs w:val="24"/>
          <w:lang w:eastAsia="lv-LV"/>
        </w:rPr>
        <w:t>O</w:t>
      </w:r>
      <w:r w:rsidR="006F5389" w:rsidRPr="00864A79">
        <w:rPr>
          <w:rFonts w:eastAsia="Calibri" w:cs="Times New Roman"/>
          <w:szCs w:val="24"/>
          <w:lang w:eastAsia="lv-LV"/>
        </w:rPr>
        <w:t xml:space="preserve">las. </w:t>
      </w:r>
    </w:p>
    <w:p w:rsidR="00463A5E" w:rsidRDefault="00463A5E" w:rsidP="00463A5E">
      <w:pPr>
        <w:numPr>
          <w:ilvl w:val="1"/>
          <w:numId w:val="26"/>
        </w:numPr>
        <w:spacing w:before="120"/>
        <w:rPr>
          <w:rFonts w:eastAsia="Calibri" w:cs="Times New Roman"/>
          <w:szCs w:val="24"/>
          <w:lang w:eastAsia="lv-LV"/>
        </w:rPr>
      </w:pPr>
      <w:r w:rsidRPr="00463A5E">
        <w:rPr>
          <w:rFonts w:eastAsia="Calibri" w:cs="Times New Roman"/>
          <w:szCs w:val="24"/>
          <w:lang w:eastAsia="lv-LV"/>
        </w:rPr>
        <w:t>Pretendents var iesniegt piedāvājumu uz vienu vai vairākām iepirkuma priekšmeta daļām.</w:t>
      </w:r>
    </w:p>
    <w:p w:rsidR="006F5389" w:rsidRDefault="006F5389" w:rsidP="00463A5E">
      <w:pPr>
        <w:numPr>
          <w:ilvl w:val="1"/>
          <w:numId w:val="26"/>
        </w:numPr>
        <w:spacing w:before="120"/>
        <w:rPr>
          <w:rFonts w:eastAsia="Calibri" w:cs="Times New Roman"/>
          <w:szCs w:val="24"/>
          <w:lang w:eastAsia="lv-LV"/>
        </w:rPr>
      </w:pPr>
      <w:r w:rsidRPr="00463A5E">
        <w:rPr>
          <w:rFonts w:eastAsia="Calibri" w:cs="Times New Roman"/>
          <w:szCs w:val="24"/>
          <w:lang w:eastAsia="lv-LV"/>
        </w:rPr>
        <w:t>CPV galvenais kods: 15000000-8.</w:t>
      </w:r>
    </w:p>
    <w:p w:rsidR="00463A5E" w:rsidRDefault="00463A5E" w:rsidP="00463A5E">
      <w:pPr>
        <w:numPr>
          <w:ilvl w:val="1"/>
          <w:numId w:val="26"/>
        </w:numPr>
        <w:spacing w:before="120"/>
        <w:rPr>
          <w:rFonts w:eastAsia="Calibri" w:cs="Times New Roman"/>
          <w:szCs w:val="24"/>
          <w:lang w:eastAsia="lv-LV"/>
        </w:rPr>
      </w:pPr>
      <w:r w:rsidRPr="00463A5E">
        <w:rPr>
          <w:rFonts w:eastAsia="Calibri" w:cs="Times New Roman"/>
          <w:szCs w:val="24"/>
          <w:lang w:eastAsia="lv-LV"/>
        </w:rPr>
        <w:t>Līguma izpildes vieta: SIA “Aprūpes nams “Urga””, Braslavas pagasts, Alojas novads.</w:t>
      </w:r>
    </w:p>
    <w:p w:rsidR="006F5389" w:rsidRDefault="006F5389" w:rsidP="00463A5E">
      <w:pPr>
        <w:numPr>
          <w:ilvl w:val="1"/>
          <w:numId w:val="26"/>
        </w:numPr>
        <w:spacing w:before="120"/>
        <w:rPr>
          <w:rFonts w:eastAsia="Calibri" w:cs="Times New Roman"/>
          <w:szCs w:val="24"/>
          <w:lang w:eastAsia="lv-LV"/>
        </w:rPr>
      </w:pPr>
      <w:r w:rsidRPr="00463A5E">
        <w:rPr>
          <w:rFonts w:eastAsia="Calibri" w:cs="Times New Roman"/>
          <w:b/>
          <w:szCs w:val="24"/>
          <w:lang w:eastAsia="lv-LV"/>
        </w:rPr>
        <w:t>Plānotais līguma izpildes termiņš:</w:t>
      </w:r>
      <w:r w:rsidRPr="00463A5E">
        <w:rPr>
          <w:rFonts w:eastAsia="Calibri" w:cs="Times New Roman"/>
          <w:szCs w:val="24"/>
          <w:lang w:eastAsia="lv-LV"/>
        </w:rPr>
        <w:t xml:space="preserve"> 12 kalendārie mēneši no līguma noslēgšanas.</w:t>
      </w:r>
    </w:p>
    <w:p w:rsidR="00463A5E" w:rsidRPr="00843587" w:rsidRDefault="00463A5E" w:rsidP="00843587">
      <w:pPr>
        <w:numPr>
          <w:ilvl w:val="1"/>
          <w:numId w:val="26"/>
        </w:numPr>
        <w:spacing w:before="120"/>
        <w:rPr>
          <w:rFonts w:eastAsia="Calibri" w:cs="Times New Roman"/>
          <w:szCs w:val="24"/>
          <w:lang w:eastAsia="lv-LV"/>
        </w:rPr>
      </w:pPr>
      <w:r w:rsidRPr="00463A5E">
        <w:rPr>
          <w:rFonts w:eastAsia="Calibri" w:cs="Times New Roman"/>
          <w:szCs w:val="24"/>
          <w:lang w:eastAsia="lv-LV"/>
        </w:rPr>
        <w:t>Līguma apmaksa – 20 dienu laikā pēc preču piegādes un preču pavadzīmes – rēķina saņemšanas</w:t>
      </w:r>
      <w:r>
        <w:rPr>
          <w:rFonts w:eastAsia="Calibri" w:cs="Times New Roman"/>
          <w:szCs w:val="24"/>
          <w:lang w:eastAsia="lv-LV"/>
        </w:rPr>
        <w:t>.</w:t>
      </w:r>
    </w:p>
    <w:p w:rsidR="006F5389" w:rsidRPr="006F5389" w:rsidRDefault="006F5389" w:rsidP="00463A5E">
      <w:pPr>
        <w:numPr>
          <w:ilvl w:val="0"/>
          <w:numId w:val="26"/>
        </w:numPr>
        <w:suppressAutoHyphens/>
        <w:spacing w:line="100" w:lineRule="atLeast"/>
        <w:jc w:val="center"/>
        <w:rPr>
          <w:rFonts w:eastAsia="Calibri" w:cs="Times New Roman"/>
          <w:b/>
          <w:kern w:val="22"/>
          <w:szCs w:val="24"/>
          <w:lang w:eastAsia="ar-SA"/>
        </w:rPr>
      </w:pPr>
      <w:r w:rsidRPr="006F5389">
        <w:rPr>
          <w:rFonts w:eastAsia="Calibri" w:cs="Times New Roman"/>
          <w:b/>
          <w:color w:val="000000"/>
          <w:kern w:val="22"/>
          <w:szCs w:val="24"/>
          <w:lang w:eastAsia="ar-SA"/>
        </w:rPr>
        <w:lastRenderedPageBreak/>
        <w:t>Pretendentu atlases nosacījumi un iesniedzamie dokumenti</w:t>
      </w:r>
    </w:p>
    <w:p w:rsidR="006F5389" w:rsidRPr="006F5389" w:rsidRDefault="006F5389" w:rsidP="00463A5E">
      <w:pPr>
        <w:numPr>
          <w:ilvl w:val="1"/>
          <w:numId w:val="27"/>
        </w:numPr>
        <w:rPr>
          <w:rFonts w:eastAsia="Calibri" w:cs="Times New Roman"/>
          <w:kern w:val="22"/>
          <w:szCs w:val="24"/>
          <w:lang w:eastAsia="ar-SA"/>
        </w:rPr>
      </w:pPr>
      <w:r w:rsidRPr="006F5389">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6F5389" w:rsidRPr="006F5389" w:rsidRDefault="006F5389" w:rsidP="00463A5E">
      <w:pPr>
        <w:numPr>
          <w:ilvl w:val="1"/>
          <w:numId w:val="27"/>
        </w:numPr>
        <w:rPr>
          <w:rFonts w:eastAsia="Calibri" w:cs="Times New Roman"/>
          <w:kern w:val="22"/>
          <w:szCs w:val="24"/>
          <w:lang w:eastAsia="ar-SA"/>
        </w:rPr>
      </w:pPr>
      <w:r w:rsidRPr="006F5389">
        <w:rPr>
          <w:rFonts w:eastAsia="Calibri" w:cs="Times New Roman"/>
          <w:color w:val="000000"/>
          <w:szCs w:val="24"/>
          <w:lang w:eastAsia="lv-LV"/>
        </w:rPr>
        <w:t>Pasūtītājs izslēdz pretendentu no dalības iepirkumā jebkurā no šādiem gadījumiem:</w:t>
      </w:r>
    </w:p>
    <w:p w:rsidR="006F5389" w:rsidRPr="006F538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F5389" w:rsidRPr="006F538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6F5389">
        <w:rPr>
          <w:rFonts w:eastAsia="Calibri" w:cs="Times New Roman"/>
          <w:kern w:val="22"/>
          <w:szCs w:val="24"/>
          <w:lang w:eastAsia="ar-SA"/>
        </w:rPr>
        <w:t>mājaslapā</w:t>
      </w:r>
      <w:proofErr w:type="spellEnd"/>
      <w:r w:rsidRPr="006F5389">
        <w:rPr>
          <w:rFonts w:eastAsia="Calibri" w:cs="Times New Roman"/>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6F5389">
        <w:rPr>
          <w:rFonts w:eastAsia="Calibri" w:cs="Times New Roman"/>
          <w:i/>
          <w:kern w:val="22"/>
          <w:szCs w:val="24"/>
          <w:lang w:eastAsia="ar-SA"/>
        </w:rPr>
        <w:t>euro</w:t>
      </w:r>
      <w:proofErr w:type="spellEnd"/>
      <w:r w:rsidRPr="006F5389">
        <w:rPr>
          <w:rFonts w:eastAsia="Calibri" w:cs="Times New Roman"/>
          <w:i/>
          <w:kern w:val="22"/>
          <w:szCs w:val="24"/>
          <w:lang w:eastAsia="ar-SA"/>
        </w:rPr>
        <w:t>;</w:t>
      </w:r>
    </w:p>
    <w:p w:rsidR="006F5389" w:rsidRPr="006F538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3.1.1. un 3.1.2.apakšpunktā minētie nosacījumi.</w:t>
      </w:r>
    </w:p>
    <w:p w:rsidR="006F5389" w:rsidRPr="006F538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6F5389" w:rsidRPr="006F5389" w:rsidRDefault="006F5389" w:rsidP="00463A5E">
      <w:pPr>
        <w:numPr>
          <w:ilvl w:val="1"/>
          <w:numId w:val="27"/>
        </w:numPr>
        <w:rPr>
          <w:rFonts w:eastAsia="Calibri" w:cs="Times New Roman"/>
          <w:kern w:val="22"/>
          <w:szCs w:val="24"/>
          <w:lang w:eastAsia="ar-SA"/>
        </w:rPr>
      </w:pPr>
      <w:r w:rsidRPr="006F5389">
        <w:rPr>
          <w:rFonts w:eastAsia="Calibri" w:cs="Times New Roman"/>
          <w:kern w:val="22"/>
          <w:szCs w:val="24"/>
          <w:u w:val="single"/>
          <w:lang w:eastAsia="ar-SA"/>
        </w:rPr>
        <w:t>Pretendentu atlases prasības un iesniedzamie dokumenti</w:t>
      </w:r>
      <w:r w:rsidRPr="006F5389">
        <w:rPr>
          <w:rFonts w:eastAsia="Calibri" w:cs="Times New Roman"/>
          <w:kern w:val="22"/>
          <w:szCs w:val="24"/>
          <w:lang w:eastAsia="ar-SA"/>
        </w:rPr>
        <w:t>:</w:t>
      </w:r>
    </w:p>
    <w:tbl>
      <w:tblPr>
        <w:tblStyle w:val="TableGrid"/>
        <w:tblW w:w="7935" w:type="dxa"/>
        <w:tblInd w:w="534" w:type="dxa"/>
        <w:tblLayout w:type="fixed"/>
        <w:tblLook w:val="04A0" w:firstRow="1" w:lastRow="0" w:firstColumn="1" w:lastColumn="0" w:noHBand="0" w:noVBand="1"/>
      </w:tblPr>
      <w:tblGrid>
        <w:gridCol w:w="992"/>
        <w:gridCol w:w="3258"/>
        <w:gridCol w:w="3685"/>
      </w:tblGrid>
      <w:tr w:rsidR="006F5389" w:rsidRPr="006F5389" w:rsidTr="002D1416">
        <w:tc>
          <w:tcPr>
            <w:tcW w:w="992" w:type="dxa"/>
            <w:tcBorders>
              <w:top w:val="single" w:sz="4" w:space="0" w:color="auto"/>
              <w:left w:val="single" w:sz="4" w:space="0" w:color="auto"/>
              <w:bottom w:val="single" w:sz="4" w:space="0" w:color="auto"/>
              <w:right w:val="single" w:sz="4" w:space="0" w:color="auto"/>
            </w:tcBorders>
            <w:vAlign w:val="center"/>
            <w:hideMark/>
          </w:tcPr>
          <w:p w:rsidR="006F5389" w:rsidRPr="006F5389" w:rsidRDefault="006F5389" w:rsidP="006F5389">
            <w:pPr>
              <w:spacing w:line="276" w:lineRule="auto"/>
              <w:jc w:val="center"/>
              <w:rPr>
                <w:kern w:val="22"/>
                <w:lang w:eastAsia="ar-SA"/>
              </w:rPr>
            </w:pPr>
            <w:proofErr w:type="spellStart"/>
            <w:r w:rsidRPr="006F5389">
              <w:rPr>
                <w:kern w:val="22"/>
                <w:lang w:eastAsia="ar-SA"/>
              </w:rPr>
              <w:t>Nr.p.k</w:t>
            </w:r>
            <w:proofErr w:type="spellEnd"/>
            <w:r w:rsidRPr="006F5389">
              <w:rPr>
                <w:kern w:val="22"/>
                <w:lang w:eastAsia="ar-SA"/>
              </w:rPr>
              <w:t>.</w:t>
            </w:r>
          </w:p>
        </w:tc>
        <w:tc>
          <w:tcPr>
            <w:tcW w:w="3258" w:type="dxa"/>
            <w:tcBorders>
              <w:top w:val="single" w:sz="4" w:space="0" w:color="auto"/>
              <w:left w:val="single" w:sz="4" w:space="0" w:color="auto"/>
              <w:bottom w:val="single" w:sz="4" w:space="0" w:color="auto"/>
              <w:right w:val="single" w:sz="4" w:space="0" w:color="auto"/>
            </w:tcBorders>
            <w:vAlign w:val="center"/>
            <w:hideMark/>
          </w:tcPr>
          <w:p w:rsidR="006F5389" w:rsidRPr="006F5389" w:rsidRDefault="006F5389" w:rsidP="006F5389">
            <w:pPr>
              <w:spacing w:line="276" w:lineRule="auto"/>
              <w:jc w:val="center"/>
              <w:rPr>
                <w:b/>
                <w:kern w:val="22"/>
                <w:szCs w:val="24"/>
                <w:lang w:eastAsia="ar-SA"/>
              </w:rPr>
            </w:pPr>
            <w:r w:rsidRPr="006F5389">
              <w:rPr>
                <w:b/>
                <w:kern w:val="22"/>
                <w:szCs w:val="24"/>
                <w:lang w:eastAsia="ar-SA"/>
              </w:rPr>
              <w:t>Prasība</w:t>
            </w:r>
          </w:p>
        </w:tc>
        <w:tc>
          <w:tcPr>
            <w:tcW w:w="3685" w:type="dxa"/>
            <w:tcBorders>
              <w:top w:val="single" w:sz="4" w:space="0" w:color="auto"/>
              <w:left w:val="single" w:sz="4" w:space="0" w:color="auto"/>
              <w:bottom w:val="single" w:sz="4" w:space="0" w:color="auto"/>
              <w:right w:val="single" w:sz="4" w:space="0" w:color="auto"/>
            </w:tcBorders>
            <w:vAlign w:val="center"/>
            <w:hideMark/>
          </w:tcPr>
          <w:p w:rsidR="006F5389" w:rsidRPr="006F5389" w:rsidRDefault="006F5389" w:rsidP="006F5389">
            <w:pPr>
              <w:spacing w:line="276" w:lineRule="auto"/>
              <w:jc w:val="center"/>
              <w:rPr>
                <w:b/>
                <w:kern w:val="22"/>
                <w:szCs w:val="24"/>
                <w:lang w:eastAsia="ar-SA"/>
              </w:rPr>
            </w:pPr>
            <w:r w:rsidRPr="006F5389">
              <w:rPr>
                <w:b/>
                <w:kern w:val="22"/>
                <w:szCs w:val="24"/>
                <w:lang w:eastAsia="ar-SA"/>
              </w:rPr>
              <w:t>Iesniedzamais/-</w:t>
            </w:r>
            <w:proofErr w:type="spellStart"/>
            <w:r w:rsidRPr="006F5389">
              <w:rPr>
                <w:b/>
                <w:kern w:val="22"/>
                <w:szCs w:val="24"/>
                <w:lang w:eastAsia="ar-SA"/>
              </w:rPr>
              <w:t>ie</w:t>
            </w:r>
            <w:proofErr w:type="spellEnd"/>
            <w:r w:rsidRPr="006F5389">
              <w:rPr>
                <w:b/>
                <w:kern w:val="22"/>
                <w:szCs w:val="24"/>
                <w:lang w:eastAsia="ar-SA"/>
              </w:rPr>
              <w:t xml:space="preserve"> dokuments/-i</w:t>
            </w:r>
          </w:p>
        </w:tc>
      </w:tr>
      <w:tr w:rsidR="006F5389" w:rsidRPr="006F5389" w:rsidTr="002D1416">
        <w:trPr>
          <w:trHeight w:val="1914"/>
        </w:trPr>
        <w:tc>
          <w:tcPr>
            <w:tcW w:w="992" w:type="dxa"/>
            <w:tcBorders>
              <w:top w:val="single" w:sz="4" w:space="0" w:color="auto"/>
              <w:left w:val="single" w:sz="4" w:space="0" w:color="auto"/>
              <w:bottom w:val="single" w:sz="4" w:space="0" w:color="auto"/>
              <w:right w:val="single" w:sz="4" w:space="0" w:color="auto"/>
            </w:tcBorders>
            <w:hideMark/>
          </w:tcPr>
          <w:p w:rsidR="006F5389" w:rsidRPr="006F5389" w:rsidRDefault="00463A5E" w:rsidP="006F5389">
            <w:pPr>
              <w:rPr>
                <w:kern w:val="22"/>
                <w:szCs w:val="24"/>
                <w:lang w:eastAsia="ar-SA"/>
              </w:rPr>
            </w:pPr>
            <w:r>
              <w:rPr>
                <w:kern w:val="22"/>
                <w:szCs w:val="24"/>
                <w:lang w:eastAsia="ar-SA"/>
              </w:rPr>
              <w:t>3.3</w:t>
            </w:r>
            <w:r w:rsidR="006F5389" w:rsidRPr="006F5389">
              <w:rPr>
                <w:kern w:val="22"/>
                <w:szCs w:val="24"/>
                <w:lang w:eastAsia="ar-SA"/>
              </w:rPr>
              <w:t>.1.</w:t>
            </w:r>
          </w:p>
        </w:tc>
        <w:tc>
          <w:tcPr>
            <w:tcW w:w="3258" w:type="dxa"/>
            <w:tcBorders>
              <w:top w:val="single" w:sz="4" w:space="0" w:color="auto"/>
              <w:left w:val="single" w:sz="4" w:space="0" w:color="auto"/>
              <w:bottom w:val="single" w:sz="4" w:space="0" w:color="auto"/>
              <w:right w:val="single" w:sz="4" w:space="0" w:color="auto"/>
            </w:tcBorders>
            <w:hideMark/>
          </w:tcPr>
          <w:p w:rsidR="006F5389" w:rsidRPr="006F5389" w:rsidRDefault="00843587" w:rsidP="00843587">
            <w:pPr>
              <w:rPr>
                <w:kern w:val="22"/>
                <w:szCs w:val="24"/>
                <w:lang w:eastAsia="ar-SA"/>
              </w:rPr>
            </w:pPr>
            <w:r>
              <w:rPr>
                <w:kern w:val="22"/>
                <w:szCs w:val="24"/>
                <w:lang w:eastAsia="ar-SA"/>
              </w:rPr>
              <w:t>Pretendents ir reģistrēts</w:t>
            </w:r>
            <w:r w:rsidR="006F5389" w:rsidRPr="006F5389">
              <w:rPr>
                <w:kern w:val="22"/>
                <w:szCs w:val="24"/>
                <w:lang w:eastAsia="ar-SA"/>
              </w:rPr>
              <w:t xml:space="preserve"> atbilstoši normatīvo aktu prasībām, tiesī</w:t>
            </w:r>
            <w:r>
              <w:rPr>
                <w:kern w:val="22"/>
                <w:szCs w:val="24"/>
                <w:lang w:eastAsia="ar-SA"/>
              </w:rPr>
              <w:t>gs nodarboties ar komercdarbību.</w:t>
            </w:r>
          </w:p>
        </w:tc>
        <w:tc>
          <w:tcPr>
            <w:tcW w:w="3685" w:type="dxa"/>
            <w:tcBorders>
              <w:top w:val="single" w:sz="4" w:space="0" w:color="auto"/>
              <w:left w:val="single" w:sz="4" w:space="0" w:color="auto"/>
              <w:bottom w:val="single" w:sz="4" w:space="0" w:color="auto"/>
              <w:right w:val="single" w:sz="4" w:space="0" w:color="auto"/>
            </w:tcBorders>
            <w:hideMark/>
          </w:tcPr>
          <w:p w:rsidR="006F5389" w:rsidRPr="006F5389" w:rsidRDefault="006F5389" w:rsidP="006F5389">
            <w:pPr>
              <w:numPr>
                <w:ilvl w:val="0"/>
                <w:numId w:val="2"/>
              </w:numPr>
              <w:rPr>
                <w:rFonts w:eastAsia="Times New Roman"/>
                <w:kern w:val="22"/>
                <w:szCs w:val="24"/>
                <w:lang w:eastAsia="ar-SA"/>
              </w:rPr>
            </w:pPr>
            <w:r w:rsidRPr="006F5389">
              <w:rPr>
                <w:rFonts w:eastAsia="Times New Roman"/>
                <w:kern w:val="22"/>
                <w:szCs w:val="24"/>
                <w:lang w:eastAsia="ar-SA"/>
              </w:rPr>
              <w:t>Reģistrācijas faktu attiecībā uz LR reģistrētiem pretendentiem komisija pārbaudīs publiski pieejamās datu bāzēs. Pretendents, kas ir reģistrēts ārvalstīs, iesniedz reģistrācijas apliecības kopiju.</w:t>
            </w:r>
          </w:p>
        </w:tc>
      </w:tr>
      <w:tr w:rsidR="006F5389" w:rsidRPr="006F5389" w:rsidTr="002D1416">
        <w:tc>
          <w:tcPr>
            <w:tcW w:w="992" w:type="dxa"/>
            <w:tcBorders>
              <w:top w:val="single" w:sz="4" w:space="0" w:color="auto"/>
              <w:left w:val="single" w:sz="4" w:space="0" w:color="auto"/>
              <w:bottom w:val="single" w:sz="4" w:space="0" w:color="auto"/>
              <w:right w:val="single" w:sz="4" w:space="0" w:color="auto"/>
            </w:tcBorders>
            <w:hideMark/>
          </w:tcPr>
          <w:p w:rsidR="006F5389" w:rsidRPr="006F5389" w:rsidRDefault="00463A5E" w:rsidP="006F5389">
            <w:pPr>
              <w:rPr>
                <w:kern w:val="22"/>
                <w:szCs w:val="24"/>
                <w:lang w:eastAsia="ar-SA"/>
              </w:rPr>
            </w:pPr>
            <w:r>
              <w:rPr>
                <w:kern w:val="22"/>
                <w:szCs w:val="24"/>
                <w:lang w:eastAsia="ar-SA"/>
              </w:rPr>
              <w:t>3.3</w:t>
            </w:r>
            <w:r w:rsidR="006F5389" w:rsidRPr="006F5389">
              <w:rPr>
                <w:kern w:val="22"/>
                <w:szCs w:val="24"/>
                <w:lang w:eastAsia="ar-SA"/>
              </w:rPr>
              <w:t>.2.</w:t>
            </w:r>
          </w:p>
        </w:tc>
        <w:tc>
          <w:tcPr>
            <w:tcW w:w="3258" w:type="dxa"/>
            <w:tcBorders>
              <w:top w:val="single" w:sz="4" w:space="0" w:color="auto"/>
              <w:left w:val="single" w:sz="4" w:space="0" w:color="auto"/>
              <w:bottom w:val="single" w:sz="4" w:space="0" w:color="auto"/>
              <w:right w:val="single" w:sz="4" w:space="0" w:color="auto"/>
            </w:tcBorders>
            <w:hideMark/>
          </w:tcPr>
          <w:p w:rsidR="006F5389" w:rsidRPr="006F5389" w:rsidRDefault="006F5389" w:rsidP="006F5389">
            <w:pPr>
              <w:rPr>
                <w:kern w:val="22"/>
                <w:szCs w:val="24"/>
                <w:lang w:eastAsia="ar-SA"/>
              </w:rPr>
            </w:pPr>
            <w:r w:rsidRPr="006F5389">
              <w:rPr>
                <w:kern w:val="22"/>
                <w:szCs w:val="24"/>
                <w:lang w:eastAsia="ar-SA"/>
              </w:rPr>
              <w:t xml:space="preserve">Pretendenta amatpersonai, kas parakstījusi piedāvājuma dokumentus, ir likumā noteiktajā kārtībā nostiprinātas paraksta tiesības. </w:t>
            </w:r>
          </w:p>
        </w:tc>
        <w:tc>
          <w:tcPr>
            <w:tcW w:w="3685" w:type="dxa"/>
            <w:tcBorders>
              <w:top w:val="single" w:sz="4" w:space="0" w:color="auto"/>
              <w:left w:val="single" w:sz="4" w:space="0" w:color="auto"/>
              <w:bottom w:val="single" w:sz="4" w:space="0" w:color="auto"/>
              <w:right w:val="single" w:sz="4" w:space="0" w:color="auto"/>
            </w:tcBorders>
            <w:hideMark/>
          </w:tcPr>
          <w:p w:rsidR="006F5389" w:rsidRPr="006F5389" w:rsidRDefault="006F5389" w:rsidP="006F5389">
            <w:pPr>
              <w:numPr>
                <w:ilvl w:val="0"/>
                <w:numId w:val="3"/>
              </w:numPr>
              <w:rPr>
                <w:rFonts w:eastAsia="Times New Roman"/>
                <w:kern w:val="22"/>
                <w:szCs w:val="24"/>
                <w:lang w:eastAsia="ar-SA"/>
              </w:rPr>
            </w:pPr>
            <w:r w:rsidRPr="006F5389">
              <w:rPr>
                <w:rFonts w:eastAsia="Times New Roman"/>
                <w:kern w:val="22"/>
                <w:szCs w:val="24"/>
                <w:lang w:eastAsia="ar-SA"/>
              </w:rPr>
              <w:t>Ja piedāvājuma dokumentus paraksta pilnvarotā persona, jāpievieno atbilstoši noformēta pilnvara.</w:t>
            </w:r>
          </w:p>
        </w:tc>
      </w:tr>
      <w:tr w:rsidR="006F5389" w:rsidRPr="006F5389" w:rsidTr="002D1416">
        <w:tc>
          <w:tcPr>
            <w:tcW w:w="992" w:type="dxa"/>
            <w:tcBorders>
              <w:top w:val="single" w:sz="4" w:space="0" w:color="auto"/>
              <w:left w:val="single" w:sz="4" w:space="0" w:color="auto"/>
              <w:bottom w:val="single" w:sz="4" w:space="0" w:color="auto"/>
              <w:right w:val="single" w:sz="4" w:space="0" w:color="auto"/>
            </w:tcBorders>
            <w:hideMark/>
          </w:tcPr>
          <w:p w:rsidR="006F5389" w:rsidRPr="006F5389" w:rsidRDefault="00463A5E" w:rsidP="006F5389">
            <w:pPr>
              <w:rPr>
                <w:kern w:val="22"/>
                <w:szCs w:val="24"/>
                <w:lang w:eastAsia="ar-SA"/>
              </w:rPr>
            </w:pPr>
            <w:r>
              <w:rPr>
                <w:kern w:val="22"/>
                <w:szCs w:val="24"/>
                <w:lang w:eastAsia="ar-SA"/>
              </w:rPr>
              <w:t>3.3</w:t>
            </w:r>
            <w:r w:rsidR="006F5389" w:rsidRPr="006F5389">
              <w:rPr>
                <w:kern w:val="22"/>
                <w:szCs w:val="24"/>
                <w:lang w:eastAsia="ar-SA"/>
              </w:rPr>
              <w:t>.3.</w:t>
            </w:r>
          </w:p>
        </w:tc>
        <w:tc>
          <w:tcPr>
            <w:tcW w:w="3258" w:type="dxa"/>
            <w:tcBorders>
              <w:top w:val="single" w:sz="4" w:space="0" w:color="auto"/>
              <w:left w:val="single" w:sz="4" w:space="0" w:color="auto"/>
              <w:bottom w:val="single" w:sz="4" w:space="0" w:color="auto"/>
              <w:right w:val="single" w:sz="4" w:space="0" w:color="auto"/>
            </w:tcBorders>
            <w:hideMark/>
          </w:tcPr>
          <w:p w:rsidR="006F5389" w:rsidRPr="006F5389" w:rsidRDefault="00EF05AF" w:rsidP="006F5389">
            <w:pPr>
              <w:rPr>
                <w:kern w:val="22"/>
                <w:szCs w:val="24"/>
                <w:lang w:eastAsia="ar-SA"/>
              </w:rPr>
            </w:pPr>
            <w:r w:rsidRPr="00864A79">
              <w:rPr>
                <w:kern w:val="22"/>
                <w:szCs w:val="24"/>
                <w:lang w:eastAsia="ar-SA"/>
              </w:rPr>
              <w:t xml:space="preserve">Pretendents ir reģistrēts vai atzīts Pārtikas Veterinārajā dienestā atbilstoši Pārtikas </w:t>
            </w:r>
            <w:r w:rsidRPr="00864A79">
              <w:rPr>
                <w:kern w:val="22"/>
                <w:szCs w:val="24"/>
                <w:lang w:eastAsia="ar-SA"/>
              </w:rPr>
              <w:lastRenderedPageBreak/>
              <w:t xml:space="preserve">aprites uzraudzības likumam, </w:t>
            </w:r>
            <w:r w:rsidRPr="00864A79">
              <w:rPr>
                <w:lang w:eastAsia="lv-LV"/>
              </w:rPr>
              <w:t>ārvalstu pretendentiem – reģistrēts līdzvērtīgā ārvalstu reģistrā</w:t>
            </w:r>
          </w:p>
        </w:tc>
        <w:tc>
          <w:tcPr>
            <w:tcW w:w="3685" w:type="dxa"/>
            <w:tcBorders>
              <w:top w:val="single" w:sz="4" w:space="0" w:color="auto"/>
              <w:left w:val="single" w:sz="4" w:space="0" w:color="auto"/>
              <w:bottom w:val="single" w:sz="4" w:space="0" w:color="auto"/>
              <w:right w:val="single" w:sz="4" w:space="0" w:color="auto"/>
            </w:tcBorders>
            <w:hideMark/>
          </w:tcPr>
          <w:p w:rsidR="006F5389" w:rsidRPr="00EF05AF" w:rsidRDefault="00EF05AF" w:rsidP="00EF05AF">
            <w:pPr>
              <w:pStyle w:val="ListParagraph"/>
              <w:numPr>
                <w:ilvl w:val="0"/>
                <w:numId w:val="3"/>
              </w:numPr>
              <w:rPr>
                <w:kern w:val="22"/>
                <w:lang w:val="lv-LV" w:eastAsia="ar-SA"/>
              </w:rPr>
            </w:pPr>
            <w:r w:rsidRPr="00EF05AF">
              <w:rPr>
                <w:kern w:val="22"/>
                <w:lang w:val="lv-LV" w:eastAsia="ar-SA"/>
              </w:rPr>
              <w:lastRenderedPageBreak/>
              <w:t xml:space="preserve">Pārtikas un veterinārā dienesta izdotas pārtikas uzņēmuma reģistrācijas vai atzīšanas </w:t>
            </w:r>
            <w:r w:rsidRPr="00EF05AF">
              <w:rPr>
                <w:kern w:val="22"/>
                <w:lang w:val="lv-LV" w:eastAsia="ar-SA"/>
              </w:rPr>
              <w:lastRenderedPageBreak/>
              <w:t xml:space="preserve">apliecības kopija, kas apliecina pārtikas uzņēmuma atrašanos Pārtikas un veterinārā dienesta uzraudzībā un kontrolē, ja tā ir nepieciešama saskaņā ar spēkā esošajiem normatīvajiem aktiem. </w:t>
            </w:r>
          </w:p>
        </w:tc>
      </w:tr>
      <w:tr w:rsidR="006F5389" w:rsidRPr="006F5389" w:rsidTr="002D1416">
        <w:tc>
          <w:tcPr>
            <w:tcW w:w="992" w:type="dxa"/>
            <w:tcBorders>
              <w:top w:val="single" w:sz="4" w:space="0" w:color="auto"/>
              <w:left w:val="single" w:sz="4" w:space="0" w:color="auto"/>
              <w:bottom w:val="single" w:sz="4" w:space="0" w:color="auto"/>
              <w:right w:val="single" w:sz="4" w:space="0" w:color="auto"/>
            </w:tcBorders>
            <w:hideMark/>
          </w:tcPr>
          <w:p w:rsidR="006F5389" w:rsidRPr="006F5389" w:rsidRDefault="00463A5E" w:rsidP="006F5389">
            <w:pPr>
              <w:rPr>
                <w:kern w:val="22"/>
                <w:szCs w:val="24"/>
                <w:lang w:eastAsia="ar-SA"/>
              </w:rPr>
            </w:pPr>
            <w:r>
              <w:rPr>
                <w:kern w:val="22"/>
                <w:szCs w:val="24"/>
                <w:lang w:eastAsia="ar-SA"/>
              </w:rPr>
              <w:lastRenderedPageBreak/>
              <w:t>3.3</w:t>
            </w:r>
            <w:r w:rsidR="006F5389" w:rsidRPr="006F5389">
              <w:rPr>
                <w:kern w:val="22"/>
                <w:szCs w:val="24"/>
                <w:lang w:eastAsia="ar-SA"/>
              </w:rPr>
              <w:t>.4.</w:t>
            </w:r>
          </w:p>
        </w:tc>
        <w:tc>
          <w:tcPr>
            <w:tcW w:w="3258" w:type="dxa"/>
            <w:tcBorders>
              <w:top w:val="single" w:sz="4" w:space="0" w:color="auto"/>
              <w:left w:val="single" w:sz="4" w:space="0" w:color="auto"/>
              <w:bottom w:val="single" w:sz="4" w:space="0" w:color="auto"/>
              <w:right w:val="single" w:sz="4" w:space="0" w:color="auto"/>
            </w:tcBorders>
            <w:hideMark/>
          </w:tcPr>
          <w:p w:rsidR="006F5389" w:rsidRPr="006F5389" w:rsidRDefault="00EF05AF" w:rsidP="00EF05AF">
            <w:pPr>
              <w:rPr>
                <w:kern w:val="22"/>
                <w:szCs w:val="24"/>
                <w:highlight w:val="yellow"/>
                <w:lang w:eastAsia="ar-SA"/>
              </w:rPr>
            </w:pPr>
            <w:r w:rsidRPr="00864A79">
              <w:rPr>
                <w:szCs w:val="24"/>
                <w:lang w:eastAsia="lv-LV"/>
              </w:rPr>
              <w:t xml:space="preserve">Pretendentam iepriekšējo 3 (trīs) gadu laikā ir pieredze </w:t>
            </w:r>
            <w:r w:rsidR="00843587">
              <w:rPr>
                <w:szCs w:val="24"/>
                <w:lang w:eastAsia="lv-LV"/>
              </w:rPr>
              <w:t>attiecīgu</w:t>
            </w:r>
            <w:r w:rsidR="00463A5E">
              <w:rPr>
                <w:szCs w:val="24"/>
                <w:lang w:eastAsia="lv-LV"/>
              </w:rPr>
              <w:t xml:space="preserve"> </w:t>
            </w:r>
            <w:r>
              <w:rPr>
                <w:szCs w:val="24"/>
                <w:lang w:eastAsia="lv-LV"/>
              </w:rPr>
              <w:t>pārtikas preču piegāžu veikšanā</w:t>
            </w:r>
            <w:r w:rsidR="00463A5E">
              <w:rPr>
                <w:szCs w:val="24"/>
                <w:lang w:eastAsia="lv-LV"/>
              </w:rPr>
              <w:t>.</w:t>
            </w:r>
          </w:p>
        </w:tc>
        <w:tc>
          <w:tcPr>
            <w:tcW w:w="3685" w:type="dxa"/>
            <w:tcBorders>
              <w:top w:val="single" w:sz="4" w:space="0" w:color="auto"/>
              <w:left w:val="single" w:sz="4" w:space="0" w:color="auto"/>
              <w:bottom w:val="single" w:sz="4" w:space="0" w:color="auto"/>
              <w:right w:val="single" w:sz="4" w:space="0" w:color="auto"/>
            </w:tcBorders>
            <w:hideMark/>
          </w:tcPr>
          <w:p w:rsidR="006F5389" w:rsidRPr="00EF05AF" w:rsidRDefault="00EF05AF" w:rsidP="002D1416">
            <w:pPr>
              <w:pStyle w:val="ListParagraph"/>
              <w:numPr>
                <w:ilvl w:val="0"/>
                <w:numId w:val="3"/>
              </w:numPr>
              <w:rPr>
                <w:kern w:val="22"/>
                <w:lang w:val="lv-LV" w:eastAsia="ar-SA"/>
              </w:rPr>
            </w:pPr>
            <w:r w:rsidRPr="00EF05AF">
              <w:rPr>
                <w:kern w:val="22"/>
                <w:lang w:val="lv-LV" w:eastAsia="ar-SA"/>
              </w:rPr>
              <w:t xml:space="preserve">Informācija par pretendenta pieredzi iepriekšējos trijos gados (2013., 2014., 2015.) pārtikas preču piegādē, norādot līguma summu, periodu un pasūtītāju, pievienojot vismaz 2 (divas) pozitīvas pasūtītāju atsauksmes. </w:t>
            </w:r>
          </w:p>
        </w:tc>
      </w:tr>
    </w:tbl>
    <w:p w:rsidR="006F5389" w:rsidRPr="006F5389" w:rsidRDefault="006F5389" w:rsidP="00463A5E">
      <w:pPr>
        <w:numPr>
          <w:ilvl w:val="1"/>
          <w:numId w:val="27"/>
        </w:numPr>
        <w:spacing w:before="120"/>
        <w:ind w:left="788" w:hanging="431"/>
        <w:rPr>
          <w:rFonts w:eastAsia="Calibri" w:cs="Times New Roman"/>
          <w:kern w:val="22"/>
          <w:szCs w:val="24"/>
          <w:lang w:eastAsia="ar-SA"/>
        </w:rPr>
      </w:pPr>
      <w:r w:rsidRPr="006F5389">
        <w:rPr>
          <w:rFonts w:eastAsia="Calibri" w:cs="Times New Roman"/>
          <w:kern w:val="22"/>
          <w:szCs w:val="24"/>
          <w:u w:val="single"/>
          <w:lang w:eastAsia="ar-SA"/>
        </w:rPr>
        <w:t>Tehniskais</w:t>
      </w:r>
      <w:r w:rsidR="007656A0">
        <w:rPr>
          <w:rFonts w:eastAsia="Calibri" w:cs="Times New Roman"/>
          <w:kern w:val="22"/>
          <w:szCs w:val="24"/>
          <w:u w:val="single"/>
          <w:lang w:eastAsia="ar-SA"/>
        </w:rPr>
        <w:t xml:space="preserve"> - finanšu</w:t>
      </w:r>
      <w:r w:rsidRPr="006F5389">
        <w:rPr>
          <w:rFonts w:eastAsia="Calibri" w:cs="Times New Roman"/>
          <w:kern w:val="22"/>
          <w:szCs w:val="24"/>
          <w:u w:val="single"/>
          <w:lang w:eastAsia="ar-SA"/>
        </w:rPr>
        <w:t xml:space="preserve"> piedāvājums</w:t>
      </w:r>
      <w:r w:rsidRPr="006F5389">
        <w:rPr>
          <w:rFonts w:eastAsia="Calibri" w:cs="Times New Roman"/>
          <w:kern w:val="22"/>
          <w:szCs w:val="24"/>
          <w:lang w:eastAsia="ar-SA"/>
        </w:rPr>
        <w:t xml:space="preserve">: </w:t>
      </w:r>
    </w:p>
    <w:p w:rsidR="006F5389" w:rsidRPr="00E67CE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t>Tehniskais</w:t>
      </w:r>
      <w:r w:rsidR="007656A0">
        <w:rPr>
          <w:rFonts w:eastAsia="Calibri" w:cs="Times New Roman"/>
          <w:kern w:val="22"/>
          <w:szCs w:val="24"/>
          <w:lang w:eastAsia="ar-SA"/>
        </w:rPr>
        <w:t xml:space="preserve"> - finanšu</w:t>
      </w:r>
      <w:r w:rsidRPr="006F5389">
        <w:rPr>
          <w:rFonts w:eastAsia="Calibri" w:cs="Times New Roman"/>
          <w:kern w:val="22"/>
          <w:szCs w:val="24"/>
          <w:lang w:eastAsia="ar-SA"/>
        </w:rPr>
        <w:t xml:space="preserve"> piedāvājums jāsagatavo saskaņā ar Tehniskajā specifikācijā noteiktajām prasībām un tehniskā</w:t>
      </w:r>
      <w:r w:rsidR="007656A0">
        <w:rPr>
          <w:rFonts w:eastAsia="Calibri" w:cs="Times New Roman"/>
          <w:kern w:val="22"/>
          <w:szCs w:val="24"/>
          <w:lang w:eastAsia="ar-SA"/>
        </w:rPr>
        <w:t xml:space="preserve"> – finanšu</w:t>
      </w:r>
      <w:r w:rsidRPr="006F5389">
        <w:rPr>
          <w:rFonts w:eastAsia="Calibri" w:cs="Times New Roman"/>
          <w:kern w:val="22"/>
          <w:szCs w:val="24"/>
          <w:lang w:eastAsia="ar-SA"/>
        </w:rPr>
        <w:t xml:space="preserve"> piedāvājuma formu (Nolikuma </w:t>
      </w:r>
      <w:r w:rsidRPr="00E67CE9">
        <w:rPr>
          <w:rFonts w:eastAsia="Calibri" w:cs="Times New Roman"/>
          <w:kern w:val="22"/>
          <w:szCs w:val="24"/>
          <w:lang w:eastAsia="ar-SA"/>
        </w:rPr>
        <w:t>3.pielikums</w:t>
      </w:r>
      <w:r w:rsidR="002D1416" w:rsidRPr="00E67CE9">
        <w:rPr>
          <w:rFonts w:eastAsia="Calibri" w:cs="Times New Roman"/>
          <w:kern w:val="22"/>
          <w:szCs w:val="24"/>
          <w:lang w:eastAsia="ar-SA"/>
        </w:rPr>
        <w:t xml:space="preserve">)  par katru iepirkuma priekšmeta daļu, par kuru iesniedz piedāvājumu. </w:t>
      </w:r>
    </w:p>
    <w:p w:rsidR="00843587" w:rsidRPr="00843587" w:rsidRDefault="00843587" w:rsidP="00843587">
      <w:pPr>
        <w:pStyle w:val="ListParagraph"/>
        <w:numPr>
          <w:ilvl w:val="0"/>
          <w:numId w:val="20"/>
        </w:numPr>
        <w:spacing w:after="120"/>
        <w:rPr>
          <w:rFonts w:eastAsia="Calibri"/>
          <w:vanish/>
          <w:lang w:val="lv-LV" w:eastAsia="lv-LV"/>
        </w:rPr>
      </w:pPr>
    </w:p>
    <w:p w:rsidR="00843587" w:rsidRPr="00843587" w:rsidRDefault="00843587" w:rsidP="00843587">
      <w:pPr>
        <w:pStyle w:val="ListParagraph"/>
        <w:numPr>
          <w:ilvl w:val="1"/>
          <w:numId w:val="20"/>
        </w:numPr>
        <w:spacing w:after="120"/>
        <w:rPr>
          <w:rFonts w:eastAsia="Calibri"/>
          <w:vanish/>
          <w:lang w:val="lv-LV" w:eastAsia="lv-LV"/>
        </w:rPr>
      </w:pPr>
    </w:p>
    <w:p w:rsidR="00843587" w:rsidRPr="00843587" w:rsidRDefault="00843587" w:rsidP="00843587">
      <w:pPr>
        <w:pStyle w:val="ListParagraph"/>
        <w:numPr>
          <w:ilvl w:val="1"/>
          <w:numId w:val="20"/>
        </w:numPr>
        <w:spacing w:after="120"/>
        <w:rPr>
          <w:rFonts w:eastAsia="Calibri"/>
          <w:vanish/>
          <w:lang w:val="lv-LV" w:eastAsia="lv-LV"/>
        </w:rPr>
      </w:pPr>
    </w:p>
    <w:p w:rsidR="00843587" w:rsidRPr="00843587" w:rsidRDefault="00843587" w:rsidP="00843587">
      <w:pPr>
        <w:pStyle w:val="ListParagraph"/>
        <w:numPr>
          <w:ilvl w:val="1"/>
          <w:numId w:val="20"/>
        </w:numPr>
        <w:spacing w:after="120"/>
        <w:rPr>
          <w:rFonts w:eastAsia="Calibri"/>
          <w:vanish/>
          <w:lang w:val="lv-LV" w:eastAsia="lv-LV"/>
        </w:rPr>
      </w:pPr>
    </w:p>
    <w:p w:rsidR="00843587" w:rsidRPr="00843587" w:rsidRDefault="00843587" w:rsidP="00843587">
      <w:pPr>
        <w:pStyle w:val="ListParagraph"/>
        <w:numPr>
          <w:ilvl w:val="1"/>
          <w:numId w:val="20"/>
        </w:numPr>
        <w:spacing w:after="120"/>
        <w:rPr>
          <w:rFonts w:eastAsia="Calibri"/>
          <w:vanish/>
          <w:lang w:val="lv-LV" w:eastAsia="lv-LV"/>
        </w:rPr>
      </w:pPr>
    </w:p>
    <w:p w:rsidR="00843587" w:rsidRPr="00843587" w:rsidRDefault="00843587" w:rsidP="00843587">
      <w:pPr>
        <w:pStyle w:val="ListParagraph"/>
        <w:numPr>
          <w:ilvl w:val="2"/>
          <w:numId w:val="20"/>
        </w:numPr>
        <w:spacing w:after="120"/>
        <w:rPr>
          <w:rFonts w:eastAsia="Calibri"/>
          <w:vanish/>
          <w:lang w:val="lv-LV" w:eastAsia="lv-LV"/>
        </w:rPr>
      </w:pPr>
    </w:p>
    <w:p w:rsidR="002D1416" w:rsidRPr="00E67CE9" w:rsidRDefault="002D1416" w:rsidP="00843587">
      <w:pPr>
        <w:numPr>
          <w:ilvl w:val="2"/>
          <w:numId w:val="20"/>
        </w:numPr>
        <w:rPr>
          <w:rFonts w:eastAsia="Calibri" w:cs="Times New Roman"/>
          <w:szCs w:val="24"/>
          <w:lang w:eastAsia="lv-LV"/>
        </w:rPr>
      </w:pPr>
      <w:r w:rsidRPr="00E67CE9">
        <w:rPr>
          <w:rFonts w:eastAsia="Calibri" w:cs="Times New Roman"/>
          <w:szCs w:val="24"/>
          <w:lang w:eastAsia="lv-LV"/>
        </w:rPr>
        <w:t xml:space="preserve">Tehniskajā </w:t>
      </w:r>
      <w:r w:rsidR="007656A0">
        <w:rPr>
          <w:rFonts w:eastAsia="Calibri" w:cs="Times New Roman"/>
          <w:szCs w:val="24"/>
          <w:lang w:eastAsia="lv-LV"/>
        </w:rPr>
        <w:t xml:space="preserve">– finanšu </w:t>
      </w:r>
      <w:r w:rsidRPr="00E67CE9">
        <w:rPr>
          <w:rFonts w:eastAsia="Calibri" w:cs="Times New Roman"/>
          <w:szCs w:val="24"/>
          <w:lang w:eastAsia="lv-LV"/>
        </w:rPr>
        <w:t xml:space="preserve">piedāvājumā jāiekļauj </w:t>
      </w:r>
      <w:r w:rsidRPr="00E67CE9">
        <w:rPr>
          <w:rFonts w:eastAsia="Calibri" w:cs="Times New Roman"/>
          <w:szCs w:val="24"/>
          <w:u w:val="single"/>
          <w:lang w:eastAsia="lv-LV"/>
        </w:rPr>
        <w:t>pilna informācija par pretendenta piedāvātajām pārtikas precēm</w:t>
      </w:r>
      <w:r w:rsidRPr="00E67CE9">
        <w:rPr>
          <w:rFonts w:eastAsia="Calibri" w:cs="Times New Roman"/>
          <w:szCs w:val="24"/>
          <w:lang w:eastAsia="lv-LV"/>
        </w:rPr>
        <w:t xml:space="preserve"> saskaņā ar Tehnisko specifikāciju.  </w:t>
      </w:r>
    </w:p>
    <w:p w:rsidR="002D1416" w:rsidRPr="00864A79" w:rsidRDefault="007656A0" w:rsidP="007656A0">
      <w:pPr>
        <w:numPr>
          <w:ilvl w:val="2"/>
          <w:numId w:val="20"/>
        </w:numPr>
        <w:rPr>
          <w:rFonts w:eastAsia="Calibri" w:cs="Times New Roman"/>
          <w:b/>
          <w:szCs w:val="24"/>
          <w:lang w:eastAsia="lv-LV"/>
        </w:rPr>
      </w:pPr>
      <w:r>
        <w:rPr>
          <w:rFonts w:eastAsia="Calibri" w:cs="Times New Roman"/>
          <w:szCs w:val="24"/>
          <w:lang w:eastAsia="lv-LV"/>
        </w:rPr>
        <w:t>C</w:t>
      </w:r>
      <w:r w:rsidR="002D1416" w:rsidRPr="00864A79">
        <w:rPr>
          <w:rFonts w:eastAsia="Calibri" w:cs="Times New Roman"/>
          <w:szCs w:val="24"/>
          <w:lang w:eastAsia="lv-LV"/>
        </w:rPr>
        <w:t xml:space="preserve">enas jānorāda </w:t>
      </w:r>
      <w:proofErr w:type="spellStart"/>
      <w:r w:rsidR="002D1416" w:rsidRPr="00864A79">
        <w:rPr>
          <w:rFonts w:eastAsia="Calibri" w:cs="Times New Roman"/>
          <w:i/>
          <w:szCs w:val="24"/>
          <w:lang w:eastAsia="lv-LV"/>
        </w:rPr>
        <w:t>euro</w:t>
      </w:r>
      <w:proofErr w:type="spellEnd"/>
      <w:r w:rsidR="002D1416" w:rsidRPr="00864A79">
        <w:rPr>
          <w:rFonts w:eastAsia="Calibri" w:cs="Times New Roman"/>
          <w:szCs w:val="24"/>
          <w:lang w:eastAsia="lv-LV"/>
        </w:rPr>
        <w:t xml:space="preserve"> (EUR) bez PVN</w:t>
      </w:r>
      <w:r w:rsidR="002D1416">
        <w:rPr>
          <w:rFonts w:eastAsia="Calibri" w:cs="Times New Roman"/>
          <w:szCs w:val="24"/>
          <w:lang w:eastAsia="lv-LV"/>
        </w:rPr>
        <w:t xml:space="preserve"> ar divām zīmēm aiz komata.</w:t>
      </w:r>
    </w:p>
    <w:p w:rsidR="002D1416" w:rsidRPr="00864A79" w:rsidRDefault="002D1416" w:rsidP="00843587">
      <w:pPr>
        <w:numPr>
          <w:ilvl w:val="2"/>
          <w:numId w:val="20"/>
        </w:numPr>
        <w:rPr>
          <w:rFonts w:eastAsia="Calibri" w:cs="Times New Roman"/>
          <w:b/>
          <w:szCs w:val="24"/>
          <w:lang w:eastAsia="lv-LV"/>
        </w:rPr>
      </w:pPr>
      <w:r w:rsidRPr="00864A79">
        <w:rPr>
          <w:rFonts w:eastAsia="Calibri" w:cs="Times New Roman"/>
          <w:szCs w:val="24"/>
          <w:lang w:eastAsia="lv-LV"/>
        </w:rPr>
        <w:t xml:space="preserve">Cenā jāiekļauj visas izmaksas, kas saistītas ar pārtikas preču piegādi, tai skaitā, visas nodevas un nodokļi, piegādes izmaksas un citas saistītās izmaksas. </w:t>
      </w:r>
    </w:p>
    <w:p w:rsidR="002D1416" w:rsidRPr="00864A79" w:rsidRDefault="002D1416" w:rsidP="00843587">
      <w:pPr>
        <w:numPr>
          <w:ilvl w:val="2"/>
          <w:numId w:val="20"/>
        </w:numPr>
        <w:rPr>
          <w:rFonts w:eastAsia="Calibri" w:cs="Times New Roman"/>
          <w:b/>
          <w:szCs w:val="24"/>
          <w:lang w:eastAsia="lv-LV"/>
        </w:rPr>
      </w:pPr>
      <w:r w:rsidRPr="00864A79">
        <w:rPr>
          <w:rFonts w:eastAsia="Calibri" w:cs="Times New Roman"/>
          <w:szCs w:val="24"/>
          <w:lang w:eastAsia="lv-LV"/>
        </w:rPr>
        <w:t>Pretendenta piedāvātajām vienības cenām ir jābūt nemainīgām visā iepirkuma līguma izpildes laikā</w:t>
      </w:r>
      <w:r>
        <w:rPr>
          <w:rFonts w:eastAsia="Calibri" w:cs="Times New Roman"/>
          <w:szCs w:val="24"/>
          <w:lang w:eastAsia="lv-LV"/>
        </w:rPr>
        <w:t>,</w:t>
      </w:r>
      <w:r w:rsidRPr="00864A79">
        <w:rPr>
          <w:rFonts w:eastAsia="Calibri" w:cs="Times New Roman"/>
          <w:szCs w:val="24"/>
          <w:lang w:eastAsia="lv-LV"/>
        </w:rPr>
        <w:t xml:space="preserve"> un tās nav pakļaujamas nekādām izmaiņām. </w:t>
      </w:r>
    </w:p>
    <w:p w:rsidR="00463A5E" w:rsidRPr="007656A0" w:rsidRDefault="002D1416" w:rsidP="007656A0">
      <w:pPr>
        <w:numPr>
          <w:ilvl w:val="2"/>
          <w:numId w:val="20"/>
        </w:numPr>
        <w:rPr>
          <w:rFonts w:eastAsia="Calibri" w:cs="Times New Roman"/>
          <w:b/>
          <w:szCs w:val="24"/>
          <w:lang w:eastAsia="lv-LV"/>
        </w:rPr>
      </w:pPr>
      <w:r w:rsidRPr="00864A79">
        <w:rPr>
          <w:rFonts w:eastAsia="Calibri" w:cs="Times New Roman"/>
          <w:szCs w:val="24"/>
          <w:lang w:eastAsia="lv-LV"/>
        </w:rPr>
        <w:t xml:space="preserve">Pretendenta piedāvājumā cenām jābūt norādītām par katru tehniskajā specifikācijā norādīto pozīciju, par katru iepirkuma priekšmeta daļu, par kuru pretendents iesniedz savu piedāvājumu. Ja kādā no pozīcijām cenas nav norādītas, uzskatāms, ka pretendents nav iesniedzis cenas par visu iepirkuma priekšmeta daļas apjomu, kas ir par pamatu atzīt pretendenta finanšu piedāvājumu par neatbilstošu Nolikumam, līdz ar to pretendents izslēdzams no turpmākas dalības iepirkumā. </w:t>
      </w:r>
    </w:p>
    <w:p w:rsidR="006F5389" w:rsidRPr="006F5389" w:rsidRDefault="006F5389" w:rsidP="00463A5E">
      <w:pPr>
        <w:numPr>
          <w:ilvl w:val="0"/>
          <w:numId w:val="27"/>
        </w:numPr>
        <w:jc w:val="center"/>
        <w:rPr>
          <w:rFonts w:eastAsia="Calibri" w:cs="Times New Roman"/>
          <w:b/>
          <w:kern w:val="22"/>
          <w:szCs w:val="24"/>
          <w:lang w:eastAsia="ar-SA"/>
        </w:rPr>
      </w:pPr>
      <w:r w:rsidRPr="006F5389">
        <w:rPr>
          <w:rFonts w:eastAsia="Calibri" w:cs="Times New Roman"/>
          <w:b/>
          <w:kern w:val="22"/>
          <w:szCs w:val="24"/>
          <w:lang w:eastAsia="ar-SA"/>
        </w:rPr>
        <w:t>Piedāvājumu vērtēšana un izvēles kritēriji</w:t>
      </w:r>
    </w:p>
    <w:p w:rsidR="006F5389" w:rsidRPr="006F5389" w:rsidRDefault="006F5389" w:rsidP="00463A5E">
      <w:pPr>
        <w:numPr>
          <w:ilvl w:val="1"/>
          <w:numId w:val="27"/>
        </w:numPr>
        <w:rPr>
          <w:rFonts w:eastAsia="Calibri" w:cs="Times New Roman"/>
          <w:kern w:val="22"/>
          <w:szCs w:val="24"/>
          <w:lang w:eastAsia="ar-SA"/>
        </w:rPr>
      </w:pPr>
      <w:r w:rsidRPr="006F5389">
        <w:rPr>
          <w:rFonts w:eastAsia="Calibri" w:cs="Times New Roman"/>
          <w:kern w:val="22"/>
          <w:szCs w:val="24"/>
          <w:lang w:eastAsia="ar-SA"/>
        </w:rPr>
        <w:t>Iesniegto piedāvājumu vērtēšanu veic Alojas novada domes Iepirkumu komisija.</w:t>
      </w:r>
    </w:p>
    <w:p w:rsidR="006F5389" w:rsidRPr="006F5389" w:rsidRDefault="006F5389" w:rsidP="00463A5E">
      <w:pPr>
        <w:numPr>
          <w:ilvl w:val="1"/>
          <w:numId w:val="27"/>
        </w:numPr>
        <w:rPr>
          <w:rFonts w:eastAsia="Calibri" w:cs="Times New Roman"/>
          <w:kern w:val="22"/>
          <w:szCs w:val="24"/>
          <w:lang w:eastAsia="ar-SA"/>
        </w:rPr>
      </w:pPr>
      <w:r w:rsidRPr="006F5389">
        <w:rPr>
          <w:rFonts w:eastAsia="Calibri" w:cs="Times New Roman"/>
          <w:kern w:val="22"/>
          <w:szCs w:val="24"/>
          <w:lang w:eastAsia="ar-SA"/>
        </w:rPr>
        <w:t xml:space="preserve"> Iepirkumu komisija piedāvājumus vērtē sekojošos posmos:</w:t>
      </w:r>
    </w:p>
    <w:p w:rsidR="006F5389" w:rsidRPr="006F538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t>1.posms – piedāvājuma nof</w:t>
      </w:r>
      <w:r w:rsidR="00463A5E">
        <w:rPr>
          <w:rFonts w:eastAsia="Calibri" w:cs="Times New Roman"/>
          <w:kern w:val="22"/>
          <w:szCs w:val="24"/>
          <w:lang w:eastAsia="ar-SA"/>
        </w:rPr>
        <w:t>ormējuma atbilstība Nolikuma 1.9</w:t>
      </w:r>
      <w:r w:rsidRPr="006F5389">
        <w:rPr>
          <w:rFonts w:eastAsia="Calibri" w:cs="Times New Roman"/>
          <w:kern w:val="22"/>
          <w:szCs w:val="24"/>
          <w:lang w:eastAsia="ar-SA"/>
        </w:rPr>
        <w:t>.punkta prasībām;</w:t>
      </w:r>
    </w:p>
    <w:p w:rsidR="006F5389" w:rsidRPr="006F538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t>2.posms – pretendentu atlase saskaņā ar Nolikuma 3.2. un 3.3.punkta prasībām;</w:t>
      </w:r>
    </w:p>
    <w:p w:rsidR="006F5389" w:rsidRPr="006F5389" w:rsidRDefault="006F5389" w:rsidP="00463A5E">
      <w:pPr>
        <w:numPr>
          <w:ilvl w:val="2"/>
          <w:numId w:val="27"/>
        </w:numPr>
        <w:rPr>
          <w:rFonts w:eastAsia="Calibri" w:cs="Times New Roman"/>
          <w:kern w:val="22"/>
          <w:szCs w:val="24"/>
          <w:lang w:eastAsia="ar-SA"/>
        </w:rPr>
      </w:pPr>
      <w:r w:rsidRPr="006F5389">
        <w:rPr>
          <w:rFonts w:eastAsia="Calibri" w:cs="Times New Roman"/>
          <w:kern w:val="22"/>
          <w:szCs w:val="24"/>
          <w:lang w:eastAsia="ar-SA"/>
        </w:rPr>
        <w:lastRenderedPageBreak/>
        <w:t>3.posms – tehniskā</w:t>
      </w:r>
      <w:r w:rsidR="007656A0">
        <w:rPr>
          <w:rFonts w:eastAsia="Calibri" w:cs="Times New Roman"/>
          <w:kern w:val="22"/>
          <w:szCs w:val="24"/>
          <w:lang w:eastAsia="ar-SA"/>
        </w:rPr>
        <w:t xml:space="preserve"> - finanšu</w:t>
      </w:r>
      <w:r w:rsidRPr="006F5389">
        <w:rPr>
          <w:rFonts w:eastAsia="Calibri" w:cs="Times New Roman"/>
          <w:kern w:val="22"/>
          <w:szCs w:val="24"/>
          <w:lang w:eastAsia="ar-SA"/>
        </w:rPr>
        <w:t xml:space="preserve"> piedāvājuma vērtēšana saskaņā ar Nolikuma 3.4.punkta prasībām</w:t>
      </w:r>
      <w:r w:rsidR="007656A0">
        <w:rPr>
          <w:rFonts w:eastAsia="Calibri" w:cs="Times New Roman"/>
          <w:kern w:val="22"/>
          <w:szCs w:val="24"/>
          <w:lang w:eastAsia="ar-SA"/>
        </w:rPr>
        <w:t>.</w:t>
      </w:r>
    </w:p>
    <w:p w:rsidR="006F5389" w:rsidRPr="006F5389" w:rsidRDefault="006F5389" w:rsidP="00463A5E">
      <w:pPr>
        <w:numPr>
          <w:ilvl w:val="1"/>
          <w:numId w:val="27"/>
        </w:numPr>
        <w:rPr>
          <w:rFonts w:eastAsia="Calibri" w:cs="Times New Roman"/>
          <w:kern w:val="22"/>
          <w:szCs w:val="24"/>
          <w:lang w:eastAsia="ar-SA"/>
        </w:rPr>
      </w:pPr>
      <w:r w:rsidRPr="006F5389">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6F5389" w:rsidRPr="006F5389" w:rsidRDefault="006F5389" w:rsidP="00463A5E">
      <w:pPr>
        <w:numPr>
          <w:ilvl w:val="1"/>
          <w:numId w:val="27"/>
        </w:numPr>
        <w:rPr>
          <w:rFonts w:eastAsia="Calibri" w:cs="Times New Roman"/>
          <w:kern w:val="22"/>
          <w:szCs w:val="24"/>
          <w:lang w:eastAsia="ar-SA"/>
        </w:rPr>
      </w:pPr>
      <w:r w:rsidRPr="006F5389">
        <w:rPr>
          <w:rFonts w:eastAsia="Calibri" w:cs="Times New Roman"/>
          <w:kern w:val="22"/>
          <w:szCs w:val="24"/>
          <w:lang w:eastAsia="ar-SA"/>
        </w:rPr>
        <w:t xml:space="preserve"> Piedāvājuma izvēles kritērijs ir iepirkuma nolikumam un tā pielikumiem atbilstošs piedāvājums ar </w:t>
      </w:r>
      <w:r w:rsidRPr="002D1416">
        <w:rPr>
          <w:rFonts w:eastAsia="Calibri" w:cs="Times New Roman"/>
          <w:kern w:val="22"/>
          <w:szCs w:val="24"/>
          <w:u w:val="single"/>
          <w:lang w:eastAsia="ar-SA"/>
        </w:rPr>
        <w:t xml:space="preserve">zemāko </w:t>
      </w:r>
      <w:r w:rsidR="00463A5E">
        <w:rPr>
          <w:rFonts w:eastAsia="Calibri" w:cs="Times New Roman"/>
          <w:kern w:val="22"/>
          <w:szCs w:val="24"/>
          <w:u w:val="single"/>
          <w:lang w:eastAsia="ar-SA"/>
        </w:rPr>
        <w:t xml:space="preserve">kopējo </w:t>
      </w:r>
      <w:r w:rsidRPr="002D1416">
        <w:rPr>
          <w:rFonts w:eastAsia="Calibri" w:cs="Times New Roman"/>
          <w:kern w:val="22"/>
          <w:szCs w:val="24"/>
          <w:u w:val="single"/>
          <w:lang w:eastAsia="ar-SA"/>
        </w:rPr>
        <w:t>cenu</w:t>
      </w:r>
      <w:r w:rsidR="00463A5E">
        <w:rPr>
          <w:rFonts w:eastAsia="Calibri" w:cs="Times New Roman"/>
          <w:kern w:val="22"/>
          <w:szCs w:val="24"/>
          <w:u w:val="single"/>
          <w:lang w:eastAsia="ar-SA"/>
        </w:rPr>
        <w:t xml:space="preserve"> bez PVN katrā iepirkuma priekšmeta daļā</w:t>
      </w:r>
      <w:r w:rsidRPr="006F5389">
        <w:rPr>
          <w:rFonts w:eastAsia="Calibri" w:cs="Times New Roman"/>
          <w:kern w:val="22"/>
          <w:szCs w:val="24"/>
          <w:lang w:eastAsia="ar-SA"/>
        </w:rPr>
        <w:t xml:space="preserve">. </w:t>
      </w:r>
    </w:p>
    <w:p w:rsidR="006F5389" w:rsidRPr="006F5389" w:rsidRDefault="006F5389" w:rsidP="00463A5E">
      <w:pPr>
        <w:numPr>
          <w:ilvl w:val="1"/>
          <w:numId w:val="27"/>
        </w:numPr>
        <w:rPr>
          <w:rFonts w:eastAsia="Calibri" w:cs="Times New Roman"/>
          <w:szCs w:val="24"/>
          <w:lang w:eastAsia="lv-LV"/>
        </w:rPr>
      </w:pPr>
      <w:r w:rsidRPr="006F5389">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6F5389" w:rsidRPr="006F5389" w:rsidRDefault="006F5389" w:rsidP="00463A5E">
      <w:pPr>
        <w:numPr>
          <w:ilvl w:val="1"/>
          <w:numId w:val="27"/>
        </w:numPr>
        <w:rPr>
          <w:rFonts w:eastAsia="Calibri" w:cs="Times New Roman"/>
          <w:szCs w:val="24"/>
          <w:lang w:eastAsia="lv-LV"/>
        </w:rPr>
      </w:pPr>
      <w:r w:rsidRPr="006F5389">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6F5389" w:rsidRPr="006F5389" w:rsidRDefault="006F5389" w:rsidP="00463A5E">
      <w:pPr>
        <w:numPr>
          <w:ilvl w:val="1"/>
          <w:numId w:val="27"/>
        </w:numPr>
        <w:rPr>
          <w:rFonts w:eastAsia="Calibri" w:cs="Times New Roman"/>
          <w:szCs w:val="24"/>
          <w:lang w:eastAsia="lv-LV"/>
        </w:rPr>
      </w:pPr>
      <w:r w:rsidRPr="006F5389">
        <w:rPr>
          <w:rFonts w:eastAsia="Calibri" w:cs="Times New Roman"/>
          <w:szCs w:val="24"/>
          <w:lang w:eastAsia="lv-LV"/>
        </w:rPr>
        <w:t>Pasūtītājs var jebkurā brīdī pārtraukt iepirkuma procedūru, ja tam ir objektīvs pamatojums.</w:t>
      </w:r>
    </w:p>
    <w:p w:rsidR="006F5389" w:rsidRPr="006F5389" w:rsidRDefault="006F5389" w:rsidP="00463A5E">
      <w:pPr>
        <w:numPr>
          <w:ilvl w:val="1"/>
          <w:numId w:val="27"/>
        </w:numPr>
        <w:rPr>
          <w:rFonts w:eastAsia="Calibri" w:cs="Times New Roman"/>
          <w:szCs w:val="24"/>
          <w:lang w:eastAsia="lv-LV"/>
        </w:rPr>
      </w:pPr>
      <w:r w:rsidRPr="006F538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6F5389" w:rsidRPr="006F5389" w:rsidRDefault="006F5389" w:rsidP="00463A5E">
      <w:pPr>
        <w:numPr>
          <w:ilvl w:val="0"/>
          <w:numId w:val="27"/>
        </w:numPr>
        <w:jc w:val="center"/>
        <w:rPr>
          <w:rFonts w:eastAsia="Calibri" w:cs="Times New Roman"/>
          <w:b/>
          <w:szCs w:val="24"/>
          <w:lang w:eastAsia="lv-LV"/>
        </w:rPr>
      </w:pPr>
      <w:r w:rsidRPr="006F5389">
        <w:rPr>
          <w:rFonts w:eastAsia="Calibri" w:cs="Times New Roman"/>
          <w:b/>
          <w:szCs w:val="24"/>
          <w:lang w:eastAsia="lv-LV"/>
        </w:rPr>
        <w:t>Iepirkuma līguma slēgšana</w:t>
      </w:r>
    </w:p>
    <w:p w:rsidR="006F5389" w:rsidRPr="006F5389" w:rsidRDefault="006F5389" w:rsidP="00463A5E">
      <w:pPr>
        <w:numPr>
          <w:ilvl w:val="1"/>
          <w:numId w:val="27"/>
        </w:numPr>
        <w:spacing w:after="0" w:line="276" w:lineRule="auto"/>
        <w:rPr>
          <w:rFonts w:eastAsia="Calibri" w:cs="Times New Roman"/>
          <w:szCs w:val="24"/>
          <w:lang w:eastAsia="lv-LV"/>
        </w:rPr>
      </w:pPr>
      <w:r w:rsidRPr="006F5389">
        <w:rPr>
          <w:rFonts w:eastAsia="Calibri" w:cs="Times New Roman"/>
          <w:szCs w:val="24"/>
          <w:lang w:eastAsia="lv-LV"/>
        </w:rPr>
        <w:t>Pamatojoties uz pretendenta piedāvājumu, ar Iepirkumu komisijas izraudzīto pretendentu tiks slēgts iepirkuma līgums</w:t>
      </w:r>
      <w:r w:rsidR="002D1416">
        <w:rPr>
          <w:rFonts w:eastAsia="Calibri" w:cs="Times New Roman"/>
          <w:szCs w:val="24"/>
          <w:lang w:eastAsia="lv-LV"/>
        </w:rPr>
        <w:t xml:space="preserve"> par attiecīgo iepirkuma priekšmeta daļu</w:t>
      </w:r>
      <w:r w:rsidRPr="006F5389">
        <w:rPr>
          <w:rFonts w:eastAsia="Calibri" w:cs="Times New Roman"/>
          <w:szCs w:val="24"/>
          <w:lang w:eastAsia="lv-LV"/>
        </w:rPr>
        <w:t xml:space="preserve"> saskaņā ar Nolikumam pievienoto iepirkuma līguma projektu </w:t>
      </w:r>
      <w:r w:rsidR="008F72AC">
        <w:rPr>
          <w:rFonts w:eastAsia="Calibri" w:cs="Times New Roman"/>
          <w:szCs w:val="24"/>
          <w:lang w:eastAsia="lv-LV"/>
        </w:rPr>
        <w:t>(4</w:t>
      </w:r>
      <w:r w:rsidRPr="00E67CE9">
        <w:rPr>
          <w:rFonts w:eastAsia="Calibri" w:cs="Times New Roman"/>
          <w:szCs w:val="24"/>
          <w:lang w:eastAsia="lv-LV"/>
        </w:rPr>
        <w:t>.pielikums).</w:t>
      </w:r>
      <w:r w:rsidRPr="006F5389">
        <w:rPr>
          <w:rFonts w:eastAsia="Calibri" w:cs="Times New Roman"/>
          <w:szCs w:val="24"/>
          <w:lang w:eastAsia="lv-LV"/>
        </w:rPr>
        <w:t xml:space="preserve"> </w:t>
      </w:r>
    </w:p>
    <w:p w:rsidR="006F5389" w:rsidRPr="006F5389" w:rsidRDefault="006F5389" w:rsidP="00463A5E">
      <w:pPr>
        <w:numPr>
          <w:ilvl w:val="1"/>
          <w:numId w:val="27"/>
        </w:numPr>
        <w:spacing w:line="276" w:lineRule="auto"/>
        <w:rPr>
          <w:rFonts w:eastAsia="Calibri" w:cs="Times New Roman"/>
          <w:szCs w:val="24"/>
          <w:lang w:eastAsia="lv-LV"/>
        </w:rPr>
      </w:pPr>
      <w:r w:rsidRPr="006F5389">
        <w:rPr>
          <w:rFonts w:eastAsia="Calibri" w:cs="Times New Roman"/>
          <w:szCs w:val="24"/>
          <w:lang w:eastAsia="lv-LV"/>
        </w:rPr>
        <w:t>Iesniedzot piedāvājumu, pretendents piekrīt visiem Nolikuma un iepirkuma līguma projekta noteikumiem un apņemas tos pildīt.</w:t>
      </w:r>
    </w:p>
    <w:p w:rsidR="006F5389" w:rsidRPr="006F5389" w:rsidRDefault="006F5389" w:rsidP="00463A5E">
      <w:pPr>
        <w:numPr>
          <w:ilvl w:val="0"/>
          <w:numId w:val="27"/>
        </w:numPr>
        <w:spacing w:before="240" w:after="0" w:line="276" w:lineRule="auto"/>
        <w:jc w:val="center"/>
        <w:rPr>
          <w:rFonts w:eastAsia="Calibri" w:cs="Times New Roman"/>
          <w:b/>
          <w:szCs w:val="24"/>
          <w:lang w:eastAsia="lv-LV"/>
        </w:rPr>
      </w:pPr>
      <w:r w:rsidRPr="006F5389">
        <w:rPr>
          <w:rFonts w:eastAsia="Calibri" w:cs="Times New Roman"/>
          <w:b/>
          <w:szCs w:val="24"/>
          <w:lang w:eastAsia="lv-LV"/>
        </w:rPr>
        <w:t>Iepirkumu komisijas tiesības un pienākumi</w:t>
      </w:r>
    </w:p>
    <w:p w:rsidR="006F5389" w:rsidRPr="006F5389" w:rsidRDefault="006F5389" w:rsidP="00463A5E">
      <w:pPr>
        <w:numPr>
          <w:ilvl w:val="1"/>
          <w:numId w:val="27"/>
        </w:numPr>
        <w:spacing w:after="0" w:line="276" w:lineRule="auto"/>
        <w:rPr>
          <w:rFonts w:eastAsia="Calibri" w:cs="Times New Roman"/>
          <w:szCs w:val="24"/>
          <w:lang w:eastAsia="lv-LV"/>
        </w:rPr>
      </w:pPr>
      <w:r w:rsidRPr="006F5389">
        <w:rPr>
          <w:rFonts w:eastAsia="Calibri" w:cs="Times New Roman"/>
          <w:szCs w:val="24"/>
          <w:lang w:eastAsia="lv-LV"/>
        </w:rPr>
        <w:t>Iepirkumu komisijas tiesības:</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Labot aritmētiskās kļūdas pretendentu finanšu piedāvājumos, informējot par to pretendentus.</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Pieaicināt ekspertu piedāvājumu noformējuma pārbaudē, pretendentu atlasē, piedāvājumu atbilstības pārbaudē un vērtēšanā.</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lastRenderedPageBreak/>
        <w:t>Noraidīt iesniegto piedāvājumu, ja tas neatbilst Nolikumā noteiktajām prasībām.</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Izvēlēties nākamo zemākas cenas piedāvājumu vai pārtraukt iepirkumu (vai kādu iepirkuma daļu) bez rezultātiem, ja izraudzītais pretendents atsakās slēgt iepirkuma līgumu ar Pasūtītāju.</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 xml:space="preserve">Citas Publisko iepirkumu likumā noteiktās iepirkumu komisijas tiesības. </w:t>
      </w:r>
    </w:p>
    <w:p w:rsidR="006F5389" w:rsidRPr="006F5389" w:rsidRDefault="006F5389" w:rsidP="00463A5E">
      <w:pPr>
        <w:numPr>
          <w:ilvl w:val="1"/>
          <w:numId w:val="27"/>
        </w:numPr>
        <w:spacing w:after="0" w:line="276" w:lineRule="auto"/>
        <w:rPr>
          <w:rFonts w:eastAsia="Calibri" w:cs="Times New Roman"/>
          <w:szCs w:val="24"/>
          <w:lang w:eastAsia="lv-LV"/>
        </w:rPr>
      </w:pPr>
      <w:r w:rsidRPr="006F5389">
        <w:rPr>
          <w:rFonts w:eastAsia="Calibri" w:cs="Times New Roman"/>
          <w:szCs w:val="24"/>
          <w:lang w:eastAsia="lv-LV"/>
        </w:rPr>
        <w:t>Iepirkumu komisijas pienākumi:</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Nodrošināt iepirkuma norisi un dokumentēšanu.</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Nodrošināt pretendentu brīvu konkurenci, kā arī vienlīdzīgu attieksmi pret tiem.</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Pēc ieinteresēto piegādātāju pieprasījuma normatīvajos aktos noteiktajā kārtībā sniegt informāciju par Nolikumu.</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Citi Publisko iepirkumu likumā noteiktie iepirkumu komisijas pienākumi.</w:t>
      </w:r>
    </w:p>
    <w:p w:rsidR="006F5389" w:rsidRPr="006F5389" w:rsidRDefault="006F5389" w:rsidP="00463A5E">
      <w:pPr>
        <w:numPr>
          <w:ilvl w:val="0"/>
          <w:numId w:val="27"/>
        </w:numPr>
        <w:spacing w:after="0" w:line="276" w:lineRule="auto"/>
        <w:jc w:val="center"/>
        <w:rPr>
          <w:rFonts w:eastAsia="Calibri" w:cs="Times New Roman"/>
          <w:b/>
          <w:szCs w:val="24"/>
          <w:lang w:eastAsia="lv-LV"/>
        </w:rPr>
      </w:pPr>
      <w:r w:rsidRPr="006F5389">
        <w:rPr>
          <w:rFonts w:eastAsia="Calibri" w:cs="Times New Roman"/>
          <w:b/>
          <w:szCs w:val="24"/>
          <w:lang w:eastAsia="lv-LV"/>
        </w:rPr>
        <w:t>Pretendenta tiesības un pienākumi</w:t>
      </w:r>
    </w:p>
    <w:p w:rsidR="006F5389" w:rsidRPr="006F5389" w:rsidRDefault="006F5389" w:rsidP="00463A5E">
      <w:pPr>
        <w:numPr>
          <w:ilvl w:val="1"/>
          <w:numId w:val="27"/>
        </w:numPr>
        <w:spacing w:after="0" w:line="276" w:lineRule="auto"/>
        <w:rPr>
          <w:rFonts w:eastAsia="Calibri" w:cs="Times New Roman"/>
          <w:szCs w:val="24"/>
          <w:lang w:eastAsia="lv-LV"/>
        </w:rPr>
      </w:pPr>
      <w:r w:rsidRPr="006F5389">
        <w:rPr>
          <w:rFonts w:eastAsia="Calibri" w:cs="Times New Roman"/>
          <w:szCs w:val="24"/>
          <w:lang w:eastAsia="lv-LV"/>
        </w:rPr>
        <w:t>Pretendenta tiesības:</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Apvienoties pretendentu apvienībās ar citiem pretendentiem un iesniegt vienu kopēju piedāvājumu.</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Pirms piedāvājumu iesniegšanas termiņa beigām grozīt vai atsaukt iesniegto piedāvājumu.</w:t>
      </w:r>
    </w:p>
    <w:p w:rsidR="006F5389" w:rsidRPr="006F5389" w:rsidRDefault="006F5389" w:rsidP="00463A5E">
      <w:pPr>
        <w:numPr>
          <w:ilvl w:val="1"/>
          <w:numId w:val="27"/>
        </w:numPr>
        <w:spacing w:after="0" w:line="276" w:lineRule="auto"/>
        <w:rPr>
          <w:rFonts w:eastAsia="Calibri" w:cs="Times New Roman"/>
          <w:szCs w:val="24"/>
          <w:lang w:eastAsia="lv-LV"/>
        </w:rPr>
      </w:pPr>
      <w:r w:rsidRPr="006F5389">
        <w:rPr>
          <w:rFonts w:eastAsia="Calibri" w:cs="Times New Roman"/>
          <w:szCs w:val="24"/>
          <w:lang w:eastAsia="lv-LV"/>
        </w:rPr>
        <w:t>Pretendenta pienākumi:</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Sagatavot piedāvājumu atbilstoši iepirkuma nolikuma un normatīvo aktu prasībām.</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Sniegt patiesu informāciju par savu kvalifikāciju un piedāvājumu.</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6F5389" w:rsidRPr="006F5389" w:rsidRDefault="006F5389" w:rsidP="00463A5E">
      <w:pPr>
        <w:numPr>
          <w:ilvl w:val="2"/>
          <w:numId w:val="27"/>
        </w:numPr>
        <w:spacing w:after="0" w:line="276" w:lineRule="auto"/>
        <w:rPr>
          <w:rFonts w:eastAsia="Calibri" w:cs="Times New Roman"/>
          <w:szCs w:val="24"/>
          <w:lang w:eastAsia="lv-LV"/>
        </w:rPr>
      </w:pPr>
      <w:r w:rsidRPr="006F5389">
        <w:rPr>
          <w:rFonts w:eastAsia="Calibri" w:cs="Times New Roman"/>
          <w:szCs w:val="24"/>
          <w:lang w:eastAsia="lv-LV"/>
        </w:rPr>
        <w:t>Segt visas izmaksas, kas saistītas ar piedāvājumu sagatavošanu un iesniegšanu.</w:t>
      </w:r>
    </w:p>
    <w:p w:rsidR="006F5389" w:rsidRPr="006F5389" w:rsidRDefault="006F5389" w:rsidP="00F87EFD">
      <w:pPr>
        <w:numPr>
          <w:ilvl w:val="0"/>
          <w:numId w:val="27"/>
        </w:numPr>
        <w:spacing w:line="276" w:lineRule="auto"/>
        <w:jc w:val="center"/>
        <w:rPr>
          <w:rFonts w:eastAsia="Calibri" w:cs="Times New Roman"/>
          <w:b/>
          <w:szCs w:val="24"/>
          <w:lang w:eastAsia="lv-LV"/>
        </w:rPr>
      </w:pPr>
      <w:r w:rsidRPr="006F5389">
        <w:rPr>
          <w:rFonts w:eastAsia="Calibri" w:cs="Times New Roman"/>
          <w:b/>
          <w:szCs w:val="24"/>
          <w:lang w:eastAsia="lv-LV"/>
        </w:rPr>
        <w:t>Pielikumi</w:t>
      </w:r>
    </w:p>
    <w:p w:rsidR="006F5389" w:rsidRPr="006F5389" w:rsidRDefault="006F5389" w:rsidP="00463A5E">
      <w:pPr>
        <w:numPr>
          <w:ilvl w:val="1"/>
          <w:numId w:val="27"/>
        </w:numPr>
        <w:spacing w:after="0" w:line="276" w:lineRule="auto"/>
        <w:rPr>
          <w:rFonts w:eastAsia="Calibri" w:cs="Times New Roman"/>
          <w:szCs w:val="24"/>
          <w:lang w:eastAsia="lv-LV"/>
        </w:rPr>
      </w:pPr>
      <w:r w:rsidRPr="006F5389">
        <w:rPr>
          <w:rFonts w:eastAsia="Calibri" w:cs="Times New Roman"/>
          <w:szCs w:val="24"/>
          <w:lang w:eastAsia="lv-LV"/>
        </w:rPr>
        <w:t>Pretendenta p</w:t>
      </w:r>
      <w:r w:rsidR="005729AC">
        <w:rPr>
          <w:rFonts w:eastAsia="Calibri" w:cs="Times New Roman"/>
          <w:szCs w:val="24"/>
          <w:lang w:eastAsia="lv-LV"/>
        </w:rPr>
        <w:t>ieteikums dalībai iepirkumā uz 2</w:t>
      </w:r>
      <w:r w:rsidRPr="006F5389">
        <w:rPr>
          <w:rFonts w:eastAsia="Calibri" w:cs="Times New Roman"/>
          <w:szCs w:val="24"/>
          <w:lang w:eastAsia="lv-LV"/>
        </w:rPr>
        <w:t xml:space="preserve"> (</w:t>
      </w:r>
      <w:r w:rsidR="005729AC">
        <w:rPr>
          <w:rFonts w:eastAsia="Calibri" w:cs="Times New Roman"/>
          <w:szCs w:val="24"/>
          <w:lang w:eastAsia="lv-LV"/>
        </w:rPr>
        <w:t>divām) lapām</w:t>
      </w:r>
      <w:r w:rsidRPr="006F5389">
        <w:rPr>
          <w:rFonts w:eastAsia="Calibri" w:cs="Times New Roman"/>
          <w:szCs w:val="24"/>
          <w:lang w:eastAsia="lv-LV"/>
        </w:rPr>
        <w:t>;</w:t>
      </w:r>
    </w:p>
    <w:p w:rsidR="006F5389" w:rsidRPr="006F5389" w:rsidRDefault="006F5389" w:rsidP="00463A5E">
      <w:pPr>
        <w:numPr>
          <w:ilvl w:val="1"/>
          <w:numId w:val="27"/>
        </w:numPr>
        <w:spacing w:after="0" w:line="276" w:lineRule="auto"/>
        <w:rPr>
          <w:rFonts w:eastAsia="Calibri" w:cs="Times New Roman"/>
          <w:szCs w:val="24"/>
          <w:lang w:eastAsia="lv-LV"/>
        </w:rPr>
      </w:pPr>
      <w:r w:rsidRPr="006F5389">
        <w:rPr>
          <w:rFonts w:eastAsia="Calibri" w:cs="Times New Roman"/>
          <w:szCs w:val="24"/>
          <w:lang w:eastAsia="lv-LV"/>
        </w:rPr>
        <w:t xml:space="preserve">Tehniskā specifikācija uz </w:t>
      </w:r>
      <w:r w:rsidR="00E67CE9">
        <w:rPr>
          <w:rFonts w:eastAsia="Calibri" w:cs="Times New Roman"/>
          <w:szCs w:val="24"/>
          <w:lang w:eastAsia="lv-LV"/>
        </w:rPr>
        <w:t>9</w:t>
      </w:r>
      <w:r w:rsidRPr="006F5389">
        <w:rPr>
          <w:rFonts w:eastAsia="Calibri" w:cs="Times New Roman"/>
          <w:szCs w:val="24"/>
          <w:lang w:eastAsia="lv-LV"/>
        </w:rPr>
        <w:t xml:space="preserve"> (</w:t>
      </w:r>
      <w:r w:rsidR="00E67CE9">
        <w:rPr>
          <w:rFonts w:eastAsia="Calibri" w:cs="Times New Roman"/>
          <w:szCs w:val="24"/>
          <w:lang w:eastAsia="lv-LV"/>
        </w:rPr>
        <w:t>deviņām</w:t>
      </w:r>
      <w:r w:rsidRPr="006F5389">
        <w:rPr>
          <w:rFonts w:eastAsia="Calibri" w:cs="Times New Roman"/>
          <w:szCs w:val="24"/>
          <w:lang w:eastAsia="lv-LV"/>
        </w:rPr>
        <w:t>) lapām;</w:t>
      </w:r>
    </w:p>
    <w:p w:rsidR="006F5389" w:rsidRPr="006F5389" w:rsidRDefault="006F5389" w:rsidP="00463A5E">
      <w:pPr>
        <w:numPr>
          <w:ilvl w:val="1"/>
          <w:numId w:val="27"/>
        </w:numPr>
        <w:spacing w:after="0" w:line="276" w:lineRule="auto"/>
        <w:rPr>
          <w:rFonts w:eastAsia="Calibri" w:cs="Times New Roman"/>
          <w:b/>
          <w:szCs w:val="24"/>
          <w:lang w:eastAsia="lv-LV"/>
        </w:rPr>
      </w:pPr>
      <w:r w:rsidRPr="006F5389">
        <w:rPr>
          <w:rFonts w:eastAsia="Calibri" w:cs="Times New Roman"/>
          <w:szCs w:val="24"/>
          <w:lang w:eastAsia="lv-LV"/>
        </w:rPr>
        <w:t>Tehniskā</w:t>
      </w:r>
      <w:r w:rsidR="007656A0">
        <w:rPr>
          <w:rFonts w:eastAsia="Calibri" w:cs="Times New Roman"/>
          <w:szCs w:val="24"/>
          <w:lang w:eastAsia="lv-LV"/>
        </w:rPr>
        <w:t xml:space="preserve"> finanšu</w:t>
      </w:r>
      <w:r w:rsidRPr="006F5389">
        <w:rPr>
          <w:rFonts w:eastAsia="Calibri" w:cs="Times New Roman"/>
          <w:szCs w:val="24"/>
          <w:lang w:eastAsia="lv-LV"/>
        </w:rPr>
        <w:t xml:space="preserve"> piedāvājuma veidlapa </w:t>
      </w:r>
      <w:r w:rsidR="00E67CE9">
        <w:rPr>
          <w:rFonts w:eastAsia="Calibri" w:cs="Times New Roman"/>
          <w:szCs w:val="24"/>
          <w:lang w:eastAsia="lv-LV"/>
        </w:rPr>
        <w:t>(</w:t>
      </w:r>
      <w:proofErr w:type="spellStart"/>
      <w:r w:rsidR="00E67CE9">
        <w:rPr>
          <w:rFonts w:eastAsia="Calibri" w:cs="Times New Roman"/>
          <w:szCs w:val="24"/>
          <w:lang w:eastAsia="lv-LV"/>
        </w:rPr>
        <w:t>xlsx</w:t>
      </w:r>
      <w:proofErr w:type="spellEnd"/>
      <w:r w:rsidR="00E67CE9">
        <w:rPr>
          <w:rFonts w:eastAsia="Calibri" w:cs="Times New Roman"/>
          <w:szCs w:val="24"/>
          <w:lang w:eastAsia="lv-LV"/>
        </w:rPr>
        <w:t xml:space="preserve"> fails)</w:t>
      </w:r>
      <w:r w:rsidRPr="006F5389">
        <w:rPr>
          <w:rFonts w:eastAsia="Calibri" w:cs="Times New Roman"/>
          <w:szCs w:val="24"/>
          <w:lang w:eastAsia="lv-LV"/>
        </w:rPr>
        <w:t>;</w:t>
      </w:r>
    </w:p>
    <w:p w:rsidR="006F5389" w:rsidRPr="006F5389" w:rsidRDefault="006F5389" w:rsidP="00463A5E">
      <w:pPr>
        <w:numPr>
          <w:ilvl w:val="1"/>
          <w:numId w:val="27"/>
        </w:numPr>
        <w:spacing w:line="276" w:lineRule="auto"/>
        <w:rPr>
          <w:rFonts w:eastAsia="Calibri" w:cs="Times New Roman"/>
          <w:b/>
          <w:szCs w:val="24"/>
          <w:lang w:eastAsia="lv-LV"/>
        </w:rPr>
      </w:pPr>
      <w:r w:rsidRPr="006F5389">
        <w:rPr>
          <w:rFonts w:eastAsia="Calibri" w:cs="Times New Roman"/>
          <w:szCs w:val="24"/>
          <w:lang w:eastAsia="lv-LV"/>
        </w:rPr>
        <w:t xml:space="preserve">Iepirkuma līguma projekts uz </w:t>
      </w:r>
      <w:r w:rsidR="00E67CE9">
        <w:rPr>
          <w:rFonts w:eastAsia="Calibri" w:cs="Times New Roman"/>
          <w:szCs w:val="24"/>
          <w:lang w:eastAsia="lv-LV"/>
        </w:rPr>
        <w:t xml:space="preserve">7 </w:t>
      </w:r>
      <w:r w:rsidRPr="006F5389">
        <w:rPr>
          <w:rFonts w:eastAsia="Calibri" w:cs="Times New Roman"/>
          <w:szCs w:val="24"/>
          <w:lang w:eastAsia="lv-LV"/>
        </w:rPr>
        <w:t>(</w:t>
      </w:r>
      <w:r w:rsidR="00E67CE9">
        <w:rPr>
          <w:rFonts w:eastAsia="Calibri" w:cs="Times New Roman"/>
          <w:szCs w:val="24"/>
          <w:lang w:eastAsia="lv-LV"/>
        </w:rPr>
        <w:t>septiņām</w:t>
      </w:r>
      <w:r w:rsidRPr="006F5389">
        <w:rPr>
          <w:rFonts w:eastAsia="Calibri" w:cs="Times New Roman"/>
          <w:szCs w:val="24"/>
          <w:lang w:eastAsia="lv-LV"/>
        </w:rPr>
        <w:t>) lapām.</w:t>
      </w:r>
    </w:p>
    <w:p w:rsidR="005729AC" w:rsidRDefault="005729AC" w:rsidP="002D1416">
      <w:pPr>
        <w:spacing w:line="276" w:lineRule="auto"/>
        <w:ind w:left="0" w:firstLine="0"/>
        <w:rPr>
          <w:rFonts w:eastAsia="Calibri" w:cs="Times New Roman"/>
          <w:szCs w:val="24"/>
          <w:lang w:eastAsia="lv-LV"/>
        </w:rPr>
      </w:pPr>
    </w:p>
    <w:p w:rsidR="005729AC" w:rsidRDefault="005729AC" w:rsidP="002D1416">
      <w:pPr>
        <w:spacing w:line="276" w:lineRule="auto"/>
        <w:ind w:left="0" w:firstLine="0"/>
        <w:rPr>
          <w:rFonts w:eastAsia="Calibri" w:cs="Times New Roman"/>
          <w:szCs w:val="24"/>
          <w:lang w:eastAsia="lv-LV"/>
        </w:rPr>
      </w:pPr>
    </w:p>
    <w:p w:rsidR="005729AC" w:rsidRPr="007656A0" w:rsidRDefault="006F5389" w:rsidP="007656A0">
      <w:pPr>
        <w:spacing w:line="276" w:lineRule="auto"/>
        <w:ind w:left="0" w:firstLine="0"/>
        <w:rPr>
          <w:rFonts w:eastAsia="Calibri" w:cs="Times New Roman"/>
          <w:szCs w:val="24"/>
          <w:lang w:eastAsia="lv-LV"/>
        </w:rPr>
      </w:pPr>
      <w:r w:rsidRPr="006F5389">
        <w:rPr>
          <w:rFonts w:eastAsia="Calibri" w:cs="Times New Roman"/>
          <w:szCs w:val="24"/>
          <w:lang w:eastAsia="lv-LV"/>
        </w:rPr>
        <w:t>Iepirkumu komisijas priekšsēdētājs                                                      Pauls Lielmanis</w:t>
      </w:r>
    </w:p>
    <w:p w:rsidR="006F5389" w:rsidRPr="006F5389" w:rsidRDefault="006F5389" w:rsidP="007656A0">
      <w:pPr>
        <w:spacing w:after="0"/>
        <w:ind w:left="0" w:firstLine="0"/>
        <w:jc w:val="right"/>
        <w:rPr>
          <w:rFonts w:eastAsia="Calibri" w:cs="Times New Roman"/>
          <w:sz w:val="20"/>
          <w:szCs w:val="20"/>
          <w:lang w:eastAsia="lv-LV"/>
        </w:rPr>
      </w:pPr>
      <w:r w:rsidRPr="006F5389">
        <w:rPr>
          <w:rFonts w:eastAsia="Calibri" w:cs="Times New Roman"/>
          <w:sz w:val="20"/>
          <w:szCs w:val="20"/>
          <w:lang w:eastAsia="lv-LV"/>
        </w:rPr>
        <w:lastRenderedPageBreak/>
        <w:t>1.pielikums</w:t>
      </w:r>
    </w:p>
    <w:p w:rsidR="006F5389" w:rsidRPr="006F5389" w:rsidRDefault="006F5389" w:rsidP="006F5389">
      <w:pPr>
        <w:spacing w:after="0"/>
        <w:ind w:left="0" w:firstLine="0"/>
        <w:jc w:val="right"/>
        <w:rPr>
          <w:rFonts w:eastAsia="Calibri" w:cs="Times New Roman"/>
          <w:b/>
          <w:noProof/>
          <w:sz w:val="20"/>
          <w:szCs w:val="20"/>
          <w:lang w:eastAsia="lv-LV"/>
        </w:rPr>
      </w:pPr>
      <w:r w:rsidRPr="006F5389">
        <w:rPr>
          <w:rFonts w:eastAsia="Calibri" w:cs="Times New Roman"/>
          <w:noProof/>
          <w:sz w:val="20"/>
          <w:szCs w:val="20"/>
          <w:lang w:eastAsia="lv-LV"/>
        </w:rPr>
        <w:t>Iepirkuma nolikumam</w:t>
      </w:r>
      <w:r w:rsidRPr="006F5389">
        <w:rPr>
          <w:rFonts w:eastAsia="Calibri" w:cs="Times New Roman"/>
          <w:b/>
          <w:noProof/>
          <w:sz w:val="20"/>
          <w:szCs w:val="20"/>
          <w:lang w:eastAsia="lv-LV"/>
        </w:rPr>
        <w:t xml:space="preserve"> </w:t>
      </w:r>
    </w:p>
    <w:p w:rsidR="002D1416" w:rsidRDefault="006F5389" w:rsidP="002D1416">
      <w:pPr>
        <w:spacing w:after="0"/>
        <w:ind w:left="0" w:firstLine="0"/>
        <w:jc w:val="right"/>
        <w:rPr>
          <w:rFonts w:eastAsia="Times New Roman" w:cs="Calibri"/>
          <w:bCs/>
          <w:noProof/>
          <w:sz w:val="20"/>
          <w:szCs w:val="20"/>
          <w:lang w:eastAsia="ar-SA"/>
        </w:rPr>
      </w:pPr>
      <w:r w:rsidRPr="006F5389">
        <w:rPr>
          <w:rFonts w:eastAsia="Calibri" w:cs="Times New Roman"/>
          <w:noProof/>
          <w:sz w:val="20"/>
          <w:szCs w:val="20"/>
          <w:lang w:eastAsia="lv-LV"/>
        </w:rPr>
        <w:t>„</w:t>
      </w:r>
      <w:r w:rsidR="002D1416">
        <w:rPr>
          <w:rFonts w:eastAsia="Times New Roman" w:cs="Calibri"/>
          <w:bCs/>
          <w:noProof/>
          <w:sz w:val="20"/>
          <w:szCs w:val="20"/>
          <w:lang w:eastAsia="ar-SA"/>
        </w:rPr>
        <w:t xml:space="preserve">Pārtikas preču </w:t>
      </w:r>
      <w:r w:rsidRPr="006F5389">
        <w:rPr>
          <w:rFonts w:eastAsia="Times New Roman" w:cs="Calibri"/>
          <w:bCs/>
          <w:noProof/>
          <w:sz w:val="20"/>
          <w:szCs w:val="20"/>
          <w:lang w:eastAsia="ar-SA"/>
        </w:rPr>
        <w:t xml:space="preserve">piegāde </w:t>
      </w:r>
    </w:p>
    <w:p w:rsidR="006F5389" w:rsidRPr="002D1416" w:rsidRDefault="006F5389" w:rsidP="002D1416">
      <w:pPr>
        <w:spacing w:after="0"/>
        <w:ind w:left="0" w:firstLine="0"/>
        <w:jc w:val="right"/>
        <w:rPr>
          <w:rFonts w:eastAsia="Times New Roman" w:cs="Calibri"/>
          <w:bCs/>
          <w:noProof/>
          <w:sz w:val="20"/>
          <w:szCs w:val="20"/>
          <w:lang w:eastAsia="ar-SA"/>
        </w:rPr>
      </w:pPr>
      <w:r w:rsidRPr="006F5389">
        <w:rPr>
          <w:rFonts w:eastAsia="Times New Roman" w:cs="Calibri"/>
          <w:bCs/>
          <w:noProof/>
          <w:sz w:val="20"/>
          <w:szCs w:val="20"/>
          <w:lang w:eastAsia="ar-SA"/>
        </w:rPr>
        <w:t>SIA Aprūpes nams “Urga”</w:t>
      </w:r>
      <w:r w:rsidRPr="006F5389">
        <w:rPr>
          <w:rFonts w:eastAsia="Calibri" w:cs="Times New Roman"/>
          <w:noProof/>
          <w:sz w:val="20"/>
          <w:szCs w:val="20"/>
          <w:lang w:eastAsia="lv-LV"/>
        </w:rPr>
        <w:t>”</w:t>
      </w:r>
    </w:p>
    <w:p w:rsidR="006F5389" w:rsidRPr="00E67CE9" w:rsidRDefault="002D1416" w:rsidP="006F5389">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 xml:space="preserve">ID Nr. </w:t>
      </w:r>
      <w:r w:rsidRPr="00E67CE9">
        <w:rPr>
          <w:rFonts w:eastAsia="Calibri" w:cs="Times New Roman"/>
          <w:noProof/>
          <w:sz w:val="20"/>
          <w:szCs w:val="20"/>
          <w:lang w:eastAsia="lv-LV"/>
        </w:rPr>
        <w:t>AN</w:t>
      </w:r>
      <w:r w:rsidR="007656A0">
        <w:rPr>
          <w:rFonts w:eastAsia="Calibri" w:cs="Times New Roman"/>
          <w:noProof/>
          <w:sz w:val="20"/>
          <w:szCs w:val="20"/>
          <w:lang w:eastAsia="lv-LV"/>
        </w:rPr>
        <w:t>D/2016/15</w:t>
      </w:r>
    </w:p>
    <w:p w:rsidR="006F5389" w:rsidRPr="00E67CE9" w:rsidRDefault="006F5389" w:rsidP="006F5389">
      <w:pPr>
        <w:widowControl w:val="0"/>
        <w:suppressAutoHyphens/>
        <w:spacing w:after="0"/>
        <w:ind w:left="0" w:firstLine="0"/>
        <w:jc w:val="left"/>
        <w:rPr>
          <w:rFonts w:eastAsia="Times New Roman" w:cs="Times New Roman"/>
          <w:b/>
          <w:caps/>
          <w:color w:val="000000"/>
          <w:sz w:val="20"/>
          <w:szCs w:val="20"/>
          <w:lang w:eastAsia="ar-SA"/>
        </w:rPr>
      </w:pPr>
    </w:p>
    <w:p w:rsidR="006F5389" w:rsidRPr="00E67CE9" w:rsidRDefault="006F5389" w:rsidP="006F5389">
      <w:pPr>
        <w:widowControl w:val="0"/>
        <w:suppressAutoHyphens/>
        <w:spacing w:after="0"/>
        <w:ind w:left="0" w:firstLine="0"/>
        <w:jc w:val="center"/>
        <w:rPr>
          <w:rFonts w:eastAsia="Times New Roman" w:cs="Times New Roman"/>
          <w:b/>
          <w:caps/>
          <w:color w:val="000000"/>
          <w:szCs w:val="24"/>
          <w:lang w:eastAsia="ar-SA"/>
        </w:rPr>
      </w:pPr>
      <w:r w:rsidRPr="00E67CE9">
        <w:rPr>
          <w:rFonts w:eastAsia="Times New Roman" w:cs="Times New Roman"/>
          <w:b/>
          <w:caps/>
          <w:color w:val="000000"/>
          <w:szCs w:val="24"/>
          <w:lang w:eastAsia="ar-SA"/>
        </w:rPr>
        <w:t xml:space="preserve">PIETEIKUMs DALĪBAI iepirkumā </w:t>
      </w:r>
    </w:p>
    <w:p w:rsidR="006F5389" w:rsidRPr="00E67CE9" w:rsidRDefault="006F5389" w:rsidP="002D1416">
      <w:pPr>
        <w:widowControl w:val="0"/>
        <w:suppressAutoHyphens/>
        <w:spacing w:after="0"/>
        <w:ind w:left="0" w:firstLine="0"/>
        <w:jc w:val="center"/>
        <w:rPr>
          <w:rFonts w:eastAsia="Calibri" w:cs="Times New Roman"/>
          <w:bCs/>
          <w:szCs w:val="24"/>
          <w:lang w:eastAsia="lv-LV"/>
        </w:rPr>
      </w:pPr>
      <w:r w:rsidRPr="00E67CE9">
        <w:rPr>
          <w:rFonts w:eastAsia="Calibri" w:cs="Times New Roman"/>
          <w:szCs w:val="24"/>
          <w:lang w:eastAsia="lv-LV"/>
        </w:rPr>
        <w:t>„</w:t>
      </w:r>
      <w:r w:rsidR="002D1416" w:rsidRPr="00E67CE9">
        <w:rPr>
          <w:rFonts w:eastAsia="Calibri" w:cs="Times New Roman"/>
          <w:bCs/>
          <w:szCs w:val="24"/>
          <w:lang w:eastAsia="lv-LV"/>
        </w:rPr>
        <w:t xml:space="preserve">Pārtikas preču </w:t>
      </w:r>
      <w:r w:rsidRPr="00E67CE9">
        <w:rPr>
          <w:rFonts w:eastAsia="Calibri" w:cs="Times New Roman"/>
          <w:bCs/>
          <w:szCs w:val="24"/>
          <w:lang w:eastAsia="lv-LV"/>
        </w:rPr>
        <w:t>piegāde SIA Aprūpes nams “Urga”</w:t>
      </w:r>
      <w:r w:rsidRPr="00E67CE9">
        <w:rPr>
          <w:rFonts w:eastAsia="Calibri" w:cs="Times New Roman"/>
          <w:szCs w:val="24"/>
          <w:lang w:eastAsia="lv-LV"/>
        </w:rPr>
        <w:t>”</w:t>
      </w:r>
      <w:bookmarkStart w:id="0" w:name="_GoBack"/>
      <w:bookmarkEnd w:id="0"/>
    </w:p>
    <w:p w:rsidR="006F5389" w:rsidRPr="006F5389" w:rsidRDefault="002D1416" w:rsidP="006F5389">
      <w:pPr>
        <w:widowControl w:val="0"/>
        <w:suppressAutoHyphens/>
        <w:spacing w:after="0"/>
        <w:ind w:left="0" w:firstLine="0"/>
        <w:jc w:val="center"/>
        <w:rPr>
          <w:rFonts w:eastAsia="Calibri" w:cs="Times New Roman"/>
          <w:szCs w:val="24"/>
          <w:lang w:eastAsia="lv-LV"/>
        </w:rPr>
      </w:pPr>
      <w:r w:rsidRPr="00E67CE9">
        <w:rPr>
          <w:rFonts w:eastAsia="Calibri" w:cs="Times New Roman"/>
          <w:szCs w:val="24"/>
          <w:lang w:eastAsia="lv-LV"/>
        </w:rPr>
        <w:t xml:space="preserve">ID Nr. </w:t>
      </w:r>
      <w:r w:rsidR="007656A0">
        <w:rPr>
          <w:rFonts w:eastAsia="Calibri" w:cs="Times New Roman"/>
          <w:szCs w:val="24"/>
          <w:lang w:eastAsia="lv-LV"/>
        </w:rPr>
        <w:t>AND/2016/15</w:t>
      </w:r>
    </w:p>
    <w:p w:rsidR="00414E57" w:rsidRPr="00414E57" w:rsidRDefault="00414E57" w:rsidP="00414E57">
      <w:pPr>
        <w:spacing w:after="0"/>
        <w:ind w:left="0" w:firstLine="0"/>
        <w:rPr>
          <w:rFonts w:eastAsia="Calibri" w:cs="Times New Roman"/>
          <w:szCs w:val="24"/>
          <w:lang w:eastAsia="lv-LV"/>
        </w:rPr>
      </w:pPr>
    </w:p>
    <w:p w:rsidR="00414E57" w:rsidRPr="00414E57" w:rsidRDefault="00414E57" w:rsidP="00414E57">
      <w:pPr>
        <w:spacing w:after="0"/>
        <w:ind w:left="0" w:firstLine="0"/>
        <w:rPr>
          <w:rFonts w:eastAsia="Calibri" w:cs="Times New Roman"/>
          <w:szCs w:val="24"/>
          <w:lang w:eastAsia="lv-LV"/>
        </w:rPr>
      </w:pPr>
      <w:r w:rsidRPr="00414E57">
        <w:rPr>
          <w:rFonts w:eastAsia="Calibri" w:cs="Times New Roman"/>
          <w:szCs w:val="24"/>
          <w:lang w:eastAsia="lv-LV"/>
        </w:rPr>
        <w:t>_____________, 2016.gada __.________________</w:t>
      </w:r>
    </w:p>
    <w:p w:rsidR="00414E57" w:rsidRPr="00414E57" w:rsidRDefault="00414E57" w:rsidP="00414E57">
      <w:pPr>
        <w:spacing w:after="0"/>
        <w:ind w:left="0" w:firstLine="0"/>
        <w:rPr>
          <w:rFonts w:eastAsia="Calibri" w:cs="Times New Roman"/>
          <w:lang w:eastAsia="lv-LV"/>
        </w:rPr>
      </w:pPr>
      <w:r w:rsidRPr="00414E57">
        <w:rPr>
          <w:rFonts w:eastAsia="Calibri" w:cs="Times New Roman"/>
          <w:sz w:val="16"/>
          <w:szCs w:val="16"/>
          <w:lang w:eastAsia="lv-LV"/>
        </w:rPr>
        <w:t xml:space="preserve">                (vieta)</w:t>
      </w:r>
      <w:r w:rsidRPr="00414E57">
        <w:rPr>
          <w:rFonts w:eastAsia="Calibri" w:cs="Times New Roman"/>
          <w:sz w:val="16"/>
          <w:szCs w:val="16"/>
          <w:lang w:eastAsia="lv-LV"/>
        </w:rPr>
        <w:tab/>
      </w:r>
      <w:r w:rsidRPr="00414E57">
        <w:rPr>
          <w:rFonts w:eastAsia="Calibri" w:cs="Times New Roman"/>
          <w:sz w:val="16"/>
          <w:szCs w:val="16"/>
          <w:lang w:eastAsia="lv-LV"/>
        </w:rPr>
        <w:tab/>
      </w:r>
      <w:r w:rsidRPr="00414E57">
        <w:rPr>
          <w:rFonts w:eastAsia="Calibri" w:cs="Times New Roman"/>
          <w:sz w:val="16"/>
          <w:szCs w:val="16"/>
          <w:lang w:eastAsia="lv-LV"/>
        </w:rPr>
        <w:tab/>
      </w:r>
      <w:r w:rsidRPr="00414E57">
        <w:rPr>
          <w:rFonts w:eastAsia="Calibri" w:cs="Times New Roman"/>
          <w:sz w:val="16"/>
          <w:szCs w:val="16"/>
          <w:lang w:eastAsia="lv-LV"/>
        </w:rPr>
        <w:tab/>
      </w:r>
      <w:r w:rsidRPr="00414E57">
        <w:rPr>
          <w:rFonts w:eastAsia="Calibri" w:cs="Times New Roman"/>
          <w:sz w:val="16"/>
          <w:szCs w:val="16"/>
          <w:lang w:eastAsia="lv-LV"/>
        </w:rPr>
        <w:tab/>
      </w:r>
      <w:r w:rsidRPr="00414E57">
        <w:rPr>
          <w:rFonts w:eastAsia="Calibri" w:cs="Times New Roman"/>
          <w:sz w:val="16"/>
          <w:szCs w:val="16"/>
          <w:lang w:eastAsia="lv-LV"/>
        </w:rPr>
        <w:tab/>
      </w:r>
    </w:p>
    <w:p w:rsidR="00414E57" w:rsidRPr="00414E57" w:rsidRDefault="00414E57" w:rsidP="00414E57">
      <w:pPr>
        <w:spacing w:after="0"/>
        <w:ind w:left="0" w:firstLine="0"/>
        <w:rPr>
          <w:rFonts w:eastAsia="Calibri" w:cs="Times New Roman"/>
          <w:lang w:eastAsia="lv-LV"/>
        </w:rPr>
      </w:pPr>
    </w:p>
    <w:p w:rsidR="00414E57" w:rsidRPr="00414E57" w:rsidRDefault="00414E57" w:rsidP="00414E57">
      <w:pPr>
        <w:spacing w:after="0"/>
        <w:ind w:left="0" w:firstLine="0"/>
        <w:jc w:val="center"/>
        <w:rPr>
          <w:rFonts w:eastAsia="Calibri" w:cs="Times New Roman"/>
          <w:szCs w:val="24"/>
          <w:lang w:eastAsia="lv-LV"/>
        </w:rPr>
      </w:pPr>
      <w:r w:rsidRPr="00414E57">
        <w:rPr>
          <w:rFonts w:eastAsia="Calibri" w:cs="Times New Roman"/>
          <w:szCs w:val="24"/>
          <w:lang w:eastAsia="lv-LV"/>
        </w:rPr>
        <w:t>_____________________________________________________________________</w:t>
      </w:r>
      <w:r w:rsidRPr="00414E57">
        <w:rPr>
          <w:rFonts w:eastAsia="Calibri" w:cs="Times New Roman"/>
          <w:sz w:val="20"/>
          <w:szCs w:val="20"/>
          <w:lang w:eastAsia="lv-LV"/>
        </w:rPr>
        <w:t>(pretendenta nosaukums reģistrācijas Nr.)</w:t>
      </w:r>
    </w:p>
    <w:p w:rsidR="00414E57" w:rsidRPr="00414E57" w:rsidRDefault="00414E57" w:rsidP="00414E57">
      <w:pPr>
        <w:ind w:left="0" w:firstLine="0"/>
        <w:rPr>
          <w:rFonts w:eastAsia="Calibri" w:cs="Times New Roman"/>
          <w:lang w:eastAsia="lv-LV"/>
        </w:rPr>
      </w:pPr>
    </w:p>
    <w:p w:rsidR="00414E57" w:rsidRPr="00414E57" w:rsidRDefault="00414E57" w:rsidP="00414E57">
      <w:pPr>
        <w:spacing w:after="0"/>
        <w:ind w:left="0" w:firstLine="0"/>
        <w:rPr>
          <w:rFonts w:eastAsia="Calibri" w:cs="Times New Roman"/>
          <w:szCs w:val="24"/>
          <w:lang w:eastAsia="lv-LV"/>
        </w:rPr>
      </w:pPr>
      <w:r w:rsidRPr="00414E57">
        <w:rPr>
          <w:rFonts w:eastAsia="Calibri" w:cs="Times New Roman"/>
          <w:lang w:eastAsia="lv-LV"/>
        </w:rPr>
        <w:t xml:space="preserve">Iepazinušies ar </w:t>
      </w:r>
      <w:r>
        <w:rPr>
          <w:rFonts w:eastAsia="Calibri" w:cs="Times New Roman"/>
          <w:lang w:eastAsia="lv-LV"/>
        </w:rPr>
        <w:t>iepirkuma</w:t>
      </w:r>
      <w:r w:rsidRPr="00414E57">
        <w:rPr>
          <w:rFonts w:eastAsia="Calibri" w:cs="Times New Roman"/>
          <w:lang w:eastAsia="lv-LV"/>
        </w:rPr>
        <w:t xml:space="preserve"> </w:t>
      </w:r>
      <w:r w:rsidRPr="00414E57">
        <w:rPr>
          <w:rFonts w:eastAsia="Calibri" w:cs="Times New Roman"/>
          <w:szCs w:val="24"/>
          <w:lang w:eastAsia="lv-LV"/>
        </w:rPr>
        <w:t xml:space="preserve">„Pārtikas preču piegāde </w:t>
      </w:r>
      <w:r w:rsidRPr="006F5389">
        <w:rPr>
          <w:rFonts w:eastAsia="Calibri" w:cs="Times New Roman"/>
          <w:bCs/>
          <w:szCs w:val="24"/>
          <w:lang w:eastAsia="lv-LV"/>
        </w:rPr>
        <w:t>SIA Aprūpes nams “Urga”</w:t>
      </w:r>
      <w:r w:rsidRPr="00414E57">
        <w:rPr>
          <w:rFonts w:eastAsia="Calibri" w:cs="Times New Roman"/>
          <w:szCs w:val="24"/>
          <w:lang w:eastAsia="lv-LV"/>
        </w:rPr>
        <w:t xml:space="preserve">” </w:t>
      </w:r>
      <w:r w:rsidR="005729AC">
        <w:rPr>
          <w:rFonts w:eastAsia="Calibri" w:cs="Times New Roman"/>
          <w:szCs w:val="24"/>
          <w:lang w:eastAsia="lv-LV"/>
        </w:rPr>
        <w:t xml:space="preserve">(identifikācijas </w:t>
      </w:r>
      <w:r w:rsidR="007656A0">
        <w:rPr>
          <w:rFonts w:eastAsia="Calibri" w:cs="Times New Roman"/>
          <w:szCs w:val="24"/>
          <w:lang w:eastAsia="lv-LV"/>
        </w:rPr>
        <w:t>Nr. AND/2016/15</w:t>
      </w:r>
      <w:r w:rsidRPr="00414E57">
        <w:rPr>
          <w:rFonts w:eastAsia="Calibri" w:cs="Times New Roman"/>
          <w:szCs w:val="24"/>
          <w:lang w:eastAsia="lv-LV"/>
        </w:rPr>
        <w:t>) Nolikumu, mēs piedāvāj</w:t>
      </w:r>
      <w:r>
        <w:rPr>
          <w:rFonts w:eastAsia="Calibri" w:cs="Times New Roman"/>
          <w:szCs w:val="24"/>
          <w:lang w:eastAsia="lv-LV"/>
        </w:rPr>
        <w:t>am veikt pārtikas preču piegādi</w:t>
      </w:r>
      <w:r w:rsidRPr="00414E57">
        <w:rPr>
          <w:rFonts w:eastAsia="Calibri" w:cs="Times New Roman"/>
          <w:szCs w:val="24"/>
          <w:lang w:eastAsia="lv-LV"/>
        </w:rPr>
        <w:t xml:space="preserve"> saskaņā ar Nolikuma prasībām un piekrītot visiem Nolikuma noteikumiem, par kopējo cenu:</w:t>
      </w:r>
    </w:p>
    <w:p w:rsidR="00414E57" w:rsidRPr="00414E57" w:rsidRDefault="00414E57" w:rsidP="00414E57">
      <w:pPr>
        <w:spacing w:after="0"/>
        <w:ind w:left="0" w:firstLine="0"/>
        <w:rPr>
          <w:rFonts w:eastAsia="Calibri" w:cs="Times New Roman"/>
          <w:szCs w:val="24"/>
          <w:lang w:eastAsia="lv-LV"/>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950"/>
        <w:gridCol w:w="1559"/>
        <w:gridCol w:w="1253"/>
        <w:gridCol w:w="1491"/>
      </w:tblGrid>
      <w:tr w:rsidR="00414E57" w:rsidRPr="00414E57" w:rsidTr="00414E57">
        <w:trPr>
          <w:trHeight w:val="775"/>
        </w:trPr>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 xml:space="preserve">Iepirkuma priekšmeta daļas Nr. </w:t>
            </w:r>
          </w:p>
        </w:tc>
        <w:tc>
          <w:tcPr>
            <w:tcW w:w="2950" w:type="dxa"/>
            <w:tcBorders>
              <w:top w:val="single" w:sz="4" w:space="0" w:color="auto"/>
              <w:left w:val="single" w:sz="4" w:space="0" w:color="auto"/>
              <w:bottom w:val="single" w:sz="4" w:space="0" w:color="auto"/>
              <w:right w:val="single" w:sz="4" w:space="0" w:color="auto"/>
            </w:tcBorders>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Iepirkuma priekšmeta daļas nosaukums</w:t>
            </w:r>
          </w:p>
        </w:tc>
        <w:tc>
          <w:tcPr>
            <w:tcW w:w="1559" w:type="dxa"/>
            <w:tcBorders>
              <w:top w:val="single" w:sz="4" w:space="0" w:color="auto"/>
              <w:left w:val="single" w:sz="4" w:space="0" w:color="auto"/>
              <w:bottom w:val="single" w:sz="4" w:space="0" w:color="auto"/>
              <w:right w:val="single" w:sz="4" w:space="0" w:color="auto"/>
            </w:tcBorders>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Piedāvātā cena, EUR bez PVN</w:t>
            </w:r>
          </w:p>
        </w:tc>
        <w:tc>
          <w:tcPr>
            <w:tcW w:w="1253" w:type="dxa"/>
            <w:tcBorders>
              <w:top w:val="single" w:sz="4" w:space="0" w:color="auto"/>
              <w:left w:val="single" w:sz="4" w:space="0" w:color="auto"/>
              <w:bottom w:val="single" w:sz="4" w:space="0" w:color="auto"/>
              <w:right w:val="single" w:sz="4" w:space="0" w:color="auto"/>
            </w:tcBorders>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PVN, EUR</w:t>
            </w:r>
          </w:p>
        </w:tc>
        <w:tc>
          <w:tcPr>
            <w:tcW w:w="1491" w:type="dxa"/>
            <w:tcBorders>
              <w:top w:val="single" w:sz="4" w:space="0" w:color="auto"/>
              <w:left w:val="single" w:sz="4" w:space="0" w:color="auto"/>
              <w:bottom w:val="single" w:sz="4" w:space="0" w:color="auto"/>
              <w:right w:val="single" w:sz="4" w:space="0" w:color="auto"/>
            </w:tcBorders>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Kopsumma, EUR ar PVN</w:t>
            </w: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1.</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Piens</w:t>
            </w:r>
            <w:r>
              <w:rPr>
                <w:rFonts w:eastAsia="Calibri" w:cs="Times New Roman"/>
                <w:szCs w:val="24"/>
              </w:rPr>
              <w:t xml:space="preserve"> un piena produkti</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2.</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Maize</w:t>
            </w:r>
            <w:r>
              <w:rPr>
                <w:rFonts w:eastAsia="Calibri" w:cs="Times New Roman"/>
                <w:szCs w:val="24"/>
              </w:rPr>
              <w:t xml:space="preserve"> un k</w:t>
            </w:r>
            <w:r w:rsidRPr="00414E57">
              <w:rPr>
                <w:rFonts w:eastAsia="Calibri" w:cs="Times New Roman"/>
                <w:szCs w:val="24"/>
              </w:rPr>
              <w:t>onditorejas izstrādājumi</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3.</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Pr>
                <w:rFonts w:eastAsia="Calibri" w:cs="Times New Roman"/>
                <w:szCs w:val="24"/>
              </w:rPr>
              <w:t>Svaiga gaļa</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4.</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Pr>
                <w:rFonts w:eastAsia="Calibri" w:cs="Times New Roman"/>
                <w:szCs w:val="24"/>
              </w:rPr>
              <w:t>G</w:t>
            </w:r>
            <w:r w:rsidRPr="00414E57">
              <w:rPr>
                <w:rFonts w:eastAsia="Calibri" w:cs="Times New Roman"/>
                <w:szCs w:val="24"/>
              </w:rPr>
              <w:t>aļas izstrādājumi</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Pr>
                <w:rFonts w:eastAsia="Calibri" w:cs="Times New Roman"/>
                <w:szCs w:val="24"/>
              </w:rPr>
              <w:t>5.</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Kartupeļi</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Pr>
                <w:rFonts w:eastAsia="Calibri" w:cs="Times New Roman"/>
                <w:szCs w:val="24"/>
              </w:rPr>
              <w:t>6</w:t>
            </w:r>
            <w:r w:rsidRPr="00414E57">
              <w:rPr>
                <w:rFonts w:eastAsia="Calibri" w:cs="Times New Roman"/>
                <w:szCs w:val="24"/>
              </w:rPr>
              <w:t>.</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Dārzeņi</w:t>
            </w:r>
            <w:r>
              <w:rPr>
                <w:rFonts w:eastAsia="Calibri" w:cs="Times New Roman"/>
                <w:szCs w:val="24"/>
              </w:rPr>
              <w:t xml:space="preserve"> un augļi</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Pr>
                <w:rFonts w:eastAsia="Calibri" w:cs="Times New Roman"/>
                <w:szCs w:val="24"/>
              </w:rPr>
              <w:t>7</w:t>
            </w:r>
            <w:r w:rsidRPr="00414E57">
              <w:rPr>
                <w:rFonts w:eastAsia="Calibri" w:cs="Times New Roman"/>
                <w:szCs w:val="24"/>
              </w:rPr>
              <w:t>.</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sidRPr="00414E57">
              <w:rPr>
                <w:rFonts w:eastAsia="Calibri" w:cs="Times New Roman"/>
                <w:szCs w:val="24"/>
              </w:rPr>
              <w:t xml:space="preserve">Konservēti </w:t>
            </w:r>
            <w:r>
              <w:rPr>
                <w:rFonts w:eastAsia="Calibri" w:cs="Times New Roman"/>
                <w:szCs w:val="24"/>
              </w:rPr>
              <w:t>augļi</w:t>
            </w:r>
            <w:r w:rsidRPr="00414E57">
              <w:rPr>
                <w:rFonts w:eastAsia="Calibri" w:cs="Times New Roman"/>
                <w:szCs w:val="24"/>
              </w:rPr>
              <w:t>, ievārījumi un sulas</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c>
          <w:tcPr>
            <w:tcW w:w="1269"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Pr>
                <w:rFonts w:eastAsia="Calibri" w:cs="Times New Roman"/>
                <w:szCs w:val="24"/>
              </w:rPr>
              <w:t>8</w:t>
            </w:r>
            <w:r w:rsidRPr="00414E57">
              <w:rPr>
                <w:rFonts w:eastAsia="Calibri" w:cs="Times New Roman"/>
                <w:szCs w:val="24"/>
              </w:rPr>
              <w:t>.</w:t>
            </w:r>
          </w:p>
        </w:tc>
        <w:tc>
          <w:tcPr>
            <w:tcW w:w="2950" w:type="dxa"/>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after="0" w:line="276" w:lineRule="auto"/>
              <w:ind w:left="0" w:firstLine="0"/>
              <w:jc w:val="left"/>
              <w:rPr>
                <w:rFonts w:eastAsia="Calibri" w:cs="Times New Roman"/>
                <w:szCs w:val="24"/>
              </w:rPr>
            </w:pPr>
            <w:r>
              <w:rPr>
                <w:rFonts w:eastAsia="Calibri" w:cs="Times New Roman"/>
                <w:szCs w:val="24"/>
              </w:rPr>
              <w:t>Olas</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after="0" w:line="276" w:lineRule="auto"/>
              <w:ind w:left="0" w:firstLine="0"/>
              <w:jc w:val="left"/>
              <w:rPr>
                <w:rFonts w:eastAsia="Calibri" w:cs="Times New Roman"/>
                <w:szCs w:val="24"/>
              </w:rPr>
            </w:pPr>
          </w:p>
        </w:tc>
      </w:tr>
      <w:tr w:rsidR="00414E57" w:rsidRPr="00414E57" w:rsidTr="00414E57">
        <w:trPr>
          <w:trHeight w:val="340"/>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414E57" w:rsidRPr="00414E57" w:rsidRDefault="00414E57" w:rsidP="00414E57">
            <w:pPr>
              <w:spacing w:line="276" w:lineRule="auto"/>
              <w:ind w:left="0" w:firstLine="0"/>
              <w:jc w:val="right"/>
              <w:rPr>
                <w:rFonts w:eastAsia="Calibri" w:cs="Times New Roman"/>
                <w:szCs w:val="24"/>
              </w:rPr>
            </w:pPr>
            <w:r w:rsidRPr="00414E57">
              <w:rPr>
                <w:rFonts w:eastAsia="Calibri" w:cs="Times New Roman"/>
                <w:szCs w:val="24"/>
              </w:rPr>
              <w:t>KOPĀ:</w:t>
            </w:r>
          </w:p>
        </w:tc>
        <w:tc>
          <w:tcPr>
            <w:tcW w:w="1559"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line="276" w:lineRule="auto"/>
              <w:ind w:left="0" w:firstLine="0"/>
              <w:jc w:val="left"/>
              <w:rPr>
                <w:rFonts w:eastAsia="Calibri" w:cs="Times New Roman"/>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line="276" w:lineRule="auto"/>
              <w:ind w:left="0" w:firstLine="0"/>
              <w:jc w:val="left"/>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414E57" w:rsidRPr="00414E57" w:rsidRDefault="00414E57" w:rsidP="00414E57">
            <w:pPr>
              <w:spacing w:line="276" w:lineRule="auto"/>
              <w:ind w:left="0" w:firstLine="0"/>
              <w:jc w:val="left"/>
              <w:rPr>
                <w:rFonts w:eastAsia="Calibri" w:cs="Times New Roman"/>
                <w:szCs w:val="24"/>
              </w:rPr>
            </w:pPr>
          </w:p>
        </w:tc>
      </w:tr>
    </w:tbl>
    <w:p w:rsidR="00414E57" w:rsidRPr="00414E57" w:rsidRDefault="00414E57" w:rsidP="00843587">
      <w:pPr>
        <w:spacing w:before="120"/>
        <w:ind w:left="0" w:firstLine="0"/>
        <w:rPr>
          <w:rFonts w:eastAsia="Calibri" w:cs="Times New Roman"/>
          <w:szCs w:val="24"/>
          <w:lang w:eastAsia="lv-LV"/>
        </w:rPr>
      </w:pPr>
      <w:r w:rsidRPr="00414E57">
        <w:rPr>
          <w:rFonts w:eastAsia="Calibri" w:cs="Times New Roman"/>
          <w:szCs w:val="24"/>
          <w:lang w:eastAsia="lv-LV"/>
        </w:rPr>
        <w:t>Ar šī pieteikuma iesniegšanu:</w:t>
      </w:r>
    </w:p>
    <w:p w:rsidR="00414E57" w:rsidRPr="00414E57" w:rsidRDefault="00414E57" w:rsidP="00843587">
      <w:pPr>
        <w:numPr>
          <w:ilvl w:val="0"/>
          <w:numId w:val="21"/>
        </w:numPr>
        <w:spacing w:before="120" w:after="200"/>
        <w:contextualSpacing/>
        <w:rPr>
          <w:rFonts w:eastAsia="Calibri" w:cs="Times New Roman"/>
          <w:szCs w:val="24"/>
          <w:lang w:eastAsia="lv-LV"/>
        </w:rPr>
      </w:pPr>
      <w:r w:rsidRPr="00414E57">
        <w:rPr>
          <w:rFonts w:eastAsia="Calibri" w:cs="Times New Roman"/>
          <w:szCs w:val="24"/>
          <w:lang w:eastAsia="lv-LV"/>
        </w:rPr>
        <w:t xml:space="preserve">apņemamies ievērot visas </w:t>
      </w:r>
      <w:r>
        <w:rPr>
          <w:rFonts w:eastAsia="Calibri" w:cs="Times New Roman"/>
          <w:szCs w:val="24"/>
          <w:lang w:eastAsia="lv-LV"/>
        </w:rPr>
        <w:t>iepirkuma</w:t>
      </w:r>
      <w:r w:rsidRPr="00414E57">
        <w:rPr>
          <w:rFonts w:eastAsia="Calibri" w:cs="Times New Roman"/>
          <w:szCs w:val="24"/>
          <w:lang w:eastAsia="lv-LV"/>
        </w:rPr>
        <w:t xml:space="preserve"> nolikuma prasības;</w:t>
      </w:r>
    </w:p>
    <w:p w:rsidR="00414E57" w:rsidRPr="00414E57" w:rsidRDefault="00414E57" w:rsidP="00843587">
      <w:pPr>
        <w:numPr>
          <w:ilvl w:val="0"/>
          <w:numId w:val="21"/>
        </w:numPr>
        <w:spacing w:before="120" w:after="200"/>
        <w:contextualSpacing/>
        <w:rPr>
          <w:rFonts w:eastAsia="Calibri" w:cs="Times New Roman"/>
          <w:szCs w:val="24"/>
          <w:lang w:eastAsia="lv-LV"/>
        </w:rPr>
      </w:pPr>
      <w:r w:rsidRPr="00414E57">
        <w:rPr>
          <w:rFonts w:eastAsia="Calibri" w:cs="Times New Roman"/>
          <w:szCs w:val="24"/>
          <w:lang w:eastAsia="lv-LV"/>
        </w:rPr>
        <w:t>atzīstam sava pieteikuma un piedāvājuma spēkā esamību līdz iepirkuma līguma noslēgšanai vai paziņojumam par iepirkuma izbeigšanu bez rezultāta. Līguma slēgšanas tiesību piešķiršanas  gadījumā piedāvājums ir spēkā visu līguma darbības laiku;</w:t>
      </w:r>
    </w:p>
    <w:p w:rsidR="00414E57" w:rsidRPr="00414E57" w:rsidRDefault="00414E57" w:rsidP="00843587">
      <w:pPr>
        <w:numPr>
          <w:ilvl w:val="0"/>
          <w:numId w:val="21"/>
        </w:numPr>
        <w:spacing w:after="0"/>
        <w:contextualSpacing/>
        <w:rPr>
          <w:rFonts w:eastAsia="Calibri" w:cs="Times New Roman"/>
          <w:szCs w:val="24"/>
          <w:lang w:eastAsia="lv-LV"/>
        </w:rPr>
      </w:pPr>
      <w:r w:rsidRPr="00414E57">
        <w:rPr>
          <w:rFonts w:eastAsia="Calibri" w:cs="Times New Roman"/>
          <w:szCs w:val="24"/>
          <w:lang w:eastAsia="lv-LV"/>
        </w:rPr>
        <w:t xml:space="preserve">apstiprinām, ka esam pilnībā iepazinušies ar </w:t>
      </w:r>
      <w:r>
        <w:rPr>
          <w:rFonts w:eastAsia="Calibri" w:cs="Times New Roman"/>
          <w:szCs w:val="24"/>
          <w:lang w:eastAsia="lv-LV"/>
        </w:rPr>
        <w:t>iepirkuma</w:t>
      </w:r>
      <w:r w:rsidRPr="00414E57">
        <w:rPr>
          <w:rFonts w:eastAsia="Calibri" w:cs="Times New Roman"/>
          <w:szCs w:val="24"/>
          <w:lang w:eastAsia="lv-LV"/>
        </w:rPr>
        <w:t xml:space="preserve"> nolikumu un piedāvājuma cenā esam pilnībā iekļāvuši visas šai sakarībā paredzētās izmaksas, un mums nav nekādu neskaidrību un pretenziju tagad, kā arī atsakāmies tādas celt visā iepirkuma līguma darbības laikā.</w:t>
      </w:r>
    </w:p>
    <w:p w:rsidR="00843587" w:rsidRDefault="00843587" w:rsidP="00843587">
      <w:pPr>
        <w:spacing w:before="120" w:after="0"/>
        <w:ind w:left="0" w:firstLine="0"/>
        <w:rPr>
          <w:rFonts w:eastAsia="Calibri" w:cs="Times New Roman"/>
          <w:szCs w:val="24"/>
          <w:lang w:eastAsia="lv-LV"/>
        </w:rPr>
      </w:pPr>
    </w:p>
    <w:p w:rsidR="00414E57" w:rsidRPr="00843587" w:rsidRDefault="00414E57" w:rsidP="00843587">
      <w:pPr>
        <w:pStyle w:val="BodyText"/>
        <w:widowControl/>
        <w:spacing w:before="120" w:after="0"/>
        <w:rPr>
          <w:rFonts w:ascii="Times New Roman" w:eastAsia="Calibri" w:hAnsi="Times New Roman" w:cs="Times New Roman"/>
          <w:szCs w:val="24"/>
          <w:lang w:eastAsia="lv-LV"/>
        </w:rPr>
      </w:pPr>
      <w:r w:rsidRPr="00843587">
        <w:rPr>
          <w:rFonts w:ascii="Times New Roman" w:eastAsia="Calibri" w:hAnsi="Times New Roman" w:cs="Times New Roman"/>
          <w:szCs w:val="24"/>
          <w:lang w:eastAsia="lv-LV"/>
        </w:rPr>
        <w:lastRenderedPageBreak/>
        <w:t>Apliecinām, ka:</w:t>
      </w:r>
    </w:p>
    <w:p w:rsidR="00414E57" w:rsidRPr="00414E57" w:rsidRDefault="00414E57" w:rsidP="00843587">
      <w:pPr>
        <w:numPr>
          <w:ilvl w:val="0"/>
          <w:numId w:val="22"/>
        </w:numPr>
        <w:spacing w:after="200"/>
        <w:contextualSpacing/>
        <w:rPr>
          <w:rFonts w:eastAsia="Calibri" w:cs="Times New Roman"/>
          <w:szCs w:val="24"/>
          <w:lang w:eastAsia="lv-LV"/>
        </w:rPr>
      </w:pPr>
      <w:r w:rsidRPr="00414E57">
        <w:rPr>
          <w:rFonts w:eastAsia="Calibri" w:cs="Times New Roman"/>
          <w:szCs w:val="24"/>
          <w:lang w:eastAsia="lv-LV"/>
        </w:rPr>
        <w:t>pretendents nav sniedzis nepatiesu informāciju savas kvalifikācijas novērtēšanai;</w:t>
      </w:r>
    </w:p>
    <w:p w:rsidR="00414E57" w:rsidRPr="00414E57" w:rsidRDefault="00414E57" w:rsidP="00843587">
      <w:pPr>
        <w:numPr>
          <w:ilvl w:val="0"/>
          <w:numId w:val="22"/>
        </w:numPr>
        <w:spacing w:after="200"/>
        <w:contextualSpacing/>
        <w:rPr>
          <w:rFonts w:eastAsia="Calibri" w:cs="Times New Roman"/>
          <w:szCs w:val="24"/>
          <w:lang w:eastAsia="lv-LV"/>
        </w:rPr>
      </w:pPr>
      <w:r w:rsidRPr="00414E57">
        <w:rPr>
          <w:rFonts w:eastAsia="Calibri" w:cs="Times New Roman"/>
          <w:szCs w:val="24"/>
          <w:lang w:eastAsia="lv-LV"/>
        </w:rPr>
        <w:t>pretendents nekādā veidā nav ieinteresēts nevienā citā piedāvājumā, kas iesniegts šajā iepirkumā;</w:t>
      </w:r>
    </w:p>
    <w:p w:rsidR="00414E57" w:rsidRPr="00414E57" w:rsidRDefault="00414E57" w:rsidP="00843587">
      <w:pPr>
        <w:numPr>
          <w:ilvl w:val="0"/>
          <w:numId w:val="22"/>
        </w:numPr>
        <w:spacing w:after="200"/>
        <w:contextualSpacing/>
        <w:rPr>
          <w:rFonts w:eastAsia="Calibri" w:cs="Times New Roman"/>
          <w:szCs w:val="24"/>
          <w:lang w:eastAsia="lv-LV"/>
        </w:rPr>
      </w:pPr>
      <w:r w:rsidRPr="00414E57">
        <w:rPr>
          <w:rFonts w:eastAsia="Calibri" w:cs="Times New Roman"/>
          <w:szCs w:val="24"/>
          <w:lang w:eastAsia="lv-LV"/>
        </w:rPr>
        <w:t xml:space="preserve">esam iepazinušies ar sagatavoto līgumprojektu un piekrītam tā nosacījumiem. </w:t>
      </w:r>
    </w:p>
    <w:p w:rsidR="00414E57" w:rsidRPr="00414E57" w:rsidRDefault="00414E57" w:rsidP="00414E57">
      <w:pPr>
        <w:spacing w:after="0"/>
        <w:ind w:left="0" w:firstLine="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560"/>
        <w:gridCol w:w="4587"/>
      </w:tblGrid>
      <w:tr w:rsidR="00414E57" w:rsidRPr="006F5389" w:rsidTr="009150D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b/>
                <w:kern w:val="28"/>
                <w:szCs w:val="24"/>
              </w:rPr>
            </w:pPr>
            <w:r w:rsidRPr="006F5389">
              <w:rPr>
                <w:rFonts w:eastAsia="Times New Roman" w:cs="Times New Roman"/>
                <w:b/>
                <w:kern w:val="28"/>
                <w:szCs w:val="24"/>
              </w:rPr>
              <w:t>Informācija par pretendentu</w:t>
            </w: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Pretendenta nosaukums:</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right="-52" w:firstLine="0"/>
              <w:jc w:val="left"/>
              <w:rPr>
                <w:rFonts w:eastAsia="Times New Roman" w:cs="Times New Roman"/>
                <w:kern w:val="28"/>
                <w:szCs w:val="24"/>
              </w:rPr>
            </w:pPr>
            <w:r w:rsidRPr="006F5389">
              <w:rPr>
                <w:rFonts w:eastAsia="Times New Roman" w:cs="Times New Roman"/>
                <w:kern w:val="28"/>
                <w:szCs w:val="24"/>
              </w:rPr>
              <w:t>Reģistrācijas numurs:</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Juridiskā adrese:</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84358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Pr>
                <w:rFonts w:eastAsia="Times New Roman" w:cs="Times New Roman"/>
                <w:kern w:val="28"/>
                <w:szCs w:val="24"/>
              </w:rPr>
              <w:t>Faktiskā</w:t>
            </w:r>
            <w:r w:rsidR="00414E57" w:rsidRPr="006F5389">
              <w:rPr>
                <w:rFonts w:eastAsia="Times New Roman" w:cs="Times New Roman"/>
                <w:kern w:val="28"/>
                <w:szCs w:val="24"/>
              </w:rPr>
              <w:t xml:space="preserve"> adrese:</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Tālrunis:</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E-pasta adrese:</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Pretendenta profila adrese internetā:</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Bankas nosaukums:</w:t>
            </w:r>
          </w:p>
        </w:tc>
        <w:tc>
          <w:tcPr>
            <w:tcW w:w="2691" w:type="pct"/>
            <w:tcBorders>
              <w:top w:val="single" w:sz="4" w:space="0" w:color="auto"/>
              <w:left w:val="single" w:sz="4" w:space="0" w:color="auto"/>
              <w:bottom w:val="single" w:sz="4" w:space="0" w:color="auto"/>
              <w:right w:val="single" w:sz="4" w:space="0" w:color="auto"/>
            </w:tcBorders>
          </w:tcPr>
          <w:p w:rsidR="00414E57" w:rsidRPr="00843587" w:rsidRDefault="00414E57" w:rsidP="00843587">
            <w:pPr>
              <w:pStyle w:val="xl65"/>
              <w:widowControl w:val="0"/>
              <w:overflowPunct w:val="0"/>
              <w:autoSpaceDE w:val="0"/>
              <w:autoSpaceDN w:val="0"/>
              <w:adjustRightInd w:val="0"/>
              <w:spacing w:before="0" w:beforeAutospacing="0" w:after="0" w:afterAutospacing="0" w:line="276" w:lineRule="auto"/>
              <w:rPr>
                <w:kern w:val="28"/>
                <w:lang w:eastAsia="en-US"/>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right="-52" w:firstLine="0"/>
              <w:jc w:val="left"/>
              <w:rPr>
                <w:rFonts w:eastAsia="Times New Roman" w:cs="Times New Roman"/>
                <w:kern w:val="28"/>
                <w:szCs w:val="24"/>
              </w:rPr>
            </w:pPr>
            <w:r w:rsidRPr="006F5389">
              <w:rPr>
                <w:rFonts w:eastAsia="Times New Roman" w:cs="Times New Roman"/>
                <w:kern w:val="28"/>
                <w:szCs w:val="24"/>
              </w:rPr>
              <w:t>Bankas kods:</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Konta numurs:</w:t>
            </w:r>
          </w:p>
        </w:tc>
        <w:tc>
          <w:tcPr>
            <w:tcW w:w="2691" w:type="pct"/>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230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Pr>
                <w:rFonts w:eastAsia="Times New Roman" w:cs="Times New Roman"/>
                <w:kern w:val="28"/>
                <w:szCs w:val="24"/>
              </w:rPr>
              <w:t>Pilnvarotā</w:t>
            </w:r>
            <w:r w:rsidRPr="006F5389">
              <w:rPr>
                <w:rFonts w:eastAsia="Times New Roman" w:cs="Times New Roman"/>
                <w:kern w:val="28"/>
                <w:szCs w:val="24"/>
              </w:rPr>
              <w:t xml:space="preserve"> persona, kas </w:t>
            </w:r>
            <w:r>
              <w:rPr>
                <w:rFonts w:eastAsia="Times New Roman" w:cs="Times New Roman"/>
                <w:kern w:val="28"/>
                <w:szCs w:val="24"/>
              </w:rPr>
              <w:t>būs tiesīga parakstīt</w:t>
            </w:r>
            <w:r w:rsidRPr="006F5389">
              <w:rPr>
                <w:rFonts w:eastAsia="Times New Roman" w:cs="Times New Roman"/>
                <w:kern w:val="28"/>
                <w:szCs w:val="24"/>
              </w:rPr>
              <w:t xml:space="preserve"> iepirkuma līgumu</w:t>
            </w:r>
            <w:r>
              <w:rPr>
                <w:rFonts w:eastAsia="Times New Roman" w:cs="Times New Roman"/>
                <w:kern w:val="28"/>
                <w:szCs w:val="24"/>
              </w:rPr>
              <w:t>, tās amats</w:t>
            </w:r>
            <w:r w:rsidRPr="006F5389">
              <w:rPr>
                <w:rFonts w:eastAsia="Times New Roman" w:cs="Times New Roman"/>
                <w:kern w:val="28"/>
                <w:szCs w:val="24"/>
              </w:rPr>
              <w:t>:</w:t>
            </w:r>
          </w:p>
        </w:tc>
        <w:tc>
          <w:tcPr>
            <w:tcW w:w="2691" w:type="pct"/>
            <w:tcBorders>
              <w:top w:val="single" w:sz="4" w:space="0" w:color="auto"/>
              <w:left w:val="single" w:sz="4" w:space="0" w:color="auto"/>
              <w:bottom w:val="single" w:sz="4" w:space="0" w:color="auto"/>
              <w:right w:val="single" w:sz="4" w:space="0" w:color="auto"/>
            </w:tcBorders>
            <w:shd w:val="clear" w:color="auto" w:fill="FFFFFF" w:themeFill="background1"/>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b/>
                <w:kern w:val="28"/>
                <w:szCs w:val="24"/>
              </w:rPr>
            </w:pPr>
          </w:p>
        </w:tc>
      </w:tr>
      <w:tr w:rsidR="00414E57" w:rsidRPr="006F5389" w:rsidTr="009150D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b/>
                <w:kern w:val="28"/>
                <w:szCs w:val="24"/>
              </w:rPr>
            </w:pPr>
            <w:r w:rsidRPr="006F5389">
              <w:rPr>
                <w:rFonts w:eastAsia="Times New Roman" w:cs="Times New Roman"/>
                <w:b/>
                <w:kern w:val="28"/>
                <w:szCs w:val="24"/>
              </w:rPr>
              <w:t>Informācija par pretendenta kontaktpersonu (atbildīgo personu)</w:t>
            </w:r>
          </w:p>
        </w:tc>
      </w:tr>
      <w:tr w:rsidR="00414E57" w:rsidRPr="006F5389" w:rsidTr="009150DF">
        <w:trPr>
          <w:cantSplit/>
        </w:trPr>
        <w:tc>
          <w:tcPr>
            <w:tcW w:w="1394" w:type="pct"/>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1394" w:type="pct"/>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1394" w:type="pct"/>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r w:rsidR="00414E57" w:rsidRPr="006F5389" w:rsidTr="009150DF">
        <w:trPr>
          <w:cantSplit/>
        </w:trPr>
        <w:tc>
          <w:tcPr>
            <w:tcW w:w="1394" w:type="pct"/>
            <w:tcBorders>
              <w:top w:val="single" w:sz="4" w:space="0" w:color="auto"/>
              <w:left w:val="single" w:sz="4" w:space="0" w:color="auto"/>
              <w:bottom w:val="single" w:sz="4" w:space="0" w:color="auto"/>
              <w:right w:val="single" w:sz="4" w:space="0" w:color="auto"/>
            </w:tcBorders>
            <w:hideMark/>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r w:rsidRPr="006F5389">
              <w:rPr>
                <w:rFonts w:eastAsia="Times New Roman" w:cs="Times New Roman"/>
                <w:kern w:val="28"/>
                <w:szCs w:val="24"/>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14E57" w:rsidRPr="006F5389" w:rsidRDefault="00414E57" w:rsidP="00843587">
            <w:pPr>
              <w:widowControl w:val="0"/>
              <w:overflowPunct w:val="0"/>
              <w:autoSpaceDE w:val="0"/>
              <w:autoSpaceDN w:val="0"/>
              <w:adjustRightInd w:val="0"/>
              <w:spacing w:after="0" w:line="276" w:lineRule="auto"/>
              <w:ind w:left="0" w:firstLine="0"/>
              <w:jc w:val="left"/>
              <w:rPr>
                <w:rFonts w:eastAsia="Times New Roman" w:cs="Times New Roman"/>
                <w:kern w:val="28"/>
                <w:szCs w:val="24"/>
              </w:rPr>
            </w:pPr>
          </w:p>
        </w:tc>
      </w:tr>
    </w:tbl>
    <w:p w:rsidR="00414E57" w:rsidRPr="00414E57" w:rsidRDefault="00414E57" w:rsidP="00414E57">
      <w:pPr>
        <w:spacing w:after="0"/>
        <w:ind w:left="0" w:firstLine="0"/>
        <w:rPr>
          <w:rFonts w:eastAsia="Times New Roman" w:cs="Times New Roman"/>
          <w:color w:val="000000"/>
          <w:szCs w:val="24"/>
          <w:lang w:eastAsia="lv-LV"/>
        </w:rPr>
      </w:pPr>
    </w:p>
    <w:p w:rsidR="00414E57" w:rsidRDefault="00414E57" w:rsidP="00414E57">
      <w:pPr>
        <w:spacing w:after="0"/>
        <w:ind w:left="0" w:firstLine="0"/>
        <w:rPr>
          <w:rFonts w:eastAsia="Times New Roman" w:cs="Times New Roman"/>
          <w:color w:val="000000"/>
          <w:szCs w:val="24"/>
          <w:lang w:eastAsia="lv-LV"/>
        </w:rPr>
      </w:pPr>
    </w:p>
    <w:p w:rsidR="00414E57" w:rsidRPr="00414E57" w:rsidRDefault="00414E57" w:rsidP="00414E57">
      <w:pPr>
        <w:spacing w:after="0"/>
        <w:ind w:left="0" w:firstLine="0"/>
        <w:rPr>
          <w:rFonts w:eastAsia="Times New Roman" w:cs="Times New Roman"/>
          <w:color w:val="000000"/>
          <w:szCs w:val="24"/>
          <w:lang w:eastAsia="lv-LV"/>
        </w:rPr>
      </w:pPr>
      <w:r w:rsidRPr="00414E57">
        <w:rPr>
          <w:rFonts w:eastAsia="Times New Roman" w:cs="Times New Roman"/>
          <w:color w:val="000000"/>
          <w:szCs w:val="24"/>
          <w:lang w:eastAsia="lv-LV"/>
        </w:rPr>
        <w:t>2016.gada __.___________________</w:t>
      </w:r>
    </w:p>
    <w:p w:rsidR="00414E57" w:rsidRPr="00414E57" w:rsidRDefault="00414E57" w:rsidP="00414E57">
      <w:pPr>
        <w:spacing w:after="0"/>
        <w:ind w:left="0" w:firstLine="0"/>
        <w:rPr>
          <w:rFonts w:eastAsia="Times New Roman" w:cs="Times New Roman"/>
          <w:color w:val="000000"/>
          <w:szCs w:val="24"/>
          <w:lang w:eastAsia="lv-LV"/>
        </w:rPr>
      </w:pPr>
    </w:p>
    <w:p w:rsidR="00414E57" w:rsidRPr="00414E57" w:rsidRDefault="00414E57" w:rsidP="00414E57">
      <w:pPr>
        <w:spacing w:after="0"/>
        <w:ind w:left="0" w:firstLine="0"/>
        <w:rPr>
          <w:rFonts w:eastAsia="Times New Roman" w:cs="Times New Roman"/>
          <w:color w:val="000000"/>
          <w:szCs w:val="24"/>
          <w:lang w:eastAsia="lv-LV"/>
        </w:rPr>
      </w:pPr>
      <w:r w:rsidRPr="00414E57">
        <w:rPr>
          <w:rFonts w:eastAsia="Times New Roman" w:cs="Times New Roman"/>
          <w:color w:val="000000"/>
          <w:szCs w:val="24"/>
          <w:lang w:eastAsia="lv-LV"/>
        </w:rPr>
        <w:t>_____________________________________________________________________</w:t>
      </w:r>
    </w:p>
    <w:p w:rsidR="00414E57" w:rsidRPr="00414E57" w:rsidRDefault="00414E57" w:rsidP="00414E57">
      <w:pPr>
        <w:spacing w:after="0"/>
        <w:ind w:left="0" w:firstLine="0"/>
        <w:jc w:val="center"/>
        <w:rPr>
          <w:rFonts w:eastAsia="Times New Roman" w:cs="Times New Roman"/>
          <w:color w:val="000000"/>
          <w:sz w:val="22"/>
          <w:lang w:eastAsia="lv-LV"/>
        </w:rPr>
      </w:pPr>
      <w:r w:rsidRPr="00414E57">
        <w:rPr>
          <w:rFonts w:eastAsia="Times New Roman" w:cs="Times New Roman"/>
          <w:color w:val="000000"/>
          <w:sz w:val="22"/>
          <w:lang w:eastAsia="lv-LV"/>
        </w:rPr>
        <w:t>Pretendenta likumīgā pārstāvja vai pilnvarotās personas paraksts, tā atšifrējums</w:t>
      </w:r>
    </w:p>
    <w:p w:rsidR="00414E57" w:rsidRPr="00414E57" w:rsidRDefault="00414E57" w:rsidP="00414E57">
      <w:pPr>
        <w:spacing w:after="0"/>
        <w:ind w:left="0" w:firstLine="0"/>
        <w:rPr>
          <w:rFonts w:eastAsia="Times New Roman" w:cs="Times New Roman"/>
          <w:color w:val="000000"/>
          <w:szCs w:val="24"/>
          <w:lang w:eastAsia="lv-LV"/>
        </w:rPr>
      </w:pPr>
      <w:r w:rsidRPr="00414E57">
        <w:rPr>
          <w:rFonts w:eastAsia="Times New Roman" w:cs="Times New Roman"/>
          <w:color w:val="000000"/>
          <w:szCs w:val="24"/>
          <w:lang w:eastAsia="lv-LV"/>
        </w:rPr>
        <w:t>Z.v.</w:t>
      </w:r>
    </w:p>
    <w:p w:rsidR="006F5389" w:rsidRPr="006F5389" w:rsidRDefault="006F5389" w:rsidP="006F5389">
      <w:pPr>
        <w:spacing w:after="0"/>
        <w:ind w:left="0" w:firstLine="0"/>
        <w:jc w:val="right"/>
        <w:rPr>
          <w:rFonts w:eastAsia="Calibri" w:cs="Times New Roman"/>
          <w:sz w:val="20"/>
          <w:szCs w:val="20"/>
          <w:lang w:eastAsia="lv-LV"/>
        </w:rPr>
      </w:pPr>
    </w:p>
    <w:p w:rsidR="006F5389" w:rsidRDefault="006F5389"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414E57" w:rsidRDefault="00414E57" w:rsidP="006F5389">
      <w:pPr>
        <w:spacing w:after="0"/>
        <w:ind w:left="0" w:firstLine="0"/>
        <w:jc w:val="right"/>
        <w:rPr>
          <w:rFonts w:eastAsia="Calibri" w:cs="Times New Roman"/>
          <w:sz w:val="20"/>
          <w:szCs w:val="20"/>
          <w:lang w:eastAsia="lv-LV"/>
        </w:rPr>
      </w:pPr>
    </w:p>
    <w:p w:rsidR="005729AC" w:rsidRDefault="005729AC" w:rsidP="006F5389">
      <w:pPr>
        <w:spacing w:after="0"/>
        <w:ind w:left="0" w:firstLine="0"/>
        <w:jc w:val="right"/>
        <w:rPr>
          <w:rFonts w:eastAsia="Calibri" w:cs="Times New Roman"/>
          <w:sz w:val="20"/>
          <w:szCs w:val="20"/>
          <w:lang w:eastAsia="lv-LV"/>
        </w:rPr>
      </w:pPr>
    </w:p>
    <w:p w:rsidR="005729AC" w:rsidRDefault="005729AC" w:rsidP="006F5389">
      <w:pPr>
        <w:spacing w:after="0"/>
        <w:ind w:left="0" w:firstLine="0"/>
        <w:jc w:val="right"/>
        <w:rPr>
          <w:rFonts w:eastAsia="Calibri" w:cs="Times New Roman"/>
          <w:sz w:val="20"/>
          <w:szCs w:val="20"/>
          <w:lang w:eastAsia="lv-LV"/>
        </w:rPr>
      </w:pPr>
    </w:p>
    <w:p w:rsidR="005729AC" w:rsidRDefault="005729AC" w:rsidP="006F5389">
      <w:pPr>
        <w:spacing w:after="0"/>
        <w:ind w:left="0" w:firstLine="0"/>
        <w:jc w:val="right"/>
        <w:rPr>
          <w:rFonts w:eastAsia="Calibri" w:cs="Times New Roman"/>
          <w:sz w:val="20"/>
          <w:szCs w:val="20"/>
          <w:lang w:eastAsia="lv-LV"/>
        </w:rPr>
      </w:pPr>
    </w:p>
    <w:p w:rsidR="00E67CE9" w:rsidRDefault="00E67CE9" w:rsidP="006F5389">
      <w:pPr>
        <w:spacing w:after="0"/>
        <w:ind w:left="0" w:firstLine="0"/>
        <w:jc w:val="right"/>
        <w:rPr>
          <w:rFonts w:eastAsia="Calibri" w:cs="Times New Roman"/>
          <w:sz w:val="20"/>
          <w:szCs w:val="20"/>
          <w:lang w:eastAsia="lv-LV"/>
        </w:rPr>
      </w:pPr>
    </w:p>
    <w:p w:rsidR="005729AC" w:rsidRPr="006F5389" w:rsidRDefault="005729AC" w:rsidP="00843587">
      <w:pPr>
        <w:spacing w:after="0"/>
        <w:ind w:left="0" w:firstLine="0"/>
        <w:rPr>
          <w:rFonts w:eastAsia="Calibri" w:cs="Times New Roman"/>
          <w:sz w:val="20"/>
          <w:szCs w:val="20"/>
          <w:lang w:eastAsia="lv-LV"/>
        </w:rPr>
      </w:pPr>
    </w:p>
    <w:p w:rsidR="00414E57" w:rsidRPr="006F5389" w:rsidRDefault="005729AC" w:rsidP="00414E57">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2</w:t>
      </w:r>
      <w:r w:rsidR="00414E57" w:rsidRPr="006F5389">
        <w:rPr>
          <w:rFonts w:eastAsia="Calibri" w:cs="Times New Roman"/>
          <w:sz w:val="20"/>
          <w:szCs w:val="20"/>
          <w:lang w:eastAsia="lv-LV"/>
        </w:rPr>
        <w:t xml:space="preserve">.pielikums </w:t>
      </w:r>
    </w:p>
    <w:p w:rsidR="00414E57" w:rsidRPr="006F5389" w:rsidRDefault="00414E57" w:rsidP="00414E57">
      <w:pPr>
        <w:spacing w:after="0"/>
        <w:ind w:left="0" w:firstLine="0"/>
        <w:jc w:val="right"/>
        <w:rPr>
          <w:rFonts w:eastAsia="Calibri" w:cs="Times New Roman"/>
          <w:b/>
          <w:noProof/>
          <w:sz w:val="20"/>
          <w:szCs w:val="20"/>
          <w:lang w:eastAsia="lv-LV"/>
        </w:rPr>
      </w:pPr>
      <w:r w:rsidRPr="006F5389">
        <w:rPr>
          <w:rFonts w:eastAsia="Calibri" w:cs="Times New Roman"/>
          <w:noProof/>
          <w:sz w:val="20"/>
          <w:szCs w:val="20"/>
          <w:lang w:eastAsia="lv-LV"/>
        </w:rPr>
        <w:t>Iepirkuma nolikumam</w:t>
      </w:r>
      <w:r w:rsidRPr="006F5389">
        <w:rPr>
          <w:rFonts w:eastAsia="Calibri" w:cs="Times New Roman"/>
          <w:b/>
          <w:noProof/>
          <w:sz w:val="20"/>
          <w:szCs w:val="20"/>
          <w:lang w:eastAsia="lv-LV"/>
        </w:rPr>
        <w:t xml:space="preserve"> </w:t>
      </w:r>
    </w:p>
    <w:p w:rsidR="00414E57" w:rsidRDefault="00414E57" w:rsidP="00414E57">
      <w:pPr>
        <w:spacing w:after="0"/>
        <w:ind w:left="0" w:firstLine="0"/>
        <w:jc w:val="right"/>
        <w:rPr>
          <w:rFonts w:eastAsia="Times New Roman" w:cs="Calibri"/>
          <w:bCs/>
          <w:noProof/>
          <w:sz w:val="20"/>
          <w:szCs w:val="20"/>
          <w:lang w:eastAsia="ar-SA"/>
        </w:rPr>
      </w:pPr>
      <w:r w:rsidRPr="006F5389">
        <w:rPr>
          <w:rFonts w:eastAsia="Calibri" w:cs="Times New Roman"/>
          <w:noProof/>
          <w:sz w:val="20"/>
          <w:szCs w:val="20"/>
          <w:lang w:eastAsia="lv-LV"/>
        </w:rPr>
        <w:t>„</w:t>
      </w:r>
      <w:r>
        <w:rPr>
          <w:rFonts w:eastAsia="Times New Roman" w:cs="Calibri"/>
          <w:bCs/>
          <w:noProof/>
          <w:sz w:val="20"/>
          <w:szCs w:val="20"/>
          <w:lang w:eastAsia="ar-SA"/>
        </w:rPr>
        <w:t xml:space="preserve">Pārtikas preču </w:t>
      </w:r>
      <w:r w:rsidRPr="006F5389">
        <w:rPr>
          <w:rFonts w:eastAsia="Times New Roman" w:cs="Calibri"/>
          <w:bCs/>
          <w:noProof/>
          <w:sz w:val="20"/>
          <w:szCs w:val="20"/>
          <w:lang w:eastAsia="ar-SA"/>
        </w:rPr>
        <w:t xml:space="preserve">piegāde </w:t>
      </w:r>
    </w:p>
    <w:p w:rsidR="00414E57" w:rsidRPr="002D1416" w:rsidRDefault="00414E57" w:rsidP="00414E57">
      <w:pPr>
        <w:spacing w:after="0"/>
        <w:ind w:left="0" w:firstLine="0"/>
        <w:jc w:val="right"/>
        <w:rPr>
          <w:rFonts w:eastAsia="Times New Roman" w:cs="Calibri"/>
          <w:bCs/>
          <w:noProof/>
          <w:sz w:val="20"/>
          <w:szCs w:val="20"/>
          <w:lang w:eastAsia="ar-SA"/>
        </w:rPr>
      </w:pPr>
      <w:r w:rsidRPr="006F5389">
        <w:rPr>
          <w:rFonts w:eastAsia="Times New Roman" w:cs="Calibri"/>
          <w:bCs/>
          <w:noProof/>
          <w:sz w:val="20"/>
          <w:szCs w:val="20"/>
          <w:lang w:eastAsia="ar-SA"/>
        </w:rPr>
        <w:t>SIA Aprūpes nams “Urga”</w:t>
      </w:r>
      <w:r w:rsidRPr="006F5389">
        <w:rPr>
          <w:rFonts w:eastAsia="Calibri" w:cs="Times New Roman"/>
          <w:noProof/>
          <w:sz w:val="20"/>
          <w:szCs w:val="20"/>
          <w:lang w:eastAsia="lv-LV"/>
        </w:rPr>
        <w:t>”</w:t>
      </w:r>
    </w:p>
    <w:p w:rsidR="006F5389" w:rsidRPr="006F5389" w:rsidRDefault="00414E57" w:rsidP="00414E57">
      <w:pPr>
        <w:ind w:left="0" w:firstLine="0"/>
        <w:jc w:val="right"/>
        <w:rPr>
          <w:rFonts w:eastAsia="Calibri" w:cs="Times New Roman"/>
          <w:b/>
          <w:lang w:eastAsia="lv-LV"/>
        </w:rPr>
      </w:pPr>
      <w:r>
        <w:rPr>
          <w:rFonts w:eastAsia="Calibri" w:cs="Times New Roman"/>
          <w:noProof/>
          <w:sz w:val="20"/>
          <w:szCs w:val="20"/>
          <w:lang w:eastAsia="lv-LV"/>
        </w:rPr>
        <w:t xml:space="preserve">ID Nr. </w:t>
      </w:r>
      <w:r w:rsidR="005729AC" w:rsidRPr="00E67CE9">
        <w:rPr>
          <w:rFonts w:eastAsia="Calibri" w:cs="Times New Roman"/>
          <w:noProof/>
          <w:sz w:val="20"/>
          <w:szCs w:val="20"/>
          <w:lang w:eastAsia="lv-LV"/>
        </w:rPr>
        <w:t>AND/2016/</w:t>
      </w:r>
      <w:r w:rsidR="007656A0">
        <w:rPr>
          <w:rFonts w:eastAsia="Calibri" w:cs="Times New Roman"/>
          <w:noProof/>
          <w:sz w:val="20"/>
          <w:szCs w:val="20"/>
          <w:lang w:eastAsia="lv-LV"/>
        </w:rPr>
        <w:t>15</w:t>
      </w:r>
    </w:p>
    <w:p w:rsidR="006F5389" w:rsidRPr="006F5389" w:rsidRDefault="006F5389" w:rsidP="006F5389">
      <w:pPr>
        <w:spacing w:after="0"/>
        <w:ind w:left="0" w:firstLine="0"/>
        <w:jc w:val="center"/>
        <w:rPr>
          <w:rFonts w:eastAsia="Calibri" w:cs="Times New Roman"/>
          <w:b/>
          <w:lang w:eastAsia="lv-LV"/>
        </w:rPr>
      </w:pPr>
      <w:r w:rsidRPr="006F5389">
        <w:rPr>
          <w:rFonts w:eastAsia="Calibri" w:cs="Times New Roman"/>
          <w:b/>
          <w:lang w:eastAsia="lv-LV"/>
        </w:rPr>
        <w:t>TEHNISKĀ SPECIFIKĀCIJA</w:t>
      </w:r>
    </w:p>
    <w:p w:rsidR="006F5389" w:rsidRPr="00414E57" w:rsidRDefault="006F5389" w:rsidP="00414E57">
      <w:pPr>
        <w:widowControl w:val="0"/>
        <w:suppressAutoHyphens/>
        <w:spacing w:after="0"/>
        <w:ind w:left="0" w:firstLine="0"/>
        <w:jc w:val="center"/>
        <w:rPr>
          <w:rFonts w:eastAsia="Calibri" w:cs="Times New Roman"/>
          <w:bCs/>
          <w:szCs w:val="24"/>
          <w:lang w:eastAsia="lv-LV"/>
        </w:rPr>
      </w:pPr>
      <w:r w:rsidRPr="006F5389">
        <w:rPr>
          <w:rFonts w:eastAsia="Calibri" w:cs="Times New Roman"/>
          <w:szCs w:val="24"/>
          <w:lang w:eastAsia="lv-LV"/>
        </w:rPr>
        <w:t>iepirkumam „</w:t>
      </w:r>
      <w:r w:rsidR="00414E57">
        <w:rPr>
          <w:rFonts w:eastAsia="Calibri" w:cs="Times New Roman"/>
          <w:bCs/>
          <w:szCs w:val="24"/>
          <w:lang w:eastAsia="lv-LV"/>
        </w:rPr>
        <w:t xml:space="preserve">Pārtikas preču </w:t>
      </w:r>
      <w:r w:rsidRPr="006F5389">
        <w:rPr>
          <w:rFonts w:eastAsia="Calibri" w:cs="Times New Roman"/>
          <w:bCs/>
          <w:szCs w:val="24"/>
          <w:lang w:eastAsia="lv-LV"/>
        </w:rPr>
        <w:t>piegāde SIA Aprūpes nams “Urga”</w:t>
      </w:r>
      <w:r w:rsidRPr="006F5389">
        <w:rPr>
          <w:rFonts w:eastAsia="Calibri" w:cs="Times New Roman"/>
          <w:szCs w:val="24"/>
          <w:lang w:eastAsia="lv-LV"/>
        </w:rPr>
        <w:t>”</w:t>
      </w:r>
    </w:p>
    <w:p w:rsidR="006F5389" w:rsidRPr="006F5389" w:rsidRDefault="007656A0" w:rsidP="006F5389">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AND/2016/15</w:t>
      </w:r>
    </w:p>
    <w:p w:rsidR="006F5389" w:rsidRPr="006F5389" w:rsidRDefault="006F5389" w:rsidP="006F5389">
      <w:pPr>
        <w:widowControl w:val="0"/>
        <w:suppressAutoHyphens/>
        <w:spacing w:after="0"/>
        <w:ind w:left="0" w:firstLine="0"/>
        <w:jc w:val="center"/>
        <w:rPr>
          <w:rFonts w:eastAsia="Calibri" w:cs="Times New Roman"/>
          <w:b/>
          <w:lang w:eastAsia="lv-LV"/>
        </w:rPr>
      </w:pPr>
    </w:p>
    <w:p w:rsidR="00295C69" w:rsidRPr="00295C69" w:rsidRDefault="00295C69" w:rsidP="005729AC">
      <w:pPr>
        <w:numPr>
          <w:ilvl w:val="0"/>
          <w:numId w:val="23"/>
        </w:numPr>
        <w:spacing w:after="0" w:line="360" w:lineRule="auto"/>
        <w:contextualSpacing/>
        <w:rPr>
          <w:rFonts w:eastAsia="Calibri" w:cs="Times New Roman"/>
          <w:u w:val="single"/>
          <w:lang w:eastAsia="lv-LV"/>
        </w:rPr>
      </w:pPr>
      <w:r w:rsidRPr="00295C69">
        <w:rPr>
          <w:rFonts w:eastAsia="Calibri" w:cs="Times New Roman"/>
          <w:u w:val="single"/>
          <w:lang w:eastAsia="lv-LV"/>
        </w:rPr>
        <w:t xml:space="preserve">Vispārējās prasības. </w:t>
      </w:r>
    </w:p>
    <w:p w:rsidR="00295C69" w:rsidRPr="00295C69" w:rsidRDefault="00295C69" w:rsidP="005729AC">
      <w:pPr>
        <w:numPr>
          <w:ilvl w:val="1"/>
          <w:numId w:val="23"/>
        </w:numPr>
        <w:spacing w:after="0" w:line="276" w:lineRule="auto"/>
        <w:contextualSpacing/>
        <w:rPr>
          <w:rFonts w:eastAsia="Calibri" w:cs="Times New Roman"/>
          <w:u w:val="single"/>
          <w:lang w:eastAsia="lv-LV"/>
        </w:rPr>
      </w:pPr>
      <w:r w:rsidRPr="00295C69">
        <w:rPr>
          <w:rFonts w:eastAsia="Calibri" w:cs="Times New Roman"/>
          <w:lang w:eastAsia="lv-LV"/>
        </w:rPr>
        <w:t xml:space="preserve">Pārtikas produktu kvalitātei jāatbilst Latvijas Republikas un Eiropas Savienības spēkā esošajos normatīvajos aktos noteiktajām kvalitātes un obligātā nekaitīguma prasībām. </w:t>
      </w:r>
    </w:p>
    <w:p w:rsidR="00295C69" w:rsidRPr="00295C69" w:rsidRDefault="00295C69" w:rsidP="005729AC">
      <w:pPr>
        <w:numPr>
          <w:ilvl w:val="1"/>
          <w:numId w:val="23"/>
        </w:numPr>
        <w:spacing w:after="0" w:line="276" w:lineRule="auto"/>
        <w:contextualSpacing/>
        <w:rPr>
          <w:rFonts w:eastAsia="Calibri" w:cs="Times New Roman"/>
          <w:u w:val="single"/>
          <w:lang w:eastAsia="lv-LV"/>
        </w:rPr>
      </w:pPr>
      <w:r w:rsidRPr="00295C69">
        <w:rPr>
          <w:rFonts w:eastAsia="Calibri" w:cs="Times New Roman"/>
          <w:lang w:eastAsia="lv-LV"/>
        </w:rPr>
        <w:t xml:space="preserve">Pārtikas preču piegāde tiek veikta Pasūtītājam un Piegādātājam savstarpēji vienojoties par preču piegādes laiku darba dienās no plkst. 8:00 – 16:00. </w:t>
      </w:r>
    </w:p>
    <w:p w:rsidR="00295C69" w:rsidRPr="00295C69" w:rsidRDefault="00295C69" w:rsidP="005729AC">
      <w:pPr>
        <w:numPr>
          <w:ilvl w:val="1"/>
          <w:numId w:val="23"/>
        </w:numPr>
        <w:spacing w:after="0" w:line="276" w:lineRule="auto"/>
        <w:contextualSpacing/>
        <w:rPr>
          <w:rFonts w:eastAsia="Calibri" w:cs="Times New Roman"/>
          <w:u w:val="single"/>
          <w:lang w:eastAsia="lv-LV"/>
        </w:rPr>
      </w:pPr>
      <w:r>
        <w:rPr>
          <w:rFonts w:eastAsia="Calibri" w:cs="Times New Roman"/>
          <w:lang w:eastAsia="lv-LV"/>
        </w:rPr>
        <w:t>Pārtikas preču piegādes vieta</w:t>
      </w:r>
      <w:r w:rsidRPr="00295C69">
        <w:rPr>
          <w:rFonts w:eastAsia="Calibri" w:cs="Times New Roman"/>
          <w:lang w:eastAsia="lv-LV"/>
        </w:rPr>
        <w:t>:</w:t>
      </w:r>
      <w:r>
        <w:rPr>
          <w:rFonts w:eastAsia="Calibri" w:cs="Times New Roman"/>
          <w:lang w:eastAsia="lv-LV"/>
        </w:rPr>
        <w:t xml:space="preserve"> SIA “Aprūpes nams “Urga””, Braslavas pagasts, Alojas novads.</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lang w:eastAsia="lv-LV"/>
        </w:rPr>
        <w:t xml:space="preserve">Katram pārtikas produktu veidam jāatbilst Latvijas Republikas normatīvajiem aktiem: Pārtikas aprites uzraudzības likumam, Preču un pakalpojumu drošuma likumam, </w:t>
      </w:r>
      <w:r w:rsidRPr="00295C69">
        <w:rPr>
          <w:rFonts w:eastAsia="Calibri" w:cs="Times New Roman"/>
          <w:u w:val="single"/>
          <w:lang w:eastAsia="lv-LV"/>
        </w:rPr>
        <w:t>Ministru kabineta 2012. gada 13. marta noteikumiem Nr.172 „Noteikumi par uztura normām izglītības iestāžu izglītojamiem, sociālās aprūpes un sociālās rehabilitācijas institūciju klientiem, ārstniecības iestāžu pacientiem”</w:t>
      </w:r>
      <w:r w:rsidRPr="00295C69">
        <w:rPr>
          <w:rFonts w:eastAsia="Calibri" w:cs="Times New Roman"/>
          <w:lang w:eastAsia="lv-LV"/>
        </w:rPr>
        <w:t>,  Ministru kabineta 2004. gada 23. novembra noteikumiem Nr.964 „Pārtikas preču marķēšanas noteikumi”, kā arī citiem saistošajiem normatīvajiem aktiem.</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lang w:eastAsia="lv-LV"/>
        </w:rPr>
        <w:t>Precēm jābūt iepakotām atbilstoši Latvijas Republikā spēkā esošo normatīvo aktu prasībām, iepakojumam jānodrošina preču saglabāšanās, tās transportējot un pēc tam glabājot.</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lang w:eastAsia="lv-LV"/>
        </w:rPr>
        <w:t xml:space="preserve">Sagatavojot savu piedāvājumu, pretendentam jāparedz iespējamās preču cenu svārstības un tirgus izmaiņas. </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lang w:eastAsia="lv-LV"/>
        </w:rPr>
        <w:t xml:space="preserve">Pretendenta piedāvājuma cenā jāietilpst visiem nodokļiem un citām izmaksām un izdevumiem, kas saistīti ar preču piegādi, iekraušanu, izkraušanu un transportēšanu uz iestādi. Cenas jānorāda </w:t>
      </w:r>
      <w:proofErr w:type="spellStart"/>
      <w:r w:rsidRPr="00295C69">
        <w:rPr>
          <w:rFonts w:eastAsia="Calibri" w:cs="Times New Roman"/>
          <w:i/>
          <w:lang w:eastAsia="lv-LV"/>
        </w:rPr>
        <w:t>euro</w:t>
      </w:r>
      <w:proofErr w:type="spellEnd"/>
      <w:r w:rsidRPr="00295C69">
        <w:rPr>
          <w:rFonts w:eastAsia="Calibri" w:cs="Times New Roman"/>
          <w:lang w:eastAsia="lv-LV"/>
        </w:rPr>
        <w:t xml:space="preserve"> (EUR)</w:t>
      </w:r>
      <w:r>
        <w:rPr>
          <w:rFonts w:eastAsia="Calibri" w:cs="Times New Roman"/>
          <w:lang w:eastAsia="lv-LV"/>
        </w:rPr>
        <w:t xml:space="preserve"> ar divām zīmēm aiz komata</w:t>
      </w:r>
      <w:r w:rsidRPr="00295C69">
        <w:rPr>
          <w:rFonts w:eastAsia="Calibri" w:cs="Times New Roman"/>
          <w:lang w:eastAsia="lv-LV"/>
        </w:rPr>
        <w:t xml:space="preserve">. </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lang w:eastAsia="lv-LV"/>
        </w:rPr>
        <w:t xml:space="preserve">Pasūtītājam ir tiesības līguma darbības laikā attiecīgajā iepirkuma priekšmeta daļā iepirkt preces, kas nav iekļautas tehniskajā specifikācijā un kuru iegādes nepieciešamību pasūtītājam nav iespējams prognozēt iepirkuma veikšanas brīdī. Šādu preču apjoms nepārsniegs 5% no kopējās līguma summas katrā iepirkuma priekšmeta daļā. </w:t>
      </w:r>
    </w:p>
    <w:p w:rsidR="00295C69" w:rsidRPr="00295C69" w:rsidRDefault="00295C69" w:rsidP="005729AC">
      <w:pPr>
        <w:numPr>
          <w:ilvl w:val="0"/>
          <w:numId w:val="23"/>
        </w:numPr>
        <w:spacing w:after="0" w:line="276" w:lineRule="auto"/>
        <w:rPr>
          <w:rFonts w:eastAsia="Calibri" w:cs="Times New Roman"/>
          <w:u w:val="single"/>
          <w:lang w:eastAsia="lv-LV"/>
        </w:rPr>
      </w:pPr>
      <w:r w:rsidRPr="00295C69">
        <w:rPr>
          <w:rFonts w:eastAsia="Calibri" w:cs="Times New Roman"/>
          <w:szCs w:val="24"/>
          <w:u w:val="single"/>
          <w:lang w:eastAsia="lv-LV"/>
        </w:rPr>
        <w:t>Obligātās prasības pārtikas precēm:</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szCs w:val="24"/>
          <w:lang w:eastAsia="lv-LV"/>
        </w:rPr>
        <w:t>Pretendenta piedāvājumā nedrīkst tikt iekļauti pārtikas produkti, kas satur:</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szCs w:val="24"/>
          <w:lang w:eastAsia="lv-LV"/>
        </w:rPr>
        <w:t xml:space="preserve"> ģenētiski modificētus organismus, sastāv no tiem un ir ražoti no tiem;</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szCs w:val="24"/>
          <w:lang w:eastAsia="lv-LV"/>
        </w:rPr>
        <w:t>aromatizētājus (izņemot vanilīnu un dabīgos aromatizētājus);</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krāsvielas (izņemot Eiropas Parlamenta un Padomes 2008.gada 16.decembra Regulas Nr.1333/2008 par pārtikas piedevām II pielikumā C daļā minētās II grupas pārtikas krāsvielas);</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lastRenderedPageBreak/>
        <w:t>garšas pastiprinātājus;</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konservantus (izņemot etiķskābi (etiķi), sēra dioksīdu – sulfītus, citronskābi, pienskābi, askorbīnskābi, ābolskābi);</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saldinātājus.</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szCs w:val="24"/>
          <w:lang w:eastAsia="lv-LV"/>
        </w:rPr>
        <w:t>Pārtikas produktu derīguma termiņam uz piegādes brīdi jābūt ne mazākam kā 75% no ražotāja noteiktā kopējā derīguma termiņa.</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szCs w:val="24"/>
          <w:lang w:eastAsia="lv-LV"/>
        </w:rPr>
        <w:t>Visiem pārtikas produktiem jābūt marķētiem atbilstoši spēkā esošo normatīvo aktu prasībām.</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szCs w:val="24"/>
          <w:lang w:eastAsia="lv-LV"/>
        </w:rPr>
        <w:t>Pārtikas produkti jāpiegādā atbilstošā kvalitātē, sortimentā un daudzumā.</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szCs w:val="24"/>
          <w:lang w:eastAsia="lv-LV"/>
        </w:rPr>
        <w:t>Pārtikas produktu piegāde jāveic tikai atbilstoši spēkā esošo normatīvo aktu prasībām aprīkotos transportlīdzekļos.</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szCs w:val="24"/>
          <w:lang w:eastAsia="lv-LV"/>
        </w:rPr>
        <w:t>Preces kvalitātei un tarai jāatbilst Latvijas Republikā spēkā esošajam Pārtikas aprites uzraudzības likumam un Preču un pakalpojumu drošuma likumam.</w:t>
      </w:r>
    </w:p>
    <w:p w:rsidR="00295C69" w:rsidRPr="00295C69" w:rsidRDefault="00295C69" w:rsidP="005729AC">
      <w:pPr>
        <w:numPr>
          <w:ilvl w:val="1"/>
          <w:numId w:val="23"/>
        </w:numPr>
        <w:spacing w:after="0" w:line="276" w:lineRule="auto"/>
        <w:rPr>
          <w:rFonts w:eastAsia="Calibri" w:cs="Times New Roman"/>
          <w:lang w:eastAsia="lv-LV"/>
        </w:rPr>
      </w:pPr>
      <w:r w:rsidRPr="00295C69">
        <w:rPr>
          <w:rFonts w:eastAsia="Calibri" w:cs="Times New Roman"/>
          <w:szCs w:val="24"/>
          <w:lang w:eastAsia="lv-LV"/>
        </w:rPr>
        <w:t>Minimālās vizuālās kvalitātes prasības augļiem un dārzeņiem:</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szCs w:val="24"/>
          <w:lang w:eastAsia="lv-LV"/>
        </w:rPr>
        <w:t>produktam jābūt nebojātam (nedrīkst trūkt produkta daļas – parasti augļa kātiņš) un tas nedrīkst būt mehāniski bojāts;</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jābūt labā stāvoklī (veselam). Tas nedrīkst būt iepuvis vai tik stipri bojāts, ka vairs neder patēriņam. Produktam jābūt bez slimībām un fizioloģiskiem trūkumiem;</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tīram, praktiski bez svešas izcelsmes vielām (produktiem jābūt bez zemēm, netīrumiem un redzamām pesticīdu, minerālmēslu un apstrādes līdzekļu paliekām);</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svaigam. Produkcijas sagatavošanas un nosūtīšanas laikā tai ir jābūt pilnīgi svaigai un produktam nav pieļaujamas ne vismazākās vīšanas pazīmes;</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bez kaitēkļiem;</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bez kaitēkļu bojājumiem. Kaitēkļu bojājumi var ne tikai pasliktināt produkta kopskatu, bet arī ietekmēt tā uzglabāšanos un kvalitāti;</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bez lieka virsmas mitruma;</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bez svešas smaržas un/vai garšas;</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saudzīgi novāktam;</w:t>
      </w:r>
    </w:p>
    <w:p w:rsidR="00295C69" w:rsidRPr="00295C69" w:rsidRDefault="00295C69" w:rsidP="005729AC">
      <w:pPr>
        <w:numPr>
          <w:ilvl w:val="2"/>
          <w:numId w:val="23"/>
        </w:numPr>
        <w:spacing w:after="0" w:line="276" w:lineRule="auto"/>
        <w:rPr>
          <w:rFonts w:eastAsia="Calibri" w:cs="Times New Roman"/>
          <w:lang w:eastAsia="lv-LV"/>
        </w:rPr>
      </w:pPr>
      <w:r w:rsidRPr="00295C69">
        <w:rPr>
          <w:rFonts w:eastAsia="Calibri" w:cs="Times New Roman"/>
          <w:lang w:eastAsia="lv-LV"/>
        </w:rPr>
        <w:t>p</w:t>
      </w:r>
      <w:r w:rsidRPr="00295C69">
        <w:rPr>
          <w:rFonts w:eastAsia="Calibri" w:cs="Times New Roman"/>
          <w:szCs w:val="24"/>
          <w:lang w:eastAsia="lv-LV"/>
        </w:rPr>
        <w:t>roduktam ir jābūt pietiekami attīstītam. Ražas novākšanas brīdī produkcijai ir jābūt pietiekami attīstītai ar šķirnei raksturīgām pazīmēm, jo tas ietekmē produkcijas uzglabāšanos;</w:t>
      </w:r>
    </w:p>
    <w:p w:rsidR="00295C69" w:rsidRPr="00295C69" w:rsidRDefault="00295C69" w:rsidP="005729AC">
      <w:pPr>
        <w:numPr>
          <w:ilvl w:val="2"/>
          <w:numId w:val="23"/>
        </w:numPr>
        <w:spacing w:after="0" w:line="276" w:lineRule="auto"/>
        <w:rPr>
          <w:rFonts w:eastAsia="Calibri" w:cs="Times New Roman"/>
          <w:szCs w:val="24"/>
          <w:lang w:eastAsia="lv-LV"/>
        </w:rPr>
      </w:pPr>
      <w:r w:rsidRPr="00295C69">
        <w:rPr>
          <w:rFonts w:eastAsia="Calibri" w:cs="Times New Roman"/>
          <w:lang w:eastAsia="lv-LV"/>
        </w:rPr>
        <w:t>p</w:t>
      </w:r>
      <w:r w:rsidRPr="00295C69">
        <w:rPr>
          <w:rFonts w:eastAsia="Calibri" w:cs="Times New Roman"/>
          <w:szCs w:val="24"/>
          <w:lang w:eastAsia="lv-LV"/>
        </w:rPr>
        <w:t>roduktam ir jābūt pietiekami nobriedušam. Dārzeņus bieži novāc pirms botāniskās gatavības sasniegšanas, tāpēc šo prasību dārzeņiem parasti neizvirza;</w:t>
      </w:r>
    </w:p>
    <w:p w:rsidR="00295C69" w:rsidRPr="00295C69" w:rsidRDefault="00295C69" w:rsidP="005729AC">
      <w:pPr>
        <w:numPr>
          <w:ilvl w:val="2"/>
          <w:numId w:val="23"/>
        </w:numPr>
        <w:spacing w:after="0" w:line="276" w:lineRule="auto"/>
        <w:rPr>
          <w:rFonts w:eastAsia="Calibri" w:cs="Times New Roman"/>
          <w:szCs w:val="24"/>
          <w:lang w:eastAsia="lv-LV"/>
        </w:rPr>
      </w:pPr>
      <w:r w:rsidRPr="00295C69">
        <w:rPr>
          <w:rFonts w:eastAsia="Calibri" w:cs="Times New Roman"/>
          <w:szCs w:val="24"/>
          <w:lang w:eastAsia="lv-LV"/>
        </w:rPr>
        <w:t xml:space="preserve"> produkta attīstības stadijai un kondīcijai ir jābūt tādai, lai tas varētu izturēt pārvadāšanu un pārkraušanu, nokļūt paredzētajā vietā atbilstošā kondīcijā.</w:t>
      </w:r>
    </w:p>
    <w:p w:rsidR="006F5389" w:rsidRPr="006F5389" w:rsidRDefault="006F5389" w:rsidP="006F5389">
      <w:pPr>
        <w:ind w:left="0" w:firstLine="0"/>
        <w:rPr>
          <w:rFonts w:eastAsia="Calibri" w:cs="Times New Roman"/>
          <w:lang w:eastAsia="lv-LV"/>
        </w:rPr>
      </w:pPr>
    </w:p>
    <w:p w:rsidR="005729AC" w:rsidRDefault="005729AC" w:rsidP="006F5389">
      <w:pPr>
        <w:ind w:left="0" w:firstLine="0"/>
        <w:rPr>
          <w:rFonts w:eastAsia="Calibri" w:cs="Times New Roman"/>
          <w:lang w:eastAsia="lv-LV"/>
        </w:rPr>
        <w:sectPr w:rsidR="005729AC" w:rsidSect="002E2ACC">
          <w:footerReference w:type="default" r:id="rId13"/>
          <w:footerReference w:type="first" r:id="rId14"/>
          <w:pgSz w:w="11906" w:h="16838"/>
          <w:pgMar w:top="1440" w:right="1800" w:bottom="1440" w:left="1800" w:header="708" w:footer="708" w:gutter="0"/>
          <w:cols w:space="708"/>
          <w:titlePg/>
          <w:docGrid w:linePitch="360"/>
        </w:sectPr>
      </w:pPr>
    </w:p>
    <w:tbl>
      <w:tblPr>
        <w:tblpPr w:leftFromText="180" w:rightFromText="180" w:horzAnchor="margin" w:tblpY="510"/>
        <w:tblW w:w="12520" w:type="dxa"/>
        <w:tblLook w:val="04A0" w:firstRow="1" w:lastRow="0" w:firstColumn="1" w:lastColumn="0" w:noHBand="0" w:noVBand="1"/>
      </w:tblPr>
      <w:tblGrid>
        <w:gridCol w:w="780"/>
        <w:gridCol w:w="1420"/>
        <w:gridCol w:w="2800"/>
        <w:gridCol w:w="2080"/>
        <w:gridCol w:w="1560"/>
        <w:gridCol w:w="780"/>
        <w:gridCol w:w="1900"/>
        <w:gridCol w:w="1200"/>
      </w:tblGrid>
      <w:tr w:rsidR="008A7737" w:rsidRPr="005729AC" w:rsidTr="00843587">
        <w:trPr>
          <w:trHeight w:val="270"/>
        </w:trPr>
        <w:tc>
          <w:tcPr>
            <w:tcW w:w="125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37" w:rsidRPr="008A7737" w:rsidRDefault="008A7737" w:rsidP="008A7737">
            <w:pPr>
              <w:pStyle w:val="Heading1"/>
              <w:framePr w:hSpace="0" w:wrap="auto" w:hAnchor="text" w:yAlign="inline"/>
              <w:spacing w:before="120" w:after="120" w:line="276" w:lineRule="auto"/>
            </w:pPr>
            <w:r w:rsidRPr="00843587">
              <w:lastRenderedPageBreak/>
              <w:t>Pasūtītāja prasības un piegādes apjomi pārtikas precēm</w:t>
            </w:r>
          </w:p>
        </w:tc>
      </w:tr>
      <w:tr w:rsidR="005729AC" w:rsidRPr="005729AC" w:rsidTr="008A7737">
        <w:trPr>
          <w:trHeight w:val="13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proofErr w:type="spellStart"/>
            <w:r w:rsidRPr="005729AC">
              <w:rPr>
                <w:rFonts w:eastAsia="Times New Roman" w:cs="Times New Roman"/>
                <w:sz w:val="20"/>
                <w:szCs w:val="20"/>
                <w:lang w:eastAsia="lv-LV"/>
              </w:rPr>
              <w:t>Nr.p.k</w:t>
            </w:r>
            <w:proofErr w:type="spellEnd"/>
            <w:r w:rsidRPr="005729AC">
              <w:rPr>
                <w:rFonts w:eastAsia="Times New Roman" w:cs="Times New Roman"/>
                <w:sz w:val="20"/>
                <w:szCs w:val="20"/>
                <w:lang w:eastAsia="lv-LV"/>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r w:rsidRPr="005729AC">
              <w:rPr>
                <w:rFonts w:eastAsia="Times New Roman" w:cs="Times New Roman"/>
                <w:sz w:val="20"/>
                <w:szCs w:val="20"/>
                <w:lang w:eastAsia="lv-LV"/>
              </w:rPr>
              <w:t>Preces nosaukums</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r w:rsidRPr="005729AC">
              <w:rPr>
                <w:rFonts w:eastAsia="Times New Roman" w:cs="Times New Roman"/>
                <w:sz w:val="20"/>
                <w:szCs w:val="20"/>
                <w:lang w:eastAsia="lv-LV"/>
              </w:rPr>
              <w:t>Prasības</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r w:rsidRPr="005729AC">
              <w:rPr>
                <w:rFonts w:eastAsia="Times New Roman" w:cs="Times New Roman"/>
                <w:sz w:val="20"/>
                <w:szCs w:val="20"/>
                <w:lang w:eastAsia="lv-LV"/>
              </w:rPr>
              <w:t>Fasējums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r w:rsidRPr="005729AC">
              <w:rPr>
                <w:rFonts w:eastAsia="Times New Roman" w:cs="Times New Roman"/>
                <w:sz w:val="20"/>
                <w:szCs w:val="20"/>
                <w:lang w:eastAsia="lv-LV"/>
              </w:rPr>
              <w:t xml:space="preserve">Minimālais realizācijas termiņš no preces saņemšanas dienas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proofErr w:type="spellStart"/>
            <w:r w:rsidRPr="005729AC">
              <w:rPr>
                <w:rFonts w:eastAsia="Times New Roman" w:cs="Times New Roman"/>
                <w:sz w:val="20"/>
                <w:szCs w:val="20"/>
                <w:lang w:eastAsia="lv-LV"/>
              </w:rPr>
              <w:t>Mērv</w:t>
            </w:r>
            <w:proofErr w:type="spellEnd"/>
            <w:r w:rsidRPr="005729AC">
              <w:rPr>
                <w:rFonts w:eastAsia="Times New Roman" w:cs="Times New Roman"/>
                <w:sz w:val="20"/>
                <w:szCs w:val="20"/>
                <w:lang w:eastAsia="lv-LV"/>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r w:rsidRPr="005729AC">
              <w:rPr>
                <w:rFonts w:eastAsia="Times New Roman" w:cs="Times New Roman"/>
                <w:sz w:val="20"/>
                <w:szCs w:val="20"/>
                <w:lang w:eastAsia="lv-LV"/>
              </w:rPr>
              <w:t>Piegādes biežums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729AC" w:rsidRPr="005729AC" w:rsidRDefault="005729AC" w:rsidP="008A7737">
            <w:pPr>
              <w:spacing w:after="0"/>
              <w:ind w:left="0" w:firstLine="0"/>
              <w:jc w:val="center"/>
              <w:rPr>
                <w:rFonts w:eastAsia="Times New Roman" w:cs="Times New Roman"/>
                <w:sz w:val="20"/>
                <w:szCs w:val="20"/>
                <w:lang w:eastAsia="lv-LV"/>
              </w:rPr>
            </w:pPr>
            <w:r w:rsidRPr="005729AC">
              <w:rPr>
                <w:rFonts w:eastAsia="Times New Roman" w:cs="Times New Roman"/>
                <w:sz w:val="20"/>
                <w:szCs w:val="20"/>
                <w:lang w:eastAsia="lv-LV"/>
              </w:rPr>
              <w:t>Plānotais iepirkuma apjoms</w:t>
            </w:r>
          </w:p>
        </w:tc>
      </w:tr>
      <w:tr w:rsidR="005729AC" w:rsidRPr="005729AC" w:rsidTr="008A7737">
        <w:trPr>
          <w:trHeight w:val="300"/>
        </w:trPr>
        <w:tc>
          <w:tcPr>
            <w:tcW w:w="125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729AC" w:rsidRPr="00843587" w:rsidRDefault="005729AC" w:rsidP="00843587">
            <w:pPr>
              <w:spacing w:after="0"/>
              <w:ind w:left="0" w:firstLine="0"/>
              <w:jc w:val="center"/>
              <w:rPr>
                <w:rFonts w:eastAsia="Times New Roman" w:cs="Times New Roman"/>
                <w:b/>
                <w:bCs/>
                <w:szCs w:val="24"/>
                <w:lang w:eastAsia="lv-LV"/>
              </w:rPr>
            </w:pPr>
            <w:r w:rsidRPr="00843587">
              <w:rPr>
                <w:rFonts w:eastAsia="Times New Roman" w:cs="Times New Roman"/>
                <w:b/>
                <w:bCs/>
                <w:szCs w:val="24"/>
                <w:lang w:eastAsia="lv-LV"/>
              </w:rPr>
              <w:t>1. Iepirkuma priekšmeta daļa Nr.1 - Piens un piena produkti</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Piens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2,0-2,5% tauku saturs, svaigs, pasterizēts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tetrapakās 1l -1,5l</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6000</w:t>
            </w:r>
          </w:p>
        </w:tc>
      </w:tr>
      <w:tr w:rsidR="005729AC" w:rsidRPr="005729AC" w:rsidTr="008A7737">
        <w:trPr>
          <w:trHeight w:val="31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Kefīrs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2,0% tauku saturs, svaigs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tetrapakās 1l -1,5l</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Krējums skābs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20% tauku saturs, svaigs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5kg  traukos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600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Krējums salds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35% tauku saturs, svaigs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0,2-0,5 kg traukos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240</w:t>
            </w:r>
          </w:p>
        </w:tc>
      </w:tr>
      <w:tr w:rsidR="005729AC" w:rsidRPr="005729AC" w:rsidTr="008A7737">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1.5.</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K</w:t>
            </w:r>
            <w:r w:rsidR="005729AC" w:rsidRPr="005729AC">
              <w:rPr>
                <w:rFonts w:eastAsia="Times New Roman" w:cs="Times New Roman"/>
                <w:sz w:val="20"/>
                <w:szCs w:val="20"/>
                <w:lang w:eastAsia="lv-LV"/>
              </w:rPr>
              <w:t>afijas krējums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12</w:t>
            </w:r>
            <w:r w:rsidR="005729AC" w:rsidRPr="005729AC">
              <w:rPr>
                <w:rFonts w:eastAsia="Times New Roman" w:cs="Times New Roman"/>
                <w:sz w:val="20"/>
                <w:szCs w:val="20"/>
                <w:lang w:eastAsia="lv-LV"/>
              </w:rPr>
              <w:t>% tauku saturs, svaigs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fasēts paciņās līdz 0,2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w:t>
            </w:r>
          </w:p>
        </w:tc>
      </w:tr>
      <w:tr w:rsidR="005729AC" w:rsidRPr="005729AC" w:rsidTr="008A7737">
        <w:trPr>
          <w:trHeight w:val="57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1.6.</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Biezpiens vājpiena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0,5% tauku saturs, svaigs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spaiņos 5 kg </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400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1.7.</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Jogurts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2,5-3,5% tauku saturs, svaigs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spaiņos 1-5 l</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1.8.</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Siers Holandes vai Krievijas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45-50% tauku saturs, svaigs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f</w:t>
            </w:r>
            <w:r w:rsidR="005729AC" w:rsidRPr="005729AC">
              <w:rPr>
                <w:rFonts w:eastAsia="Times New Roman" w:cs="Times New Roman"/>
                <w:sz w:val="20"/>
                <w:szCs w:val="20"/>
                <w:lang w:eastAsia="lv-LV"/>
              </w:rPr>
              <w:t>asēts gabalos 0,25-3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150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1.9.</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Siers ķimeņu</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tauku saturs 25%, svaigs, desas veidā</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f</w:t>
            </w:r>
            <w:r w:rsidR="005729AC" w:rsidRPr="005729AC">
              <w:rPr>
                <w:rFonts w:eastAsia="Times New Roman" w:cs="Times New Roman"/>
                <w:sz w:val="20"/>
                <w:szCs w:val="20"/>
                <w:lang w:eastAsia="lv-LV"/>
              </w:rPr>
              <w:t>asēts gabalos 0,25-1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1.10.</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Siers kausēts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klasiskais, var būt ar dažādām piedevām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fasēts paciņās 0,2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72</w:t>
            </w:r>
          </w:p>
        </w:tc>
      </w:tr>
      <w:tr w:rsidR="005729AC" w:rsidRPr="005729AC" w:rsidTr="008A7737">
        <w:trPr>
          <w:trHeight w:val="135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lastRenderedPageBreak/>
              <w:t>1.11.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Biezpiena sieriņi, saldie</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biezpiena saturs ne mazāk kā 70%, glazēti ar/bez šokolādes glazūras, ar dažādām augļu </w:t>
            </w:r>
            <w:proofErr w:type="spellStart"/>
            <w:r w:rsidRPr="005729AC">
              <w:rPr>
                <w:rFonts w:eastAsia="Times New Roman" w:cs="Times New Roman"/>
                <w:sz w:val="20"/>
                <w:szCs w:val="20"/>
                <w:lang w:eastAsia="lv-LV"/>
              </w:rPr>
              <w:t>garšām</w:t>
            </w:r>
            <w:proofErr w:type="spellEnd"/>
            <w:r w:rsidRPr="005729AC">
              <w:rPr>
                <w:rFonts w:eastAsia="Times New Roman" w:cs="Times New Roman"/>
                <w:sz w:val="20"/>
                <w:szCs w:val="20"/>
                <w:lang w:eastAsia="lv-LV"/>
              </w:rPr>
              <w:t>, bez konservantiem un sintētiskām krāsvielām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fasējumā 0,04-0,05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1.12.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Saldējums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Vafeļu glāzītē vai konusā, dažāda veida, gatavots no īsta piena un krējuma, ar dabīgām piedevām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fasējumā ne mazāk kā 100 ml</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gab.</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70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1.13.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Paniņas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Tauku saturs 0,5%, svaigas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fasējumā 1l</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w:t>
            </w:r>
          </w:p>
        </w:tc>
      </w:tr>
      <w:tr w:rsidR="005729AC" w:rsidRPr="005729AC" w:rsidTr="008A7737">
        <w:trPr>
          <w:trHeight w:val="285"/>
        </w:trPr>
        <w:tc>
          <w:tcPr>
            <w:tcW w:w="12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729AC" w:rsidRPr="00843587" w:rsidRDefault="005729AC" w:rsidP="008A7737">
            <w:pPr>
              <w:spacing w:after="0"/>
              <w:ind w:left="0" w:firstLine="0"/>
              <w:jc w:val="center"/>
              <w:rPr>
                <w:rFonts w:eastAsia="Times New Roman" w:cs="Times New Roman"/>
                <w:b/>
                <w:bCs/>
                <w:szCs w:val="24"/>
                <w:lang w:eastAsia="lv-LV"/>
              </w:rPr>
            </w:pPr>
            <w:r w:rsidRPr="00843587">
              <w:rPr>
                <w:rFonts w:eastAsia="Times New Roman" w:cs="Times New Roman"/>
                <w:b/>
                <w:bCs/>
                <w:szCs w:val="24"/>
                <w:lang w:eastAsia="lv-LV"/>
              </w:rPr>
              <w:t xml:space="preserve">2. Iepirkuma priekšmeta daļa Nr.2 </w:t>
            </w:r>
            <w:r w:rsidR="008A7737" w:rsidRPr="00843587">
              <w:rPr>
                <w:rFonts w:eastAsia="Times New Roman" w:cs="Times New Roman"/>
                <w:b/>
                <w:bCs/>
                <w:szCs w:val="24"/>
                <w:lang w:eastAsia="lv-LV"/>
              </w:rPr>
              <w:t>–</w:t>
            </w:r>
            <w:r w:rsidRPr="00843587">
              <w:rPr>
                <w:rFonts w:eastAsia="Times New Roman" w:cs="Times New Roman"/>
                <w:b/>
                <w:bCs/>
                <w:szCs w:val="24"/>
                <w:lang w:eastAsia="lv-LV"/>
              </w:rPr>
              <w:t xml:space="preserve"> Maize</w:t>
            </w:r>
            <w:r w:rsidR="008A7737" w:rsidRPr="00843587">
              <w:rPr>
                <w:rFonts w:eastAsia="Times New Roman" w:cs="Times New Roman"/>
                <w:b/>
                <w:bCs/>
                <w:szCs w:val="24"/>
                <w:lang w:eastAsia="lv-LV"/>
              </w:rPr>
              <w:t xml:space="preserve"> un konditorejas izstrādājumi</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Rudzu maize</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Sastāvā rudzu milti ne mazāk kā 35%, svaiga, sagriezta šķēlēs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Kukulītis 0,6-0,8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1700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Kviešu maize</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No a/l kviešu miltiem, svaiga, sagriezta šķēlēs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Kukulītis 0,3-0,5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2000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Graudu maize</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Ar dažādiem graudiem un sēkliņām, a/l, svaiga, sagriezta šķēlēs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Kukulītis 0,25-0,4 kg </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Saldskābā maize</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Plaucēta rudzu maize, svaiga, sagriezta šķēlēs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Kukulītis 0,6-0,8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2.5.</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Karaša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 a/l, sagriezta šķēlēs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Kukulītis 0,35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900</w:t>
            </w:r>
          </w:p>
        </w:tc>
      </w:tr>
      <w:tr w:rsidR="005729AC" w:rsidRPr="005729AC" w:rsidTr="008A7737">
        <w:trPr>
          <w:trHeight w:val="837"/>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2.6</w:t>
            </w:r>
            <w:r w:rsidR="005729AC" w:rsidRPr="005729AC">
              <w:rPr>
                <w:rFonts w:eastAsia="Times New Roman" w:cs="Times New Roman"/>
                <w:sz w:val="20"/>
                <w:szCs w:val="20"/>
                <w:lang w:eastAsia="lv-LV"/>
              </w:rPr>
              <w:t>.</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Smalkmaizītes ar pildījumu</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No a/l kviešu miltiem, ar ievārījuma, magoņu, kanēļa, biezpiena, ogu, vārītā krēma pildījumu</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50-75 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diena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80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2.7.</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Plātsmaize</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Ar vismaz 3 veidu pildījumu, no a/l kviešu miltiem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diena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70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2.8.</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Speķa pīrādziņi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No a/l kviešu miltiem, ar pildījumu - sagriezta vai samalta žāvēta cūkgaļa</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35-70 gr</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diena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w:t>
            </w:r>
          </w:p>
        </w:tc>
      </w:tr>
      <w:tr w:rsidR="005729AC" w:rsidRPr="005729AC" w:rsidTr="008A7737">
        <w:trPr>
          <w:trHeight w:val="702"/>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lastRenderedPageBreak/>
              <w:t>2.9</w:t>
            </w:r>
            <w:r w:rsidR="005729AC" w:rsidRPr="005729AC">
              <w:rPr>
                <w:rFonts w:eastAsia="Times New Roman" w:cs="Times New Roman"/>
                <w:sz w:val="20"/>
                <w:szCs w:val="20"/>
                <w:lang w:eastAsia="lv-LV"/>
              </w:rPr>
              <w:t>.</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Smilšu mīkla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ar atbilstošu sastāvu un smilšu mīklas īpašībām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fasēta 1-2 kg </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4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w:t>
            </w:r>
          </w:p>
        </w:tc>
      </w:tr>
      <w:tr w:rsidR="005729AC" w:rsidRPr="005729AC" w:rsidTr="008A7737">
        <w:trPr>
          <w:trHeight w:val="557"/>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2.10</w:t>
            </w:r>
            <w:r w:rsidR="005729AC" w:rsidRPr="005729AC">
              <w:rPr>
                <w:rFonts w:eastAsia="Times New Roman" w:cs="Times New Roman"/>
                <w:sz w:val="20"/>
                <w:szCs w:val="20"/>
                <w:lang w:eastAsia="lv-LV"/>
              </w:rPr>
              <w:t>.</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Piparkūku mīkla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ar atbilstošu sastāvu un piparkūkas mīklas īpašībām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fasēta 1-2 kg </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4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w:t>
            </w:r>
          </w:p>
        </w:tc>
      </w:tr>
      <w:tr w:rsidR="005729AC" w:rsidRPr="005729AC" w:rsidTr="008A7737">
        <w:trPr>
          <w:trHeight w:val="567"/>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2.11</w:t>
            </w:r>
            <w:r w:rsidR="005729AC" w:rsidRPr="005729AC">
              <w:rPr>
                <w:rFonts w:eastAsia="Times New Roman" w:cs="Times New Roman"/>
                <w:sz w:val="20"/>
                <w:szCs w:val="20"/>
                <w:lang w:eastAsia="lv-LV"/>
              </w:rPr>
              <w:t>.</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Kārtainā mīkla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ar atbilstošu sastāvu un kārtainās mīklas īpašībām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fasēta 1-2 kg </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4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2.12</w:t>
            </w:r>
            <w:r w:rsidR="005729AC" w:rsidRPr="005729AC">
              <w:rPr>
                <w:rFonts w:eastAsia="Times New Roman" w:cs="Times New Roman"/>
                <w:sz w:val="20"/>
                <w:szCs w:val="20"/>
                <w:lang w:eastAsia="lv-LV"/>
              </w:rPr>
              <w:t>.</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Tortes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Labas kvalitātes, svaigas, ar dažādu pildījumu, sastāvā nav daļēji </w:t>
            </w:r>
            <w:proofErr w:type="spellStart"/>
            <w:r w:rsidRPr="005729AC">
              <w:rPr>
                <w:rFonts w:eastAsia="Times New Roman" w:cs="Times New Roman"/>
                <w:sz w:val="20"/>
                <w:szCs w:val="20"/>
                <w:lang w:eastAsia="lv-LV"/>
              </w:rPr>
              <w:t>hidrogenēti</w:t>
            </w:r>
            <w:proofErr w:type="spellEnd"/>
            <w:r w:rsidRPr="005729AC">
              <w:rPr>
                <w:rFonts w:eastAsia="Times New Roman" w:cs="Times New Roman"/>
                <w:sz w:val="20"/>
                <w:szCs w:val="20"/>
                <w:lang w:eastAsia="lv-LV"/>
              </w:rPr>
              <w:t xml:space="preserve"> augu tauki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1,0-3,0 kg</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diena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12</w:t>
            </w:r>
          </w:p>
        </w:tc>
      </w:tr>
      <w:tr w:rsidR="005729AC" w:rsidRPr="005729AC" w:rsidTr="008A7737">
        <w:trPr>
          <w:trHeight w:val="300"/>
        </w:trPr>
        <w:tc>
          <w:tcPr>
            <w:tcW w:w="12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729AC" w:rsidRPr="00843587" w:rsidRDefault="008A7737" w:rsidP="008A7737">
            <w:pPr>
              <w:spacing w:after="0"/>
              <w:ind w:left="0" w:firstLine="0"/>
              <w:jc w:val="center"/>
              <w:rPr>
                <w:rFonts w:eastAsia="Times New Roman" w:cs="Times New Roman"/>
                <w:b/>
                <w:bCs/>
                <w:szCs w:val="24"/>
                <w:lang w:eastAsia="lv-LV"/>
              </w:rPr>
            </w:pPr>
            <w:r w:rsidRPr="00843587">
              <w:rPr>
                <w:rFonts w:eastAsia="Times New Roman" w:cs="Times New Roman"/>
                <w:b/>
                <w:bCs/>
                <w:szCs w:val="24"/>
                <w:lang w:eastAsia="lv-LV"/>
              </w:rPr>
              <w:t>3. Iepirkuma priekšmeta daļa Nr.3</w:t>
            </w:r>
            <w:r w:rsidR="005729AC" w:rsidRPr="00843587">
              <w:rPr>
                <w:rFonts w:eastAsia="Times New Roman" w:cs="Times New Roman"/>
                <w:b/>
                <w:bCs/>
                <w:szCs w:val="24"/>
                <w:lang w:eastAsia="lv-LV"/>
              </w:rPr>
              <w:t xml:space="preserve"> - Svaiga cūkgaļa</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3</w:t>
            </w:r>
            <w:r w:rsidR="005729AC" w:rsidRPr="005729AC">
              <w:rPr>
                <w:rFonts w:eastAsia="Times New Roman" w:cs="Times New Roman"/>
                <w:sz w:val="20"/>
                <w:szCs w:val="20"/>
                <w:lang w:eastAsia="lv-LV"/>
              </w:rPr>
              <w:t>.1.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Cūkas gaļas liemenis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Atvēsināta, 0…+6°C</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Cūkas gaļas liemenis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1500</w:t>
            </w:r>
          </w:p>
        </w:tc>
      </w:tr>
      <w:tr w:rsidR="005729AC" w:rsidRPr="005729AC" w:rsidTr="008A7737">
        <w:trPr>
          <w:trHeight w:val="300"/>
        </w:trPr>
        <w:tc>
          <w:tcPr>
            <w:tcW w:w="12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729AC" w:rsidRPr="00843587" w:rsidRDefault="008A7737" w:rsidP="008A7737">
            <w:pPr>
              <w:spacing w:after="0"/>
              <w:ind w:left="0" w:firstLine="0"/>
              <w:jc w:val="center"/>
              <w:rPr>
                <w:rFonts w:eastAsia="Times New Roman" w:cs="Times New Roman"/>
                <w:b/>
                <w:bCs/>
                <w:szCs w:val="24"/>
                <w:lang w:eastAsia="lv-LV"/>
              </w:rPr>
            </w:pPr>
            <w:r w:rsidRPr="00843587">
              <w:rPr>
                <w:rFonts w:eastAsia="Times New Roman" w:cs="Times New Roman"/>
                <w:b/>
                <w:bCs/>
                <w:szCs w:val="24"/>
                <w:lang w:eastAsia="lv-LV"/>
              </w:rPr>
              <w:t>4. Iepirkuma priekšmeta daļa Nr.4</w:t>
            </w:r>
            <w:r w:rsidR="005729AC" w:rsidRPr="00843587">
              <w:rPr>
                <w:rFonts w:eastAsia="Times New Roman" w:cs="Times New Roman"/>
                <w:b/>
                <w:bCs/>
                <w:szCs w:val="24"/>
                <w:lang w:eastAsia="lv-LV"/>
              </w:rPr>
              <w:t xml:space="preserve"> - Gaļas izstrādājumi</w:t>
            </w:r>
          </w:p>
        </w:tc>
      </w:tr>
      <w:tr w:rsidR="005729AC" w:rsidRPr="005729AC" w:rsidTr="008A7737">
        <w:trPr>
          <w:trHeight w:val="211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Cīsiņi </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A/l, dabīgā apvalkā, satur vismaz 70% gaļu, nesatur garšas past</w:t>
            </w:r>
            <w:r w:rsidR="008A7737">
              <w:rPr>
                <w:rFonts w:eastAsia="Times New Roman" w:cs="Times New Roman"/>
                <w:sz w:val="20"/>
                <w:szCs w:val="20"/>
                <w:lang w:eastAsia="lv-LV"/>
              </w:rPr>
              <w:t>ip</w:t>
            </w:r>
            <w:r w:rsidRPr="005729AC">
              <w:rPr>
                <w:rFonts w:eastAsia="Times New Roman" w:cs="Times New Roman"/>
                <w:sz w:val="20"/>
                <w:szCs w:val="20"/>
                <w:lang w:eastAsia="lv-LV"/>
              </w:rPr>
              <w:t>rinātājus (E629-E650), nesatur krāsvielas, izejvielas nesatur ĢMO, sāls kopējais saturs nepārsniedz 1,25% no produkta svara (</w:t>
            </w:r>
            <w:proofErr w:type="spellStart"/>
            <w:r w:rsidRPr="005729AC">
              <w:rPr>
                <w:rFonts w:eastAsia="Times New Roman" w:cs="Times New Roman"/>
                <w:sz w:val="20"/>
                <w:szCs w:val="20"/>
                <w:lang w:eastAsia="lv-LV"/>
              </w:rPr>
              <w:t>sask</w:t>
            </w:r>
            <w:proofErr w:type="spellEnd"/>
            <w:r w:rsidRPr="005729AC">
              <w:rPr>
                <w:rFonts w:eastAsia="Times New Roman" w:cs="Times New Roman"/>
                <w:sz w:val="20"/>
                <w:szCs w:val="20"/>
                <w:lang w:eastAsia="lv-LV"/>
              </w:rPr>
              <w:t>.</w:t>
            </w:r>
            <w:r w:rsidR="008A7737">
              <w:rPr>
                <w:rFonts w:eastAsia="Times New Roman" w:cs="Times New Roman"/>
                <w:sz w:val="20"/>
                <w:szCs w:val="20"/>
                <w:lang w:eastAsia="lv-LV"/>
              </w:rPr>
              <w:t xml:space="preserve"> </w:t>
            </w:r>
            <w:r w:rsidRPr="005729AC">
              <w:rPr>
                <w:rFonts w:eastAsia="Times New Roman" w:cs="Times New Roman"/>
                <w:sz w:val="20"/>
                <w:szCs w:val="20"/>
                <w:lang w:eastAsia="lv-LV"/>
              </w:rPr>
              <w:t>ar MK noteik.Nr.172)</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sverami </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140</w:t>
            </w:r>
          </w:p>
        </w:tc>
      </w:tr>
      <w:tr w:rsidR="005729AC" w:rsidRPr="005729AC" w:rsidTr="008A7737">
        <w:trPr>
          <w:trHeight w:val="181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Desa vārītā</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A/l, dabīgā apvalkā, satur vismaz 70% gaļu, nesatur garšas past</w:t>
            </w:r>
            <w:r w:rsidR="008A7737">
              <w:rPr>
                <w:rFonts w:eastAsia="Times New Roman" w:cs="Times New Roman"/>
                <w:sz w:val="20"/>
                <w:szCs w:val="20"/>
                <w:lang w:eastAsia="lv-LV"/>
              </w:rPr>
              <w:t>ip</w:t>
            </w:r>
            <w:r w:rsidRPr="005729AC">
              <w:rPr>
                <w:rFonts w:eastAsia="Times New Roman" w:cs="Times New Roman"/>
                <w:sz w:val="20"/>
                <w:szCs w:val="20"/>
                <w:lang w:eastAsia="lv-LV"/>
              </w:rPr>
              <w:t>rinātājus (E629-E650), nesatur krāsvielas, izejvielas nesatur ĢMO, sāls kopējais saturs nepārsniedz 1,25% no produkta svara (</w:t>
            </w:r>
            <w:proofErr w:type="spellStart"/>
            <w:r w:rsidRPr="005729AC">
              <w:rPr>
                <w:rFonts w:eastAsia="Times New Roman" w:cs="Times New Roman"/>
                <w:sz w:val="20"/>
                <w:szCs w:val="20"/>
                <w:lang w:eastAsia="lv-LV"/>
              </w:rPr>
              <w:t>sask</w:t>
            </w:r>
            <w:proofErr w:type="spellEnd"/>
            <w:r w:rsidRPr="005729AC">
              <w:rPr>
                <w:rFonts w:eastAsia="Times New Roman" w:cs="Times New Roman"/>
                <w:sz w:val="20"/>
                <w:szCs w:val="20"/>
                <w:lang w:eastAsia="lv-LV"/>
              </w:rPr>
              <w:t>.</w:t>
            </w:r>
            <w:r w:rsidR="007656A0">
              <w:rPr>
                <w:rFonts w:eastAsia="Times New Roman" w:cs="Times New Roman"/>
                <w:sz w:val="20"/>
                <w:szCs w:val="20"/>
                <w:lang w:eastAsia="lv-LV"/>
              </w:rPr>
              <w:t xml:space="preserve"> </w:t>
            </w:r>
            <w:r w:rsidRPr="005729AC">
              <w:rPr>
                <w:rFonts w:eastAsia="Times New Roman" w:cs="Times New Roman"/>
                <w:sz w:val="20"/>
                <w:szCs w:val="20"/>
                <w:lang w:eastAsia="lv-LV"/>
              </w:rPr>
              <w:t>ar MK noteik.Nr.172)</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240</w:t>
            </w:r>
          </w:p>
        </w:tc>
      </w:tr>
      <w:tr w:rsidR="005729AC" w:rsidRPr="005729AC" w:rsidTr="008A7737">
        <w:trPr>
          <w:trHeight w:val="1269"/>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lastRenderedPageBreak/>
              <w:t>4</w:t>
            </w:r>
            <w:r w:rsidR="005729AC" w:rsidRPr="005729AC">
              <w:rPr>
                <w:rFonts w:eastAsia="Times New Roman" w:cs="Times New Roman"/>
                <w:sz w:val="20"/>
                <w:szCs w:val="20"/>
                <w:lang w:eastAsia="lv-LV"/>
              </w:rPr>
              <w:t>.3.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Desa žāvētā</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A/l, žāvēta desa mājas gaumē, dabīgā apvalkā, sastāvā - liellopu un cūkgaļa vismaz 70%, bez konservantiem un garšas pastiprinātājiem, </w:t>
            </w:r>
            <w:proofErr w:type="spellStart"/>
            <w:r w:rsidRPr="005729AC">
              <w:rPr>
                <w:rFonts w:eastAsia="Times New Roman" w:cs="Times New Roman"/>
                <w:sz w:val="20"/>
                <w:szCs w:val="20"/>
                <w:lang w:eastAsia="lv-LV"/>
              </w:rPr>
              <w:t>sask</w:t>
            </w:r>
            <w:proofErr w:type="spellEnd"/>
            <w:r w:rsidRPr="005729AC">
              <w:rPr>
                <w:rFonts w:eastAsia="Times New Roman" w:cs="Times New Roman"/>
                <w:sz w:val="20"/>
                <w:szCs w:val="20"/>
                <w:lang w:eastAsia="lv-LV"/>
              </w:rPr>
              <w:t>.</w:t>
            </w:r>
            <w:r w:rsidR="007656A0">
              <w:rPr>
                <w:rFonts w:eastAsia="Times New Roman" w:cs="Times New Roman"/>
                <w:sz w:val="20"/>
                <w:szCs w:val="20"/>
                <w:lang w:eastAsia="lv-LV"/>
              </w:rPr>
              <w:t xml:space="preserve"> </w:t>
            </w:r>
            <w:r w:rsidRPr="005729AC">
              <w:rPr>
                <w:rFonts w:eastAsia="Times New Roman" w:cs="Times New Roman"/>
                <w:sz w:val="20"/>
                <w:szCs w:val="20"/>
                <w:lang w:eastAsia="lv-LV"/>
              </w:rPr>
              <w:t xml:space="preserve">ar MK noteik.Nr.172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40</w:t>
            </w:r>
          </w:p>
        </w:tc>
      </w:tr>
      <w:tr w:rsidR="005729AC" w:rsidRPr="005729AC" w:rsidTr="008A7737">
        <w:trPr>
          <w:trHeight w:val="18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Sardeles (cūkgaļas)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A/l, dabīgā apvalkā, satur vismaz 70% gaļu, nesatur garšas past</w:t>
            </w:r>
            <w:r w:rsidR="008A7737">
              <w:rPr>
                <w:rFonts w:eastAsia="Times New Roman" w:cs="Times New Roman"/>
                <w:sz w:val="20"/>
                <w:szCs w:val="20"/>
                <w:lang w:eastAsia="lv-LV"/>
              </w:rPr>
              <w:t>ip</w:t>
            </w:r>
            <w:r w:rsidRPr="005729AC">
              <w:rPr>
                <w:rFonts w:eastAsia="Times New Roman" w:cs="Times New Roman"/>
                <w:sz w:val="20"/>
                <w:szCs w:val="20"/>
                <w:lang w:eastAsia="lv-LV"/>
              </w:rPr>
              <w:t>rinātājus (E629-E650), nesatur krāsvielas, izejvielas nesatur ĢMO, sāls kopējais saturs nepārsniedz 1,5% no produkta svara (</w:t>
            </w:r>
            <w:proofErr w:type="spellStart"/>
            <w:r w:rsidRPr="005729AC">
              <w:rPr>
                <w:rFonts w:eastAsia="Times New Roman" w:cs="Times New Roman"/>
                <w:sz w:val="20"/>
                <w:szCs w:val="20"/>
                <w:lang w:eastAsia="lv-LV"/>
              </w:rPr>
              <w:t>sask</w:t>
            </w:r>
            <w:proofErr w:type="spellEnd"/>
            <w:r w:rsidRPr="005729AC">
              <w:rPr>
                <w:rFonts w:eastAsia="Times New Roman" w:cs="Times New Roman"/>
                <w:sz w:val="20"/>
                <w:szCs w:val="20"/>
                <w:lang w:eastAsia="lv-LV"/>
              </w:rPr>
              <w:t>.</w:t>
            </w:r>
            <w:r w:rsidR="007656A0">
              <w:rPr>
                <w:rFonts w:eastAsia="Times New Roman" w:cs="Times New Roman"/>
                <w:sz w:val="20"/>
                <w:szCs w:val="20"/>
                <w:lang w:eastAsia="lv-LV"/>
              </w:rPr>
              <w:t xml:space="preserve"> </w:t>
            </w:r>
            <w:r w:rsidRPr="005729AC">
              <w:rPr>
                <w:rFonts w:eastAsia="Times New Roman" w:cs="Times New Roman"/>
                <w:sz w:val="20"/>
                <w:szCs w:val="20"/>
                <w:lang w:eastAsia="lv-LV"/>
              </w:rPr>
              <w:t>ar MK noteik.Nr.172)</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300</w:t>
            </w:r>
          </w:p>
        </w:tc>
      </w:tr>
      <w:tr w:rsidR="005729AC" w:rsidRPr="005729AC" w:rsidTr="008A7737">
        <w:trPr>
          <w:trHeight w:val="183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.5.</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Mednieku desiņas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A/l, dabīgā apvalkā, satur vismaz 70% gaļu, nesatur garšas past</w:t>
            </w:r>
            <w:r w:rsidR="008A7737">
              <w:rPr>
                <w:rFonts w:eastAsia="Times New Roman" w:cs="Times New Roman"/>
                <w:sz w:val="20"/>
                <w:szCs w:val="20"/>
                <w:lang w:eastAsia="lv-LV"/>
              </w:rPr>
              <w:t>ip</w:t>
            </w:r>
            <w:r w:rsidRPr="005729AC">
              <w:rPr>
                <w:rFonts w:eastAsia="Times New Roman" w:cs="Times New Roman"/>
                <w:sz w:val="20"/>
                <w:szCs w:val="20"/>
                <w:lang w:eastAsia="lv-LV"/>
              </w:rPr>
              <w:t>rinātājus (E629-E650), nesatur krāsvielas, izejvielas nesatur ĢMO, sāls kopējais saturs nepārsniedz 1,25% no produkta svara (</w:t>
            </w:r>
            <w:proofErr w:type="spellStart"/>
            <w:r w:rsidRPr="005729AC">
              <w:rPr>
                <w:rFonts w:eastAsia="Times New Roman" w:cs="Times New Roman"/>
                <w:sz w:val="20"/>
                <w:szCs w:val="20"/>
                <w:lang w:eastAsia="lv-LV"/>
              </w:rPr>
              <w:t>sask.ar</w:t>
            </w:r>
            <w:proofErr w:type="spellEnd"/>
            <w:r w:rsidRPr="005729AC">
              <w:rPr>
                <w:rFonts w:eastAsia="Times New Roman" w:cs="Times New Roman"/>
                <w:sz w:val="20"/>
                <w:szCs w:val="20"/>
                <w:lang w:eastAsia="lv-LV"/>
              </w:rPr>
              <w:t xml:space="preserve"> MK noteik.Nr.172)</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434"/>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.6.</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Žāvēta gaļa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Žāvēta, svaiga, cauraugusi krūtiņa</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fasēta</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x nedēļā</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.7.</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Žāvēts speķis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Svaigs, žāvēts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36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.8.</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Žāvēta vistas gaļa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Žāvēti vistas stilbiņi vai šķiņķīši, svaigi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1-3 kg fasējumā</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80</w:t>
            </w:r>
          </w:p>
        </w:tc>
      </w:tr>
      <w:tr w:rsidR="005729AC" w:rsidRPr="005729AC" w:rsidTr="008A7737">
        <w:trPr>
          <w:trHeight w:val="311"/>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.9.</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Žāvēti cūku vaidziņi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w:t>
            </w:r>
          </w:p>
        </w:tc>
      </w:tr>
      <w:tr w:rsidR="005729AC" w:rsidRPr="005729AC" w:rsidTr="008A7737">
        <w:trPr>
          <w:trHeight w:val="416"/>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.10.</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Vistas gaļas rulete</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Svaiga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fasēta</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240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.11.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Cūkas ribiņas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Žāvētas, svaigas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lastRenderedPageBreak/>
              <w:t>4</w:t>
            </w:r>
            <w:r w:rsidR="005729AC" w:rsidRPr="005729AC">
              <w:rPr>
                <w:rFonts w:eastAsia="Times New Roman" w:cs="Times New Roman"/>
                <w:sz w:val="20"/>
                <w:szCs w:val="20"/>
                <w:lang w:eastAsia="lv-LV"/>
              </w:rPr>
              <w:t>.12.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Gaļas konservi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Sautēta cūkgaļa konservu kārbās, sāls ne vairāk kā 1,5 g uz 100 g produkta</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250 g kārbās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12 mēneši</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gab.</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.13.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Vistas šķiņķīši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Saldēti -18°C, bez muguras un stilba daļas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Fasēti 10-15 kg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360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4</w:t>
            </w:r>
            <w:r w:rsidR="005729AC" w:rsidRPr="005729AC">
              <w:rPr>
                <w:rFonts w:eastAsia="Times New Roman" w:cs="Times New Roman"/>
                <w:sz w:val="20"/>
                <w:szCs w:val="20"/>
                <w:lang w:eastAsia="lv-LV"/>
              </w:rPr>
              <w:t>.14.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Vistas krūtiņas fileja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Saldēta -18°C, krūtiņas fileja, bez skriemeļa un bez ādas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Fasēta 1-5 kg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300"/>
        </w:trPr>
        <w:tc>
          <w:tcPr>
            <w:tcW w:w="12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729AC" w:rsidRPr="00843587" w:rsidRDefault="008A7737" w:rsidP="008A7737">
            <w:pPr>
              <w:spacing w:after="0"/>
              <w:ind w:left="0" w:firstLine="0"/>
              <w:jc w:val="center"/>
              <w:rPr>
                <w:rFonts w:eastAsia="Times New Roman" w:cs="Times New Roman"/>
                <w:b/>
                <w:bCs/>
                <w:szCs w:val="24"/>
                <w:lang w:eastAsia="lv-LV"/>
              </w:rPr>
            </w:pPr>
            <w:r w:rsidRPr="00843587">
              <w:rPr>
                <w:rFonts w:eastAsia="Times New Roman" w:cs="Times New Roman"/>
                <w:b/>
                <w:bCs/>
                <w:szCs w:val="24"/>
                <w:lang w:eastAsia="lv-LV"/>
              </w:rPr>
              <w:t>5. Iepirkuma priekšmeta daļa Nr.5</w:t>
            </w:r>
            <w:r w:rsidR="005729AC" w:rsidRPr="00843587">
              <w:rPr>
                <w:rFonts w:eastAsia="Times New Roman" w:cs="Times New Roman"/>
                <w:b/>
                <w:bCs/>
                <w:szCs w:val="24"/>
                <w:lang w:eastAsia="lv-LV"/>
              </w:rPr>
              <w:t xml:space="preserve"> - Kartupeļi</w:t>
            </w:r>
          </w:p>
        </w:tc>
      </w:tr>
      <w:tr w:rsidR="005729AC" w:rsidRPr="005729AC" w:rsidTr="008A7737">
        <w:trPr>
          <w:trHeight w:val="105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8A7737"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5</w:t>
            </w:r>
            <w:r w:rsidR="005729AC" w:rsidRPr="005729AC">
              <w:rPr>
                <w:rFonts w:eastAsia="Times New Roman" w:cs="Times New Roman"/>
                <w:sz w:val="20"/>
                <w:szCs w:val="20"/>
                <w:lang w:eastAsia="lv-LV"/>
              </w:rPr>
              <w:t>.1.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Kartupeļi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Pārtikas, kalibrēti, vienas šķirnes, svaigi, nebojāti, bez asniem un zaļiem plankumiem, nav apsaluši vai apvītuši, dm 6-12 cm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10-20 kg maisos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30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5000</w:t>
            </w:r>
          </w:p>
        </w:tc>
      </w:tr>
      <w:tr w:rsidR="005729AC" w:rsidRPr="005729AC" w:rsidTr="008A7737">
        <w:trPr>
          <w:trHeight w:val="300"/>
        </w:trPr>
        <w:tc>
          <w:tcPr>
            <w:tcW w:w="12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729AC" w:rsidRPr="00843587" w:rsidRDefault="008A7737" w:rsidP="008A7737">
            <w:pPr>
              <w:spacing w:after="0"/>
              <w:ind w:left="0" w:firstLine="0"/>
              <w:jc w:val="center"/>
              <w:rPr>
                <w:rFonts w:eastAsia="Times New Roman" w:cs="Times New Roman"/>
                <w:b/>
                <w:bCs/>
                <w:szCs w:val="24"/>
                <w:lang w:eastAsia="lv-LV"/>
              </w:rPr>
            </w:pPr>
            <w:r w:rsidRPr="00843587">
              <w:rPr>
                <w:rFonts w:eastAsia="Times New Roman" w:cs="Times New Roman"/>
                <w:b/>
                <w:bCs/>
                <w:szCs w:val="24"/>
                <w:lang w:eastAsia="lv-LV"/>
              </w:rPr>
              <w:t>6</w:t>
            </w:r>
            <w:r w:rsidR="005729AC" w:rsidRPr="00843587">
              <w:rPr>
                <w:rFonts w:eastAsia="Times New Roman" w:cs="Times New Roman"/>
                <w:b/>
                <w:bCs/>
                <w:szCs w:val="24"/>
                <w:lang w:eastAsia="lv-LV"/>
              </w:rPr>
              <w:t>.</w:t>
            </w:r>
            <w:r w:rsidRPr="00843587">
              <w:rPr>
                <w:rFonts w:eastAsia="Times New Roman" w:cs="Times New Roman"/>
                <w:b/>
                <w:bCs/>
                <w:szCs w:val="24"/>
                <w:lang w:eastAsia="lv-LV"/>
              </w:rPr>
              <w:t xml:space="preserve"> Iepirkuma priekšmeta daļa Nr.6</w:t>
            </w:r>
            <w:r w:rsidR="005729AC" w:rsidRPr="00843587">
              <w:rPr>
                <w:rFonts w:eastAsia="Times New Roman" w:cs="Times New Roman"/>
                <w:b/>
                <w:bCs/>
                <w:szCs w:val="24"/>
                <w:lang w:eastAsia="lv-LV"/>
              </w:rPr>
              <w:t xml:space="preserve"> </w:t>
            </w:r>
            <w:r w:rsidRPr="00843587">
              <w:rPr>
                <w:rFonts w:eastAsia="Times New Roman" w:cs="Times New Roman"/>
                <w:b/>
                <w:bCs/>
                <w:szCs w:val="24"/>
                <w:lang w:eastAsia="lv-LV"/>
              </w:rPr>
              <w:t>–</w:t>
            </w:r>
            <w:r w:rsidR="005729AC" w:rsidRPr="00843587">
              <w:rPr>
                <w:rFonts w:eastAsia="Times New Roman" w:cs="Times New Roman"/>
                <w:b/>
                <w:bCs/>
                <w:szCs w:val="24"/>
                <w:lang w:eastAsia="lv-LV"/>
              </w:rPr>
              <w:t xml:space="preserve"> Dārzeņi</w:t>
            </w:r>
            <w:r w:rsidRPr="00843587">
              <w:rPr>
                <w:rFonts w:eastAsia="Times New Roman" w:cs="Times New Roman"/>
                <w:b/>
                <w:bCs/>
                <w:szCs w:val="24"/>
                <w:lang w:eastAsia="lv-LV"/>
              </w:rPr>
              <w:t xml:space="preserve"> un augļi</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Burkāni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nebojāti, labas kvalitātes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10-15  kg maisos vai sietos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mēnesis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1200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Sīpoli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bez bojājumiem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5-15 kg maisos vai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mēnesis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Galviņkāposti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labas kvalitātes, bez bojājumiem, dm 10-15 cm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10-25 kg maisos vai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mēnesis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Sarkanie galviņkāposti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labas kvalitātes, bez bojājumiem, dm 10-15 cm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10-25 kg maisos vai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mēnesis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57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.5.</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Sarkanās bietes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Sausas, tīras, vienas šķirnes, labas kvalitātes, nav bojātas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10-25 kg maisos vai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mēnesis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.6.</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C07029">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Gurķi </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Veseli, svaigi, labas kvalitātes, līdz 30 cm gari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C07029" w:rsidP="008A7737">
            <w:pPr>
              <w:spacing w:after="0"/>
              <w:ind w:left="0" w:firstLine="0"/>
              <w:jc w:val="right"/>
              <w:rPr>
                <w:rFonts w:eastAsia="Times New Roman" w:cs="Times New Roman"/>
                <w:sz w:val="20"/>
                <w:szCs w:val="20"/>
                <w:lang w:eastAsia="lv-LV"/>
              </w:rPr>
            </w:pPr>
            <w:r>
              <w:rPr>
                <w:rFonts w:eastAsia="Times New Roman" w:cs="Times New Roman"/>
                <w:sz w:val="20"/>
                <w:szCs w:val="20"/>
                <w:lang w:eastAsia="lv-LV"/>
              </w:rPr>
              <w:t>200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.7.</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Tomāti </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veseli, nebojāti, labas kvalitātes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8A7737" w:rsidP="008A7737">
            <w:pPr>
              <w:spacing w:after="0"/>
              <w:ind w:left="0" w:firstLine="0"/>
              <w:jc w:val="right"/>
              <w:rPr>
                <w:rFonts w:eastAsia="Times New Roman" w:cs="Times New Roman"/>
                <w:sz w:val="20"/>
                <w:szCs w:val="20"/>
                <w:lang w:eastAsia="lv-LV"/>
              </w:rPr>
            </w:pPr>
            <w:r>
              <w:rPr>
                <w:rFonts w:eastAsia="Times New Roman" w:cs="Times New Roman"/>
                <w:sz w:val="20"/>
                <w:szCs w:val="20"/>
                <w:lang w:eastAsia="lv-LV"/>
              </w:rPr>
              <w:t>145</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.8.</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Ķīnas kāposti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Svaigi, bez bojājumiem, labas kvalitātes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lastRenderedPageBreak/>
              <w:t>6</w:t>
            </w:r>
            <w:r w:rsidR="005729AC" w:rsidRPr="005729AC">
              <w:rPr>
                <w:rFonts w:eastAsia="Times New Roman" w:cs="Times New Roman"/>
                <w:sz w:val="20"/>
                <w:szCs w:val="20"/>
                <w:lang w:eastAsia="lv-LV"/>
              </w:rPr>
              <w:t>.9.</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Paprika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 vesela, labas kvalitātes, nav bojāta, var būt dažādās krāsās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.10.</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Puravi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Svaigi, labas kvalitātes, bez bojājumiem,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Ķiploki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bez bojājumiem, nesadīguši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mēnesis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w:t>
            </w:r>
          </w:p>
        </w:tc>
      </w:tr>
      <w:tr w:rsidR="005729AC" w:rsidRPr="005729AC" w:rsidTr="008A7737">
        <w:trPr>
          <w:trHeight w:val="765"/>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Sēnes šampinjoni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Svaigas sēnes, nepāraugušas, tīras, bez bojājumiem un augsnes piemaisījumiem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Ziedkāposti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bez bojājumiem, dm līdz 15 cm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8A7737">
              <w:rPr>
                <w:rFonts w:eastAsia="Times New Roman" w:cs="Times New Roman"/>
                <w:sz w:val="20"/>
                <w:szCs w:val="20"/>
                <w:lang w:eastAsia="lv-LV"/>
              </w:rPr>
              <w:t>.</w:t>
            </w:r>
            <w:r w:rsidR="005729AC" w:rsidRPr="005729AC">
              <w:rPr>
                <w:rFonts w:eastAsia="Times New Roman" w:cs="Times New Roman"/>
                <w:sz w:val="20"/>
                <w:szCs w:val="20"/>
                <w:lang w:eastAsia="lv-LV"/>
              </w:rPr>
              <w:t>14.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Rutki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svaigi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.15.</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Kāļi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svaigi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.16.</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Gurķi lauka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Veseli, svaigi, līdz 15 cm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C07029">
        <w:trPr>
          <w:trHeight w:val="206"/>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5729AC" w:rsidRPr="005729AC">
              <w:rPr>
                <w:rFonts w:eastAsia="Times New Roman" w:cs="Times New Roman"/>
                <w:sz w:val="20"/>
                <w:szCs w:val="20"/>
                <w:lang w:eastAsia="lv-LV"/>
              </w:rPr>
              <w:t>.17.</w:t>
            </w:r>
          </w:p>
        </w:tc>
        <w:tc>
          <w:tcPr>
            <w:tcW w:w="142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Sīpolloki </w:t>
            </w:r>
          </w:p>
        </w:tc>
        <w:tc>
          <w:tcPr>
            <w:tcW w:w="28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Labas kvalitātes, svaigi</w:t>
            </w:r>
          </w:p>
        </w:tc>
        <w:tc>
          <w:tcPr>
            <w:tcW w:w="20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nedēļa</w:t>
            </w:r>
          </w:p>
        </w:tc>
        <w:tc>
          <w:tcPr>
            <w:tcW w:w="7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vAlign w:val="bottom"/>
            <w:hideMark/>
          </w:tcPr>
          <w:p w:rsidR="005729AC" w:rsidRPr="005729AC" w:rsidRDefault="008A7737" w:rsidP="008A7737">
            <w:pPr>
              <w:spacing w:after="0"/>
              <w:ind w:left="0" w:firstLine="0"/>
              <w:jc w:val="right"/>
              <w:rPr>
                <w:rFonts w:eastAsia="Times New Roman" w:cs="Times New Roman"/>
                <w:sz w:val="20"/>
                <w:szCs w:val="20"/>
                <w:lang w:eastAsia="lv-LV"/>
              </w:rPr>
            </w:pPr>
            <w:r>
              <w:rPr>
                <w:rFonts w:eastAsia="Times New Roman" w:cs="Times New Roman"/>
                <w:sz w:val="20"/>
                <w:szCs w:val="20"/>
                <w:lang w:eastAsia="lv-LV"/>
              </w:rPr>
              <w:t>5</w:t>
            </w:r>
          </w:p>
        </w:tc>
      </w:tr>
      <w:tr w:rsidR="005729AC" w:rsidRPr="005729AC" w:rsidTr="00C07029">
        <w:trPr>
          <w:trHeight w:val="253"/>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.18.</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Salāti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C07029">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lapu salāti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.19.</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Kabači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C0702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Svaigi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.20.</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Redīsi</w:t>
            </w:r>
          </w:p>
        </w:tc>
        <w:tc>
          <w:tcPr>
            <w:tcW w:w="2800" w:type="dxa"/>
            <w:tcBorders>
              <w:top w:val="nil"/>
              <w:left w:val="nil"/>
              <w:bottom w:val="single" w:sz="4" w:space="0" w:color="auto"/>
              <w:right w:val="single" w:sz="4" w:space="0" w:color="auto"/>
            </w:tcBorders>
            <w:shd w:val="clear" w:color="auto" w:fill="auto"/>
            <w:vAlign w:val="bottom"/>
            <w:hideMark/>
          </w:tcPr>
          <w:p w:rsidR="005729AC" w:rsidRPr="005729AC" w:rsidRDefault="00C07029" w:rsidP="00C07029">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Svaigi</w:t>
            </w:r>
          </w:p>
        </w:tc>
        <w:tc>
          <w:tcPr>
            <w:tcW w:w="20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dienas</w:t>
            </w:r>
          </w:p>
        </w:tc>
        <w:tc>
          <w:tcPr>
            <w:tcW w:w="7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w:t>
            </w:r>
          </w:p>
        </w:tc>
      </w:tr>
      <w:tr w:rsidR="005729AC" w:rsidRPr="005729AC" w:rsidTr="00C07029">
        <w:trPr>
          <w:trHeight w:val="364"/>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.21.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Āboli</w:t>
            </w:r>
          </w:p>
        </w:tc>
        <w:tc>
          <w:tcPr>
            <w:tcW w:w="28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C07029">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Svaigi, dažādas šķirnes, </w:t>
            </w:r>
            <w:r w:rsidRPr="005729AC">
              <w:rPr>
                <w:rFonts w:ascii="Calibri" w:eastAsia="Times New Roman" w:hAnsi="Calibri" w:cs="Times New Roman"/>
                <w:sz w:val="20"/>
                <w:szCs w:val="20"/>
                <w:lang w:eastAsia="lv-LV"/>
              </w:rPr>
              <w:t>Ø</w:t>
            </w:r>
            <w:r w:rsidRPr="005729AC">
              <w:rPr>
                <w:rFonts w:eastAsia="Times New Roman" w:cs="Times New Roman"/>
                <w:sz w:val="20"/>
                <w:szCs w:val="20"/>
                <w:lang w:eastAsia="lv-LV"/>
              </w:rPr>
              <w:t>8-10 cm</w:t>
            </w:r>
          </w:p>
        </w:tc>
        <w:tc>
          <w:tcPr>
            <w:tcW w:w="20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vAlign w:val="bottom"/>
            <w:hideMark/>
          </w:tcPr>
          <w:p w:rsidR="005729AC" w:rsidRPr="005729AC" w:rsidRDefault="00C07029" w:rsidP="008A7737">
            <w:pPr>
              <w:spacing w:after="0"/>
              <w:ind w:left="0" w:firstLine="0"/>
              <w:jc w:val="right"/>
              <w:rPr>
                <w:rFonts w:eastAsia="Times New Roman" w:cs="Times New Roman"/>
                <w:sz w:val="20"/>
                <w:szCs w:val="20"/>
                <w:lang w:eastAsia="lv-LV"/>
              </w:rPr>
            </w:pPr>
            <w:r>
              <w:rPr>
                <w:rFonts w:eastAsia="Times New Roman" w:cs="Times New Roman"/>
                <w:sz w:val="20"/>
                <w:szCs w:val="20"/>
                <w:lang w:eastAsia="lv-LV"/>
              </w:rPr>
              <w:t>60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.22.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Ķirbji</w:t>
            </w:r>
          </w:p>
        </w:tc>
        <w:tc>
          <w:tcPr>
            <w:tcW w:w="28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w:t>
            </w:r>
          </w:p>
        </w:tc>
        <w:tc>
          <w:tcPr>
            <w:tcW w:w="20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dienas</w:t>
            </w:r>
          </w:p>
        </w:tc>
        <w:tc>
          <w:tcPr>
            <w:tcW w:w="78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vAlign w:val="bottom"/>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.23.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Banāni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bez bojājuma pazīmēm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.24.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Apelsīni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Svaigi, bez bojājumiem, labas kvalitātes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300</w:t>
            </w:r>
          </w:p>
        </w:tc>
      </w:tr>
      <w:tr w:rsidR="005729AC" w:rsidRPr="005729AC" w:rsidTr="00C07029">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.25.</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Citroni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Svaigi, bez bojājumiem, labas kvalitātes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1- 2 x mēnesī</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C07029">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w:t>
            </w:r>
            <w:r w:rsidR="00C07029">
              <w:rPr>
                <w:rFonts w:eastAsia="Times New Roman" w:cs="Times New Roman"/>
                <w:sz w:val="20"/>
                <w:szCs w:val="20"/>
                <w:lang w:eastAsia="lv-LV"/>
              </w:rPr>
              <w:t>.26.</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Mandarīni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Svaigi, bez bojājumiem, labas kvalitātes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 kastēs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single" w:sz="4" w:space="0" w:color="auto"/>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lastRenderedPageBreak/>
              <w:t>6</w:t>
            </w:r>
            <w:r w:rsidR="00C07029">
              <w:rPr>
                <w:rFonts w:eastAsia="Times New Roman" w:cs="Times New Roman"/>
                <w:sz w:val="20"/>
                <w:szCs w:val="20"/>
                <w:lang w:eastAsia="lv-LV"/>
              </w:rPr>
              <w:t>.27.</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Vīnogas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Svaigas, nebojātas, labas kvalitātes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6.28</w:t>
            </w:r>
            <w:r w:rsidR="00C07029">
              <w:rPr>
                <w:rFonts w:eastAsia="Times New Roman" w:cs="Times New Roman"/>
                <w:sz w:val="20"/>
                <w:szCs w:val="20"/>
                <w:lang w:eastAsia="lv-LV"/>
              </w:rPr>
              <w:t>.</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Melones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Svaigas, labas kvalitātes, nebojātas</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Sveramas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100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6.29.</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Kivi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labas kvalitātes, nebojāti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360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6.30.</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Bumbieri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Svaigi, labas kvalitātes, nebojāti</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360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6.31.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Arbūzi</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Svaigi, bez bojājumiem, labas kvalitātes </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Sverami</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5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300</w:t>
            </w:r>
          </w:p>
        </w:tc>
      </w:tr>
      <w:tr w:rsidR="005729AC" w:rsidRPr="005729AC" w:rsidTr="008A7737">
        <w:trPr>
          <w:trHeight w:val="300"/>
        </w:trPr>
        <w:tc>
          <w:tcPr>
            <w:tcW w:w="12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729AC" w:rsidRPr="00843587" w:rsidRDefault="00547809" w:rsidP="00C07029">
            <w:pPr>
              <w:spacing w:after="0"/>
              <w:ind w:left="0" w:firstLine="0"/>
              <w:jc w:val="center"/>
              <w:rPr>
                <w:rFonts w:eastAsia="Times New Roman" w:cs="Times New Roman"/>
                <w:b/>
                <w:bCs/>
                <w:szCs w:val="24"/>
                <w:lang w:eastAsia="lv-LV"/>
              </w:rPr>
            </w:pPr>
            <w:r>
              <w:rPr>
                <w:rFonts w:eastAsia="Times New Roman" w:cs="Times New Roman"/>
                <w:b/>
                <w:bCs/>
                <w:szCs w:val="24"/>
                <w:lang w:eastAsia="lv-LV"/>
              </w:rPr>
              <w:t>7. Iepirkuma priekšmeta daļa Nr.7</w:t>
            </w:r>
            <w:r w:rsidR="005729AC" w:rsidRPr="00843587">
              <w:rPr>
                <w:rFonts w:eastAsia="Times New Roman" w:cs="Times New Roman"/>
                <w:b/>
                <w:bCs/>
                <w:szCs w:val="24"/>
                <w:lang w:eastAsia="lv-LV"/>
              </w:rPr>
              <w:t xml:space="preserve">- Konservēti </w:t>
            </w:r>
            <w:r w:rsidR="00C07029" w:rsidRPr="00843587">
              <w:rPr>
                <w:rFonts w:eastAsia="Times New Roman" w:cs="Times New Roman"/>
                <w:b/>
                <w:bCs/>
                <w:szCs w:val="24"/>
                <w:lang w:eastAsia="lv-LV"/>
              </w:rPr>
              <w:t>augļi</w:t>
            </w:r>
            <w:r w:rsidR="005729AC" w:rsidRPr="00843587">
              <w:rPr>
                <w:rFonts w:eastAsia="Times New Roman" w:cs="Times New Roman"/>
                <w:b/>
                <w:bCs/>
                <w:szCs w:val="24"/>
                <w:lang w:eastAsia="lv-LV"/>
              </w:rPr>
              <w:t>, ievārījumi un sulas</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7</w:t>
            </w:r>
            <w:r w:rsidR="00C07029">
              <w:rPr>
                <w:rFonts w:eastAsia="Times New Roman" w:cs="Times New Roman"/>
                <w:sz w:val="20"/>
                <w:szCs w:val="20"/>
                <w:lang w:eastAsia="lv-LV"/>
              </w:rPr>
              <w:t>.1.</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Cidoniju sula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l burkās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20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7</w:t>
            </w:r>
            <w:r w:rsidR="00C07029">
              <w:rPr>
                <w:rFonts w:eastAsia="Times New Roman" w:cs="Times New Roman"/>
                <w:sz w:val="20"/>
                <w:szCs w:val="20"/>
                <w:lang w:eastAsia="lv-LV"/>
              </w:rPr>
              <w:t>.2.</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Ābolu sula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l burkās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7</w:t>
            </w:r>
            <w:r w:rsidR="00C07029">
              <w:rPr>
                <w:rFonts w:eastAsia="Times New Roman" w:cs="Times New Roman"/>
                <w:sz w:val="20"/>
                <w:szCs w:val="20"/>
                <w:lang w:eastAsia="lv-LV"/>
              </w:rPr>
              <w:t>.3.</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Dzērveņu sula</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Svaiga</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 l burkās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l</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30</w:t>
            </w:r>
          </w:p>
        </w:tc>
      </w:tr>
      <w:tr w:rsidR="005729AC" w:rsidRPr="005729AC" w:rsidTr="008A7737">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7</w:t>
            </w:r>
            <w:r w:rsidR="00C07029">
              <w:rPr>
                <w:rFonts w:eastAsia="Times New Roman" w:cs="Times New Roman"/>
                <w:sz w:val="20"/>
                <w:szCs w:val="20"/>
                <w:lang w:eastAsia="lv-LV"/>
              </w:rPr>
              <w:t>.4.</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Augļu kompots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Svaigs, dažādu augļu</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0,8 kg bundžās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40</w:t>
            </w:r>
          </w:p>
        </w:tc>
      </w:tr>
      <w:tr w:rsidR="005729AC" w:rsidRPr="005729AC" w:rsidTr="008A7737">
        <w:trPr>
          <w:trHeight w:val="510"/>
        </w:trPr>
        <w:tc>
          <w:tcPr>
            <w:tcW w:w="780" w:type="dxa"/>
            <w:tcBorders>
              <w:top w:val="nil"/>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7</w:t>
            </w:r>
            <w:r w:rsidR="00C07029">
              <w:rPr>
                <w:rFonts w:eastAsia="Times New Roman" w:cs="Times New Roman"/>
                <w:sz w:val="20"/>
                <w:szCs w:val="20"/>
                <w:lang w:eastAsia="lv-LV"/>
              </w:rPr>
              <w:t>.5.</w:t>
            </w:r>
          </w:p>
        </w:tc>
        <w:tc>
          <w:tcPr>
            <w:tcW w:w="142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Ievārījums</w:t>
            </w:r>
          </w:p>
        </w:tc>
        <w:tc>
          <w:tcPr>
            <w:tcW w:w="28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Svaigs, no dažādiem augļiem un ogām</w:t>
            </w:r>
          </w:p>
        </w:tc>
        <w:tc>
          <w:tcPr>
            <w:tcW w:w="20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1-5 kg spainīšos</w:t>
            </w:r>
          </w:p>
        </w:tc>
        <w:tc>
          <w:tcPr>
            <w:tcW w:w="156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30 dienas</w:t>
            </w:r>
          </w:p>
        </w:tc>
        <w:tc>
          <w:tcPr>
            <w:tcW w:w="78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kg</w:t>
            </w:r>
          </w:p>
        </w:tc>
        <w:tc>
          <w:tcPr>
            <w:tcW w:w="19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pēc pasūtījuma</w:t>
            </w:r>
          </w:p>
        </w:tc>
        <w:tc>
          <w:tcPr>
            <w:tcW w:w="1200" w:type="dxa"/>
            <w:tcBorders>
              <w:top w:val="nil"/>
              <w:left w:val="nil"/>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w:t>
            </w:r>
          </w:p>
        </w:tc>
      </w:tr>
      <w:tr w:rsidR="005729AC" w:rsidRPr="005729AC" w:rsidTr="00C07029">
        <w:trPr>
          <w:trHeight w:val="300"/>
        </w:trPr>
        <w:tc>
          <w:tcPr>
            <w:tcW w:w="12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729AC" w:rsidRPr="00843587" w:rsidRDefault="00547809" w:rsidP="008A7737">
            <w:pPr>
              <w:spacing w:after="0"/>
              <w:ind w:left="0" w:firstLine="0"/>
              <w:jc w:val="center"/>
              <w:rPr>
                <w:rFonts w:eastAsia="Times New Roman" w:cs="Times New Roman"/>
                <w:b/>
                <w:bCs/>
                <w:szCs w:val="24"/>
                <w:lang w:eastAsia="lv-LV"/>
              </w:rPr>
            </w:pPr>
            <w:r>
              <w:rPr>
                <w:rFonts w:eastAsia="Times New Roman" w:cs="Times New Roman"/>
                <w:b/>
                <w:bCs/>
                <w:szCs w:val="24"/>
                <w:lang w:eastAsia="lv-LV"/>
              </w:rPr>
              <w:t>8. Iepirkuma priekšmeta daļa Nr.8</w:t>
            </w:r>
            <w:r w:rsidR="005729AC" w:rsidRPr="00843587">
              <w:rPr>
                <w:rFonts w:eastAsia="Times New Roman" w:cs="Times New Roman"/>
                <w:b/>
                <w:bCs/>
                <w:szCs w:val="24"/>
                <w:lang w:eastAsia="lv-LV"/>
              </w:rPr>
              <w:t xml:space="preserve"> - Olas</w:t>
            </w:r>
          </w:p>
        </w:tc>
      </w:tr>
      <w:tr w:rsidR="005729AC" w:rsidRPr="005729AC" w:rsidTr="00C07029">
        <w:trPr>
          <w:trHeight w:val="514"/>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47809" w:rsidP="008A7737">
            <w:pPr>
              <w:spacing w:after="0"/>
              <w:ind w:left="0" w:firstLine="0"/>
              <w:jc w:val="left"/>
              <w:rPr>
                <w:rFonts w:eastAsia="Times New Roman" w:cs="Times New Roman"/>
                <w:sz w:val="20"/>
                <w:szCs w:val="20"/>
                <w:lang w:eastAsia="lv-LV"/>
              </w:rPr>
            </w:pPr>
            <w:r>
              <w:rPr>
                <w:rFonts w:eastAsia="Times New Roman" w:cs="Times New Roman"/>
                <w:sz w:val="20"/>
                <w:szCs w:val="20"/>
                <w:lang w:eastAsia="lv-LV"/>
              </w:rPr>
              <w:t>8</w:t>
            </w:r>
            <w:r w:rsidR="00C07029">
              <w:rPr>
                <w:rFonts w:eastAsia="Times New Roman" w:cs="Times New Roman"/>
                <w:sz w:val="20"/>
                <w:szCs w:val="20"/>
                <w:lang w:eastAsia="lv-LV"/>
              </w:rPr>
              <w:t>.1.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Olas</w:t>
            </w:r>
          </w:p>
        </w:tc>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 xml:space="preserve">A kategorijas, L - lielas, veselas, nebojātas, svaigas </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Kastēs pa 360 gab. vai kastēs pa 10 gab.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7 dienas</w:t>
            </w:r>
          </w:p>
        </w:tc>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gab.</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left"/>
              <w:rPr>
                <w:rFonts w:eastAsia="Times New Roman" w:cs="Times New Roman"/>
                <w:sz w:val="20"/>
                <w:szCs w:val="20"/>
                <w:lang w:eastAsia="lv-LV"/>
              </w:rPr>
            </w:pPr>
            <w:r w:rsidRPr="005729AC">
              <w:rPr>
                <w:rFonts w:eastAsia="Times New Roman" w:cs="Times New Roman"/>
                <w:sz w:val="20"/>
                <w:szCs w:val="20"/>
                <w:lang w:eastAsia="lv-LV"/>
              </w:rPr>
              <w:t>2 x mēnesī</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5729AC" w:rsidRPr="005729AC" w:rsidRDefault="005729AC" w:rsidP="008A7737">
            <w:pPr>
              <w:spacing w:after="0"/>
              <w:ind w:left="0" w:firstLine="0"/>
              <w:jc w:val="right"/>
              <w:rPr>
                <w:rFonts w:eastAsia="Times New Roman" w:cs="Times New Roman"/>
                <w:sz w:val="20"/>
                <w:szCs w:val="20"/>
                <w:lang w:eastAsia="lv-LV"/>
              </w:rPr>
            </w:pPr>
            <w:r w:rsidRPr="005729AC">
              <w:rPr>
                <w:rFonts w:eastAsia="Times New Roman" w:cs="Times New Roman"/>
                <w:sz w:val="20"/>
                <w:szCs w:val="20"/>
                <w:lang w:eastAsia="lv-LV"/>
              </w:rPr>
              <w:t>5000</w:t>
            </w:r>
          </w:p>
        </w:tc>
      </w:tr>
    </w:tbl>
    <w:p w:rsidR="006F5389" w:rsidRPr="006F5389" w:rsidRDefault="006F5389" w:rsidP="006F5389">
      <w:pPr>
        <w:ind w:left="0" w:firstLine="0"/>
        <w:rPr>
          <w:rFonts w:eastAsia="Calibri" w:cs="Times New Roman"/>
          <w:lang w:eastAsia="lv-LV"/>
        </w:rPr>
      </w:pPr>
    </w:p>
    <w:p w:rsidR="006F5389" w:rsidRPr="006F5389" w:rsidRDefault="006F5389" w:rsidP="006F5389">
      <w:pPr>
        <w:ind w:left="0" w:firstLine="0"/>
        <w:rPr>
          <w:rFonts w:eastAsia="Calibri" w:cs="Times New Roman"/>
          <w:lang w:eastAsia="lv-LV"/>
        </w:rPr>
      </w:pPr>
    </w:p>
    <w:p w:rsidR="006F5389" w:rsidRPr="006F5389" w:rsidRDefault="006F5389" w:rsidP="006F5389">
      <w:pPr>
        <w:ind w:left="0" w:firstLine="0"/>
        <w:rPr>
          <w:rFonts w:eastAsia="Calibri" w:cs="Times New Roman"/>
          <w:lang w:eastAsia="lv-LV"/>
        </w:rPr>
      </w:pPr>
    </w:p>
    <w:p w:rsidR="006F5389" w:rsidRPr="006F5389" w:rsidRDefault="006F5389" w:rsidP="006F5389">
      <w:pPr>
        <w:ind w:left="0" w:firstLine="0"/>
        <w:rPr>
          <w:rFonts w:eastAsia="Calibri" w:cs="Times New Roman"/>
          <w:lang w:eastAsia="lv-LV"/>
        </w:rPr>
      </w:pPr>
    </w:p>
    <w:p w:rsidR="006F5389" w:rsidRPr="006F5389" w:rsidRDefault="006F5389" w:rsidP="006F5389">
      <w:pPr>
        <w:ind w:left="0" w:firstLine="0"/>
        <w:rPr>
          <w:rFonts w:eastAsia="Calibri" w:cs="Times New Roman"/>
          <w:lang w:eastAsia="lv-LV"/>
        </w:rPr>
      </w:pPr>
    </w:p>
    <w:p w:rsidR="006F5389" w:rsidRPr="006F5389" w:rsidRDefault="006F5389" w:rsidP="006F5389">
      <w:pPr>
        <w:ind w:left="0" w:firstLine="0"/>
        <w:rPr>
          <w:rFonts w:eastAsia="Calibri" w:cs="Times New Roman"/>
          <w:lang w:eastAsia="lv-LV"/>
        </w:rPr>
      </w:pPr>
    </w:p>
    <w:p w:rsidR="00C07029" w:rsidRDefault="00C07029" w:rsidP="006F5389">
      <w:pPr>
        <w:ind w:left="0" w:firstLine="0"/>
        <w:rPr>
          <w:rFonts w:eastAsia="Calibri" w:cs="Times New Roman"/>
          <w:lang w:eastAsia="lv-LV"/>
        </w:rPr>
      </w:pPr>
    </w:p>
    <w:p w:rsidR="00C07029" w:rsidRPr="00C07029" w:rsidRDefault="00C07029" w:rsidP="00C07029">
      <w:pPr>
        <w:rPr>
          <w:rFonts w:eastAsia="Calibri" w:cs="Times New Roman"/>
          <w:lang w:eastAsia="lv-LV"/>
        </w:rPr>
      </w:pPr>
    </w:p>
    <w:p w:rsidR="00C07029" w:rsidRPr="00C07029" w:rsidRDefault="00C07029" w:rsidP="00C07029">
      <w:pPr>
        <w:rPr>
          <w:rFonts w:eastAsia="Calibri" w:cs="Times New Roman"/>
          <w:lang w:eastAsia="lv-LV"/>
        </w:rPr>
      </w:pPr>
    </w:p>
    <w:p w:rsidR="00C07029" w:rsidRPr="00C07029" w:rsidRDefault="00C07029" w:rsidP="00C07029">
      <w:pPr>
        <w:rPr>
          <w:rFonts w:eastAsia="Calibri" w:cs="Times New Roman"/>
          <w:lang w:eastAsia="lv-LV"/>
        </w:rPr>
      </w:pPr>
    </w:p>
    <w:p w:rsidR="00C07029" w:rsidRPr="00C07029" w:rsidRDefault="00C07029" w:rsidP="00C07029">
      <w:pPr>
        <w:rPr>
          <w:rFonts w:eastAsia="Calibri" w:cs="Times New Roman"/>
          <w:lang w:eastAsia="lv-LV"/>
        </w:rPr>
      </w:pPr>
    </w:p>
    <w:p w:rsidR="00C07029" w:rsidRPr="00C07029" w:rsidRDefault="00C07029" w:rsidP="00C07029">
      <w:pPr>
        <w:rPr>
          <w:rFonts w:eastAsia="Calibri" w:cs="Times New Roman"/>
          <w:lang w:eastAsia="lv-LV"/>
        </w:rPr>
      </w:pPr>
    </w:p>
    <w:p w:rsidR="00C07029" w:rsidRPr="00C07029" w:rsidRDefault="00C07029" w:rsidP="00C07029">
      <w:pPr>
        <w:rPr>
          <w:rFonts w:eastAsia="Calibri" w:cs="Times New Roman"/>
          <w:lang w:eastAsia="lv-LV"/>
        </w:rPr>
      </w:pPr>
    </w:p>
    <w:p w:rsidR="00C07029" w:rsidRPr="00C07029" w:rsidRDefault="00C07029" w:rsidP="00C07029">
      <w:pPr>
        <w:rPr>
          <w:rFonts w:eastAsia="Calibri" w:cs="Times New Roman"/>
          <w:lang w:eastAsia="lv-LV"/>
        </w:rPr>
      </w:pPr>
    </w:p>
    <w:p w:rsidR="00C07029" w:rsidRDefault="00C07029" w:rsidP="00C07029">
      <w:pPr>
        <w:rPr>
          <w:rFonts w:eastAsia="Calibri" w:cs="Times New Roman"/>
          <w:lang w:eastAsia="lv-LV"/>
        </w:rPr>
      </w:pPr>
    </w:p>
    <w:p w:rsidR="00C07029" w:rsidRDefault="00C07029" w:rsidP="00C07029">
      <w:pPr>
        <w:rPr>
          <w:rFonts w:eastAsia="Calibri" w:cs="Times New Roman"/>
          <w:lang w:eastAsia="lv-LV"/>
        </w:rPr>
        <w:sectPr w:rsidR="00C07029" w:rsidSect="005729AC">
          <w:pgSz w:w="16838" w:h="11906" w:orient="landscape"/>
          <w:pgMar w:top="1800" w:right="1440" w:bottom="1800" w:left="1440" w:header="708" w:footer="708" w:gutter="0"/>
          <w:cols w:space="708"/>
          <w:docGrid w:linePitch="360"/>
        </w:sectPr>
      </w:pPr>
    </w:p>
    <w:p w:rsidR="00C07029" w:rsidRPr="006F5389" w:rsidRDefault="007656A0" w:rsidP="00C07029">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00C07029" w:rsidRPr="006F5389">
        <w:rPr>
          <w:rFonts w:eastAsia="Calibri" w:cs="Times New Roman"/>
          <w:sz w:val="20"/>
          <w:szCs w:val="20"/>
          <w:lang w:eastAsia="lv-LV"/>
        </w:rPr>
        <w:t xml:space="preserve">.pielikums </w:t>
      </w:r>
    </w:p>
    <w:p w:rsidR="00C07029" w:rsidRPr="006F5389" w:rsidRDefault="00C07029" w:rsidP="00C07029">
      <w:pPr>
        <w:spacing w:after="0"/>
        <w:ind w:left="0" w:firstLine="0"/>
        <w:jc w:val="right"/>
        <w:rPr>
          <w:rFonts w:eastAsia="Calibri" w:cs="Times New Roman"/>
          <w:b/>
          <w:noProof/>
          <w:sz w:val="20"/>
          <w:szCs w:val="20"/>
          <w:lang w:eastAsia="lv-LV"/>
        </w:rPr>
      </w:pPr>
      <w:r w:rsidRPr="006F5389">
        <w:rPr>
          <w:rFonts w:eastAsia="Calibri" w:cs="Times New Roman"/>
          <w:noProof/>
          <w:sz w:val="20"/>
          <w:szCs w:val="20"/>
          <w:lang w:eastAsia="lv-LV"/>
        </w:rPr>
        <w:t>Iepirkuma nolikumam</w:t>
      </w:r>
      <w:r w:rsidRPr="006F5389">
        <w:rPr>
          <w:rFonts w:eastAsia="Calibri" w:cs="Times New Roman"/>
          <w:b/>
          <w:noProof/>
          <w:sz w:val="20"/>
          <w:szCs w:val="20"/>
          <w:lang w:eastAsia="lv-LV"/>
        </w:rPr>
        <w:t xml:space="preserve"> </w:t>
      </w:r>
    </w:p>
    <w:p w:rsidR="00C07029" w:rsidRDefault="00C07029" w:rsidP="00C07029">
      <w:pPr>
        <w:spacing w:after="0"/>
        <w:ind w:left="0" w:firstLine="0"/>
        <w:jc w:val="right"/>
        <w:rPr>
          <w:rFonts w:eastAsia="Times New Roman" w:cs="Calibri"/>
          <w:bCs/>
          <w:noProof/>
          <w:sz w:val="20"/>
          <w:szCs w:val="20"/>
          <w:lang w:eastAsia="ar-SA"/>
        </w:rPr>
      </w:pPr>
      <w:r w:rsidRPr="006F5389">
        <w:rPr>
          <w:rFonts w:eastAsia="Calibri" w:cs="Times New Roman"/>
          <w:noProof/>
          <w:sz w:val="20"/>
          <w:szCs w:val="20"/>
          <w:lang w:eastAsia="lv-LV"/>
        </w:rPr>
        <w:t>„</w:t>
      </w:r>
      <w:r>
        <w:rPr>
          <w:rFonts w:eastAsia="Times New Roman" w:cs="Calibri"/>
          <w:bCs/>
          <w:noProof/>
          <w:sz w:val="20"/>
          <w:szCs w:val="20"/>
          <w:lang w:eastAsia="ar-SA"/>
        </w:rPr>
        <w:t xml:space="preserve">Pārtikas preču </w:t>
      </w:r>
      <w:r w:rsidRPr="006F5389">
        <w:rPr>
          <w:rFonts w:eastAsia="Times New Roman" w:cs="Calibri"/>
          <w:bCs/>
          <w:noProof/>
          <w:sz w:val="20"/>
          <w:szCs w:val="20"/>
          <w:lang w:eastAsia="ar-SA"/>
        </w:rPr>
        <w:t xml:space="preserve">piegāde </w:t>
      </w:r>
    </w:p>
    <w:p w:rsidR="00C07029" w:rsidRPr="002D1416" w:rsidRDefault="00C07029" w:rsidP="00C07029">
      <w:pPr>
        <w:spacing w:after="0"/>
        <w:ind w:left="0" w:firstLine="0"/>
        <w:jc w:val="right"/>
        <w:rPr>
          <w:rFonts w:eastAsia="Times New Roman" w:cs="Calibri"/>
          <w:bCs/>
          <w:noProof/>
          <w:sz w:val="20"/>
          <w:szCs w:val="20"/>
          <w:lang w:eastAsia="ar-SA"/>
        </w:rPr>
      </w:pPr>
      <w:r w:rsidRPr="006F5389">
        <w:rPr>
          <w:rFonts w:eastAsia="Times New Roman" w:cs="Calibri"/>
          <w:bCs/>
          <w:noProof/>
          <w:sz w:val="20"/>
          <w:szCs w:val="20"/>
          <w:lang w:eastAsia="ar-SA"/>
        </w:rPr>
        <w:t>SIA Aprūpes nams “Urga”</w:t>
      </w:r>
      <w:r w:rsidRPr="006F5389">
        <w:rPr>
          <w:rFonts w:eastAsia="Calibri" w:cs="Times New Roman"/>
          <w:noProof/>
          <w:sz w:val="20"/>
          <w:szCs w:val="20"/>
          <w:lang w:eastAsia="lv-LV"/>
        </w:rPr>
        <w:t>”</w:t>
      </w:r>
    </w:p>
    <w:p w:rsidR="00C07029" w:rsidRDefault="00C07029" w:rsidP="00C07029">
      <w:pPr>
        <w:ind w:left="0" w:firstLine="0"/>
        <w:jc w:val="right"/>
        <w:rPr>
          <w:rFonts w:eastAsia="Calibri" w:cs="Times New Roman"/>
          <w:noProof/>
          <w:sz w:val="20"/>
          <w:szCs w:val="20"/>
          <w:lang w:eastAsia="lv-LV"/>
        </w:rPr>
      </w:pPr>
      <w:r>
        <w:rPr>
          <w:rFonts w:eastAsia="Calibri" w:cs="Times New Roman"/>
          <w:noProof/>
          <w:sz w:val="20"/>
          <w:szCs w:val="20"/>
          <w:lang w:eastAsia="lv-LV"/>
        </w:rPr>
        <w:t xml:space="preserve">ID Nr. </w:t>
      </w:r>
      <w:r w:rsidR="007656A0">
        <w:rPr>
          <w:rFonts w:eastAsia="Calibri" w:cs="Times New Roman"/>
          <w:noProof/>
          <w:sz w:val="20"/>
          <w:szCs w:val="20"/>
          <w:lang w:eastAsia="lv-LV"/>
        </w:rPr>
        <w:t>AND/2016/15</w:t>
      </w:r>
    </w:p>
    <w:p w:rsidR="00C07029" w:rsidRPr="00C07029" w:rsidRDefault="00C07029" w:rsidP="00C07029">
      <w:pPr>
        <w:ind w:left="0" w:firstLine="0"/>
        <w:jc w:val="right"/>
        <w:rPr>
          <w:rFonts w:eastAsia="Calibri" w:cs="Times New Roman"/>
          <w:b/>
          <w:lang w:eastAsia="lv-LV"/>
        </w:rPr>
      </w:pPr>
    </w:p>
    <w:p w:rsidR="00C07029" w:rsidRPr="00C07029" w:rsidRDefault="00C07029" w:rsidP="00C07029">
      <w:pPr>
        <w:pStyle w:val="Heading2"/>
        <w:spacing w:after="0" w:afterAutospacing="0"/>
        <w:jc w:val="center"/>
      </w:pPr>
      <w:r>
        <w:t>IEPIRKUMA LĪGUMA PROJEKTS</w:t>
      </w:r>
    </w:p>
    <w:p w:rsidR="00C07029" w:rsidRDefault="00C07029" w:rsidP="00C07029">
      <w:pPr>
        <w:spacing w:after="0" w:line="276" w:lineRule="auto"/>
        <w:ind w:left="0" w:firstLine="0"/>
        <w:jc w:val="center"/>
        <w:rPr>
          <w:rFonts w:eastAsia="SimSun" w:cs="Calibri"/>
          <w:noProof/>
          <w:kern w:val="3"/>
          <w:sz w:val="22"/>
        </w:rPr>
      </w:pPr>
      <w:r w:rsidRPr="00C07029">
        <w:rPr>
          <w:rFonts w:eastAsia="SimSun" w:cs="Calibri"/>
          <w:noProof/>
          <w:kern w:val="3"/>
          <w:sz w:val="22"/>
        </w:rPr>
        <w:t>Iepirkumam</w:t>
      </w:r>
      <w:r>
        <w:rPr>
          <w:rFonts w:eastAsia="SimSun" w:cs="Calibri"/>
          <w:b/>
          <w:noProof/>
          <w:kern w:val="3"/>
          <w:sz w:val="22"/>
        </w:rPr>
        <w:t xml:space="preserve"> </w:t>
      </w:r>
      <w:r w:rsidRPr="00C07029">
        <w:rPr>
          <w:rFonts w:eastAsia="SimSun" w:cs="Calibri"/>
          <w:b/>
          <w:noProof/>
          <w:kern w:val="3"/>
          <w:sz w:val="22"/>
        </w:rPr>
        <w:t>„</w:t>
      </w:r>
      <w:r w:rsidRPr="00C07029">
        <w:rPr>
          <w:rFonts w:eastAsia="Times New Roman" w:cs="Times New Roman"/>
          <w:noProof/>
          <w:sz w:val="22"/>
        </w:rPr>
        <w:t xml:space="preserve">Pārtikas preču piegāde </w:t>
      </w:r>
      <w:r>
        <w:rPr>
          <w:rFonts w:eastAsia="Times New Roman" w:cs="Times New Roman"/>
          <w:noProof/>
          <w:sz w:val="22"/>
        </w:rPr>
        <w:t>SIA Aprūpes anms”Urga”</w:t>
      </w:r>
      <w:r w:rsidRPr="00C07029">
        <w:rPr>
          <w:rFonts w:eastAsia="SimSun" w:cs="Calibri"/>
          <w:b/>
          <w:noProof/>
          <w:kern w:val="3"/>
          <w:sz w:val="22"/>
        </w:rPr>
        <w:t>”</w:t>
      </w:r>
      <w:r w:rsidRPr="00C07029">
        <w:rPr>
          <w:rFonts w:eastAsia="SimSun" w:cs="Calibri"/>
          <w:noProof/>
          <w:kern w:val="3"/>
          <w:sz w:val="22"/>
        </w:rPr>
        <w:t xml:space="preserve">, </w:t>
      </w:r>
    </w:p>
    <w:p w:rsidR="00C07029" w:rsidRPr="00C07029" w:rsidRDefault="00C07029" w:rsidP="00C07029">
      <w:pPr>
        <w:spacing w:after="100" w:afterAutospacing="1" w:line="276" w:lineRule="auto"/>
        <w:ind w:left="0" w:firstLine="0"/>
        <w:jc w:val="center"/>
        <w:rPr>
          <w:rFonts w:eastAsia="SimSun" w:cs="Calibri"/>
          <w:noProof/>
          <w:kern w:val="3"/>
          <w:sz w:val="22"/>
        </w:rPr>
      </w:pPr>
      <w:r w:rsidRPr="00C07029">
        <w:rPr>
          <w:rFonts w:eastAsia="SimSun" w:cs="Calibri"/>
          <w:noProof/>
          <w:kern w:val="3"/>
          <w:sz w:val="22"/>
        </w:rPr>
        <w:t xml:space="preserve">identifikācijas Nr. </w:t>
      </w:r>
      <w:r w:rsidR="007656A0">
        <w:rPr>
          <w:rFonts w:eastAsia="Calibri" w:cs="Times New Roman"/>
          <w:sz w:val="22"/>
          <w:lang w:eastAsia="lv-LV"/>
        </w:rPr>
        <w:t>AND/2016/15</w:t>
      </w:r>
    </w:p>
    <w:p w:rsidR="00C07029" w:rsidRPr="00C07029" w:rsidRDefault="00C07029" w:rsidP="00C07029">
      <w:pPr>
        <w:spacing w:before="100" w:beforeAutospacing="1" w:after="100" w:afterAutospacing="1" w:line="276" w:lineRule="auto"/>
        <w:ind w:left="0" w:firstLine="0"/>
        <w:rPr>
          <w:rFonts w:eastAsia="Calibri" w:cs="Times New Roman"/>
          <w:sz w:val="20"/>
          <w:szCs w:val="20"/>
          <w:lang w:eastAsia="lv-LV"/>
        </w:rPr>
      </w:pPr>
      <w:r w:rsidRPr="00C07029">
        <w:rPr>
          <w:rFonts w:eastAsia="SimSun" w:cs="Calibri"/>
          <w:noProof/>
          <w:kern w:val="3"/>
          <w:szCs w:val="24"/>
        </w:rPr>
        <w:t xml:space="preserve">Alojā,                                                                                           </w:t>
      </w:r>
      <w:r>
        <w:rPr>
          <w:rFonts w:eastAsia="SimSun" w:cs="Calibri"/>
          <w:noProof/>
          <w:kern w:val="3"/>
          <w:szCs w:val="24"/>
        </w:rPr>
        <w:t xml:space="preserve">           </w:t>
      </w:r>
      <w:r w:rsidRPr="00C07029">
        <w:rPr>
          <w:rFonts w:eastAsia="SimSun" w:cs="Calibri"/>
          <w:noProof/>
          <w:kern w:val="3"/>
          <w:szCs w:val="24"/>
        </w:rPr>
        <w:t xml:space="preserve">2016.gada </w:t>
      </w:r>
      <w:r>
        <w:rPr>
          <w:rFonts w:eastAsia="SimSun" w:cs="Calibri"/>
          <w:noProof/>
          <w:kern w:val="3"/>
          <w:szCs w:val="24"/>
        </w:rPr>
        <w:t>__._______</w:t>
      </w:r>
    </w:p>
    <w:p w:rsidR="00C07029" w:rsidRPr="00C07029" w:rsidRDefault="00C07029" w:rsidP="00C07029">
      <w:pPr>
        <w:spacing w:before="100" w:beforeAutospacing="1" w:after="100" w:afterAutospacing="1" w:line="276" w:lineRule="auto"/>
        <w:ind w:left="0" w:firstLine="720"/>
        <w:rPr>
          <w:rFonts w:eastAsia="Calibri" w:cs="Times New Roman"/>
          <w:lang w:eastAsia="lv-LV"/>
        </w:rPr>
      </w:pPr>
      <w:r>
        <w:rPr>
          <w:rFonts w:eastAsia="Calibri" w:cs="Times New Roman"/>
          <w:b/>
          <w:bCs/>
          <w:lang w:eastAsia="lv-LV"/>
        </w:rPr>
        <w:t>SIA “Aprūpes nams “Urga””</w:t>
      </w:r>
      <w:r w:rsidRPr="00C07029">
        <w:rPr>
          <w:rFonts w:eastAsia="Calibri" w:cs="Times New Roman"/>
          <w:lang w:eastAsia="lv-LV"/>
        </w:rPr>
        <w:t>,</w:t>
      </w:r>
      <w:r w:rsidRPr="00C07029">
        <w:rPr>
          <w:rFonts w:eastAsia="Calibri" w:cs="Times New Roman"/>
          <w:b/>
          <w:bCs/>
          <w:lang w:eastAsia="lv-LV"/>
        </w:rPr>
        <w:t xml:space="preserve"> </w:t>
      </w:r>
      <w:r w:rsidRPr="00C07029">
        <w:rPr>
          <w:rFonts w:eastAsia="Calibri" w:cs="Times New Roman"/>
          <w:lang w:eastAsia="lv-LV"/>
        </w:rPr>
        <w:t xml:space="preserve">reģistrācijas Nr. </w:t>
      </w:r>
      <w:r>
        <w:rPr>
          <w:rFonts w:eastAsia="Calibri" w:cs="Times New Roman"/>
          <w:color w:val="000000"/>
          <w:lang w:eastAsia="lv-LV"/>
        </w:rPr>
        <w:t>44103103680</w:t>
      </w:r>
      <w:r w:rsidRPr="00C07029">
        <w:rPr>
          <w:rFonts w:eastAsia="Calibri" w:cs="Times New Roman"/>
          <w:bCs/>
          <w:lang w:eastAsia="lv-LV"/>
        </w:rPr>
        <w:t>, juridiskā adrese:</w:t>
      </w:r>
      <w:r w:rsidRPr="00C07029">
        <w:rPr>
          <w:rFonts w:eastAsia="Calibri" w:cs="Times New Roman"/>
          <w:lang w:eastAsia="lv-LV"/>
        </w:rPr>
        <w:t xml:space="preserve"> </w:t>
      </w:r>
      <w:r>
        <w:rPr>
          <w:rFonts w:eastAsia="Calibri" w:cs="Times New Roman"/>
          <w:lang w:eastAsia="lv-LV"/>
        </w:rPr>
        <w:t>Pansionāts Urga“, Braslavas pagasts, Alojas novads, LV-4068</w:t>
      </w:r>
      <w:r w:rsidRPr="00C07029">
        <w:rPr>
          <w:rFonts w:eastAsia="Calibri" w:cs="Times New Roman"/>
          <w:lang w:eastAsia="lv-LV"/>
        </w:rPr>
        <w:t xml:space="preserve">, </w:t>
      </w:r>
      <w:r w:rsidRPr="00C07029">
        <w:rPr>
          <w:rFonts w:eastAsia="Calibri" w:cs="Times New Roman"/>
          <w:bCs/>
          <w:lang w:eastAsia="lv-LV"/>
        </w:rPr>
        <w:t xml:space="preserve">tās </w:t>
      </w:r>
      <w:r>
        <w:rPr>
          <w:rFonts w:eastAsia="Calibri" w:cs="Times New Roman"/>
          <w:bCs/>
          <w:lang w:eastAsia="lv-LV"/>
        </w:rPr>
        <w:t>________</w:t>
      </w:r>
      <w:r w:rsidRPr="00C07029">
        <w:rPr>
          <w:rFonts w:eastAsia="Calibri" w:cs="Times New Roman"/>
          <w:bCs/>
          <w:lang w:eastAsia="lv-LV"/>
        </w:rPr>
        <w:t xml:space="preserve"> </w:t>
      </w:r>
      <w:r>
        <w:rPr>
          <w:rFonts w:eastAsia="Calibri" w:cs="Times New Roman"/>
          <w:bCs/>
          <w:lang w:eastAsia="lv-LV"/>
        </w:rPr>
        <w:t xml:space="preserve">personā, kura </w:t>
      </w:r>
      <w:r w:rsidRPr="00C07029">
        <w:rPr>
          <w:rFonts w:eastAsia="Calibri" w:cs="Times New Roman"/>
          <w:bCs/>
          <w:lang w:eastAsia="lv-LV"/>
        </w:rPr>
        <w:t xml:space="preserve">rīkojas saskaņā ar </w:t>
      </w:r>
      <w:r>
        <w:rPr>
          <w:rFonts w:eastAsia="Calibri" w:cs="Times New Roman"/>
          <w:bCs/>
          <w:lang w:eastAsia="lv-LV"/>
        </w:rPr>
        <w:t>______________</w:t>
      </w:r>
      <w:r w:rsidRPr="00C07029">
        <w:rPr>
          <w:rFonts w:eastAsia="Calibri" w:cs="Times New Roman"/>
          <w:bCs/>
          <w:lang w:eastAsia="lv-LV"/>
        </w:rPr>
        <w:t xml:space="preserve">, </w:t>
      </w:r>
      <w:r w:rsidRPr="00C07029">
        <w:rPr>
          <w:rFonts w:eastAsia="Calibri" w:cs="Times New Roman"/>
          <w:lang w:eastAsia="lv-LV"/>
        </w:rPr>
        <w:t xml:space="preserve">turpmāk tekstā – </w:t>
      </w:r>
      <w:r w:rsidRPr="00C07029">
        <w:rPr>
          <w:rFonts w:eastAsia="Calibri" w:cs="Times New Roman"/>
          <w:b/>
          <w:bCs/>
          <w:lang w:eastAsia="lv-LV"/>
        </w:rPr>
        <w:t>Pasūtītājs</w:t>
      </w:r>
      <w:r w:rsidRPr="00C07029">
        <w:rPr>
          <w:rFonts w:eastAsia="Calibri" w:cs="Times New Roman"/>
          <w:lang w:eastAsia="lv-LV"/>
        </w:rPr>
        <w:t>, no vienas puses, un</w:t>
      </w:r>
    </w:p>
    <w:p w:rsidR="00C07029" w:rsidRPr="00C07029" w:rsidRDefault="00C07029" w:rsidP="00C07029">
      <w:pPr>
        <w:spacing w:before="100" w:beforeAutospacing="1" w:after="0" w:line="276" w:lineRule="auto"/>
        <w:ind w:left="0" w:firstLine="720"/>
        <w:rPr>
          <w:rFonts w:eastAsia="Calibri" w:cs="Times New Roman"/>
          <w:lang w:eastAsia="lv-LV"/>
        </w:rPr>
      </w:pPr>
      <w:r>
        <w:rPr>
          <w:rFonts w:eastAsia="Calibri" w:cs="Times New Roman"/>
          <w:b/>
          <w:lang w:eastAsia="lv-LV"/>
        </w:rPr>
        <w:t>____________</w:t>
      </w:r>
      <w:r w:rsidRPr="00C07029">
        <w:rPr>
          <w:rFonts w:eastAsia="Calibri" w:cs="Times New Roman"/>
          <w:sz w:val="22"/>
          <w:lang w:eastAsia="lv-LV"/>
        </w:rPr>
        <w:t>,</w:t>
      </w:r>
      <w:r>
        <w:rPr>
          <w:rFonts w:eastAsia="Calibri" w:cs="Times New Roman"/>
          <w:lang w:eastAsia="lv-LV"/>
        </w:rPr>
        <w:t xml:space="preserve"> reģistrācijas Nr.___________</w:t>
      </w:r>
      <w:r w:rsidRPr="00C07029">
        <w:rPr>
          <w:rFonts w:eastAsia="Calibri" w:cs="Times New Roman"/>
          <w:lang w:eastAsia="lv-LV"/>
        </w:rPr>
        <w:t xml:space="preserve">, juridiskā adrese: </w:t>
      </w:r>
      <w:r>
        <w:rPr>
          <w:rFonts w:eastAsia="Calibri" w:cs="Times New Roman"/>
          <w:lang w:eastAsia="lv-LV"/>
        </w:rPr>
        <w:t>___________________</w:t>
      </w:r>
      <w:r w:rsidRPr="00C07029">
        <w:rPr>
          <w:rFonts w:eastAsia="Calibri" w:cs="Times New Roman"/>
          <w:lang w:eastAsia="lv-LV"/>
        </w:rPr>
        <w:t xml:space="preserve">, </w:t>
      </w:r>
      <w:r>
        <w:rPr>
          <w:rFonts w:eastAsia="Calibri" w:cs="Times New Roman"/>
          <w:lang w:eastAsia="lv-LV"/>
        </w:rPr>
        <w:t>______________</w:t>
      </w:r>
      <w:r w:rsidRPr="00C07029">
        <w:rPr>
          <w:rFonts w:eastAsia="Calibri" w:cs="Times New Roman"/>
          <w:i/>
          <w:lang w:eastAsia="lv-LV"/>
        </w:rPr>
        <w:t xml:space="preserve"> </w:t>
      </w:r>
      <w:r w:rsidRPr="00C07029">
        <w:rPr>
          <w:rFonts w:eastAsia="Calibri" w:cs="Times New Roman"/>
          <w:lang w:eastAsia="lv-LV"/>
        </w:rPr>
        <w:t xml:space="preserve">personā, kura rīkojas saskaņā ar </w:t>
      </w:r>
      <w:r>
        <w:rPr>
          <w:rFonts w:eastAsia="Calibri" w:cs="Times New Roman"/>
          <w:lang w:eastAsia="lv-LV"/>
        </w:rPr>
        <w:t>_____________</w:t>
      </w:r>
      <w:r w:rsidRPr="00C07029">
        <w:rPr>
          <w:rFonts w:eastAsia="Calibri" w:cs="Times New Roman"/>
          <w:lang w:eastAsia="lv-LV"/>
        </w:rPr>
        <w:t xml:space="preserve">, turpmāk tekstā – </w:t>
      </w:r>
      <w:r w:rsidRPr="00C07029">
        <w:rPr>
          <w:rFonts w:eastAsia="Calibri" w:cs="Times New Roman"/>
          <w:b/>
          <w:bCs/>
          <w:lang w:eastAsia="lv-LV"/>
        </w:rPr>
        <w:t>Piegādātājs</w:t>
      </w:r>
      <w:r w:rsidRPr="00C07029">
        <w:rPr>
          <w:rFonts w:eastAsia="Calibri" w:cs="Times New Roman"/>
          <w:lang w:eastAsia="lv-LV"/>
        </w:rPr>
        <w:t xml:space="preserve">, no otras puses, abi kopā turpmāk tekstā saukti – Līdzēji, katrs atsevišķi – </w:t>
      </w:r>
      <w:r w:rsidRPr="00C07029">
        <w:rPr>
          <w:rFonts w:eastAsia="Calibri" w:cs="Times New Roman"/>
          <w:iCs/>
          <w:lang w:eastAsia="lv-LV"/>
        </w:rPr>
        <w:t>Līdzējs</w:t>
      </w:r>
      <w:r w:rsidRPr="00C07029">
        <w:rPr>
          <w:rFonts w:eastAsia="Calibri" w:cs="Times New Roman"/>
          <w:lang w:eastAsia="lv-LV"/>
        </w:rPr>
        <w:t xml:space="preserve">, pamatojoties uz iepirkuma </w:t>
      </w:r>
      <w:bookmarkStart w:id="1" w:name="OLE_LINK5"/>
      <w:bookmarkStart w:id="2" w:name="OLE_LINK6"/>
      <w:r w:rsidRPr="00C07029">
        <w:rPr>
          <w:rFonts w:eastAsia="Calibri" w:cs="Times New Roman"/>
          <w:bCs/>
          <w:lang w:eastAsia="lv-LV"/>
        </w:rPr>
        <w:t>„</w:t>
      </w:r>
      <w:r w:rsidRPr="00C07029">
        <w:rPr>
          <w:rFonts w:eastAsia="Calibri" w:cs="Times New Roman"/>
          <w:lang w:eastAsia="lv-LV"/>
        </w:rPr>
        <w:t xml:space="preserve">Pārtikas preču piegāde </w:t>
      </w:r>
      <w:r w:rsidR="0016127B">
        <w:rPr>
          <w:rFonts w:eastAsia="Calibri" w:cs="Times New Roman"/>
          <w:lang w:eastAsia="lv-LV"/>
        </w:rPr>
        <w:t>SIA “Aprūpes nams “Urga”</w:t>
      </w:r>
      <w:r w:rsidRPr="00C07029">
        <w:rPr>
          <w:rFonts w:eastAsia="Calibri" w:cs="Times New Roman"/>
          <w:bCs/>
          <w:lang w:eastAsia="lv-LV"/>
        </w:rPr>
        <w:t xml:space="preserve">”, </w:t>
      </w:r>
      <w:bookmarkEnd w:id="1"/>
      <w:bookmarkEnd w:id="2"/>
      <w:r w:rsidRPr="00C07029">
        <w:rPr>
          <w:rFonts w:eastAsia="Calibri" w:cs="Times New Roman"/>
          <w:bCs/>
          <w:lang w:eastAsia="lv-LV"/>
        </w:rPr>
        <w:t xml:space="preserve">iepirkuma identifikācijas Nr. </w:t>
      </w:r>
      <w:r w:rsidR="007656A0">
        <w:rPr>
          <w:rFonts w:eastAsia="Calibri" w:cs="Times New Roman"/>
          <w:szCs w:val="24"/>
          <w:lang w:eastAsia="lv-LV"/>
        </w:rPr>
        <w:t>AND/2016/15,</w:t>
      </w:r>
      <w:r w:rsidRPr="00C07029">
        <w:rPr>
          <w:rFonts w:eastAsia="Calibri" w:cs="Times New Roman"/>
          <w:bCs/>
          <w:iCs/>
          <w:lang w:eastAsia="lv-LV"/>
        </w:rPr>
        <w:t xml:space="preserve"> turpmāk tekstā – Iepirkums,</w:t>
      </w:r>
      <w:r w:rsidRPr="00C07029">
        <w:rPr>
          <w:rFonts w:eastAsia="Calibri" w:cs="Times New Roman"/>
          <w:bCs/>
          <w:i/>
          <w:lang w:eastAsia="lv-LV"/>
        </w:rPr>
        <w:t xml:space="preserve"> </w:t>
      </w:r>
      <w:r w:rsidRPr="00C07029">
        <w:rPr>
          <w:rFonts w:eastAsia="Calibri" w:cs="Times New Roman"/>
          <w:lang w:eastAsia="lv-LV"/>
        </w:rPr>
        <w:t xml:space="preserve">rezultātiem par iepirkuma priekšmeta </w:t>
      </w:r>
      <w:r w:rsidR="0016127B">
        <w:rPr>
          <w:rFonts w:eastAsia="Calibri" w:cs="Times New Roman"/>
          <w:lang w:eastAsia="lv-LV"/>
        </w:rPr>
        <w:t>__</w:t>
      </w:r>
      <w:r w:rsidRPr="00C07029">
        <w:rPr>
          <w:rFonts w:eastAsia="Calibri" w:cs="Times New Roman"/>
          <w:lang w:eastAsia="lv-LV"/>
        </w:rPr>
        <w:t>.daļu (</w:t>
      </w:r>
      <w:r w:rsidR="0016127B">
        <w:rPr>
          <w:rFonts w:eastAsia="Calibri" w:cs="Times New Roman"/>
          <w:lang w:eastAsia="lv-LV"/>
        </w:rPr>
        <w:t>_________</w:t>
      </w:r>
      <w:r w:rsidRPr="00C07029">
        <w:rPr>
          <w:rFonts w:eastAsia="Calibri" w:cs="Times New Roman"/>
          <w:lang w:eastAsia="lv-LV"/>
        </w:rPr>
        <w:t>) un Piegādātāja iesniegto piedāvājumu Iepirkumā par attiecīgo iepirkuma priekšmeta daļu, savstarpēji vienojoties, bez maldības, viltus vai spaidiem noslēdz šādu līgumu, turpmāk tekstā – Līgums:</w:t>
      </w:r>
    </w:p>
    <w:p w:rsidR="00C07029" w:rsidRPr="00C07029" w:rsidRDefault="00C07029" w:rsidP="0016127B">
      <w:pPr>
        <w:numPr>
          <w:ilvl w:val="0"/>
          <w:numId w:val="28"/>
        </w:numPr>
        <w:spacing w:before="120" w:line="276" w:lineRule="auto"/>
        <w:ind w:left="714" w:hanging="357"/>
        <w:jc w:val="center"/>
        <w:rPr>
          <w:rFonts w:eastAsia="Calibri" w:cs="Times New Roman"/>
          <w:b/>
          <w:bCs/>
          <w:smallCaps/>
          <w:lang w:eastAsia="lv-LV"/>
        </w:rPr>
      </w:pPr>
      <w:r w:rsidRPr="00C07029">
        <w:rPr>
          <w:rFonts w:eastAsia="Calibri" w:cs="Times New Roman"/>
          <w:b/>
          <w:bCs/>
          <w:smallCaps/>
          <w:lang w:eastAsia="lv-LV"/>
        </w:rPr>
        <w:t>LĪGUMA PRIEKŠMETS</w:t>
      </w:r>
    </w:p>
    <w:p w:rsidR="00C07029" w:rsidRPr="00C07029" w:rsidRDefault="00C07029" w:rsidP="0016127B">
      <w:pPr>
        <w:numPr>
          <w:ilvl w:val="1"/>
          <w:numId w:val="29"/>
        </w:numPr>
        <w:spacing w:after="100" w:afterAutospacing="1" w:line="276" w:lineRule="auto"/>
        <w:rPr>
          <w:rFonts w:eastAsia="Calibri" w:cs="Times New Roman"/>
          <w:lang w:eastAsia="lv-LV"/>
        </w:rPr>
      </w:pPr>
      <w:r w:rsidRPr="00C07029">
        <w:rPr>
          <w:rFonts w:eastAsia="Calibri" w:cs="Times New Roman"/>
          <w:lang w:eastAsia="lv-LV"/>
        </w:rPr>
        <w:t xml:space="preserve">Pasūtītājs pērk, bet Piegādātājs pārdod un piegādā </w:t>
      </w:r>
      <w:r w:rsidR="0016127B">
        <w:rPr>
          <w:rFonts w:eastAsia="Calibri" w:cs="Times New Roman"/>
          <w:lang w:eastAsia="lv-LV"/>
        </w:rPr>
        <w:t>SIA “Aprūpes nams “Urga””</w:t>
      </w:r>
      <w:r w:rsidRPr="00C07029">
        <w:rPr>
          <w:rFonts w:eastAsia="Calibri" w:cs="Times New Roman"/>
          <w:lang w:eastAsia="lv-LV"/>
        </w:rPr>
        <w:t xml:space="preserve"> </w:t>
      </w:r>
      <w:r w:rsidR="0016127B">
        <w:rPr>
          <w:rFonts w:eastAsia="Calibri" w:cs="Times New Roman"/>
          <w:b/>
          <w:lang w:eastAsia="lv-LV"/>
        </w:rPr>
        <w:t>pārtikas</w:t>
      </w:r>
      <w:r w:rsidRPr="00C07029">
        <w:rPr>
          <w:rFonts w:eastAsia="Calibri" w:cs="Times New Roman"/>
          <w:b/>
          <w:lang w:eastAsia="lv-LV"/>
        </w:rPr>
        <w:t xml:space="preserve"> produktus</w:t>
      </w:r>
      <w:r w:rsidR="0016127B">
        <w:rPr>
          <w:rFonts w:eastAsia="Calibri" w:cs="Times New Roman"/>
          <w:b/>
          <w:lang w:eastAsia="lv-LV"/>
        </w:rPr>
        <w:t xml:space="preserve"> - __________</w:t>
      </w:r>
      <w:r w:rsidRPr="00C07029">
        <w:rPr>
          <w:rFonts w:eastAsia="Calibri" w:cs="Times New Roman"/>
          <w:lang w:eastAsia="lv-LV"/>
        </w:rPr>
        <w:t xml:space="preserve">, turpmāk tekstā sauktus – Prece, saskaņā ar Pasūtītāja Iepirkuma nolikuma Tehnisko specifikāciju (Līguma 1.pielikums) un Piegādātāja Iepirkumā iesniegto tehnisko un finanšu piedāvājumu par iepirkuma priekšmeta </w:t>
      </w:r>
      <w:r w:rsidR="0016127B">
        <w:rPr>
          <w:rFonts w:eastAsia="Calibri" w:cs="Times New Roman"/>
          <w:lang w:eastAsia="lv-LV"/>
        </w:rPr>
        <w:t>___</w:t>
      </w:r>
      <w:r w:rsidRPr="00C07029">
        <w:rPr>
          <w:rFonts w:eastAsia="Calibri" w:cs="Times New Roman"/>
          <w:lang w:eastAsia="lv-LV"/>
        </w:rPr>
        <w:t xml:space="preserve">.daļu, turpmāk tekstā – Piedāvājums (Līguma 2.pielikums), kas ir šī Līguma neatņemamas sastāvdaļas. </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Katru konkrēto Preces piegādi apliecina saskaņā ar normatīvajiem aktiem Piegādātāja sastādīta un Līdzēju parakstīta preču pavadzīme – rēķins, kurā norādīts Preces nosaukums, daudzums un cena atbilstoši Piegādātāja finanšu piedāvājumā norādītajai Preces vienības cenai.</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bCs/>
          <w:lang w:eastAsia="lv-LV"/>
        </w:rPr>
        <w:t>Pasūtītājs</w:t>
      </w:r>
      <w:r w:rsidRPr="00C07029">
        <w:rPr>
          <w:rFonts w:eastAsia="Calibri" w:cs="Times New Roman"/>
          <w:lang w:eastAsia="lv-LV"/>
        </w:rPr>
        <w:t xml:space="preserve"> un Piegādātājs vienojas, ka Pasūtītāja Piedāvājumā norādītais Preces apjoms ir maksimālais plānotais piegādājamais apjoms un, ka </w:t>
      </w:r>
      <w:r w:rsidRPr="00C07029">
        <w:rPr>
          <w:rFonts w:eastAsia="Calibri" w:cs="Times New Roman"/>
          <w:bCs/>
          <w:lang w:eastAsia="lv-LV"/>
        </w:rPr>
        <w:t>Pasūtītājs</w:t>
      </w:r>
      <w:r w:rsidRPr="00C07029">
        <w:rPr>
          <w:rFonts w:eastAsia="Calibri" w:cs="Times New Roman"/>
          <w:lang w:eastAsia="lv-LV"/>
        </w:rPr>
        <w:t xml:space="preserve">, ņemot vērā objektīvus apstākļus, var iegādāties Preci atbilstoši reālajai nepieciešamībai par nepilnu apjomu. </w:t>
      </w:r>
    </w:p>
    <w:p w:rsidR="00C07029" w:rsidRPr="00C07029" w:rsidRDefault="00C07029" w:rsidP="0016127B">
      <w:pPr>
        <w:numPr>
          <w:ilvl w:val="0"/>
          <w:numId w:val="29"/>
        </w:numPr>
        <w:spacing w:before="120" w:line="276" w:lineRule="auto"/>
        <w:ind w:left="448" w:hanging="448"/>
        <w:jc w:val="center"/>
        <w:rPr>
          <w:rFonts w:eastAsia="Calibri" w:cs="Times New Roman"/>
          <w:b/>
          <w:bCs/>
          <w:smallCaps/>
          <w:lang w:eastAsia="lv-LV"/>
        </w:rPr>
      </w:pPr>
      <w:r w:rsidRPr="00C07029">
        <w:rPr>
          <w:rFonts w:eastAsia="Calibri" w:cs="Times New Roman"/>
          <w:b/>
          <w:bCs/>
          <w:smallCaps/>
          <w:lang w:eastAsia="lv-LV"/>
        </w:rPr>
        <w:t>LĪGUMA SUMMA UN NORĒĶINU KĀRTĪBA</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Cena par Preces 1 (vienu) vienību ir </w:t>
      </w:r>
      <w:r w:rsidR="0016127B">
        <w:rPr>
          <w:rFonts w:eastAsia="Calibri" w:cs="Times New Roman"/>
          <w:lang w:eastAsia="lv-LV"/>
        </w:rPr>
        <w:t>norādīta Piegādātāja Piedāvājumā</w:t>
      </w:r>
      <w:r w:rsidRPr="00C07029">
        <w:rPr>
          <w:rFonts w:eastAsia="Calibri" w:cs="Times New Roman"/>
          <w:lang w:eastAsia="lv-LV"/>
        </w:rPr>
        <w:t>. Šajā cenā ir iekļauta Preces vērtība, iepakojuma, piegādes, personāla, transporta un izkraušanas izmaksas, visi valsts un pašvaldības noteiktie nodokļi, nodevas un citas izmaksas, kas saistītas ar Preci un tās piegādi.</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lastRenderedPageBreak/>
        <w:t xml:space="preserve">Paredzamā Līguma kopējā summa par plānoto Preces piegādes apjomu sastāda līdz EUR </w:t>
      </w:r>
      <w:r w:rsidR="0016127B">
        <w:rPr>
          <w:rFonts w:eastAsia="Calibri" w:cs="Times New Roman"/>
          <w:lang w:eastAsia="lv-LV"/>
        </w:rPr>
        <w:t>_____</w:t>
      </w:r>
      <w:r w:rsidRPr="00C07029">
        <w:rPr>
          <w:rFonts w:eastAsia="Calibri" w:cs="Times New Roman"/>
          <w:lang w:eastAsia="lv-LV"/>
        </w:rPr>
        <w:t xml:space="preserve"> (</w:t>
      </w:r>
      <w:r w:rsidR="0016127B">
        <w:rPr>
          <w:rFonts w:eastAsia="Calibri" w:cs="Times New Roman"/>
          <w:lang w:eastAsia="lv-LV"/>
        </w:rPr>
        <w:t xml:space="preserve">______ </w:t>
      </w:r>
      <w:proofErr w:type="spellStart"/>
      <w:r w:rsidRPr="00C07029">
        <w:rPr>
          <w:rFonts w:eastAsia="Calibri" w:cs="Times New Roman"/>
          <w:i/>
          <w:lang w:eastAsia="lv-LV"/>
        </w:rPr>
        <w:t>euro</w:t>
      </w:r>
      <w:proofErr w:type="spellEnd"/>
      <w:r w:rsidRPr="00C07029">
        <w:rPr>
          <w:rFonts w:eastAsia="Calibri" w:cs="Times New Roman"/>
          <w:lang w:eastAsia="lv-LV"/>
        </w:rPr>
        <w:t xml:space="preserve"> </w:t>
      </w:r>
      <w:r w:rsidR="0016127B">
        <w:rPr>
          <w:rFonts w:eastAsia="Calibri" w:cs="Times New Roman"/>
          <w:lang w:eastAsia="lv-LV"/>
        </w:rPr>
        <w:t>____</w:t>
      </w:r>
      <w:r w:rsidRPr="00C07029">
        <w:rPr>
          <w:rFonts w:eastAsia="Calibri" w:cs="Times New Roman"/>
          <w:lang w:eastAsia="lv-LV"/>
        </w:rPr>
        <w:t xml:space="preserve"> centi), t.sk., PVN 21% EUR </w:t>
      </w:r>
      <w:r w:rsidR="0016127B">
        <w:rPr>
          <w:rFonts w:eastAsia="Calibri" w:cs="Times New Roman"/>
          <w:lang w:eastAsia="lv-LV"/>
        </w:rPr>
        <w:t>______</w:t>
      </w:r>
      <w:r w:rsidRPr="00C07029">
        <w:rPr>
          <w:rFonts w:eastAsia="Calibri" w:cs="Times New Roman"/>
          <w:lang w:eastAsia="lv-LV"/>
        </w:rPr>
        <w:t xml:space="preserve"> (</w:t>
      </w:r>
      <w:r w:rsidR="0016127B">
        <w:rPr>
          <w:rFonts w:eastAsia="Calibri" w:cs="Times New Roman"/>
          <w:lang w:eastAsia="lv-LV"/>
        </w:rPr>
        <w:t>________</w:t>
      </w:r>
      <w:r w:rsidRPr="00C07029">
        <w:rPr>
          <w:rFonts w:eastAsia="Calibri" w:cs="Times New Roman"/>
          <w:lang w:eastAsia="lv-LV"/>
        </w:rPr>
        <w:t xml:space="preserve"> </w:t>
      </w:r>
      <w:proofErr w:type="spellStart"/>
      <w:r w:rsidRPr="00C07029">
        <w:rPr>
          <w:rFonts w:eastAsia="Calibri" w:cs="Times New Roman"/>
          <w:i/>
          <w:lang w:eastAsia="lv-LV"/>
        </w:rPr>
        <w:t>euro</w:t>
      </w:r>
      <w:proofErr w:type="spellEnd"/>
      <w:r w:rsidRPr="00C07029">
        <w:rPr>
          <w:rFonts w:eastAsia="Calibri" w:cs="Times New Roman"/>
          <w:lang w:eastAsia="lv-LV"/>
        </w:rPr>
        <w:t xml:space="preserve"> </w:t>
      </w:r>
      <w:r w:rsidR="0016127B">
        <w:rPr>
          <w:rFonts w:eastAsia="Calibri" w:cs="Times New Roman"/>
          <w:lang w:eastAsia="lv-LV"/>
        </w:rPr>
        <w:t>____</w:t>
      </w:r>
      <w:r w:rsidRPr="00C07029">
        <w:rPr>
          <w:rFonts w:eastAsia="Calibri" w:cs="Times New Roman"/>
          <w:lang w:eastAsia="lv-LV"/>
        </w:rPr>
        <w:t xml:space="preserve"> centi). Līgumcena bez PVN 21% sastāda EUR </w:t>
      </w:r>
      <w:r w:rsidR="0016127B">
        <w:rPr>
          <w:rFonts w:eastAsia="Calibri" w:cs="Times New Roman"/>
          <w:lang w:eastAsia="lv-LV"/>
        </w:rPr>
        <w:t>_______</w:t>
      </w:r>
      <w:r w:rsidRPr="00C07029">
        <w:rPr>
          <w:rFonts w:eastAsia="Calibri" w:cs="Times New Roman"/>
          <w:lang w:eastAsia="lv-LV"/>
        </w:rPr>
        <w:t xml:space="preserve"> (</w:t>
      </w:r>
      <w:r w:rsidR="0016127B">
        <w:rPr>
          <w:rFonts w:eastAsia="Calibri" w:cs="Times New Roman"/>
          <w:lang w:eastAsia="lv-LV"/>
        </w:rPr>
        <w:t>________</w:t>
      </w:r>
      <w:r w:rsidRPr="00C07029">
        <w:rPr>
          <w:rFonts w:eastAsia="Calibri" w:cs="Times New Roman"/>
          <w:lang w:eastAsia="lv-LV"/>
        </w:rPr>
        <w:t xml:space="preserve"> </w:t>
      </w:r>
      <w:proofErr w:type="spellStart"/>
      <w:r w:rsidRPr="00C07029">
        <w:rPr>
          <w:rFonts w:eastAsia="Calibri" w:cs="Times New Roman"/>
          <w:i/>
          <w:lang w:eastAsia="lv-LV"/>
        </w:rPr>
        <w:t>euro</w:t>
      </w:r>
      <w:proofErr w:type="spellEnd"/>
      <w:r w:rsidRPr="00C07029">
        <w:rPr>
          <w:rFonts w:eastAsia="Calibri" w:cs="Times New Roman"/>
          <w:lang w:eastAsia="lv-LV"/>
        </w:rPr>
        <w:t xml:space="preserve"> </w:t>
      </w:r>
      <w:r w:rsidR="0016127B">
        <w:rPr>
          <w:rFonts w:eastAsia="Calibri" w:cs="Times New Roman"/>
          <w:lang w:eastAsia="lv-LV"/>
        </w:rPr>
        <w:t>____</w:t>
      </w:r>
      <w:r w:rsidRPr="00C07029">
        <w:rPr>
          <w:rFonts w:eastAsia="Calibri" w:cs="Times New Roman"/>
          <w:lang w:eastAsia="lv-LV"/>
        </w:rPr>
        <w:t xml:space="preserve"> centi). </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bCs/>
          <w:lang w:eastAsia="lv-LV"/>
        </w:rPr>
        <w:t>Pasūtītājs</w:t>
      </w:r>
      <w:r w:rsidRPr="00C07029">
        <w:rPr>
          <w:rFonts w:eastAsia="Calibri" w:cs="Times New Roman"/>
          <w:lang w:eastAsia="lv-LV"/>
        </w:rPr>
        <w:t xml:space="preserve"> samaksā Piegādātājam par Preci </w:t>
      </w:r>
      <w:r w:rsidR="0016127B">
        <w:rPr>
          <w:rFonts w:eastAsia="Calibri" w:cs="Times New Roman"/>
          <w:bCs/>
          <w:lang w:eastAsia="lv-LV"/>
        </w:rPr>
        <w:t>2</w:t>
      </w:r>
      <w:r w:rsidRPr="00C07029">
        <w:rPr>
          <w:rFonts w:eastAsia="Calibri" w:cs="Times New Roman"/>
          <w:bCs/>
          <w:lang w:eastAsia="lv-LV"/>
        </w:rPr>
        <w:t xml:space="preserve">0 </w:t>
      </w:r>
      <w:r w:rsidR="0016127B">
        <w:rPr>
          <w:rFonts w:eastAsia="Calibri" w:cs="Times New Roman"/>
          <w:lang w:eastAsia="lv-LV"/>
        </w:rPr>
        <w:t>(div</w:t>
      </w:r>
      <w:r w:rsidRPr="00C07029">
        <w:rPr>
          <w:rFonts w:eastAsia="Calibri" w:cs="Times New Roman"/>
          <w:lang w:eastAsia="lv-LV"/>
        </w:rPr>
        <w:t>desmit) kalendāro dienu laikā no konkrētās Preces partijas piegādes dienas pēc Piegādātā iesniegta un Pasūtītāja akceptēta preču pavadzīmes – rēķina saņemšanas.</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bCs/>
          <w:lang w:eastAsia="lv-LV"/>
        </w:rPr>
        <w:t>Pasūtītājs</w:t>
      </w:r>
      <w:r w:rsidRPr="00C07029">
        <w:rPr>
          <w:rFonts w:eastAsia="Calibri" w:cs="Times New Roman"/>
          <w:lang w:eastAsia="lv-LV"/>
        </w:rPr>
        <w:t xml:space="preserve"> samaksā Piegādātājam par piegādāto Preci, veicot pēcapmaksu bezskaidras naudas norēķinu veidā uz Piegādātāja šajā Līgumā norādīto bankas kontu. </w:t>
      </w:r>
    </w:p>
    <w:p w:rsidR="00C07029" w:rsidRPr="00C07029" w:rsidRDefault="00C07029" w:rsidP="00C07029">
      <w:pPr>
        <w:numPr>
          <w:ilvl w:val="1"/>
          <w:numId w:val="29"/>
        </w:numPr>
        <w:spacing w:before="100" w:beforeAutospacing="1" w:after="100" w:afterAutospacing="1" w:line="276" w:lineRule="auto"/>
        <w:rPr>
          <w:rFonts w:eastAsia="Calibri" w:cs="Times New Roman"/>
          <w:b/>
          <w:bCs/>
          <w:lang w:eastAsia="lv-LV"/>
        </w:rPr>
      </w:pPr>
      <w:r w:rsidRPr="00C07029">
        <w:rPr>
          <w:rFonts w:eastAsia="Calibri" w:cs="Times New Roman"/>
          <w:lang w:eastAsia="lv-LV"/>
        </w:rPr>
        <w:t xml:space="preserve">Par samaksas dienu tiek uzskatīta diena, kad </w:t>
      </w:r>
      <w:r w:rsidRPr="00C07029">
        <w:rPr>
          <w:rFonts w:eastAsia="Calibri" w:cs="Times New Roman"/>
          <w:bCs/>
          <w:lang w:eastAsia="lv-LV"/>
        </w:rPr>
        <w:t>Pasūtītājs</w:t>
      </w:r>
      <w:r w:rsidRPr="00C07029">
        <w:rPr>
          <w:rFonts w:eastAsia="Calibri" w:cs="Times New Roman"/>
          <w:lang w:eastAsia="lv-LV"/>
        </w:rPr>
        <w:t xml:space="preserve"> veicis bankas pārskaitījumu, ko apliecina attiecīgs maksājuma uzdevums.</w:t>
      </w:r>
    </w:p>
    <w:p w:rsidR="00C07029" w:rsidRPr="00C07029" w:rsidRDefault="00C07029" w:rsidP="00C07029">
      <w:pPr>
        <w:numPr>
          <w:ilvl w:val="1"/>
          <w:numId w:val="29"/>
        </w:numPr>
        <w:spacing w:before="100" w:beforeAutospacing="1" w:after="100" w:afterAutospacing="1" w:line="276" w:lineRule="auto"/>
        <w:rPr>
          <w:rFonts w:eastAsia="Calibri" w:cs="Times New Roman"/>
          <w:b/>
          <w:bCs/>
          <w:lang w:eastAsia="lv-LV"/>
        </w:rPr>
      </w:pPr>
      <w:r w:rsidRPr="00C07029">
        <w:rPr>
          <w:rFonts w:eastAsia="Calibri" w:cs="Times New Roman"/>
          <w:lang w:eastAsia="lv-LV"/>
        </w:rPr>
        <w:t>Pievienotās vērtības nodokļa izmaiņu gadījumā Preču cenas tiek koriģētas atbilstoši PVN likmes izmaiņām.</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bCs/>
          <w:lang w:eastAsia="lv-LV"/>
        </w:rPr>
        <w:t>Pasūtītājs</w:t>
      </w:r>
      <w:r w:rsidRPr="00C07029">
        <w:rPr>
          <w:rFonts w:eastAsia="Calibri" w:cs="Times New Roman"/>
          <w:lang w:eastAsia="lv-LV"/>
        </w:rPr>
        <w:t xml:space="preserve"> neapmaksā tādas Preces piegādi, kas neatbilst Līgumā noteiktajai kvalitātei.</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lang w:eastAsia="lv-LV"/>
        </w:rPr>
        <w:t xml:space="preserve">Ja piegādāta nekvalitatīva vai Līguma noteikumiem neatbilstoša prece, par ko Līgumā noteiktā kārtībā sastādīts akts, norēķināšanās par Preci notiek pēc tās apmaiņas pret kvalitatīvu un atbilstošu Līguma noteikumiem. </w:t>
      </w:r>
    </w:p>
    <w:p w:rsidR="00C07029" w:rsidRPr="00C07029" w:rsidRDefault="00C07029" w:rsidP="00C07029">
      <w:pPr>
        <w:numPr>
          <w:ilvl w:val="1"/>
          <w:numId w:val="29"/>
        </w:numPr>
        <w:spacing w:before="100" w:beforeAutospacing="1" w:after="100" w:afterAutospacing="1" w:line="276" w:lineRule="auto"/>
        <w:rPr>
          <w:rFonts w:eastAsia="Calibri" w:cs="Times New Roman"/>
          <w:b/>
          <w:bCs/>
          <w:lang w:eastAsia="lv-LV"/>
        </w:rPr>
      </w:pPr>
      <w:r w:rsidRPr="00C07029">
        <w:rPr>
          <w:rFonts w:eastAsia="Calibri" w:cs="Times New Roman"/>
          <w:lang w:eastAsia="lv-LV"/>
        </w:rPr>
        <w:t xml:space="preserve">Preču atsevišķo partiju vērtību kopsumma nedrīkst pārsniegt Līguma summu, kas noteikta Līguma 2.2.punktā. </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Par Preces vienību cenu izmaiņām, ja tās maina Preces ražotājs, sakarā ar inflāciju valstī un citiem objektīviem no ražotāja neatkarīgiem apstākļiem, Piegādātājam jāinformē Pasūtītājs 14 (četrpadsmit) kalendāro dienu laikā no to spēkā stāšanās. Preču cenu izmaiņas Piegādātājs nedrīkst attiecināt uz jau pasūtītām Precēm.</w:t>
      </w:r>
    </w:p>
    <w:p w:rsidR="00C07029" w:rsidRPr="00C07029" w:rsidRDefault="00C07029" w:rsidP="00C07029">
      <w:pPr>
        <w:numPr>
          <w:ilvl w:val="1"/>
          <w:numId w:val="29"/>
        </w:numPr>
        <w:spacing w:before="100" w:beforeAutospacing="1" w:after="100" w:afterAutospacing="1" w:line="276" w:lineRule="auto"/>
        <w:rPr>
          <w:rFonts w:eastAsia="Calibri" w:cs="Times New Roman"/>
          <w:b/>
          <w:bCs/>
          <w:lang w:eastAsia="lv-LV"/>
        </w:rPr>
      </w:pPr>
      <w:r w:rsidRPr="00C07029">
        <w:rPr>
          <w:rFonts w:eastAsia="Calibri" w:cs="Times New Roman"/>
          <w:lang w:eastAsia="lv-LV"/>
        </w:rPr>
        <w:t>Līdzēji vienojas, ka Preču cenas var tikt pārskatītas 1 (vienu) reizi pusgadā Līguma spēkā esamības laikā, izmainot cenu par vienību ne vairāk kā par 10% no P</w:t>
      </w:r>
      <w:r w:rsidR="0016127B">
        <w:rPr>
          <w:rFonts w:eastAsia="Calibri" w:cs="Times New Roman"/>
          <w:lang w:eastAsia="lv-LV"/>
        </w:rPr>
        <w:t>iegādātāja</w:t>
      </w:r>
      <w:r w:rsidRPr="00C07029">
        <w:rPr>
          <w:rFonts w:eastAsia="Calibri" w:cs="Times New Roman"/>
          <w:lang w:eastAsia="lv-LV"/>
        </w:rPr>
        <w:t xml:space="preserve"> Piedāvājumā norādītās cenas. Par pamatu cenu izmaiņai var būt inflācija, tirgus apstākļu maiņa vai jebkuri citi pamatoti apstākļi, kas Piegādātājam jāapliecina ar kompetentas institūcijas izsniegtu dokumentu – Latvijas Republikas Centrālās Statistikas pārvaldes informāciju par attiecīgās preču grupas vidējā patēriņa cenu līmeņa izmaiņām salīdzinājumā ar iepriekšējo attiecīgo periodu. Līdzējiem savstarpēji vienojoties, cenu izmaiņas un pamatojums tiek noformēts rakstiski ar vienošanos, kuru pievieno Līgumam kā pielikumu, un kas kļūst par šī Līguma neatņemamu sastāvdaļu.</w:t>
      </w:r>
    </w:p>
    <w:p w:rsidR="00C07029" w:rsidRPr="00C07029" w:rsidRDefault="00C07029" w:rsidP="00C07029">
      <w:pPr>
        <w:numPr>
          <w:ilvl w:val="1"/>
          <w:numId w:val="29"/>
        </w:numPr>
        <w:spacing w:before="100" w:beforeAutospacing="1" w:after="100" w:afterAutospacing="1" w:line="276" w:lineRule="auto"/>
        <w:rPr>
          <w:rFonts w:eastAsia="Calibri" w:cs="Times New Roman"/>
          <w:b/>
          <w:bCs/>
          <w:lang w:eastAsia="lv-LV"/>
        </w:rPr>
      </w:pPr>
      <w:r w:rsidRPr="00C07029">
        <w:rPr>
          <w:rFonts w:eastAsia="Calibri" w:cs="Times New Roman"/>
          <w:lang w:eastAsia="lv-LV"/>
        </w:rPr>
        <w:t xml:space="preserve">Līguma ietvaros saskaņā ar </w:t>
      </w:r>
      <w:r w:rsidRPr="00C07029">
        <w:rPr>
          <w:rFonts w:eastAsia="Calibri" w:cs="Times New Roman"/>
          <w:bCs/>
          <w:lang w:eastAsia="lv-LV"/>
        </w:rPr>
        <w:t>Pasūtītāja</w:t>
      </w:r>
      <w:r w:rsidRPr="00C07029">
        <w:rPr>
          <w:rFonts w:eastAsia="Calibri" w:cs="Times New Roman"/>
          <w:lang w:eastAsia="lv-LV"/>
        </w:rPr>
        <w:t xml:space="preserve"> pasūtījumiem var tikt piegādātas Preces, kas aizstāj  Piegādātāja Piedāvājumā norādītās preces tikai tad, ja tās pēc veida iekļaujas preču grupā, pēc būtības ir aizstājamas un to vienības (kg vai litra) cena ir zemāka par tās Preces cenu, kuru piegādātā Prece aizstāj, bet kvalitāte ir ekvivalenta ar aizstājamās Preces kvalitāti. Līdzēju pārstāvji iepriekš rakstveidā vienojas par šādu aizstājošu Preču piegādi un cenām. </w:t>
      </w:r>
    </w:p>
    <w:p w:rsidR="00C07029" w:rsidRPr="00C07029" w:rsidRDefault="00C07029" w:rsidP="00C07029">
      <w:pPr>
        <w:numPr>
          <w:ilvl w:val="1"/>
          <w:numId w:val="29"/>
        </w:numPr>
        <w:spacing w:before="100" w:beforeAutospacing="1" w:after="100" w:afterAutospacing="1" w:line="276" w:lineRule="auto"/>
        <w:rPr>
          <w:rFonts w:eastAsia="Calibri" w:cs="Times New Roman"/>
          <w:b/>
          <w:bCs/>
          <w:lang w:eastAsia="lv-LV"/>
        </w:rPr>
      </w:pPr>
      <w:r w:rsidRPr="00C07029">
        <w:rPr>
          <w:rFonts w:eastAsia="Calibri" w:cs="Times New Roman"/>
          <w:lang w:eastAsia="lv-LV"/>
        </w:rPr>
        <w:t xml:space="preserve">Līguma ietvaros Pasūtītājs var pasūtīt pārtikas preces, kas ietilpst attiecīgajā preču grupā, bet nav iekļautas tehniskajā specifikācijā. Šādu preču apjoms nedrīkst pārsniegt 5% no kopējās summas attiecīgajā iepirkuma priekšmeta daļā.  </w:t>
      </w:r>
    </w:p>
    <w:p w:rsidR="00C07029" w:rsidRPr="00C07029" w:rsidRDefault="00C07029" w:rsidP="0016127B">
      <w:pPr>
        <w:numPr>
          <w:ilvl w:val="0"/>
          <w:numId w:val="29"/>
        </w:numPr>
        <w:spacing w:before="120" w:line="276" w:lineRule="auto"/>
        <w:ind w:left="448" w:hanging="448"/>
        <w:jc w:val="center"/>
        <w:rPr>
          <w:rFonts w:eastAsia="Calibri" w:cs="Times New Roman"/>
          <w:b/>
          <w:lang w:eastAsia="lv-LV"/>
        </w:rPr>
      </w:pPr>
      <w:r w:rsidRPr="00C07029">
        <w:rPr>
          <w:rFonts w:eastAsia="Calibri" w:cs="Times New Roman"/>
          <w:b/>
          <w:lang w:eastAsia="lv-LV"/>
        </w:rPr>
        <w:t>LĪDZĒJU SAISTĪBAS</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Piegādātāja saistības:</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Piegādātājs apņemas veikt savlaicīgu Preces piegādi;</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lastRenderedPageBreak/>
        <w:t>Piegādātājs nodrošina par Preces atbilstību Līgumam noteikumiem, Latvijas Republikas un Eiropas Savienības normatīvajos aktos noteiktajām kvalitātes, nekaitīguma un marķēšanas prasībām, tirdzniecības standartiem un vispāratzītām kvalitātes prasībām;</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Piegādātājs apņemas nodrošināt Preces piegādē iesaistīto darbinieku pienācīgu kvalifikāciju;</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Piegādātājs apņemas Preces piegādi veikt ar Pasūtītāju iepriekš saskaņotā darba laikā un Pasūtītāja norādītā vietā;</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Piegādātājs nodrošina Preces piegādi tās rūpnīcas izgatavotājas standarta iepakojumā, kas nodrošina pilnīgu Preces drošību pret iespējamajiem bojājumiem to transportējot;</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Piegādātājs nodrošina transportlīdzekļu, ar kuriem tiks nodrošināta Preces piegāde, atbilstību pārtikas apriti reglamentējošo normatīvo aktu prasībām;</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gadījumā, ja Piegādātājs piegādājis nekvalitatīvu Preci, tad tas uz sava rēķina apmaina Preci pret jaunu, kvalitatīvu Preci Līgumā noteiktajā termiņā.</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Pasūtītāja saistības:</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Pasūtītājs apņemas pieņemt Līguma noteikumiem atbilstošu Preci un veikt samaksu par Preci Līgumā noteiktajos termiņos un kārtībā;</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Pasūtītājs apņemas nodrošināt Piegādātājam pienācīgus apstākļus Preces piegādei noteiktajā vietā, kā arī savlaicīgi veikt Piegādātāja piegādātās Preces pieņemšanu;</w:t>
      </w:r>
    </w:p>
    <w:p w:rsidR="00C07029" w:rsidRPr="00C07029" w:rsidRDefault="00C07029" w:rsidP="00C07029">
      <w:pPr>
        <w:widowControl w:val="0"/>
        <w:numPr>
          <w:ilvl w:val="2"/>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Pasūtītājs ir tiesīgs pārbaudīt Preces kvalitāti un pieteikt pretenzijas, ja tā neatbilst Līguma noteikumiem.</w:t>
      </w:r>
    </w:p>
    <w:p w:rsidR="00C07029" w:rsidRPr="00C07029" w:rsidRDefault="00C07029" w:rsidP="0016127B">
      <w:pPr>
        <w:numPr>
          <w:ilvl w:val="0"/>
          <w:numId w:val="29"/>
        </w:numPr>
        <w:spacing w:before="120" w:line="276" w:lineRule="auto"/>
        <w:ind w:left="448" w:hanging="448"/>
        <w:jc w:val="center"/>
        <w:rPr>
          <w:rFonts w:eastAsia="Calibri" w:cs="Times New Roman"/>
          <w:b/>
          <w:bCs/>
          <w:smallCaps/>
          <w:lang w:eastAsia="lv-LV"/>
        </w:rPr>
      </w:pPr>
      <w:r w:rsidRPr="00C07029">
        <w:rPr>
          <w:rFonts w:eastAsia="Calibri" w:cs="Times New Roman"/>
          <w:b/>
          <w:bCs/>
          <w:smallCaps/>
          <w:lang w:eastAsia="lv-LV"/>
        </w:rPr>
        <w:t>PRECES PASŪTĪŠANAS,  PIEGĀDES UN SAŅEMŠANAS KĀRTĪBA</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Piegādātājs piegādā un nodod Preci Pasūtītājam atsevišķās partijās ar savu transportu uz </w:t>
      </w:r>
      <w:r w:rsidR="0016127B">
        <w:rPr>
          <w:rFonts w:eastAsia="Calibri" w:cs="Times New Roman"/>
          <w:lang w:eastAsia="lv-LV"/>
        </w:rPr>
        <w:t>Pasūtītāja adresi</w:t>
      </w:r>
      <w:r w:rsidRPr="00C07029">
        <w:rPr>
          <w:rFonts w:eastAsia="Calibri" w:cs="Times New Roman"/>
          <w:lang w:eastAsia="lv-LV"/>
        </w:rPr>
        <w:t>, laikā un apjomā saskaņā ar Pasūtītāja veikto telefonisko vai elektronisko paziņojumu, kā noteikts Pasūtītāja Iepirkuma nolikuma Tehniskajā specifikācijā. Preces saņemšanu apliecina Līdzēju parakstīta preču pavadzīme – rēķins.</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Pasūtītāja kontaktpersonas telefoniski vai elektroniski pasūta Preci noteiktā apjomā saskaņā ar Iepirkuma nolikuma Tehnisko specifikāciju, norādot Preču nosaukumu un daudzumu.</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Piegādātājs piegādā Līguma 4.2.punktā minēto Preci Pasūtītāja noteiktajā laikā no pasūtījuma veikšanas brīža.</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Preču piegāde tiek veikta </w:t>
      </w:r>
      <w:r w:rsidR="0016127B">
        <w:rPr>
          <w:rFonts w:eastAsia="Calibri" w:cs="Times New Roman"/>
          <w:lang w:eastAsia="lv-LV"/>
        </w:rPr>
        <w:t>_________</w:t>
      </w:r>
      <w:r w:rsidRPr="00C07029">
        <w:rPr>
          <w:rFonts w:eastAsia="Calibri" w:cs="Times New Roman"/>
          <w:i/>
          <w:lang w:eastAsia="lv-LV"/>
        </w:rPr>
        <w:t xml:space="preserve"> </w:t>
      </w:r>
      <w:r w:rsidRPr="00C07029">
        <w:rPr>
          <w:rFonts w:eastAsia="Calibri" w:cs="Times New Roman"/>
          <w:lang w:eastAsia="lv-LV"/>
        </w:rPr>
        <w:t>no plkst.</w:t>
      </w:r>
      <w:r w:rsidR="0016127B">
        <w:rPr>
          <w:rFonts w:eastAsia="Calibri" w:cs="Times New Roman"/>
          <w:lang w:eastAsia="lv-LV"/>
        </w:rPr>
        <w:t>__</w:t>
      </w:r>
      <w:r w:rsidRPr="00C07029">
        <w:rPr>
          <w:rFonts w:eastAsia="Calibri" w:cs="Times New Roman"/>
          <w:lang w:eastAsia="lv-LV"/>
        </w:rPr>
        <w:t xml:space="preserve"> līdz plkst. </w:t>
      </w:r>
      <w:r w:rsidR="0016127B">
        <w:rPr>
          <w:rFonts w:eastAsia="Calibri" w:cs="Times New Roman"/>
          <w:lang w:eastAsia="lv-LV"/>
        </w:rPr>
        <w:t>___</w:t>
      </w:r>
      <w:r w:rsidRPr="00C07029">
        <w:rPr>
          <w:rFonts w:eastAsia="Calibri" w:cs="Times New Roman"/>
          <w:lang w:eastAsia="lv-LV"/>
        </w:rPr>
        <w:t xml:space="preserve"> uz </w:t>
      </w:r>
      <w:r w:rsidRPr="00C07029">
        <w:rPr>
          <w:rFonts w:eastAsia="Calibri" w:cs="Times New Roman"/>
          <w:bCs/>
          <w:lang w:eastAsia="lv-LV"/>
        </w:rPr>
        <w:t xml:space="preserve">Pasūtītāja </w:t>
      </w:r>
      <w:r w:rsidRPr="00C07029">
        <w:rPr>
          <w:rFonts w:eastAsia="Calibri" w:cs="Times New Roman"/>
          <w:lang w:eastAsia="lv-LV"/>
        </w:rPr>
        <w:t>norādīto adresi</w:t>
      </w:r>
      <w:r w:rsidR="0016127B">
        <w:rPr>
          <w:rFonts w:eastAsia="Calibri" w:cs="Times New Roman"/>
          <w:lang w:eastAsia="lv-LV"/>
        </w:rPr>
        <w:t>.</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bCs/>
          <w:lang w:eastAsia="lv-LV"/>
        </w:rPr>
        <w:t xml:space="preserve">Katra Preces partijas piegāde tiek noformēta ar normatīvajos aktos noteiktajā kārtībā izrakstītu preču pavadzīmi </w:t>
      </w:r>
      <w:r w:rsidRPr="00C07029">
        <w:rPr>
          <w:rFonts w:eastAsia="Calibri" w:cs="Times New Roman"/>
          <w:lang w:eastAsia="lv-LV"/>
        </w:rPr>
        <w:t xml:space="preserve">– </w:t>
      </w:r>
      <w:r w:rsidRPr="00C07029">
        <w:rPr>
          <w:rFonts w:eastAsia="Calibri" w:cs="Times New Roman"/>
          <w:bCs/>
          <w:lang w:eastAsia="lv-LV"/>
        </w:rPr>
        <w:t>rēķinu. Pieņemot piegādāto Preci, Pasūtītājam</w:t>
      </w:r>
      <w:r w:rsidRPr="00C07029">
        <w:rPr>
          <w:rFonts w:eastAsia="Calibri" w:cs="Times New Roman"/>
          <w:lang w:eastAsia="lv-LV"/>
        </w:rPr>
        <w:t xml:space="preserve"> </w:t>
      </w:r>
      <w:r w:rsidRPr="00C07029">
        <w:rPr>
          <w:rFonts w:eastAsia="Calibri" w:cs="Times New Roman"/>
          <w:bCs/>
          <w:lang w:eastAsia="lv-LV"/>
        </w:rPr>
        <w:t>ir jāpārbauda piegādātās Preces atbilstība pasūtījumam, Preces cenas atbilstība Piegādātāja Piedāvājuma finanšu piedāvājumā noteiktajām cenām un preču pavadzīmei – rēķinam, un jāizdara atzīme par Preces pieņemšanu uz viena no preču pavadzīmes – rēķina eksemplāriem.</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Prece skaitās nodota no brīža, kad Piegādātājs Pasūtītājam nodod Preci un Līdzēju pilnvarotie pārstāvji paraksta </w:t>
      </w:r>
      <w:r w:rsidRPr="00C07029">
        <w:rPr>
          <w:rFonts w:eastAsia="Calibri" w:cs="Times New Roman"/>
          <w:bCs/>
          <w:lang w:eastAsia="lv-LV"/>
        </w:rPr>
        <w:t>preču pavadzīmi – rēķinu</w:t>
      </w:r>
      <w:r w:rsidRPr="00C07029">
        <w:rPr>
          <w:rFonts w:eastAsia="Calibri" w:cs="Times New Roman"/>
          <w:lang w:eastAsia="lv-LV"/>
        </w:rPr>
        <w:t>, kurā precīzi norādīts piegādātās Preces nosaukums, daudzums un cena.</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lastRenderedPageBreak/>
        <w:t>Piegādātājs uzņemas pilnu materiālo atbildību par Preces nejaušu bojāeju vai bojājumiem līdz preču pavadzīmes – rēķina abpusējas parakstīšanas brīdim.</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Prece Pasūtītājam tiek piegādāta Piegādātājam piederošā tarā. Papildus samaksa par taras lietošanu netiek pieprasīta. Pasūtītājs apņemas atgriezt taru Piegādātājam 10 (desmit) darba dienu laikā. Taras uzskaite tiek veikta, izdarot nepieciešamās atzīmes </w:t>
      </w:r>
      <w:r w:rsidRPr="00C07029">
        <w:rPr>
          <w:rFonts w:eastAsia="Calibri" w:cs="Times New Roman"/>
          <w:bCs/>
          <w:lang w:eastAsia="lv-LV"/>
        </w:rPr>
        <w:t>preču pavadzīmē – rēķinā</w:t>
      </w:r>
      <w:r w:rsidRPr="00C07029">
        <w:rPr>
          <w:rFonts w:eastAsia="Calibri" w:cs="Times New Roman"/>
          <w:lang w:eastAsia="lv-LV"/>
        </w:rPr>
        <w:t>.</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Ja Piegādātājs Pasūtītāja noteiktajā termiņā Preci nav piegādājis pieprasītajā daudzumā, vai piegādājis Preci nekvalitatīvu un neatbilstošu Pasūtītāja iepirkuma nolikuma Tehniskajā specifikācijā noteiktajām prasībām, vai arī Preces vienību cenas Precei nav uzrādītas, ievērojot Piegādātāja iesniegtā Piedāvājuma finanšu piedāvājuma vienības cenas, tad Piegādātājs pieņem Pasūtītāja pretenziju, kas atzīmes veidā fiksēta </w:t>
      </w:r>
      <w:r w:rsidRPr="00C07029">
        <w:rPr>
          <w:rFonts w:eastAsia="Calibri" w:cs="Times New Roman"/>
          <w:bCs/>
          <w:lang w:eastAsia="lv-LV"/>
        </w:rPr>
        <w:t xml:space="preserve">preču pavadzīmē – rēķinā </w:t>
      </w:r>
      <w:r w:rsidRPr="00C07029">
        <w:rPr>
          <w:rFonts w:eastAsia="Calibri" w:cs="Times New Roman"/>
          <w:lang w:eastAsia="lv-LV"/>
        </w:rPr>
        <w:t xml:space="preserve">vai paziņota rakstiski Piegādātājam, bet ne vēlāk kā 2 (divu) darba dienu laikā no </w:t>
      </w:r>
      <w:r w:rsidRPr="00C07029">
        <w:rPr>
          <w:rFonts w:eastAsia="Calibri" w:cs="Times New Roman"/>
          <w:bCs/>
          <w:lang w:eastAsia="lv-LV"/>
        </w:rPr>
        <w:t xml:space="preserve">preču pavadzīmes – rēķina </w:t>
      </w:r>
      <w:r w:rsidRPr="00C07029">
        <w:rPr>
          <w:rFonts w:eastAsia="Calibri" w:cs="Times New Roman"/>
          <w:lang w:eastAsia="lv-LV"/>
        </w:rPr>
        <w:t>parakstīšanas brīža. Piegādātājs par saviem līdzekļiem novērš pretenzijā minētos trūkumus 24 (divdesmit četru) stundu laikā pēc pretenzijas saņemšanas.</w:t>
      </w:r>
    </w:p>
    <w:p w:rsidR="00C07029" w:rsidRPr="00C07029" w:rsidRDefault="00C07029" w:rsidP="0016127B">
      <w:pPr>
        <w:numPr>
          <w:ilvl w:val="0"/>
          <w:numId w:val="29"/>
        </w:numPr>
        <w:spacing w:before="100" w:beforeAutospacing="1" w:after="100" w:afterAutospacing="1" w:line="276" w:lineRule="auto"/>
        <w:jc w:val="center"/>
        <w:rPr>
          <w:rFonts w:eastAsia="Calibri" w:cs="Times New Roman"/>
          <w:b/>
          <w:lang w:eastAsia="lv-LV"/>
        </w:rPr>
      </w:pPr>
      <w:r w:rsidRPr="00C07029">
        <w:rPr>
          <w:rFonts w:eastAsia="Calibri" w:cs="Times New Roman"/>
          <w:b/>
          <w:lang w:eastAsia="lv-LV"/>
        </w:rPr>
        <w:t>PRECES KVALITĀTE</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Piegādātājs garantē, ka Prece atbilst Iepirkuma nolikuma Tehniskajā specifikācijā un Piegādātāja Piedāvājumā norādītajiem parametriem, kā arī citiem Līguma noteikumiem. </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bCs/>
          <w:szCs w:val="24"/>
          <w:lang w:eastAsia="lv-LV"/>
        </w:rPr>
        <w:t>Piegādātājs</w:t>
      </w:r>
      <w:r w:rsidRPr="00C07029">
        <w:rPr>
          <w:rFonts w:eastAsia="Times New Roman" w:cs="Times New Roman"/>
          <w:b/>
          <w:bCs/>
          <w:szCs w:val="24"/>
          <w:lang w:eastAsia="lv-LV"/>
        </w:rPr>
        <w:t xml:space="preserve"> </w:t>
      </w:r>
      <w:r w:rsidRPr="00C07029">
        <w:rPr>
          <w:rFonts w:eastAsia="Times New Roman" w:cs="Times New Roman"/>
          <w:szCs w:val="24"/>
          <w:lang w:eastAsia="lv-LV"/>
        </w:rPr>
        <w:t>garantē, ka piegādātās Preces kvalitāte atbilst Latvijas Republikas un Eiropas Savienības spēkā esošajos normatīvajos aktos noteiktajām kvalitātes un obligātā nekaitīguma prasībām.</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Piegādātājs nodrošina, ka Prece ir iepakota atbilstoši Latvijas Republikas spēkā esošo normatīvo aktu prasībām, iepakojums nodrošina preču saglabāšanos, tās transportējot un pēc tam glabājot.</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 xml:space="preserve">Piegādātājs piegādā Preces, kurām derīguma termiņš uz piegādes brīdi ir ne mazāks kā 75% (septiņdesmit pieci procenti) no ražotāja noteiktā kopējā Preces derīguma termiņa. </w:t>
      </w:r>
    </w:p>
    <w:p w:rsidR="00C07029" w:rsidRPr="00C07029" w:rsidRDefault="00C07029" w:rsidP="0016127B">
      <w:pPr>
        <w:numPr>
          <w:ilvl w:val="0"/>
          <w:numId w:val="29"/>
        </w:numPr>
        <w:spacing w:before="120" w:line="276" w:lineRule="auto"/>
        <w:ind w:left="448" w:hanging="448"/>
        <w:jc w:val="center"/>
        <w:rPr>
          <w:rFonts w:eastAsia="Calibri" w:cs="Times New Roman"/>
          <w:b/>
          <w:lang w:eastAsia="lv-LV"/>
        </w:rPr>
      </w:pPr>
      <w:r w:rsidRPr="00C07029">
        <w:rPr>
          <w:rFonts w:eastAsia="Calibri" w:cs="Times New Roman"/>
          <w:b/>
          <w:lang w:eastAsia="lv-LV"/>
        </w:rPr>
        <w:t>LĪDZĒJU ATBILDĪBA</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bCs/>
          <w:lang w:eastAsia="lv-LV"/>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bCs/>
          <w:lang w:eastAsia="lv-LV"/>
        </w:rPr>
        <w:t>Piegādātājs ir atbildīgs par piegādājamo Preču kvalitāti un atbilstību Pasūtītāja pasūtījumam.</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bCs/>
          <w:lang w:eastAsia="lv-LV"/>
        </w:rPr>
        <w:t xml:space="preserve">Piegādātājs ir atbildīgs par piegādāto pārtikas produktu atbilstību Eiropas Savienības, Latvijas Republikas normatīvajos aktos noteiktām drošības un higiēnas prasībām, tajā skaitā, Pārtikas aprites uzraudzības likumam, Preču un pakalpojumu drošuma likumam, Ministru kabineta 2004.gada 23.novembra noteikumu Nr.964 „Pārtikas preču marķēšanas noteikumi”, </w:t>
      </w:r>
      <w:r w:rsidRPr="00C07029">
        <w:rPr>
          <w:rFonts w:eastAsia="Calibri" w:cs="Times New Roman"/>
          <w:bCs/>
          <w:iCs/>
          <w:lang w:eastAsia="lv-LV"/>
        </w:rPr>
        <w:t>Ministru kabineta 2012.gada 13.marta noteikumu Nr. 172 „Noteikumi par uztura normām izglītības iestāžu izglītojamiem, sociālās aprūpes un sociālās rehabilitācijas institūciju klientiem un ārstniecības iestāžu pacientiem</w:t>
      </w:r>
      <w:r w:rsidRPr="00C07029">
        <w:rPr>
          <w:rFonts w:eastAsia="Calibri" w:cs="Times New Roman"/>
          <w:bCs/>
          <w:lang w:eastAsia="lv-LV"/>
        </w:rPr>
        <w:t>” prasībām.</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bCs/>
          <w:lang w:eastAsia="lv-LV"/>
        </w:rPr>
        <w:lastRenderedPageBreak/>
        <w:t xml:space="preserve">Par Preces piegādes termiņa kavējumu Pasūtītājs Piegādātājam var piemērot līgumsodu </w:t>
      </w:r>
      <w:r w:rsidR="0016127B">
        <w:rPr>
          <w:rFonts w:eastAsia="Calibri" w:cs="Times New Roman"/>
          <w:bCs/>
          <w:lang w:eastAsia="lv-LV"/>
        </w:rPr>
        <w:t>0,</w:t>
      </w:r>
      <w:r w:rsidRPr="00C07029">
        <w:rPr>
          <w:rFonts w:eastAsia="Calibri" w:cs="Times New Roman"/>
          <w:bCs/>
          <w:lang w:eastAsia="lv-LV"/>
        </w:rPr>
        <w:t>1% (</w:t>
      </w:r>
      <w:r w:rsidR="0016127B">
        <w:rPr>
          <w:rFonts w:eastAsia="Calibri" w:cs="Times New Roman"/>
          <w:bCs/>
          <w:lang w:eastAsia="lv-LV"/>
        </w:rPr>
        <w:t>nulle komats viena</w:t>
      </w:r>
      <w:r w:rsidRPr="00C07029">
        <w:rPr>
          <w:rFonts w:eastAsia="Calibri" w:cs="Times New Roman"/>
          <w:bCs/>
          <w:lang w:eastAsia="lv-LV"/>
        </w:rPr>
        <w:t xml:space="preserve"> procenta) apmērā no nepiegādāto Preču summas par katru nokavēto dienu.</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bCs/>
          <w:lang w:eastAsia="lv-LV"/>
        </w:rPr>
        <w:t>Piegādātājs uzņemas atbildību par zaudējumiem, kas nodarīti Pasūtītājam vai trešajām personām saistībā ar Līguma noteikumu pārkāpumu, ja Piegādātājs tajos ir vainojams.</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lang w:eastAsia="lv-LV"/>
        </w:rPr>
        <w:t xml:space="preserve">Ja </w:t>
      </w:r>
      <w:r w:rsidRPr="00C07029">
        <w:rPr>
          <w:rFonts w:eastAsia="Calibri" w:cs="Times New Roman"/>
          <w:bCs/>
          <w:lang w:eastAsia="lv-LV"/>
        </w:rPr>
        <w:t>Pasūtītājs</w:t>
      </w:r>
      <w:r w:rsidRPr="00C07029">
        <w:rPr>
          <w:rFonts w:eastAsia="Calibri" w:cs="Times New Roman"/>
          <w:lang w:eastAsia="lv-LV"/>
        </w:rPr>
        <w:t xml:space="preserve"> neveic Preces apmaksu Līguma noteiktajā termiņā, tad Piegādātājs var piemērot līgumsodu 0,1% (nulle komats viens procents) apmērā no laikā nesamaksātās Preču summas par katru nokavēto dienu.</w:t>
      </w:r>
    </w:p>
    <w:p w:rsidR="00C07029" w:rsidRPr="00C07029" w:rsidRDefault="00C07029" w:rsidP="00C07029">
      <w:pPr>
        <w:numPr>
          <w:ilvl w:val="1"/>
          <w:numId w:val="29"/>
        </w:numPr>
        <w:spacing w:before="100" w:beforeAutospacing="1" w:after="100" w:afterAutospacing="1" w:line="276" w:lineRule="auto"/>
        <w:rPr>
          <w:rFonts w:eastAsia="Calibri" w:cs="Times New Roman"/>
          <w:bCs/>
          <w:lang w:eastAsia="lv-LV"/>
        </w:rPr>
      </w:pPr>
      <w:r w:rsidRPr="00C07029">
        <w:rPr>
          <w:rFonts w:eastAsia="Calibri" w:cs="Times New Roman"/>
          <w:lang w:eastAsia="lv-LV"/>
        </w:rPr>
        <w:t xml:space="preserve">Jebkura šajā Līgumā noteiktā līgumsoda samaksa neatbrīvo Līdzējus no to saistību pilnīgas izpildes un zaudējumu atlīdzības pienākuma. </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 xml:space="preserve">Gadījumā, ja Piegādātājs nepilda vai atsakās pildīt Līgumu, vai ja Līgums tiek izbeigts Piegādātāja vainas dēļ, Piegādātājs maksā </w:t>
      </w:r>
      <w:r w:rsidRPr="00C07029">
        <w:rPr>
          <w:rFonts w:eastAsia="Times New Roman" w:cs="Times New Roman"/>
          <w:bCs/>
          <w:szCs w:val="24"/>
          <w:lang w:eastAsia="lv-LV"/>
        </w:rPr>
        <w:t>Pasūtītājam</w:t>
      </w:r>
      <w:r w:rsidRPr="00C07029">
        <w:rPr>
          <w:rFonts w:eastAsia="Times New Roman" w:cs="Times New Roman"/>
          <w:szCs w:val="24"/>
          <w:lang w:eastAsia="lv-LV"/>
        </w:rPr>
        <w:t xml:space="preserve"> vienreizēju līgumsodu 10% (desmit procenti) apmērā no atlikušā plānotā piegādes apjoma kopējās Līguma summas.</w:t>
      </w:r>
    </w:p>
    <w:p w:rsidR="00C07029" w:rsidRPr="00C07029" w:rsidRDefault="00C07029" w:rsidP="0016127B">
      <w:pPr>
        <w:numPr>
          <w:ilvl w:val="0"/>
          <w:numId w:val="29"/>
        </w:numPr>
        <w:spacing w:before="120" w:line="276" w:lineRule="auto"/>
        <w:ind w:left="448" w:hanging="448"/>
        <w:jc w:val="center"/>
        <w:rPr>
          <w:rFonts w:eastAsia="Calibri" w:cs="Times New Roman"/>
          <w:b/>
          <w:bCs/>
          <w:smallCaps/>
          <w:lang w:eastAsia="lv-LV"/>
        </w:rPr>
      </w:pPr>
      <w:r w:rsidRPr="00C07029">
        <w:rPr>
          <w:rFonts w:eastAsia="Calibri" w:cs="Times New Roman"/>
          <w:b/>
          <w:bCs/>
          <w:smallCaps/>
          <w:lang w:eastAsia="lv-LV"/>
        </w:rPr>
        <w:t>NEPĀRVARAMĀS VARAS APSTĀKĻI</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 </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Līdzējam, kas atsaucas uz nepārvaramas varas vai ārkārtēja rakstura apstākļu darbību, nekavējoties par šādiem apstākļiem rakstveidā jāziņo otram Līdzējam. Ziņojumā jānorāda, kādā termiņā pēc tā uzskata ir iespējama un paredzama tam Līgumā paredzēto saistību izpilde, un pēc pieprasījuma šādam ziņojumam ir jāpievieno izziņa, kuru izsniegusi kompetenta institūcija un kura satur ārkārtējo apstākļu darbības apstiprinājumu un to raksturojumu.</w:t>
      </w:r>
    </w:p>
    <w:p w:rsidR="00C07029" w:rsidRPr="00C07029" w:rsidRDefault="00C07029" w:rsidP="0016127B">
      <w:pPr>
        <w:numPr>
          <w:ilvl w:val="0"/>
          <w:numId w:val="29"/>
        </w:numPr>
        <w:spacing w:before="120" w:line="276" w:lineRule="auto"/>
        <w:ind w:left="448" w:hanging="448"/>
        <w:jc w:val="center"/>
        <w:rPr>
          <w:rFonts w:eastAsia="Calibri" w:cs="Times New Roman"/>
          <w:b/>
          <w:bCs/>
          <w:smallCaps/>
          <w:lang w:eastAsia="lv-LV"/>
        </w:rPr>
      </w:pPr>
      <w:r w:rsidRPr="00C07029">
        <w:rPr>
          <w:rFonts w:eastAsia="Calibri" w:cs="Times New Roman"/>
          <w:b/>
          <w:bCs/>
          <w:smallCaps/>
          <w:lang w:eastAsia="lv-LV"/>
        </w:rPr>
        <w:t>LĪGUMA GROZĪŠANA UN IZBEIGŠANAS KĀRTĪBA</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Līgumu var papildināt, grozīt vai izbeigt, Līdzējiem savstarpēji vienojoties, ievērojot Publisko iepirkumu likuma prasības </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Jebkuras Līguma izmaiņas vai papildinājumi tiek noformēti rakstveidā un kļūst par Līguma neatņemamām sastāvdaļām.</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Līgumu var izbeigt pirms termiņa, Līdzējiem savstarpēji vienojoties.</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bCs/>
          <w:szCs w:val="24"/>
          <w:lang w:eastAsia="lv-LV"/>
        </w:rPr>
        <w:t>Ja Piegādātājs</w:t>
      </w:r>
      <w:r w:rsidRPr="00C07029">
        <w:rPr>
          <w:rFonts w:eastAsia="Times New Roman" w:cs="Times New Roman"/>
          <w:b/>
          <w:bCs/>
          <w:szCs w:val="24"/>
          <w:lang w:eastAsia="lv-LV"/>
        </w:rPr>
        <w:t xml:space="preserve"> </w:t>
      </w:r>
      <w:r w:rsidRPr="00C07029">
        <w:rPr>
          <w:rFonts w:eastAsia="Times New Roman" w:cs="Times New Roman"/>
          <w:bCs/>
          <w:szCs w:val="24"/>
          <w:lang w:eastAsia="lv-LV"/>
        </w:rPr>
        <w:t>kavē</w:t>
      </w:r>
      <w:r w:rsidRPr="00C07029">
        <w:rPr>
          <w:rFonts w:eastAsia="Times New Roman" w:cs="Times New Roman"/>
          <w:b/>
          <w:bCs/>
          <w:szCs w:val="24"/>
          <w:lang w:eastAsia="lv-LV"/>
        </w:rPr>
        <w:t xml:space="preserve"> </w:t>
      </w:r>
      <w:r w:rsidRPr="00C07029">
        <w:rPr>
          <w:rFonts w:eastAsia="Times New Roman" w:cs="Times New Roman"/>
          <w:bCs/>
          <w:szCs w:val="24"/>
          <w:lang w:eastAsia="lv-LV"/>
        </w:rPr>
        <w:t>Preces piegādi un nav piegādājis Pasūtītājam Preci ilgāk kā par 1 (vienu) darba dienu, vai piegādātā Prece atkārtoti neatbilst Pasūtītāja Iepirkuma nolikuma Tehniskajai specifikācijai, Pasūtītājs sastāda aktu un</w:t>
      </w:r>
      <w:r w:rsidRPr="00C07029">
        <w:rPr>
          <w:rFonts w:eastAsia="Times New Roman" w:cs="Times New Roman"/>
          <w:b/>
          <w:bCs/>
          <w:szCs w:val="24"/>
          <w:lang w:eastAsia="lv-LV"/>
        </w:rPr>
        <w:t xml:space="preserve"> </w:t>
      </w:r>
      <w:r w:rsidRPr="00C07029">
        <w:rPr>
          <w:rFonts w:eastAsia="Times New Roman" w:cs="Times New Roman"/>
          <w:bCs/>
          <w:szCs w:val="24"/>
          <w:lang w:eastAsia="lv-LV"/>
        </w:rPr>
        <w:t>ir tiesīgs vienpusēji izbeigt Līgumu, paziņojot rakstiski par to Piegādātājam un norādot datumu, kad Līgums tiek izbeigts. Šajā gadījumā Piegādātājs</w:t>
      </w:r>
      <w:r w:rsidRPr="00C07029">
        <w:rPr>
          <w:rFonts w:eastAsia="Times New Roman" w:cs="Times New Roman"/>
          <w:b/>
          <w:bCs/>
          <w:szCs w:val="24"/>
          <w:lang w:eastAsia="lv-LV"/>
        </w:rPr>
        <w:t xml:space="preserve"> </w:t>
      </w:r>
      <w:r w:rsidRPr="00C07029">
        <w:rPr>
          <w:rFonts w:eastAsia="Times New Roman" w:cs="Times New Roman"/>
          <w:bCs/>
          <w:szCs w:val="24"/>
          <w:lang w:eastAsia="lv-LV"/>
        </w:rPr>
        <w:t>10 (desmit) dienu laikā pēc attiecīgā paziņojuma saņemšanas atlīdzina Pasūtītājam tā tiešos un netiešos zaudējumus, kā arī samaksā Pasūtītājam</w:t>
      </w:r>
      <w:r w:rsidRPr="00C07029">
        <w:rPr>
          <w:rFonts w:eastAsia="Times New Roman" w:cs="Times New Roman"/>
          <w:b/>
          <w:bCs/>
          <w:szCs w:val="24"/>
          <w:lang w:eastAsia="lv-LV"/>
        </w:rPr>
        <w:t xml:space="preserve"> </w:t>
      </w:r>
      <w:r w:rsidRPr="00C07029">
        <w:rPr>
          <w:rFonts w:eastAsia="Times New Roman" w:cs="Times New Roman"/>
          <w:bCs/>
          <w:szCs w:val="24"/>
          <w:lang w:eastAsia="lv-LV"/>
        </w:rPr>
        <w:t>līgumsodu 20% (divdesmit procentu) apmērā no attiecīgajā preču pavadzīmē – rēķinā uzrādītās Preču vērtības, par kuru sastādīts akts. Pasūtītājs samaksā Piegādātājam par Preci, kas ir pienācīgi piegādāta.</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lastRenderedPageBreak/>
        <w:t xml:space="preserve">Gadījumā, ja </w:t>
      </w:r>
      <w:r w:rsidRPr="00C07029">
        <w:rPr>
          <w:rFonts w:eastAsia="Times New Roman" w:cs="Times New Roman"/>
          <w:bCs/>
          <w:szCs w:val="24"/>
          <w:lang w:eastAsia="lv-LV"/>
        </w:rPr>
        <w:t>Pasūtītājs</w:t>
      </w:r>
      <w:r w:rsidRPr="00C07029">
        <w:rPr>
          <w:rFonts w:eastAsia="Times New Roman" w:cs="Times New Roman"/>
          <w:szCs w:val="24"/>
          <w:lang w:eastAsia="lv-LV"/>
        </w:rPr>
        <w:t xml:space="preserve"> nokavē Preces samaksas termiņu par </w:t>
      </w:r>
      <w:r w:rsidRPr="00C07029">
        <w:rPr>
          <w:rFonts w:eastAsia="Times New Roman" w:cs="Times New Roman"/>
          <w:iCs/>
          <w:szCs w:val="24"/>
          <w:lang w:eastAsia="lv-LV"/>
        </w:rPr>
        <w:t>30 (trīsdesmit)</w:t>
      </w:r>
      <w:r w:rsidRPr="00C07029">
        <w:rPr>
          <w:rFonts w:eastAsia="Times New Roman" w:cs="Times New Roman"/>
          <w:szCs w:val="24"/>
          <w:lang w:eastAsia="lv-LV"/>
        </w:rPr>
        <w:t xml:space="preserve"> kalendārajām dienām, Piegādātājam ir tiesības ar ierakstītu vēstuli vai faksa paziņojumu, kura saņemšanu ir apstiprinājis </w:t>
      </w:r>
      <w:r w:rsidRPr="00C07029">
        <w:rPr>
          <w:rFonts w:eastAsia="Times New Roman" w:cs="Times New Roman"/>
          <w:bCs/>
          <w:szCs w:val="24"/>
          <w:lang w:eastAsia="lv-LV"/>
        </w:rPr>
        <w:t>Pasūtītājs</w:t>
      </w:r>
      <w:r w:rsidRPr="00C07029">
        <w:rPr>
          <w:rFonts w:eastAsia="Times New Roman" w:cs="Times New Roman"/>
          <w:szCs w:val="24"/>
          <w:lang w:eastAsia="lv-LV"/>
        </w:rPr>
        <w:t xml:space="preserve">, brīdināt </w:t>
      </w:r>
      <w:r w:rsidRPr="00C07029">
        <w:rPr>
          <w:rFonts w:eastAsia="Times New Roman" w:cs="Times New Roman"/>
          <w:bCs/>
          <w:szCs w:val="24"/>
          <w:lang w:eastAsia="lv-LV"/>
        </w:rPr>
        <w:t xml:space="preserve">Pasūtītāju </w:t>
      </w:r>
      <w:r w:rsidRPr="00C07029">
        <w:rPr>
          <w:rFonts w:eastAsia="Times New Roman" w:cs="Times New Roman"/>
          <w:szCs w:val="24"/>
          <w:lang w:eastAsia="lv-LV"/>
        </w:rPr>
        <w:t xml:space="preserve">par vienpusēju pirmstermiņa Līguma izbeigšanu. Ja </w:t>
      </w:r>
      <w:r w:rsidRPr="00C07029">
        <w:rPr>
          <w:rFonts w:eastAsia="Times New Roman" w:cs="Times New Roman"/>
          <w:bCs/>
          <w:szCs w:val="24"/>
          <w:lang w:eastAsia="lv-LV"/>
        </w:rPr>
        <w:t>Pasūtītājs</w:t>
      </w:r>
      <w:r w:rsidRPr="00C07029">
        <w:rPr>
          <w:rFonts w:eastAsia="Times New Roman" w:cs="Times New Roman"/>
          <w:szCs w:val="24"/>
          <w:lang w:eastAsia="lv-LV"/>
        </w:rPr>
        <w:t xml:space="preserve"> </w:t>
      </w:r>
      <w:r w:rsidRPr="00C07029">
        <w:rPr>
          <w:rFonts w:eastAsia="Times New Roman" w:cs="Times New Roman"/>
          <w:iCs/>
          <w:szCs w:val="24"/>
          <w:lang w:eastAsia="lv-LV"/>
        </w:rPr>
        <w:t>10 (desmit)</w:t>
      </w:r>
      <w:r w:rsidRPr="00C07029">
        <w:rPr>
          <w:rFonts w:eastAsia="Times New Roman" w:cs="Times New Roman"/>
          <w:szCs w:val="24"/>
          <w:lang w:eastAsia="lv-LV"/>
        </w:rPr>
        <w:t xml:space="preserve"> darba dienu laikā neveic nokavēto maksājumu, tad Piegādātājs ir tiesīgs izbeigt Līgumu.</w:t>
      </w:r>
    </w:p>
    <w:p w:rsidR="00C07029" w:rsidRPr="00C07029" w:rsidRDefault="00C07029" w:rsidP="00C07029">
      <w:pPr>
        <w:widowControl w:val="0"/>
        <w:numPr>
          <w:ilvl w:val="1"/>
          <w:numId w:val="29"/>
        </w:numPr>
        <w:spacing w:before="100" w:beforeAutospacing="1" w:after="100" w:afterAutospacing="1" w:line="276" w:lineRule="auto"/>
        <w:rPr>
          <w:rFonts w:eastAsia="Times New Roman" w:cs="Times New Roman"/>
          <w:szCs w:val="24"/>
          <w:lang w:eastAsia="lv-LV"/>
        </w:rPr>
      </w:pPr>
      <w:r w:rsidRPr="00C07029">
        <w:rPr>
          <w:rFonts w:eastAsia="Times New Roman" w:cs="Times New Roman"/>
          <w:szCs w:val="24"/>
          <w:lang w:eastAsia="lv-LV"/>
        </w:rPr>
        <w:t xml:space="preserve">Gadījumā, ja Līdzēji izbeidz šo Līgumu pirms tā izpildes, Līdzēji sastāda aktu, ar kuru tiek noteiktas uz šī Līguma izbeigšanas brīdi Piegādātāja piegādātās un Līgumā noteiktā kārtībā pieņemtās Preces. </w:t>
      </w:r>
      <w:r w:rsidRPr="00C07029">
        <w:rPr>
          <w:rFonts w:eastAsia="Times New Roman" w:cs="Times New Roman"/>
          <w:bCs/>
          <w:szCs w:val="24"/>
          <w:lang w:eastAsia="lv-LV"/>
        </w:rPr>
        <w:t>Pasūtītājs</w:t>
      </w:r>
      <w:r w:rsidRPr="00C07029">
        <w:rPr>
          <w:rFonts w:eastAsia="Times New Roman" w:cs="Times New Roman"/>
          <w:szCs w:val="24"/>
          <w:lang w:eastAsia="lv-LV"/>
        </w:rPr>
        <w:t xml:space="preserve"> veic norēķinu ar Piegādātāju par saskaņā ar šo aktu pieņemtajām Precēm, atbilstoši Precei noteiktajai cenai. </w:t>
      </w:r>
      <w:r w:rsidRPr="00C07029">
        <w:rPr>
          <w:rFonts w:eastAsia="Times New Roman" w:cs="Times New Roman"/>
          <w:bCs/>
          <w:szCs w:val="24"/>
          <w:lang w:eastAsia="lv-LV"/>
        </w:rPr>
        <w:t>Pasūtītājs</w:t>
      </w:r>
      <w:r w:rsidRPr="00C07029">
        <w:rPr>
          <w:rFonts w:eastAsia="Times New Roman" w:cs="Times New Roman"/>
          <w:szCs w:val="24"/>
          <w:lang w:eastAsia="lv-LV"/>
        </w:rPr>
        <w:t xml:space="preserve"> ir tiesīgs no Piegādātājam izmaksājamās summas ieturēt aprēķināto līgumsodu un/vai zaudējumu atlīdzību.</w:t>
      </w:r>
    </w:p>
    <w:p w:rsidR="00C07029" w:rsidRPr="00C07029" w:rsidRDefault="00C07029" w:rsidP="0016127B">
      <w:pPr>
        <w:numPr>
          <w:ilvl w:val="0"/>
          <w:numId w:val="29"/>
        </w:numPr>
        <w:spacing w:line="276" w:lineRule="auto"/>
        <w:ind w:left="448" w:hanging="448"/>
        <w:jc w:val="center"/>
        <w:rPr>
          <w:rFonts w:eastAsia="Calibri" w:cs="Times New Roman"/>
          <w:b/>
          <w:lang w:eastAsia="lv-LV"/>
        </w:rPr>
      </w:pPr>
      <w:r w:rsidRPr="00C07029">
        <w:rPr>
          <w:rFonts w:eastAsia="Calibri" w:cs="Times New Roman"/>
          <w:b/>
          <w:lang w:eastAsia="lv-LV"/>
        </w:rPr>
        <w:t>STRĪDU IZSKATĪŠANAS KĀRTĪBA</w:t>
      </w:r>
    </w:p>
    <w:p w:rsidR="00C07029" w:rsidRPr="00C07029" w:rsidRDefault="00C07029" w:rsidP="00C07029">
      <w:pPr>
        <w:numPr>
          <w:ilvl w:val="1"/>
          <w:numId w:val="29"/>
        </w:numPr>
        <w:spacing w:before="100" w:beforeAutospacing="1" w:after="100" w:afterAutospacing="1" w:line="276" w:lineRule="auto"/>
        <w:rPr>
          <w:rFonts w:eastAsia="Calibri" w:cs="Times New Roman"/>
          <w:b/>
          <w:lang w:eastAsia="lv-LV"/>
        </w:rPr>
      </w:pPr>
      <w:r w:rsidRPr="00C07029">
        <w:rPr>
          <w:rFonts w:eastAsia="Calibri" w:cs="Times New Roman"/>
          <w:lang w:eastAsia="lv-LV"/>
        </w:rPr>
        <w:t>Jebkurus strīdus, kas rodas Līguma izpildes gaitā, Līdzēji risina savstarpēju sarunu vai sarakstes veidā. Gadījumā, ja Līdzēji nevar vienoties, strīds risināms tiesā Latvijas Republikas spēkā esošajos normatīvajos aktos noteiktajā kārtībā.</w:t>
      </w:r>
    </w:p>
    <w:p w:rsidR="00C07029" w:rsidRPr="00C07029" w:rsidRDefault="00C07029" w:rsidP="0016127B">
      <w:pPr>
        <w:numPr>
          <w:ilvl w:val="0"/>
          <w:numId w:val="29"/>
        </w:numPr>
        <w:spacing w:before="120" w:line="276" w:lineRule="auto"/>
        <w:ind w:left="448" w:hanging="448"/>
        <w:jc w:val="center"/>
        <w:rPr>
          <w:rFonts w:eastAsia="Calibri" w:cs="Times New Roman"/>
          <w:b/>
          <w:lang w:eastAsia="lv-LV"/>
        </w:rPr>
      </w:pPr>
      <w:r w:rsidRPr="00C07029">
        <w:rPr>
          <w:rFonts w:eastAsia="Calibri" w:cs="Times New Roman"/>
          <w:b/>
          <w:lang w:eastAsia="lv-LV"/>
        </w:rPr>
        <w:t>CITI NOTEIKUMI</w:t>
      </w:r>
    </w:p>
    <w:p w:rsidR="00C07029" w:rsidRPr="00C07029" w:rsidRDefault="00C07029" w:rsidP="00C07029">
      <w:pPr>
        <w:numPr>
          <w:ilvl w:val="1"/>
          <w:numId w:val="29"/>
        </w:numPr>
        <w:spacing w:before="100" w:beforeAutospacing="1" w:after="100" w:afterAutospacing="1" w:line="276" w:lineRule="auto"/>
        <w:rPr>
          <w:rFonts w:eastAsia="Calibri" w:cs="Times New Roman"/>
          <w:b/>
          <w:lang w:eastAsia="lv-LV"/>
        </w:rPr>
      </w:pPr>
      <w:r w:rsidRPr="00C07029">
        <w:rPr>
          <w:rFonts w:eastAsia="Calibri" w:cs="Times New Roman"/>
          <w:lang w:eastAsia="lv-LV"/>
        </w:rPr>
        <w:t xml:space="preserve">Līgums stājas spēkā ar tā noslēgšanas brīdi un ir spēkā 12 (divpadsmit) mēnešus vai līdz brīdim, kad Līdzēji ir panākuši vienošanos par Līguma izpildes pārtraukšanu, vai arī līdz brīdim, kad kāds no Līdzējiem, saskaņā ar šo Līgumu, to izbeidz vienpusēji. </w:t>
      </w:r>
    </w:p>
    <w:p w:rsidR="00C07029" w:rsidRPr="00C07029" w:rsidRDefault="00C07029" w:rsidP="00C07029">
      <w:pPr>
        <w:numPr>
          <w:ilvl w:val="1"/>
          <w:numId w:val="29"/>
        </w:numPr>
        <w:spacing w:before="100" w:beforeAutospacing="1" w:after="100" w:afterAutospacing="1" w:line="276" w:lineRule="auto"/>
        <w:rPr>
          <w:rFonts w:eastAsia="Calibri" w:cs="Times New Roman"/>
          <w:b/>
          <w:lang w:eastAsia="lv-LV"/>
        </w:rPr>
      </w:pPr>
      <w:r w:rsidRPr="00C07029">
        <w:rPr>
          <w:rFonts w:eastAsia="Calibri" w:cs="Times New Roman"/>
          <w:color w:val="000000"/>
          <w:lang w:eastAsia="lv-LV"/>
        </w:rPr>
        <w:t xml:space="preserve">Gadījumos, kas nav paredzēti </w:t>
      </w:r>
      <w:r w:rsidRPr="00C07029">
        <w:rPr>
          <w:rFonts w:eastAsia="Calibri" w:cs="Times New Roman"/>
          <w:iCs/>
          <w:color w:val="000000"/>
          <w:lang w:eastAsia="lv-LV"/>
        </w:rPr>
        <w:t>Līgumā</w:t>
      </w:r>
      <w:r w:rsidRPr="00C07029">
        <w:rPr>
          <w:rFonts w:eastAsia="Calibri" w:cs="Times New Roman"/>
          <w:color w:val="000000"/>
          <w:lang w:eastAsia="lv-LV"/>
        </w:rPr>
        <w:t xml:space="preserve">, </w:t>
      </w:r>
      <w:r w:rsidRPr="00C07029">
        <w:rPr>
          <w:rFonts w:eastAsia="Calibri" w:cs="Times New Roman"/>
          <w:iCs/>
          <w:color w:val="000000"/>
          <w:lang w:eastAsia="lv-LV"/>
        </w:rPr>
        <w:t>Līdzēji</w:t>
      </w:r>
      <w:r w:rsidRPr="00C07029">
        <w:rPr>
          <w:rFonts w:eastAsia="Calibri" w:cs="Times New Roman"/>
          <w:color w:val="000000"/>
          <w:lang w:eastAsia="lv-LV"/>
        </w:rPr>
        <w:t xml:space="preserve"> rīkojas saskaņā ar Latvijas Republikā spēkā esošajiem normatīvajiem aktiem.</w:t>
      </w:r>
    </w:p>
    <w:p w:rsidR="00C07029" w:rsidRPr="00C07029" w:rsidRDefault="00C07029" w:rsidP="00C07029">
      <w:pPr>
        <w:numPr>
          <w:ilvl w:val="1"/>
          <w:numId w:val="29"/>
        </w:numPr>
        <w:spacing w:before="100" w:beforeAutospacing="1" w:after="100" w:afterAutospacing="1" w:line="276" w:lineRule="auto"/>
        <w:rPr>
          <w:rFonts w:eastAsia="Calibri" w:cs="Times New Roman"/>
          <w:b/>
          <w:lang w:eastAsia="lv-LV"/>
        </w:rPr>
      </w:pPr>
      <w:r w:rsidRPr="00C07029">
        <w:rPr>
          <w:rFonts w:eastAsia="Calibri" w:cs="Times New Roman"/>
          <w:color w:val="000000"/>
          <w:lang w:eastAsia="lv-LV"/>
        </w:rPr>
        <w:t>Visiem paziņojumiem, ko Līdzēji sūta viens otram saskaņā ar Līgumu, ir jābūt rakstiskiem un ir jābūt nodotiem personīgi vai nosūtītiem pa faksu, ja Līdzējs to atzīst, vai ierakstītā vēstulē. Paziņojums tiek uzskatīts par nosūtītu dienā, kad paziņojums ir nodots personīgi, faksa nosūtīšanas dienā vai ierakstītas vēstules saņemšanas dienā</w:t>
      </w:r>
      <w:r w:rsidRPr="00C07029">
        <w:rPr>
          <w:rFonts w:eastAsia="Calibri" w:cs="Times New Roman"/>
          <w:bCs/>
          <w:lang w:eastAsia="lv-LV"/>
        </w:rPr>
        <w:t>.</w:t>
      </w:r>
    </w:p>
    <w:p w:rsidR="00C07029" w:rsidRPr="00C07029" w:rsidRDefault="00C07029" w:rsidP="00C07029">
      <w:pPr>
        <w:numPr>
          <w:ilvl w:val="1"/>
          <w:numId w:val="29"/>
        </w:numPr>
        <w:spacing w:before="100" w:beforeAutospacing="1" w:after="100" w:afterAutospacing="1" w:line="276" w:lineRule="auto"/>
        <w:rPr>
          <w:rFonts w:eastAsia="Calibri" w:cs="Times New Roman"/>
          <w:b/>
          <w:lang w:eastAsia="lv-LV"/>
        </w:rPr>
      </w:pPr>
      <w:r w:rsidRPr="00C07029">
        <w:rPr>
          <w:rFonts w:eastAsia="Calibri" w:cs="Times New Roman"/>
          <w:lang w:eastAsia="lv-LV"/>
        </w:rPr>
        <w:t xml:space="preserve">Gadījumā, ja kāds no Līdzējiem maina savu juridisko adresi, pasta adresi vai bankas rekvizītus, tas ne vēlāk kā 3 (trīs) dienu laikā rakstiski paziņo par to otram Līdzējam. Ja </w:t>
      </w:r>
      <w:r w:rsidRPr="00C07029">
        <w:rPr>
          <w:rFonts w:eastAsia="Calibri" w:cs="Times New Roman"/>
          <w:bCs/>
          <w:lang w:eastAsia="lv-LV"/>
        </w:rPr>
        <w:t xml:space="preserve">Līdzējs </w:t>
      </w:r>
      <w:r w:rsidRPr="00C07029">
        <w:rPr>
          <w:rFonts w:eastAsia="Calibri" w:cs="Times New Roman"/>
          <w:lang w:eastAsia="lv-LV"/>
        </w:rPr>
        <w:t xml:space="preserve">neizpilda šī Līguma punkta noteikumus, uzskatāms, ka otrs </w:t>
      </w:r>
      <w:r w:rsidRPr="00C07029">
        <w:rPr>
          <w:rFonts w:eastAsia="Calibri" w:cs="Times New Roman"/>
          <w:bCs/>
          <w:lang w:eastAsia="lv-LV"/>
        </w:rPr>
        <w:t xml:space="preserve">Līdzējs </w:t>
      </w:r>
      <w:r w:rsidRPr="00C07029">
        <w:rPr>
          <w:rFonts w:eastAsia="Calibri" w:cs="Times New Roman"/>
          <w:lang w:eastAsia="lv-LV"/>
        </w:rPr>
        <w:t>ir pilnībā izpildījis savas saistības, lietojot šajā Līgumā esošo informāciju par otru Līdzēju.</w:t>
      </w:r>
    </w:p>
    <w:p w:rsidR="00C07029" w:rsidRPr="00C07029" w:rsidRDefault="00C07029" w:rsidP="00C07029">
      <w:pPr>
        <w:numPr>
          <w:ilvl w:val="1"/>
          <w:numId w:val="29"/>
        </w:numPr>
        <w:spacing w:before="100" w:beforeAutospacing="1" w:after="100" w:afterAutospacing="1" w:line="276" w:lineRule="auto"/>
        <w:rPr>
          <w:rFonts w:eastAsia="Calibri" w:cs="Times New Roman"/>
          <w:b/>
          <w:lang w:eastAsia="lv-LV"/>
        </w:rPr>
      </w:pPr>
      <w:r w:rsidRPr="00C07029">
        <w:rPr>
          <w:rFonts w:eastAsia="Calibri" w:cs="Times New Roman"/>
          <w:lang w:eastAsia="lv-LV"/>
        </w:rPr>
        <w:t xml:space="preserve">Šis Līgums ir saistošs </w:t>
      </w:r>
      <w:r w:rsidRPr="00C07029">
        <w:rPr>
          <w:rFonts w:eastAsia="Calibri" w:cs="Times New Roman"/>
          <w:bCs/>
          <w:lang w:eastAsia="lv-LV"/>
        </w:rPr>
        <w:t>Pasūtītājam</w:t>
      </w:r>
      <w:r w:rsidRPr="00C07029">
        <w:rPr>
          <w:rFonts w:eastAsia="Calibri" w:cs="Times New Roman"/>
          <w:lang w:eastAsia="lv-LV"/>
        </w:rPr>
        <w:t xml:space="preserve"> un Piegādātājam, kā arī visām trešajām personām, kas likumīgi pārņem viņu tiesības un pienākumus.</w:t>
      </w:r>
    </w:p>
    <w:p w:rsidR="00C07029" w:rsidRPr="00C07029" w:rsidRDefault="00C07029" w:rsidP="00C07029">
      <w:pPr>
        <w:numPr>
          <w:ilvl w:val="1"/>
          <w:numId w:val="29"/>
        </w:numPr>
        <w:spacing w:before="100" w:beforeAutospacing="1" w:after="100" w:afterAutospacing="1" w:line="276" w:lineRule="auto"/>
        <w:rPr>
          <w:rFonts w:eastAsia="Calibri" w:cs="Times New Roman"/>
          <w:b/>
          <w:lang w:eastAsia="lv-LV"/>
        </w:rPr>
      </w:pPr>
      <w:r w:rsidRPr="00C07029">
        <w:rPr>
          <w:rFonts w:eastAsia="Calibri" w:cs="Times New Roman"/>
          <w:lang w:eastAsia="lv-LV"/>
        </w:rPr>
        <w:t>Līdzēju pilnvarotās personas šī Līguma izpildei, kas ir atbildīgas par Līguma izpildes uzraudzīšanu, tajā skaitā, par preču pavadzīmes – rēķina savlaicīgu iesniegšanu, parakstīšanu, apstiprināšanu un nodošanu apmaksai, ir:</w:t>
      </w:r>
    </w:p>
    <w:p w:rsidR="00C07029" w:rsidRPr="00C07029" w:rsidRDefault="00C07029" w:rsidP="00C07029">
      <w:pPr>
        <w:numPr>
          <w:ilvl w:val="2"/>
          <w:numId w:val="29"/>
        </w:numPr>
        <w:tabs>
          <w:tab w:val="left" w:pos="4500"/>
        </w:tabs>
        <w:spacing w:before="100" w:beforeAutospacing="1" w:after="100" w:afterAutospacing="1" w:line="276" w:lineRule="auto"/>
        <w:rPr>
          <w:rFonts w:eastAsia="Calibri" w:cs="Times New Roman"/>
          <w:b/>
          <w:bCs/>
          <w:lang w:eastAsia="lv-LV"/>
        </w:rPr>
      </w:pPr>
      <w:r w:rsidRPr="00C07029">
        <w:rPr>
          <w:rFonts w:eastAsia="Calibri" w:cs="Times New Roman"/>
          <w:lang w:eastAsia="lv-LV"/>
        </w:rPr>
        <w:t xml:space="preserve">no Pasūtītāja puses: </w:t>
      </w:r>
      <w:r w:rsidR="0016127B">
        <w:rPr>
          <w:rFonts w:eastAsia="Calibri" w:cs="Times New Roman"/>
          <w:lang w:eastAsia="lv-LV"/>
        </w:rPr>
        <w:t>__________</w:t>
      </w:r>
      <w:r w:rsidRPr="00C07029">
        <w:rPr>
          <w:rFonts w:eastAsia="Calibri" w:cs="Times New Roman"/>
          <w:lang w:eastAsia="lv-LV"/>
        </w:rPr>
        <w:t xml:space="preserve"> ;</w:t>
      </w:r>
    </w:p>
    <w:p w:rsidR="00C07029" w:rsidRPr="00C07029" w:rsidRDefault="00C07029" w:rsidP="00C07029">
      <w:pPr>
        <w:numPr>
          <w:ilvl w:val="2"/>
          <w:numId w:val="29"/>
        </w:numPr>
        <w:tabs>
          <w:tab w:val="left" w:pos="4500"/>
        </w:tabs>
        <w:spacing w:before="100" w:beforeAutospacing="1" w:after="100" w:afterAutospacing="1" w:line="276" w:lineRule="auto"/>
        <w:rPr>
          <w:rFonts w:eastAsia="Calibri" w:cs="Times New Roman"/>
          <w:b/>
          <w:bCs/>
          <w:lang w:eastAsia="lv-LV"/>
        </w:rPr>
      </w:pPr>
      <w:r w:rsidRPr="00C07029">
        <w:rPr>
          <w:rFonts w:eastAsia="Calibri" w:cs="Times New Roman"/>
          <w:lang w:eastAsia="lv-LV"/>
        </w:rPr>
        <w:t>no Piegādātāja</w:t>
      </w:r>
      <w:r w:rsidRPr="00C07029">
        <w:rPr>
          <w:rFonts w:eastAsia="Calibri" w:cs="Times New Roman"/>
          <w:i/>
          <w:lang w:eastAsia="lv-LV"/>
        </w:rPr>
        <w:t xml:space="preserve"> </w:t>
      </w:r>
      <w:r w:rsidRPr="00C07029">
        <w:rPr>
          <w:rFonts w:eastAsia="Calibri" w:cs="Times New Roman"/>
          <w:lang w:eastAsia="lv-LV"/>
        </w:rPr>
        <w:t>puses:</w:t>
      </w:r>
      <w:r w:rsidRPr="00C07029">
        <w:rPr>
          <w:rFonts w:eastAsia="Calibri" w:cs="Times New Roman"/>
          <w:bCs/>
          <w:lang w:eastAsia="lv-LV"/>
        </w:rPr>
        <w:t xml:space="preserve"> </w:t>
      </w:r>
      <w:r w:rsidR="0016127B">
        <w:rPr>
          <w:szCs w:val="24"/>
        </w:rPr>
        <w:t>____________</w:t>
      </w:r>
      <w:r w:rsidRPr="00C07029">
        <w:rPr>
          <w:szCs w:val="24"/>
        </w:rPr>
        <w:t xml:space="preserve"> .</w:t>
      </w:r>
    </w:p>
    <w:p w:rsidR="00C07029" w:rsidRPr="00C07029" w:rsidRDefault="007919B9" w:rsidP="00C07029">
      <w:pPr>
        <w:numPr>
          <w:ilvl w:val="1"/>
          <w:numId w:val="29"/>
        </w:numPr>
        <w:spacing w:before="100" w:beforeAutospacing="1" w:after="100" w:afterAutospacing="1" w:line="276" w:lineRule="auto"/>
        <w:rPr>
          <w:rFonts w:eastAsia="Calibri" w:cs="Times New Roman"/>
          <w:lang w:eastAsia="lv-LV"/>
        </w:rPr>
      </w:pPr>
      <w:r>
        <w:rPr>
          <w:rFonts w:eastAsia="Calibri" w:cs="Times New Roman"/>
          <w:lang w:eastAsia="lv-LV"/>
        </w:rPr>
        <w:t>Līgumam pievienoti 2</w:t>
      </w:r>
      <w:r w:rsidR="00C07029" w:rsidRPr="00C07029">
        <w:rPr>
          <w:rFonts w:eastAsia="Calibri" w:cs="Times New Roman"/>
          <w:lang w:eastAsia="lv-LV"/>
        </w:rPr>
        <w:t xml:space="preserve"> (</w:t>
      </w:r>
      <w:r>
        <w:rPr>
          <w:rFonts w:eastAsia="Calibri" w:cs="Times New Roman"/>
          <w:lang w:eastAsia="lv-LV"/>
        </w:rPr>
        <w:t>divi</w:t>
      </w:r>
      <w:r w:rsidR="00C07029" w:rsidRPr="00C07029">
        <w:rPr>
          <w:rFonts w:eastAsia="Calibri" w:cs="Times New Roman"/>
          <w:lang w:eastAsia="lv-LV"/>
        </w:rPr>
        <w:t>) pielikumi, kas ir Līguma neatņemamas sastāvdaļas:</w:t>
      </w:r>
    </w:p>
    <w:p w:rsidR="00C07029" w:rsidRPr="00C07029" w:rsidRDefault="00C07029" w:rsidP="00C07029">
      <w:pPr>
        <w:numPr>
          <w:ilvl w:val="2"/>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1.pielikums – Iepirkuma nolikuma Tehniskā specifikācija uz </w:t>
      </w:r>
      <w:r w:rsidR="007919B9">
        <w:rPr>
          <w:rFonts w:eastAsia="Calibri" w:cs="Times New Roman"/>
          <w:lang w:eastAsia="lv-LV"/>
        </w:rPr>
        <w:t>__</w:t>
      </w:r>
      <w:r w:rsidRPr="00C07029">
        <w:rPr>
          <w:rFonts w:eastAsia="Calibri" w:cs="Times New Roman"/>
          <w:lang w:eastAsia="lv-LV"/>
        </w:rPr>
        <w:t xml:space="preserve"> (</w:t>
      </w:r>
      <w:r w:rsidR="007919B9">
        <w:rPr>
          <w:rFonts w:eastAsia="Calibri" w:cs="Times New Roman"/>
          <w:lang w:eastAsia="lv-LV"/>
        </w:rPr>
        <w:t>____</w:t>
      </w:r>
      <w:r w:rsidRPr="00C07029">
        <w:rPr>
          <w:rFonts w:eastAsia="Calibri" w:cs="Times New Roman"/>
          <w:lang w:eastAsia="lv-LV"/>
        </w:rPr>
        <w:t>) lapām;</w:t>
      </w:r>
    </w:p>
    <w:p w:rsidR="00C07029" w:rsidRPr="00C07029" w:rsidRDefault="00C07029" w:rsidP="00C07029">
      <w:pPr>
        <w:numPr>
          <w:ilvl w:val="2"/>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 xml:space="preserve">2.pielikums – Piegādātāja Piedāvājuma kopija uz </w:t>
      </w:r>
      <w:r w:rsidR="007919B9">
        <w:rPr>
          <w:rFonts w:eastAsia="Calibri" w:cs="Times New Roman"/>
          <w:lang w:eastAsia="lv-LV"/>
        </w:rPr>
        <w:t xml:space="preserve">__ </w:t>
      </w:r>
      <w:r w:rsidRPr="00C07029">
        <w:rPr>
          <w:rFonts w:eastAsia="Calibri" w:cs="Times New Roman"/>
          <w:lang w:eastAsia="lv-LV"/>
        </w:rPr>
        <w:t>(</w:t>
      </w:r>
      <w:r w:rsidR="007919B9">
        <w:rPr>
          <w:rFonts w:eastAsia="Calibri" w:cs="Times New Roman"/>
          <w:lang w:eastAsia="lv-LV"/>
        </w:rPr>
        <w:t>______</w:t>
      </w:r>
      <w:r w:rsidRPr="00C07029">
        <w:rPr>
          <w:rFonts w:eastAsia="Calibri" w:cs="Times New Roman"/>
          <w:lang w:eastAsia="lv-LV"/>
        </w:rPr>
        <w:t>) lapām.</w:t>
      </w:r>
    </w:p>
    <w:p w:rsidR="00C07029" w:rsidRPr="00C07029" w:rsidRDefault="00C07029" w:rsidP="00C07029">
      <w:pPr>
        <w:numPr>
          <w:ilvl w:val="1"/>
          <w:numId w:val="29"/>
        </w:numPr>
        <w:spacing w:before="100" w:beforeAutospacing="1" w:after="100" w:afterAutospacing="1" w:line="276" w:lineRule="auto"/>
        <w:rPr>
          <w:rFonts w:eastAsia="Calibri" w:cs="Times New Roman"/>
          <w:lang w:eastAsia="lv-LV"/>
        </w:rPr>
      </w:pPr>
      <w:r w:rsidRPr="00C07029">
        <w:rPr>
          <w:rFonts w:eastAsia="Calibri" w:cs="Times New Roman"/>
          <w:lang w:eastAsia="lv-LV"/>
        </w:rPr>
        <w:t>Līgum</w:t>
      </w:r>
      <w:r w:rsidR="007919B9">
        <w:rPr>
          <w:rFonts w:eastAsia="Calibri" w:cs="Times New Roman"/>
          <w:lang w:eastAsia="lv-LV"/>
        </w:rPr>
        <w:t>s sagatavots latviešu valodā uz 7</w:t>
      </w:r>
      <w:r w:rsidRPr="00C07029">
        <w:rPr>
          <w:rFonts w:eastAsia="Calibri" w:cs="Times New Roman"/>
          <w:lang w:eastAsia="lv-LV"/>
        </w:rPr>
        <w:t xml:space="preserve"> (septiņām</w:t>
      </w:r>
      <w:r w:rsidR="007919B9">
        <w:rPr>
          <w:rFonts w:eastAsia="Calibri" w:cs="Times New Roman"/>
          <w:lang w:eastAsia="lv-LV"/>
        </w:rPr>
        <w:t>) lapām ar 2</w:t>
      </w:r>
      <w:r w:rsidRPr="00C07029">
        <w:rPr>
          <w:rFonts w:eastAsia="Calibri" w:cs="Times New Roman"/>
          <w:lang w:eastAsia="lv-LV"/>
        </w:rPr>
        <w:t xml:space="preserve"> (</w:t>
      </w:r>
      <w:r w:rsidR="007919B9">
        <w:rPr>
          <w:rFonts w:eastAsia="Calibri" w:cs="Times New Roman"/>
          <w:lang w:eastAsia="lv-LV"/>
        </w:rPr>
        <w:t>diviem</w:t>
      </w:r>
      <w:r w:rsidRPr="00C07029">
        <w:rPr>
          <w:rFonts w:eastAsia="Calibri" w:cs="Times New Roman"/>
          <w:lang w:eastAsia="lv-LV"/>
        </w:rPr>
        <w:t xml:space="preserve">) pielikumiem, kopā uz </w:t>
      </w:r>
      <w:r w:rsidR="007919B9">
        <w:rPr>
          <w:rFonts w:eastAsia="Calibri" w:cs="Times New Roman"/>
          <w:lang w:eastAsia="lv-LV"/>
        </w:rPr>
        <w:t>__</w:t>
      </w:r>
      <w:r w:rsidRPr="00C07029">
        <w:rPr>
          <w:rFonts w:eastAsia="Calibri" w:cs="Times New Roman"/>
          <w:lang w:eastAsia="lv-LV"/>
        </w:rPr>
        <w:t xml:space="preserve"> (</w:t>
      </w:r>
      <w:r w:rsidR="007919B9">
        <w:rPr>
          <w:rFonts w:eastAsia="Calibri" w:cs="Times New Roman"/>
          <w:lang w:eastAsia="lv-LV"/>
        </w:rPr>
        <w:t>_____</w:t>
      </w:r>
      <w:r w:rsidRPr="00C07029">
        <w:rPr>
          <w:rFonts w:eastAsia="Calibri" w:cs="Times New Roman"/>
          <w:lang w:eastAsia="lv-LV"/>
        </w:rPr>
        <w:t xml:space="preserve">) lapām, 2 (divos) eksemplāros ar vienādu juridisku spēku, no kuriem viens eksemplārs glabājas pie </w:t>
      </w:r>
      <w:r w:rsidRPr="00C07029">
        <w:rPr>
          <w:rFonts w:eastAsia="Calibri" w:cs="Times New Roman"/>
          <w:bCs/>
          <w:lang w:eastAsia="lv-LV"/>
        </w:rPr>
        <w:t>Pasūtītāja</w:t>
      </w:r>
      <w:r w:rsidRPr="00C07029">
        <w:rPr>
          <w:rFonts w:eastAsia="Calibri" w:cs="Times New Roman"/>
          <w:lang w:eastAsia="lv-LV"/>
        </w:rPr>
        <w:t>, bet otrs – pie Piegādātāja.</w:t>
      </w:r>
    </w:p>
    <w:p w:rsidR="00C07029" w:rsidRPr="00C07029" w:rsidRDefault="00C07029" w:rsidP="007919B9">
      <w:pPr>
        <w:numPr>
          <w:ilvl w:val="0"/>
          <w:numId w:val="29"/>
        </w:numPr>
        <w:spacing w:before="120" w:line="276" w:lineRule="auto"/>
        <w:ind w:left="448" w:hanging="448"/>
        <w:jc w:val="center"/>
        <w:rPr>
          <w:rFonts w:eastAsia="Calibri" w:cs="Times New Roman"/>
          <w:b/>
          <w:bCs/>
          <w:smallCaps/>
          <w:lang w:eastAsia="lv-LV"/>
        </w:rPr>
      </w:pPr>
      <w:r w:rsidRPr="00C07029">
        <w:rPr>
          <w:rFonts w:eastAsia="Calibri" w:cs="Times New Roman"/>
          <w:b/>
          <w:bCs/>
          <w:smallCaps/>
          <w:lang w:eastAsia="lv-LV"/>
        </w:rPr>
        <w:lastRenderedPageBreak/>
        <w:t>LĪDZĒJU REKVIZĪTI UN PARAKSTI</w:t>
      </w:r>
    </w:p>
    <w:p w:rsidR="00C07029" w:rsidRPr="00C07029" w:rsidRDefault="00C07029" w:rsidP="007919B9">
      <w:pPr>
        <w:spacing w:after="0" w:line="276" w:lineRule="auto"/>
        <w:ind w:left="0" w:firstLine="0"/>
        <w:rPr>
          <w:rFonts w:eastAsia="Calibri" w:cs="Times New Roman"/>
          <w:b/>
          <w:bCs/>
          <w:szCs w:val="24"/>
        </w:rPr>
      </w:pPr>
      <w:r w:rsidRPr="00C07029">
        <w:rPr>
          <w:rFonts w:eastAsia="Calibri" w:cs="Times New Roman"/>
          <w:b/>
          <w:bCs/>
          <w:szCs w:val="24"/>
        </w:rPr>
        <w:t>PASŪTĪTĀJS</w:t>
      </w:r>
      <w:r w:rsidRPr="00C07029">
        <w:rPr>
          <w:rFonts w:eastAsia="Calibri" w:cs="Times New Roman"/>
          <w:b/>
          <w:bCs/>
          <w:szCs w:val="24"/>
        </w:rPr>
        <w:tab/>
      </w:r>
      <w:r w:rsidRPr="00C07029">
        <w:rPr>
          <w:rFonts w:eastAsia="Calibri" w:cs="Times New Roman"/>
          <w:b/>
          <w:bCs/>
          <w:szCs w:val="24"/>
        </w:rPr>
        <w:tab/>
      </w:r>
      <w:r w:rsidRPr="00C07029">
        <w:rPr>
          <w:rFonts w:eastAsia="Calibri" w:cs="Times New Roman"/>
          <w:b/>
          <w:bCs/>
          <w:szCs w:val="24"/>
        </w:rPr>
        <w:tab/>
        <w:t xml:space="preserve">          </w:t>
      </w:r>
      <w:r w:rsidR="007919B9">
        <w:rPr>
          <w:rFonts w:eastAsia="Calibri" w:cs="Times New Roman"/>
          <w:b/>
          <w:bCs/>
          <w:szCs w:val="24"/>
        </w:rPr>
        <w:tab/>
      </w:r>
      <w:r w:rsidRPr="00C07029">
        <w:rPr>
          <w:rFonts w:eastAsia="Calibri" w:cs="Times New Roman"/>
          <w:b/>
          <w:bCs/>
          <w:szCs w:val="24"/>
        </w:rPr>
        <w:t xml:space="preserve"> </w:t>
      </w:r>
      <w:r w:rsidR="007919B9">
        <w:rPr>
          <w:rFonts w:eastAsia="Calibri" w:cs="Times New Roman"/>
          <w:b/>
          <w:bCs/>
          <w:szCs w:val="24"/>
        </w:rPr>
        <w:t xml:space="preserve">    P</w:t>
      </w:r>
      <w:r w:rsidRPr="00C07029">
        <w:rPr>
          <w:rFonts w:eastAsia="Calibri" w:cs="Times New Roman"/>
          <w:b/>
          <w:bCs/>
          <w:szCs w:val="24"/>
        </w:rPr>
        <w:t>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07029" w:rsidRPr="00C07029" w:rsidTr="00DF3504">
        <w:tc>
          <w:tcPr>
            <w:tcW w:w="4643" w:type="dxa"/>
            <w:tcBorders>
              <w:top w:val="single" w:sz="4" w:space="0" w:color="auto"/>
              <w:left w:val="single" w:sz="4" w:space="0" w:color="auto"/>
              <w:bottom w:val="single" w:sz="4" w:space="0" w:color="auto"/>
              <w:right w:val="single" w:sz="4" w:space="0" w:color="auto"/>
            </w:tcBorders>
          </w:tcPr>
          <w:p w:rsidR="00C07029" w:rsidRPr="00C07029" w:rsidRDefault="007919B9" w:rsidP="007919B9">
            <w:pPr>
              <w:spacing w:after="0" w:line="276" w:lineRule="auto"/>
              <w:ind w:left="0" w:firstLine="0"/>
              <w:rPr>
                <w:rFonts w:eastAsia="Times New Roman" w:cs="Times New Roman"/>
                <w:b/>
                <w:szCs w:val="24"/>
              </w:rPr>
            </w:pPr>
            <w:r>
              <w:rPr>
                <w:rFonts w:eastAsia="Times New Roman" w:cs="Times New Roman"/>
                <w:b/>
                <w:szCs w:val="24"/>
              </w:rPr>
              <w:t>SIA “Aprūpes nams “Urga””</w:t>
            </w:r>
          </w:p>
          <w:p w:rsidR="00C07029" w:rsidRPr="00C07029" w:rsidRDefault="00C07029" w:rsidP="007919B9">
            <w:pPr>
              <w:spacing w:after="0" w:line="276" w:lineRule="auto"/>
              <w:ind w:left="0" w:firstLine="0"/>
              <w:rPr>
                <w:rFonts w:eastAsia="Times New Roman" w:cs="Times New Roman"/>
                <w:szCs w:val="24"/>
              </w:rPr>
            </w:pPr>
            <w:proofErr w:type="spellStart"/>
            <w:r w:rsidRPr="00C07029">
              <w:rPr>
                <w:rFonts w:eastAsia="Times New Roman" w:cs="Times New Roman"/>
                <w:szCs w:val="24"/>
              </w:rPr>
              <w:t>Reģ</w:t>
            </w:r>
            <w:proofErr w:type="spellEnd"/>
            <w:r w:rsidRPr="00C07029">
              <w:rPr>
                <w:rFonts w:eastAsia="Times New Roman" w:cs="Times New Roman"/>
                <w:szCs w:val="24"/>
              </w:rPr>
              <w:t xml:space="preserve">. Nr. </w:t>
            </w:r>
            <w:r w:rsidR="007919B9">
              <w:rPr>
                <w:rFonts w:eastAsia="Times New Roman" w:cs="Times New Roman"/>
                <w:szCs w:val="24"/>
              </w:rPr>
              <w:t>44103103680</w:t>
            </w:r>
          </w:p>
          <w:p w:rsidR="007919B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Adrese: </w:t>
            </w:r>
            <w:r w:rsidR="007919B9">
              <w:rPr>
                <w:rFonts w:eastAsia="Times New Roman" w:cs="Times New Roman"/>
                <w:szCs w:val="24"/>
              </w:rPr>
              <w:t>Pansionāts “Urga”, Braslavas pagasts, Alojas novads, LV-4068</w:t>
            </w:r>
          </w:p>
          <w:p w:rsidR="00C07029" w:rsidRPr="00C0702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Banka: </w:t>
            </w:r>
          </w:p>
          <w:p w:rsidR="007919B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Konts: </w:t>
            </w:r>
          </w:p>
          <w:p w:rsidR="00C07029" w:rsidRPr="00C0702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Bankas kods: </w:t>
            </w:r>
          </w:p>
        </w:tc>
        <w:tc>
          <w:tcPr>
            <w:tcW w:w="4644" w:type="dxa"/>
            <w:tcBorders>
              <w:top w:val="single" w:sz="4" w:space="0" w:color="auto"/>
              <w:left w:val="single" w:sz="4" w:space="0" w:color="auto"/>
              <w:bottom w:val="single" w:sz="4" w:space="0" w:color="auto"/>
              <w:right w:val="single" w:sz="4" w:space="0" w:color="auto"/>
            </w:tcBorders>
          </w:tcPr>
          <w:p w:rsidR="00C07029" w:rsidRPr="00C07029" w:rsidRDefault="007919B9" w:rsidP="007919B9">
            <w:pPr>
              <w:spacing w:after="0" w:line="276" w:lineRule="auto"/>
              <w:ind w:left="0" w:firstLine="0"/>
              <w:rPr>
                <w:rFonts w:eastAsia="Times New Roman" w:cs="Times New Roman"/>
                <w:b/>
                <w:szCs w:val="24"/>
              </w:rPr>
            </w:pPr>
            <w:r>
              <w:rPr>
                <w:rFonts w:eastAsia="Times New Roman" w:cs="Times New Roman"/>
                <w:b/>
                <w:szCs w:val="24"/>
              </w:rPr>
              <w:t>______________</w:t>
            </w:r>
          </w:p>
          <w:p w:rsidR="00C07029" w:rsidRPr="00C07029" w:rsidRDefault="00C07029" w:rsidP="007919B9">
            <w:pPr>
              <w:spacing w:after="0" w:line="276" w:lineRule="auto"/>
              <w:ind w:left="0" w:firstLine="0"/>
              <w:rPr>
                <w:rFonts w:eastAsia="Times New Roman" w:cs="Times New Roman"/>
                <w:szCs w:val="24"/>
              </w:rPr>
            </w:pPr>
            <w:proofErr w:type="spellStart"/>
            <w:r w:rsidRPr="00C07029">
              <w:rPr>
                <w:rFonts w:eastAsia="Times New Roman" w:cs="Times New Roman"/>
                <w:szCs w:val="24"/>
              </w:rPr>
              <w:t>Reģ</w:t>
            </w:r>
            <w:proofErr w:type="spellEnd"/>
            <w:r w:rsidRPr="00C07029">
              <w:rPr>
                <w:rFonts w:eastAsia="Times New Roman" w:cs="Times New Roman"/>
                <w:szCs w:val="24"/>
              </w:rPr>
              <w:t xml:space="preserve">. Nr. </w:t>
            </w:r>
          </w:p>
          <w:p w:rsidR="00C07029" w:rsidRPr="00C0702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Adrese: </w:t>
            </w:r>
          </w:p>
          <w:p w:rsidR="007919B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Banka: </w:t>
            </w:r>
          </w:p>
          <w:p w:rsidR="007919B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Konts: </w:t>
            </w:r>
          </w:p>
          <w:p w:rsidR="00C07029" w:rsidRPr="00C07029" w:rsidRDefault="00C07029" w:rsidP="007919B9">
            <w:pPr>
              <w:spacing w:after="0" w:line="276" w:lineRule="auto"/>
              <w:ind w:left="0" w:firstLine="0"/>
              <w:rPr>
                <w:rFonts w:eastAsia="Times New Roman" w:cs="Times New Roman"/>
                <w:szCs w:val="24"/>
              </w:rPr>
            </w:pPr>
            <w:r w:rsidRPr="00C07029">
              <w:rPr>
                <w:rFonts w:eastAsia="Times New Roman" w:cs="Times New Roman"/>
                <w:szCs w:val="24"/>
              </w:rPr>
              <w:t xml:space="preserve">Bankas kods: </w:t>
            </w:r>
          </w:p>
        </w:tc>
      </w:tr>
      <w:tr w:rsidR="00C07029" w:rsidRPr="00C07029" w:rsidTr="00DF3504">
        <w:tc>
          <w:tcPr>
            <w:tcW w:w="4643" w:type="dxa"/>
            <w:tcBorders>
              <w:top w:val="single" w:sz="4" w:space="0" w:color="auto"/>
              <w:left w:val="single" w:sz="4" w:space="0" w:color="auto"/>
              <w:bottom w:val="single" w:sz="4" w:space="0" w:color="auto"/>
              <w:right w:val="single" w:sz="4" w:space="0" w:color="auto"/>
            </w:tcBorders>
          </w:tcPr>
          <w:p w:rsidR="00C07029" w:rsidRPr="00C07029" w:rsidRDefault="00C07029" w:rsidP="007919B9">
            <w:pPr>
              <w:spacing w:after="0" w:line="276" w:lineRule="auto"/>
              <w:ind w:left="0" w:firstLine="0"/>
              <w:rPr>
                <w:rFonts w:eastAsia="Times New Roman" w:cs="Times New Roman"/>
                <w:szCs w:val="24"/>
              </w:rPr>
            </w:pPr>
          </w:p>
          <w:p w:rsidR="00C07029" w:rsidRPr="00C07029" w:rsidRDefault="007919B9" w:rsidP="007919B9">
            <w:pPr>
              <w:spacing w:after="0" w:line="276" w:lineRule="auto"/>
              <w:ind w:left="0" w:firstLine="0"/>
              <w:rPr>
                <w:rFonts w:eastAsia="Times New Roman" w:cs="Times New Roman"/>
                <w:szCs w:val="24"/>
              </w:rPr>
            </w:pPr>
            <w:r>
              <w:rPr>
                <w:rFonts w:eastAsia="Times New Roman" w:cs="Times New Roman"/>
                <w:szCs w:val="24"/>
              </w:rPr>
              <w:t>_______________</w:t>
            </w:r>
          </w:p>
          <w:p w:rsidR="00C07029" w:rsidRPr="00C07029" w:rsidRDefault="00C07029" w:rsidP="007919B9">
            <w:pPr>
              <w:spacing w:after="0" w:line="276" w:lineRule="auto"/>
              <w:ind w:left="0" w:firstLine="0"/>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C07029" w:rsidRPr="00C07029" w:rsidRDefault="00C07029" w:rsidP="007919B9">
            <w:pPr>
              <w:spacing w:after="0" w:line="276" w:lineRule="auto"/>
              <w:ind w:left="0" w:firstLine="0"/>
              <w:rPr>
                <w:rFonts w:eastAsia="Times New Roman" w:cs="Times New Roman"/>
                <w:szCs w:val="24"/>
              </w:rPr>
            </w:pPr>
          </w:p>
          <w:p w:rsidR="00C07029" w:rsidRPr="00C07029" w:rsidRDefault="007919B9" w:rsidP="007919B9">
            <w:pPr>
              <w:spacing w:after="0" w:line="276" w:lineRule="auto"/>
              <w:ind w:left="0" w:firstLine="0"/>
              <w:rPr>
                <w:rFonts w:eastAsia="Times New Roman" w:cs="Times New Roman"/>
                <w:szCs w:val="24"/>
              </w:rPr>
            </w:pPr>
            <w:r>
              <w:rPr>
                <w:rFonts w:eastAsia="Times New Roman" w:cs="Times New Roman"/>
                <w:szCs w:val="24"/>
              </w:rPr>
              <w:t>_________________</w:t>
            </w:r>
          </w:p>
        </w:tc>
      </w:tr>
    </w:tbl>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pPr>
    </w:p>
    <w:p w:rsidR="00C07029" w:rsidRPr="00C07029" w:rsidRDefault="00C07029" w:rsidP="00C07029">
      <w:pPr>
        <w:spacing w:before="100" w:beforeAutospacing="1" w:after="100" w:afterAutospacing="1" w:line="276" w:lineRule="auto"/>
        <w:ind w:left="0" w:firstLine="0"/>
        <w:rPr>
          <w:rFonts w:eastAsia="Calibri" w:cs="Times New Roman"/>
          <w:sz w:val="20"/>
          <w:szCs w:val="20"/>
          <w:lang w:eastAsia="lv-LV"/>
        </w:rPr>
      </w:pPr>
    </w:p>
    <w:p w:rsidR="006F5389" w:rsidRPr="006F5389" w:rsidRDefault="006F5389" w:rsidP="00C07029">
      <w:pPr>
        <w:spacing w:before="100" w:beforeAutospacing="1" w:after="100" w:afterAutospacing="1" w:line="276" w:lineRule="auto"/>
        <w:ind w:left="0" w:firstLine="0"/>
        <w:rPr>
          <w:rFonts w:eastAsia="Calibri" w:cs="Times New Roman"/>
          <w:sz w:val="28"/>
          <w:szCs w:val="28"/>
          <w:lang w:eastAsia="lv-LV"/>
        </w:rPr>
      </w:pPr>
    </w:p>
    <w:p w:rsidR="006F5389" w:rsidRPr="006F5389" w:rsidRDefault="006F5389" w:rsidP="00C07029">
      <w:pPr>
        <w:spacing w:before="100" w:beforeAutospacing="1" w:after="100" w:afterAutospacing="1" w:line="276" w:lineRule="auto"/>
        <w:ind w:left="0" w:firstLine="0"/>
        <w:rPr>
          <w:rFonts w:eastAsia="Calibri" w:cs="Times New Roman"/>
          <w:sz w:val="28"/>
          <w:szCs w:val="28"/>
          <w:lang w:eastAsia="lv-LV"/>
        </w:rPr>
      </w:pPr>
    </w:p>
    <w:p w:rsidR="006F5389" w:rsidRPr="006F5389" w:rsidRDefault="006F5389" w:rsidP="00C07029">
      <w:pPr>
        <w:spacing w:before="100" w:beforeAutospacing="1" w:after="100" w:afterAutospacing="1" w:line="276" w:lineRule="auto"/>
        <w:ind w:left="0" w:firstLine="0"/>
        <w:rPr>
          <w:rFonts w:eastAsia="Calibri" w:cs="Times New Roman"/>
          <w:lang w:eastAsia="lv-LV"/>
        </w:rPr>
      </w:pPr>
    </w:p>
    <w:p w:rsidR="00AE21AD" w:rsidRDefault="00AE21AD" w:rsidP="00C07029">
      <w:pPr>
        <w:spacing w:before="100" w:beforeAutospacing="1" w:after="100" w:afterAutospacing="1" w:line="276" w:lineRule="auto"/>
      </w:pPr>
    </w:p>
    <w:sectPr w:rsidR="00AE21AD" w:rsidSect="002E2AC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33" w:rsidRDefault="00BE3933" w:rsidP="008A7737">
      <w:pPr>
        <w:spacing w:after="0"/>
      </w:pPr>
      <w:r>
        <w:separator/>
      </w:r>
    </w:p>
  </w:endnote>
  <w:endnote w:type="continuationSeparator" w:id="0">
    <w:p w:rsidR="00BE3933" w:rsidRDefault="00BE3933" w:rsidP="008A7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7" w:usb1="00000000" w:usb2="00000000" w:usb3="00000000" w:csb0="0000008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37643"/>
      <w:docPartObj>
        <w:docPartGallery w:val="Page Numbers (Bottom of Page)"/>
        <w:docPartUnique/>
      </w:docPartObj>
    </w:sdtPr>
    <w:sdtEndPr>
      <w:rPr>
        <w:noProof/>
      </w:rPr>
    </w:sdtEndPr>
    <w:sdtContent>
      <w:p w:rsidR="002E2ACC" w:rsidRDefault="002E2ACC">
        <w:pPr>
          <w:pStyle w:val="Footer"/>
          <w:jc w:val="right"/>
        </w:pPr>
        <w:r>
          <w:fldChar w:fldCharType="begin"/>
        </w:r>
        <w:r>
          <w:instrText xml:space="preserve"> PAGE   \* MERGEFORMAT </w:instrText>
        </w:r>
        <w:r>
          <w:fldChar w:fldCharType="separate"/>
        </w:r>
        <w:r w:rsidR="008F72AC">
          <w:rPr>
            <w:noProof/>
          </w:rPr>
          <w:t>21</w:t>
        </w:r>
        <w:r>
          <w:rPr>
            <w:noProof/>
          </w:rPr>
          <w:fldChar w:fldCharType="end"/>
        </w:r>
      </w:p>
    </w:sdtContent>
  </w:sdt>
  <w:p w:rsidR="00DF3504" w:rsidRDefault="00DF3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04" w:rsidRDefault="00DF3504" w:rsidP="00981C7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33" w:rsidRDefault="00BE3933" w:rsidP="008A7737">
      <w:pPr>
        <w:spacing w:after="0"/>
      </w:pPr>
      <w:r>
        <w:separator/>
      </w:r>
    </w:p>
  </w:footnote>
  <w:footnote w:type="continuationSeparator" w:id="0">
    <w:p w:rsidR="00BE3933" w:rsidRDefault="00BE3933" w:rsidP="008A77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AA0"/>
    <w:multiLevelType w:val="hybridMultilevel"/>
    <w:tmpl w:val="29F02FC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nsid w:val="023E4092"/>
    <w:multiLevelType w:val="multilevel"/>
    <w:tmpl w:val="DC8ED45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A00FD6"/>
    <w:multiLevelType w:val="multilevel"/>
    <w:tmpl w:val="6C8A664E"/>
    <w:name w:val="WW8Num1"/>
    <w:lvl w:ilvl="0">
      <w:start w:val="3"/>
      <w:numFmt w:val="decimal"/>
      <w:lvlText w:val="%1."/>
      <w:lvlJc w:val="left"/>
      <w:pPr>
        <w:ind w:left="540" w:hanging="540"/>
      </w:pPr>
    </w:lvl>
    <w:lvl w:ilvl="1">
      <w:start w:val="1"/>
      <w:numFmt w:val="decimal"/>
      <w:lvlText w:val="%1.%2."/>
      <w:lvlJc w:val="left"/>
      <w:pPr>
        <w:ind w:left="900" w:hanging="540"/>
      </w:pPr>
      <w:rPr>
        <w:b/>
      </w:rPr>
    </w:lvl>
    <w:lvl w:ilvl="2">
      <w:start w:val="1"/>
      <w:numFmt w:val="decimal"/>
      <w:lvlText w:val="%1.%2.%3."/>
      <w:lvlJc w:val="left"/>
      <w:pPr>
        <w:ind w:left="1980" w:hanging="720"/>
      </w:pPr>
      <w:rPr>
        <w:rFonts w:ascii="Times New Roman" w:hAnsi="Times New Roman" w:cs="Times New Roman" w:hint="default"/>
        <w:b w:val="0"/>
        <w:i w:val="0"/>
        <w:sz w:val="22"/>
        <w:szCs w:val="22"/>
      </w:rPr>
    </w:lvl>
    <w:lvl w:ilvl="3">
      <w:start w:val="1"/>
      <w:numFmt w:val="decimal"/>
      <w:lvlText w:val="%1.%2.%3.%4."/>
      <w:lvlJc w:val="left"/>
      <w:pPr>
        <w:ind w:left="1530" w:hanging="720"/>
      </w:pPr>
      <w:rPr>
        <w:b w:val="0"/>
      </w:r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nsid w:val="1D8D5CF6"/>
    <w:multiLevelType w:val="hybridMultilevel"/>
    <w:tmpl w:val="25F0F15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nsid w:val="229B40AB"/>
    <w:multiLevelType w:val="multilevel"/>
    <w:tmpl w:val="04E06A1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3C44BF4"/>
    <w:multiLevelType w:val="hybridMultilevel"/>
    <w:tmpl w:val="11369E5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nsid w:val="267D38BA"/>
    <w:multiLevelType w:val="multilevel"/>
    <w:tmpl w:val="E424E52C"/>
    <w:lvl w:ilvl="0">
      <w:start w:val="2"/>
      <w:numFmt w:val="decimal"/>
      <w:lvlText w:val="%1."/>
      <w:lvlJc w:val="left"/>
      <w:pPr>
        <w:ind w:left="360" w:hanging="360"/>
      </w:pPr>
      <w:rPr>
        <w:rFonts w:hint="default"/>
        <w:b/>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3622A4"/>
    <w:multiLevelType w:val="multilevel"/>
    <w:tmpl w:val="1D267D0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D2174E5"/>
    <w:multiLevelType w:val="multilevel"/>
    <w:tmpl w:val="EB62B3E8"/>
    <w:lvl w:ilvl="0">
      <w:start w:val="4"/>
      <w:numFmt w:val="decimal"/>
      <w:lvlText w:val="%1."/>
      <w:lvlJc w:val="left"/>
      <w:pPr>
        <w:tabs>
          <w:tab w:val="num" w:pos="720"/>
        </w:tabs>
        <w:ind w:left="720" w:hanging="720"/>
      </w:pPr>
    </w:lvl>
    <w:lvl w:ilvl="1">
      <w:start w:val="3"/>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30003866"/>
    <w:multiLevelType w:val="hybridMultilevel"/>
    <w:tmpl w:val="C184579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460038D4"/>
    <w:multiLevelType w:val="multilevel"/>
    <w:tmpl w:val="B54A53AC"/>
    <w:lvl w:ilvl="0">
      <w:start w:val="7"/>
      <w:numFmt w:val="decimal"/>
      <w:lvlText w:val="%1."/>
      <w:lvlJc w:val="left"/>
      <w:pPr>
        <w:tabs>
          <w:tab w:val="num" w:pos="420"/>
        </w:tabs>
        <w:ind w:left="420" w:hanging="420"/>
      </w:pPr>
    </w:lvl>
    <w:lvl w:ilvl="1">
      <w:start w:val="1"/>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3">
    <w:nsid w:val="491605A6"/>
    <w:multiLevelType w:val="hybridMultilevel"/>
    <w:tmpl w:val="DB3ADD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nsid w:val="4A915FE2"/>
    <w:multiLevelType w:val="hybridMultilevel"/>
    <w:tmpl w:val="3DFC610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nsid w:val="4C1A57C3"/>
    <w:multiLevelType w:val="hybridMultilevel"/>
    <w:tmpl w:val="5BA09DA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nsid w:val="58C66F25"/>
    <w:multiLevelType w:val="multilevel"/>
    <w:tmpl w:val="94F286B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CE6283"/>
    <w:multiLevelType w:val="multilevel"/>
    <w:tmpl w:val="9412FC78"/>
    <w:lvl w:ilvl="0">
      <w:start w:val="1"/>
      <w:numFmt w:val="decimal"/>
      <w:suff w:val="space"/>
      <w:lvlText w:val="%1."/>
      <w:lvlJc w:val="left"/>
      <w:pPr>
        <w:ind w:left="227" w:hanging="227"/>
      </w:pPr>
      <w:rPr>
        <w:b w:val="0"/>
      </w:rPr>
    </w:lvl>
    <w:lvl w:ilvl="1">
      <w:start w:val="1"/>
      <w:numFmt w:val="decimal"/>
      <w:suff w:val="space"/>
      <w:lvlText w:val="%1.%2."/>
      <w:lvlJc w:val="left"/>
      <w:pPr>
        <w:ind w:left="454" w:hanging="454"/>
      </w:pPr>
      <w:rPr>
        <w:b w:val="0"/>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5231EA"/>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2E81EEE"/>
    <w:multiLevelType w:val="multilevel"/>
    <w:tmpl w:val="A5B0C7C4"/>
    <w:lvl w:ilvl="0">
      <w:start w:val="5"/>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0">
    <w:nsid w:val="63BB51FD"/>
    <w:multiLevelType w:val="multilevel"/>
    <w:tmpl w:val="A5F4EC12"/>
    <w:lvl w:ilvl="0">
      <w:start w:val="1"/>
      <w:numFmt w:val="decimal"/>
      <w:lvlText w:val="%1."/>
      <w:lvlJc w:val="left"/>
      <w:pPr>
        <w:tabs>
          <w:tab w:val="num" w:pos="360"/>
        </w:tabs>
        <w:ind w:left="360" w:hanging="360"/>
      </w:pPr>
    </w:lvl>
    <w:lvl w:ilvl="1">
      <w:start w:val="1"/>
      <w:numFmt w:val="upperRoman"/>
      <w:lvlText w:val="%2&gt;"/>
      <w:lvlJc w:val="left"/>
      <w:pPr>
        <w:ind w:left="1440" w:hanging="720"/>
      </w:pPr>
    </w:lvl>
    <w:lvl w:ilvl="2">
      <w:start w:val="1"/>
      <w:numFmt w:val="upperRoman"/>
      <w:lvlText w:val="%3."/>
      <w:lvlJc w:val="left"/>
      <w:pPr>
        <w:ind w:left="2340" w:hanging="72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68554669"/>
    <w:multiLevelType w:val="hybridMultilevel"/>
    <w:tmpl w:val="CAAA8F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F419E3"/>
    <w:multiLevelType w:val="multilevel"/>
    <w:tmpl w:val="8B64E284"/>
    <w:lvl w:ilvl="0">
      <w:start w:val="7"/>
      <w:numFmt w:val="decimal"/>
      <w:lvlText w:val="%1."/>
      <w:lvlJc w:val="left"/>
      <w:pPr>
        <w:ind w:left="360" w:hanging="360"/>
      </w:pPr>
    </w:lvl>
    <w:lvl w:ilvl="1">
      <w:start w:val="1"/>
      <w:numFmt w:val="decimal"/>
      <w:lvlText w:val="%1.%2."/>
      <w:lvlJc w:val="left"/>
      <w:pPr>
        <w:ind w:left="1077" w:hanging="36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176" w:hanging="1440"/>
      </w:pPr>
    </w:lvl>
  </w:abstractNum>
  <w:abstractNum w:abstractNumId="24">
    <w:nsid w:val="72EE65AE"/>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7431DDF"/>
    <w:multiLevelType w:val="hybridMultilevel"/>
    <w:tmpl w:val="745AFBD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6">
    <w:nsid w:val="77E73686"/>
    <w:multiLevelType w:val="multilevel"/>
    <w:tmpl w:val="6396FAF2"/>
    <w:lvl w:ilvl="0">
      <w:start w:val="5"/>
      <w:numFmt w:val="decimal"/>
      <w:lvlText w:val="%1."/>
      <w:lvlJc w:val="left"/>
      <w:pPr>
        <w:tabs>
          <w:tab w:val="num" w:pos="360"/>
        </w:tabs>
        <w:ind w:left="360" w:hanging="360"/>
      </w:pPr>
    </w:lvl>
    <w:lvl w:ilvl="1">
      <w:start w:val="1"/>
      <w:numFmt w:val="decimal"/>
      <w:lvlText w:val="%1.%2."/>
      <w:lvlJc w:val="left"/>
      <w:pPr>
        <w:tabs>
          <w:tab w:val="num" w:pos="354"/>
        </w:tabs>
        <w:ind w:left="354" w:hanging="360"/>
      </w:pPr>
      <w:rPr>
        <w:b/>
      </w:rPr>
    </w:lvl>
    <w:lvl w:ilvl="2">
      <w:start w:val="1"/>
      <w:numFmt w:val="decimal"/>
      <w:lvlText w:val="%1.%2.%3."/>
      <w:lvlJc w:val="left"/>
      <w:pPr>
        <w:tabs>
          <w:tab w:val="num" w:pos="708"/>
        </w:tabs>
        <w:ind w:left="708" w:hanging="720"/>
      </w:pPr>
    </w:lvl>
    <w:lvl w:ilvl="3">
      <w:start w:val="1"/>
      <w:numFmt w:val="decimal"/>
      <w:lvlText w:val="%1.%2.%3.%4."/>
      <w:lvlJc w:val="left"/>
      <w:pPr>
        <w:tabs>
          <w:tab w:val="num" w:pos="702"/>
        </w:tabs>
        <w:ind w:left="702" w:hanging="720"/>
      </w:pPr>
    </w:lvl>
    <w:lvl w:ilvl="4">
      <w:start w:val="1"/>
      <w:numFmt w:val="decimal"/>
      <w:lvlText w:val="%1.%2.%3.%4.%5."/>
      <w:lvlJc w:val="left"/>
      <w:pPr>
        <w:tabs>
          <w:tab w:val="num" w:pos="1056"/>
        </w:tabs>
        <w:ind w:left="1056" w:hanging="1080"/>
      </w:pPr>
    </w:lvl>
    <w:lvl w:ilvl="5">
      <w:start w:val="1"/>
      <w:numFmt w:val="decimal"/>
      <w:lvlText w:val="%1.%2.%3.%4.%5.%6."/>
      <w:lvlJc w:val="left"/>
      <w:pPr>
        <w:tabs>
          <w:tab w:val="num" w:pos="1050"/>
        </w:tabs>
        <w:ind w:left="1050" w:hanging="1080"/>
      </w:pPr>
    </w:lvl>
    <w:lvl w:ilvl="6">
      <w:start w:val="1"/>
      <w:numFmt w:val="decimal"/>
      <w:lvlText w:val="%1.%2.%3.%4.%5.%6.%7."/>
      <w:lvlJc w:val="left"/>
      <w:pPr>
        <w:tabs>
          <w:tab w:val="num" w:pos="1404"/>
        </w:tabs>
        <w:ind w:left="1404" w:hanging="1440"/>
      </w:pPr>
    </w:lvl>
    <w:lvl w:ilvl="7">
      <w:start w:val="1"/>
      <w:numFmt w:val="decimal"/>
      <w:lvlText w:val="%1.%2.%3.%4.%5.%6.%7.%8."/>
      <w:lvlJc w:val="left"/>
      <w:pPr>
        <w:tabs>
          <w:tab w:val="num" w:pos="1398"/>
        </w:tabs>
        <w:ind w:left="1398" w:hanging="1440"/>
      </w:pPr>
    </w:lvl>
    <w:lvl w:ilvl="8">
      <w:start w:val="1"/>
      <w:numFmt w:val="decimal"/>
      <w:lvlText w:val="%1.%2.%3.%4.%5.%6.%7.%8.%9."/>
      <w:lvlJc w:val="left"/>
      <w:pPr>
        <w:tabs>
          <w:tab w:val="num" w:pos="1752"/>
        </w:tabs>
        <w:ind w:left="1752" w:hanging="1800"/>
      </w:pPr>
    </w:lvl>
  </w:abstractNum>
  <w:abstractNum w:abstractNumId="27">
    <w:nsid w:val="7C471668"/>
    <w:multiLevelType w:val="multilevel"/>
    <w:tmpl w:val="FFD2DD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0"/>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7"/>
  </w:num>
  <w:num w:numId="27">
    <w:abstractNumId w:val="1"/>
  </w:num>
  <w:num w:numId="28">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89"/>
    <w:rsid w:val="00014B4D"/>
    <w:rsid w:val="000F7D00"/>
    <w:rsid w:val="00102995"/>
    <w:rsid w:val="0016127B"/>
    <w:rsid w:val="00177A32"/>
    <w:rsid w:val="001B0779"/>
    <w:rsid w:val="00295C69"/>
    <w:rsid w:val="002D1416"/>
    <w:rsid w:val="002E2ACC"/>
    <w:rsid w:val="00414E57"/>
    <w:rsid w:val="00463A5E"/>
    <w:rsid w:val="004C7314"/>
    <w:rsid w:val="00547809"/>
    <w:rsid w:val="005729AC"/>
    <w:rsid w:val="00670012"/>
    <w:rsid w:val="006F5389"/>
    <w:rsid w:val="007656A0"/>
    <w:rsid w:val="007919B9"/>
    <w:rsid w:val="007C0C62"/>
    <w:rsid w:val="00843587"/>
    <w:rsid w:val="008A7737"/>
    <w:rsid w:val="008F72AC"/>
    <w:rsid w:val="009150DF"/>
    <w:rsid w:val="00981C7D"/>
    <w:rsid w:val="00994441"/>
    <w:rsid w:val="009B5DED"/>
    <w:rsid w:val="00AE21AD"/>
    <w:rsid w:val="00BE3933"/>
    <w:rsid w:val="00C07029"/>
    <w:rsid w:val="00DF3504"/>
    <w:rsid w:val="00E67CE9"/>
    <w:rsid w:val="00EF05AF"/>
    <w:rsid w:val="00F87E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737"/>
    <w:pPr>
      <w:keepNext/>
      <w:framePr w:hSpace="180" w:wrap="around" w:hAnchor="margin" w:y="510"/>
      <w:spacing w:after="0"/>
      <w:ind w:left="0" w:firstLine="0"/>
      <w:jc w:val="center"/>
      <w:outlineLvl w:val="0"/>
    </w:pPr>
    <w:rPr>
      <w:rFonts w:eastAsia="Times New Roman" w:cs="Times New Roman"/>
      <w:b/>
      <w:szCs w:val="24"/>
      <w:lang w:eastAsia="lv-LV"/>
    </w:rPr>
  </w:style>
  <w:style w:type="paragraph" w:styleId="Heading2">
    <w:name w:val="heading 2"/>
    <w:basedOn w:val="Normal"/>
    <w:next w:val="Normal"/>
    <w:link w:val="Heading2Char"/>
    <w:uiPriority w:val="9"/>
    <w:unhideWhenUsed/>
    <w:qFormat/>
    <w:rsid w:val="00C07029"/>
    <w:pPr>
      <w:keepNext/>
      <w:spacing w:before="100" w:beforeAutospacing="1" w:after="100" w:afterAutospacing="1" w:line="276" w:lineRule="auto"/>
      <w:ind w:left="0" w:firstLine="0"/>
      <w:outlineLvl w:val="1"/>
    </w:pPr>
    <w:rPr>
      <w:rFonts w:eastAsia="Times New Roman" w:cs="Times New Roman"/>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F5389"/>
  </w:style>
  <w:style w:type="character" w:styleId="Hyperlink">
    <w:name w:val="Hyperlink"/>
    <w:uiPriority w:val="99"/>
    <w:semiHidden/>
    <w:unhideWhenUsed/>
    <w:rsid w:val="006F5389"/>
    <w:rPr>
      <w:color w:val="0000FF"/>
      <w:u w:val="single"/>
    </w:rPr>
  </w:style>
  <w:style w:type="character" w:styleId="FollowedHyperlink">
    <w:name w:val="FollowedHyperlink"/>
    <w:basedOn w:val="DefaultParagraphFont"/>
    <w:uiPriority w:val="99"/>
    <w:semiHidden/>
    <w:unhideWhenUsed/>
    <w:rsid w:val="006F5389"/>
    <w:rPr>
      <w:color w:val="800080" w:themeColor="followedHyperlink"/>
      <w:u w:val="single"/>
    </w:rPr>
  </w:style>
  <w:style w:type="paragraph" w:styleId="FootnoteText">
    <w:name w:val="footnote text"/>
    <w:basedOn w:val="Normal"/>
    <w:link w:val="FootnoteTextChar"/>
    <w:semiHidden/>
    <w:unhideWhenUsed/>
    <w:rsid w:val="006F5389"/>
    <w:pPr>
      <w:suppressAutoHyphens/>
      <w:spacing w:after="0"/>
      <w:ind w:left="0" w:firstLine="0"/>
      <w:jc w:val="left"/>
    </w:pPr>
    <w:rPr>
      <w:rFonts w:eastAsia="Calibri" w:cs="Times New Roman"/>
      <w:color w:val="000000"/>
      <w:sz w:val="20"/>
      <w:szCs w:val="20"/>
      <w:lang w:eastAsia="zh-CN"/>
    </w:rPr>
  </w:style>
  <w:style w:type="character" w:customStyle="1" w:styleId="FootnoteTextChar">
    <w:name w:val="Footnote Text Char"/>
    <w:basedOn w:val="DefaultParagraphFont"/>
    <w:link w:val="FootnoteText"/>
    <w:semiHidden/>
    <w:rsid w:val="006F5389"/>
    <w:rPr>
      <w:rFonts w:eastAsia="Calibri" w:cs="Times New Roman"/>
      <w:color w:val="000000"/>
      <w:sz w:val="20"/>
      <w:szCs w:val="20"/>
      <w:lang w:eastAsia="zh-CN"/>
    </w:rPr>
  </w:style>
  <w:style w:type="character" w:customStyle="1" w:styleId="BodyTextChar2">
    <w:name w:val="Body Text Char2"/>
    <w:aliases w:val="b Char,uvlaka 3 Char,plain Char1,plain Char Char,b1 Char,uvlaka 31 Char,Body Text Char1 Char,Body Text Char Char Char"/>
    <w:link w:val="BodyText"/>
    <w:locked/>
    <w:rsid w:val="006F5389"/>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6F5389"/>
    <w:pPr>
      <w:widowControl w:val="0"/>
      <w:ind w:left="0" w:firstLine="0"/>
    </w:pPr>
    <w:rPr>
      <w:rFonts w:ascii="RimTimes" w:eastAsia="Times New Roman" w:hAnsi="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6F5389"/>
  </w:style>
  <w:style w:type="paragraph" w:styleId="BodyText3">
    <w:name w:val="Body Text 3"/>
    <w:basedOn w:val="Normal"/>
    <w:link w:val="BodyText3Char"/>
    <w:uiPriority w:val="99"/>
    <w:semiHidden/>
    <w:unhideWhenUsed/>
    <w:rsid w:val="006F5389"/>
    <w:pPr>
      <w:ind w:left="0" w:firstLine="0"/>
    </w:pPr>
    <w:rPr>
      <w:rFonts w:eastAsia="Calibri" w:cs="Times New Roman"/>
      <w:sz w:val="16"/>
      <w:szCs w:val="16"/>
      <w:lang w:eastAsia="lv-LV"/>
    </w:rPr>
  </w:style>
  <w:style w:type="character" w:customStyle="1" w:styleId="BodyText3Char">
    <w:name w:val="Body Text 3 Char"/>
    <w:basedOn w:val="DefaultParagraphFont"/>
    <w:link w:val="BodyText3"/>
    <w:uiPriority w:val="99"/>
    <w:semiHidden/>
    <w:rsid w:val="006F5389"/>
    <w:rPr>
      <w:rFonts w:eastAsia="Calibri" w:cs="Times New Roman"/>
      <w:sz w:val="16"/>
      <w:szCs w:val="16"/>
      <w:lang w:eastAsia="lv-LV"/>
    </w:rPr>
  </w:style>
  <w:style w:type="paragraph" w:styleId="BalloonText">
    <w:name w:val="Balloon Text"/>
    <w:basedOn w:val="Normal"/>
    <w:link w:val="BalloonTextChar"/>
    <w:uiPriority w:val="99"/>
    <w:semiHidden/>
    <w:unhideWhenUsed/>
    <w:rsid w:val="006F5389"/>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F5389"/>
    <w:rPr>
      <w:rFonts w:ascii="Tahoma" w:eastAsia="Calibri" w:hAnsi="Tahoma" w:cs="Tahoma"/>
      <w:sz w:val="16"/>
      <w:szCs w:val="16"/>
      <w:lang w:eastAsia="lv-LV"/>
    </w:rPr>
  </w:style>
  <w:style w:type="paragraph" w:styleId="ListParagraph">
    <w:name w:val="List Paragraph"/>
    <w:basedOn w:val="Normal"/>
    <w:qFormat/>
    <w:rsid w:val="006F5389"/>
    <w:pPr>
      <w:spacing w:after="0"/>
      <w:ind w:left="720" w:firstLine="0"/>
    </w:pPr>
    <w:rPr>
      <w:rFonts w:eastAsia="Times New Roman" w:cs="Times New Roman"/>
      <w:szCs w:val="24"/>
      <w:lang w:val="en-GB"/>
    </w:rPr>
  </w:style>
  <w:style w:type="table" w:styleId="TableGrid">
    <w:name w:val="Table Grid"/>
    <w:basedOn w:val="TableNormal"/>
    <w:uiPriority w:val="59"/>
    <w:rsid w:val="006F5389"/>
    <w:pPr>
      <w:spacing w:after="0"/>
      <w:ind w:left="0" w:firstLine="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729AC"/>
    <w:pPr>
      <w:spacing w:before="100" w:beforeAutospacing="1" w:after="100" w:afterAutospacing="1"/>
      <w:ind w:left="0" w:firstLine="0"/>
      <w:jc w:val="left"/>
    </w:pPr>
    <w:rPr>
      <w:rFonts w:eastAsia="Times New Roman" w:cs="Times New Roman"/>
      <w:sz w:val="20"/>
      <w:szCs w:val="20"/>
      <w:lang w:eastAsia="lv-LV"/>
    </w:rPr>
  </w:style>
  <w:style w:type="paragraph" w:customStyle="1" w:styleId="font6">
    <w:name w:val="font6"/>
    <w:basedOn w:val="Normal"/>
    <w:rsid w:val="005729AC"/>
    <w:pPr>
      <w:spacing w:before="100" w:beforeAutospacing="1" w:after="100" w:afterAutospacing="1"/>
      <w:ind w:left="0" w:firstLine="0"/>
      <w:jc w:val="left"/>
    </w:pPr>
    <w:rPr>
      <w:rFonts w:ascii="Calibri" w:eastAsia="Times New Roman" w:hAnsi="Calibri" w:cs="Times New Roman"/>
      <w:sz w:val="20"/>
      <w:szCs w:val="20"/>
      <w:lang w:eastAsia="lv-LV"/>
    </w:rPr>
  </w:style>
  <w:style w:type="paragraph" w:customStyle="1" w:styleId="xl65">
    <w:name w:val="xl65"/>
    <w:basedOn w:val="Normal"/>
    <w:rsid w:val="005729AC"/>
    <w:pPr>
      <w:spacing w:before="100" w:beforeAutospacing="1" w:after="100" w:afterAutospacing="1"/>
      <w:ind w:left="0" w:firstLine="0"/>
      <w:jc w:val="left"/>
    </w:pPr>
    <w:rPr>
      <w:rFonts w:eastAsia="Times New Roman" w:cs="Times New Roman"/>
      <w:szCs w:val="24"/>
      <w:lang w:eastAsia="lv-LV"/>
    </w:rPr>
  </w:style>
  <w:style w:type="paragraph" w:customStyle="1" w:styleId="xl66">
    <w:name w:val="xl66"/>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eastAsia="Times New Roman" w:cs="Times New Roman"/>
      <w:sz w:val="20"/>
      <w:szCs w:val="20"/>
      <w:lang w:eastAsia="lv-LV"/>
    </w:rPr>
  </w:style>
  <w:style w:type="paragraph" w:customStyle="1" w:styleId="xl67">
    <w:name w:val="xl67"/>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Times New Roman" w:cs="Times New Roman"/>
      <w:sz w:val="20"/>
      <w:szCs w:val="20"/>
      <w:lang w:eastAsia="lv-LV"/>
    </w:rPr>
  </w:style>
  <w:style w:type="paragraph" w:customStyle="1" w:styleId="xl68">
    <w:name w:val="xl68"/>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eastAsia="Times New Roman" w:cs="Times New Roman"/>
      <w:sz w:val="20"/>
      <w:szCs w:val="20"/>
      <w:lang w:eastAsia="lv-LV"/>
    </w:rPr>
  </w:style>
  <w:style w:type="paragraph" w:customStyle="1" w:styleId="xl69">
    <w:name w:val="xl69"/>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sz w:val="20"/>
      <w:szCs w:val="20"/>
      <w:lang w:eastAsia="lv-LV"/>
    </w:rPr>
  </w:style>
  <w:style w:type="paragraph" w:customStyle="1" w:styleId="xl70">
    <w:name w:val="xl70"/>
    <w:basedOn w:val="Normal"/>
    <w:rsid w:val="005729AC"/>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eastAsia="Times New Roman" w:cs="Times New Roman"/>
      <w:b/>
      <w:bCs/>
      <w:sz w:val="20"/>
      <w:szCs w:val="20"/>
      <w:lang w:eastAsia="lv-LV"/>
    </w:rPr>
  </w:style>
  <w:style w:type="paragraph" w:customStyle="1" w:styleId="xl71">
    <w:name w:val="xl71"/>
    <w:basedOn w:val="Normal"/>
    <w:rsid w:val="005729AC"/>
    <w:pPr>
      <w:pBdr>
        <w:top w:val="single" w:sz="4" w:space="0" w:color="auto"/>
        <w:bottom w:val="single" w:sz="4" w:space="0" w:color="auto"/>
      </w:pBdr>
      <w:spacing w:before="100" w:beforeAutospacing="1" w:after="100" w:afterAutospacing="1"/>
      <w:ind w:left="0" w:firstLine="0"/>
      <w:jc w:val="center"/>
      <w:textAlignment w:val="top"/>
    </w:pPr>
    <w:rPr>
      <w:rFonts w:eastAsia="Times New Roman" w:cs="Times New Roman"/>
      <w:b/>
      <w:bCs/>
      <w:sz w:val="20"/>
      <w:szCs w:val="20"/>
      <w:lang w:eastAsia="lv-LV"/>
    </w:rPr>
  </w:style>
  <w:style w:type="paragraph" w:customStyle="1" w:styleId="xl72">
    <w:name w:val="xl72"/>
    <w:basedOn w:val="Normal"/>
    <w:rsid w:val="005729AC"/>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rFonts w:eastAsia="Times New Roman" w:cs="Times New Roman"/>
      <w:b/>
      <w:bCs/>
      <w:sz w:val="20"/>
      <w:szCs w:val="20"/>
      <w:lang w:eastAsia="lv-LV"/>
    </w:rPr>
  </w:style>
  <w:style w:type="paragraph" w:customStyle="1" w:styleId="xl73">
    <w:name w:val="xl73"/>
    <w:basedOn w:val="Normal"/>
    <w:rsid w:val="005729AC"/>
    <w:pPr>
      <w:pBdr>
        <w:top w:val="single" w:sz="4" w:space="0" w:color="auto"/>
        <w:bottom w:val="single" w:sz="4" w:space="0" w:color="auto"/>
      </w:pBdr>
      <w:spacing w:before="100" w:beforeAutospacing="1" w:after="100" w:afterAutospacing="1"/>
      <w:ind w:left="0" w:firstLine="0"/>
      <w:jc w:val="center"/>
      <w:textAlignment w:val="top"/>
    </w:pPr>
    <w:rPr>
      <w:rFonts w:eastAsia="Times New Roman" w:cs="Times New Roman"/>
      <w:sz w:val="20"/>
      <w:szCs w:val="20"/>
      <w:lang w:eastAsia="lv-LV"/>
    </w:rPr>
  </w:style>
  <w:style w:type="paragraph" w:customStyle="1" w:styleId="xl74">
    <w:name w:val="xl74"/>
    <w:basedOn w:val="Normal"/>
    <w:rsid w:val="005729AC"/>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rFonts w:eastAsia="Times New Roman" w:cs="Times New Roman"/>
      <w:sz w:val="20"/>
      <w:szCs w:val="20"/>
      <w:lang w:eastAsia="lv-LV"/>
    </w:rPr>
  </w:style>
  <w:style w:type="paragraph" w:customStyle="1" w:styleId="xl75">
    <w:name w:val="xl75"/>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b/>
      <w:bCs/>
      <w:sz w:val="20"/>
      <w:szCs w:val="20"/>
      <w:lang w:eastAsia="lv-LV"/>
    </w:rPr>
  </w:style>
  <w:style w:type="paragraph" w:styleId="Header">
    <w:name w:val="header"/>
    <w:basedOn w:val="Normal"/>
    <w:link w:val="HeaderChar"/>
    <w:uiPriority w:val="99"/>
    <w:unhideWhenUsed/>
    <w:rsid w:val="008A7737"/>
    <w:pPr>
      <w:tabs>
        <w:tab w:val="center" w:pos="4153"/>
        <w:tab w:val="right" w:pos="8306"/>
      </w:tabs>
      <w:spacing w:after="0"/>
    </w:pPr>
  </w:style>
  <w:style w:type="character" w:customStyle="1" w:styleId="HeaderChar">
    <w:name w:val="Header Char"/>
    <w:basedOn w:val="DefaultParagraphFont"/>
    <w:link w:val="Header"/>
    <w:uiPriority w:val="99"/>
    <w:rsid w:val="008A7737"/>
  </w:style>
  <w:style w:type="paragraph" w:styleId="Footer">
    <w:name w:val="footer"/>
    <w:basedOn w:val="Normal"/>
    <w:link w:val="FooterChar"/>
    <w:uiPriority w:val="99"/>
    <w:unhideWhenUsed/>
    <w:rsid w:val="008A7737"/>
    <w:pPr>
      <w:tabs>
        <w:tab w:val="center" w:pos="4153"/>
        <w:tab w:val="right" w:pos="8306"/>
      </w:tabs>
      <w:spacing w:after="0"/>
    </w:pPr>
  </w:style>
  <w:style w:type="character" w:customStyle="1" w:styleId="FooterChar">
    <w:name w:val="Footer Char"/>
    <w:basedOn w:val="DefaultParagraphFont"/>
    <w:link w:val="Footer"/>
    <w:uiPriority w:val="99"/>
    <w:rsid w:val="008A7737"/>
  </w:style>
  <w:style w:type="character" w:customStyle="1" w:styleId="Heading1Char">
    <w:name w:val="Heading 1 Char"/>
    <w:basedOn w:val="DefaultParagraphFont"/>
    <w:link w:val="Heading1"/>
    <w:uiPriority w:val="9"/>
    <w:rsid w:val="008A7737"/>
    <w:rPr>
      <w:rFonts w:eastAsia="Times New Roman" w:cs="Times New Roman"/>
      <w:b/>
      <w:szCs w:val="24"/>
      <w:lang w:eastAsia="lv-LV"/>
    </w:rPr>
  </w:style>
  <w:style w:type="table" w:customStyle="1" w:styleId="TableGrid1">
    <w:name w:val="Table Grid1"/>
    <w:basedOn w:val="TableNormal"/>
    <w:next w:val="TableGrid"/>
    <w:uiPriority w:val="59"/>
    <w:rsid w:val="00C070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07029"/>
    <w:rPr>
      <w:rFonts w:eastAsia="Times New Roman" w:cs="Times New Roman"/>
      <w:b/>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737"/>
    <w:pPr>
      <w:keepNext/>
      <w:framePr w:hSpace="180" w:wrap="around" w:hAnchor="margin" w:y="510"/>
      <w:spacing w:after="0"/>
      <w:ind w:left="0" w:firstLine="0"/>
      <w:jc w:val="center"/>
      <w:outlineLvl w:val="0"/>
    </w:pPr>
    <w:rPr>
      <w:rFonts w:eastAsia="Times New Roman" w:cs="Times New Roman"/>
      <w:b/>
      <w:szCs w:val="24"/>
      <w:lang w:eastAsia="lv-LV"/>
    </w:rPr>
  </w:style>
  <w:style w:type="paragraph" w:styleId="Heading2">
    <w:name w:val="heading 2"/>
    <w:basedOn w:val="Normal"/>
    <w:next w:val="Normal"/>
    <w:link w:val="Heading2Char"/>
    <w:uiPriority w:val="9"/>
    <w:unhideWhenUsed/>
    <w:qFormat/>
    <w:rsid w:val="00C07029"/>
    <w:pPr>
      <w:keepNext/>
      <w:spacing w:before="100" w:beforeAutospacing="1" w:after="100" w:afterAutospacing="1" w:line="276" w:lineRule="auto"/>
      <w:ind w:left="0" w:firstLine="0"/>
      <w:outlineLvl w:val="1"/>
    </w:pPr>
    <w:rPr>
      <w:rFonts w:eastAsia="Times New Roman" w:cs="Times New Roman"/>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F5389"/>
  </w:style>
  <w:style w:type="character" w:styleId="Hyperlink">
    <w:name w:val="Hyperlink"/>
    <w:uiPriority w:val="99"/>
    <w:semiHidden/>
    <w:unhideWhenUsed/>
    <w:rsid w:val="006F5389"/>
    <w:rPr>
      <w:color w:val="0000FF"/>
      <w:u w:val="single"/>
    </w:rPr>
  </w:style>
  <w:style w:type="character" w:styleId="FollowedHyperlink">
    <w:name w:val="FollowedHyperlink"/>
    <w:basedOn w:val="DefaultParagraphFont"/>
    <w:uiPriority w:val="99"/>
    <w:semiHidden/>
    <w:unhideWhenUsed/>
    <w:rsid w:val="006F5389"/>
    <w:rPr>
      <w:color w:val="800080" w:themeColor="followedHyperlink"/>
      <w:u w:val="single"/>
    </w:rPr>
  </w:style>
  <w:style w:type="paragraph" w:styleId="FootnoteText">
    <w:name w:val="footnote text"/>
    <w:basedOn w:val="Normal"/>
    <w:link w:val="FootnoteTextChar"/>
    <w:semiHidden/>
    <w:unhideWhenUsed/>
    <w:rsid w:val="006F5389"/>
    <w:pPr>
      <w:suppressAutoHyphens/>
      <w:spacing w:after="0"/>
      <w:ind w:left="0" w:firstLine="0"/>
      <w:jc w:val="left"/>
    </w:pPr>
    <w:rPr>
      <w:rFonts w:eastAsia="Calibri" w:cs="Times New Roman"/>
      <w:color w:val="000000"/>
      <w:sz w:val="20"/>
      <w:szCs w:val="20"/>
      <w:lang w:eastAsia="zh-CN"/>
    </w:rPr>
  </w:style>
  <w:style w:type="character" w:customStyle="1" w:styleId="FootnoteTextChar">
    <w:name w:val="Footnote Text Char"/>
    <w:basedOn w:val="DefaultParagraphFont"/>
    <w:link w:val="FootnoteText"/>
    <w:semiHidden/>
    <w:rsid w:val="006F5389"/>
    <w:rPr>
      <w:rFonts w:eastAsia="Calibri" w:cs="Times New Roman"/>
      <w:color w:val="000000"/>
      <w:sz w:val="20"/>
      <w:szCs w:val="20"/>
      <w:lang w:eastAsia="zh-CN"/>
    </w:rPr>
  </w:style>
  <w:style w:type="character" w:customStyle="1" w:styleId="BodyTextChar2">
    <w:name w:val="Body Text Char2"/>
    <w:aliases w:val="b Char,uvlaka 3 Char,plain Char1,plain Char Char,b1 Char,uvlaka 31 Char,Body Text Char1 Char,Body Text Char Char Char"/>
    <w:link w:val="BodyText"/>
    <w:locked/>
    <w:rsid w:val="006F5389"/>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6F5389"/>
    <w:pPr>
      <w:widowControl w:val="0"/>
      <w:ind w:left="0" w:firstLine="0"/>
    </w:pPr>
    <w:rPr>
      <w:rFonts w:ascii="RimTimes" w:eastAsia="Times New Roman" w:hAnsi="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6F5389"/>
  </w:style>
  <w:style w:type="paragraph" w:styleId="BodyText3">
    <w:name w:val="Body Text 3"/>
    <w:basedOn w:val="Normal"/>
    <w:link w:val="BodyText3Char"/>
    <w:uiPriority w:val="99"/>
    <w:semiHidden/>
    <w:unhideWhenUsed/>
    <w:rsid w:val="006F5389"/>
    <w:pPr>
      <w:ind w:left="0" w:firstLine="0"/>
    </w:pPr>
    <w:rPr>
      <w:rFonts w:eastAsia="Calibri" w:cs="Times New Roman"/>
      <w:sz w:val="16"/>
      <w:szCs w:val="16"/>
      <w:lang w:eastAsia="lv-LV"/>
    </w:rPr>
  </w:style>
  <w:style w:type="character" w:customStyle="1" w:styleId="BodyText3Char">
    <w:name w:val="Body Text 3 Char"/>
    <w:basedOn w:val="DefaultParagraphFont"/>
    <w:link w:val="BodyText3"/>
    <w:uiPriority w:val="99"/>
    <w:semiHidden/>
    <w:rsid w:val="006F5389"/>
    <w:rPr>
      <w:rFonts w:eastAsia="Calibri" w:cs="Times New Roman"/>
      <w:sz w:val="16"/>
      <w:szCs w:val="16"/>
      <w:lang w:eastAsia="lv-LV"/>
    </w:rPr>
  </w:style>
  <w:style w:type="paragraph" w:styleId="BalloonText">
    <w:name w:val="Balloon Text"/>
    <w:basedOn w:val="Normal"/>
    <w:link w:val="BalloonTextChar"/>
    <w:uiPriority w:val="99"/>
    <w:semiHidden/>
    <w:unhideWhenUsed/>
    <w:rsid w:val="006F5389"/>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F5389"/>
    <w:rPr>
      <w:rFonts w:ascii="Tahoma" w:eastAsia="Calibri" w:hAnsi="Tahoma" w:cs="Tahoma"/>
      <w:sz w:val="16"/>
      <w:szCs w:val="16"/>
      <w:lang w:eastAsia="lv-LV"/>
    </w:rPr>
  </w:style>
  <w:style w:type="paragraph" w:styleId="ListParagraph">
    <w:name w:val="List Paragraph"/>
    <w:basedOn w:val="Normal"/>
    <w:qFormat/>
    <w:rsid w:val="006F5389"/>
    <w:pPr>
      <w:spacing w:after="0"/>
      <w:ind w:left="720" w:firstLine="0"/>
    </w:pPr>
    <w:rPr>
      <w:rFonts w:eastAsia="Times New Roman" w:cs="Times New Roman"/>
      <w:szCs w:val="24"/>
      <w:lang w:val="en-GB"/>
    </w:rPr>
  </w:style>
  <w:style w:type="table" w:styleId="TableGrid">
    <w:name w:val="Table Grid"/>
    <w:basedOn w:val="TableNormal"/>
    <w:uiPriority w:val="59"/>
    <w:rsid w:val="006F5389"/>
    <w:pPr>
      <w:spacing w:after="0"/>
      <w:ind w:left="0" w:firstLine="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729AC"/>
    <w:pPr>
      <w:spacing w:before="100" w:beforeAutospacing="1" w:after="100" w:afterAutospacing="1"/>
      <w:ind w:left="0" w:firstLine="0"/>
      <w:jc w:val="left"/>
    </w:pPr>
    <w:rPr>
      <w:rFonts w:eastAsia="Times New Roman" w:cs="Times New Roman"/>
      <w:sz w:val="20"/>
      <w:szCs w:val="20"/>
      <w:lang w:eastAsia="lv-LV"/>
    </w:rPr>
  </w:style>
  <w:style w:type="paragraph" w:customStyle="1" w:styleId="font6">
    <w:name w:val="font6"/>
    <w:basedOn w:val="Normal"/>
    <w:rsid w:val="005729AC"/>
    <w:pPr>
      <w:spacing w:before="100" w:beforeAutospacing="1" w:after="100" w:afterAutospacing="1"/>
      <w:ind w:left="0" w:firstLine="0"/>
      <w:jc w:val="left"/>
    </w:pPr>
    <w:rPr>
      <w:rFonts w:ascii="Calibri" w:eastAsia="Times New Roman" w:hAnsi="Calibri" w:cs="Times New Roman"/>
      <w:sz w:val="20"/>
      <w:szCs w:val="20"/>
      <w:lang w:eastAsia="lv-LV"/>
    </w:rPr>
  </w:style>
  <w:style w:type="paragraph" w:customStyle="1" w:styleId="xl65">
    <w:name w:val="xl65"/>
    <w:basedOn w:val="Normal"/>
    <w:rsid w:val="005729AC"/>
    <w:pPr>
      <w:spacing w:before="100" w:beforeAutospacing="1" w:after="100" w:afterAutospacing="1"/>
      <w:ind w:left="0" w:firstLine="0"/>
      <w:jc w:val="left"/>
    </w:pPr>
    <w:rPr>
      <w:rFonts w:eastAsia="Times New Roman" w:cs="Times New Roman"/>
      <w:szCs w:val="24"/>
      <w:lang w:eastAsia="lv-LV"/>
    </w:rPr>
  </w:style>
  <w:style w:type="paragraph" w:customStyle="1" w:styleId="xl66">
    <w:name w:val="xl66"/>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eastAsia="Times New Roman" w:cs="Times New Roman"/>
      <w:sz w:val="20"/>
      <w:szCs w:val="20"/>
      <w:lang w:eastAsia="lv-LV"/>
    </w:rPr>
  </w:style>
  <w:style w:type="paragraph" w:customStyle="1" w:styleId="xl67">
    <w:name w:val="xl67"/>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Times New Roman" w:cs="Times New Roman"/>
      <w:sz w:val="20"/>
      <w:szCs w:val="20"/>
      <w:lang w:eastAsia="lv-LV"/>
    </w:rPr>
  </w:style>
  <w:style w:type="paragraph" w:customStyle="1" w:styleId="xl68">
    <w:name w:val="xl68"/>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eastAsia="Times New Roman" w:cs="Times New Roman"/>
      <w:sz w:val="20"/>
      <w:szCs w:val="20"/>
      <w:lang w:eastAsia="lv-LV"/>
    </w:rPr>
  </w:style>
  <w:style w:type="paragraph" w:customStyle="1" w:styleId="xl69">
    <w:name w:val="xl69"/>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sz w:val="20"/>
      <w:szCs w:val="20"/>
      <w:lang w:eastAsia="lv-LV"/>
    </w:rPr>
  </w:style>
  <w:style w:type="paragraph" w:customStyle="1" w:styleId="xl70">
    <w:name w:val="xl70"/>
    <w:basedOn w:val="Normal"/>
    <w:rsid w:val="005729AC"/>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eastAsia="Times New Roman" w:cs="Times New Roman"/>
      <w:b/>
      <w:bCs/>
      <w:sz w:val="20"/>
      <w:szCs w:val="20"/>
      <w:lang w:eastAsia="lv-LV"/>
    </w:rPr>
  </w:style>
  <w:style w:type="paragraph" w:customStyle="1" w:styleId="xl71">
    <w:name w:val="xl71"/>
    <w:basedOn w:val="Normal"/>
    <w:rsid w:val="005729AC"/>
    <w:pPr>
      <w:pBdr>
        <w:top w:val="single" w:sz="4" w:space="0" w:color="auto"/>
        <w:bottom w:val="single" w:sz="4" w:space="0" w:color="auto"/>
      </w:pBdr>
      <w:spacing w:before="100" w:beforeAutospacing="1" w:after="100" w:afterAutospacing="1"/>
      <w:ind w:left="0" w:firstLine="0"/>
      <w:jc w:val="center"/>
      <w:textAlignment w:val="top"/>
    </w:pPr>
    <w:rPr>
      <w:rFonts w:eastAsia="Times New Roman" w:cs="Times New Roman"/>
      <w:b/>
      <w:bCs/>
      <w:sz w:val="20"/>
      <w:szCs w:val="20"/>
      <w:lang w:eastAsia="lv-LV"/>
    </w:rPr>
  </w:style>
  <w:style w:type="paragraph" w:customStyle="1" w:styleId="xl72">
    <w:name w:val="xl72"/>
    <w:basedOn w:val="Normal"/>
    <w:rsid w:val="005729AC"/>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rFonts w:eastAsia="Times New Roman" w:cs="Times New Roman"/>
      <w:b/>
      <w:bCs/>
      <w:sz w:val="20"/>
      <w:szCs w:val="20"/>
      <w:lang w:eastAsia="lv-LV"/>
    </w:rPr>
  </w:style>
  <w:style w:type="paragraph" w:customStyle="1" w:styleId="xl73">
    <w:name w:val="xl73"/>
    <w:basedOn w:val="Normal"/>
    <w:rsid w:val="005729AC"/>
    <w:pPr>
      <w:pBdr>
        <w:top w:val="single" w:sz="4" w:space="0" w:color="auto"/>
        <w:bottom w:val="single" w:sz="4" w:space="0" w:color="auto"/>
      </w:pBdr>
      <w:spacing w:before="100" w:beforeAutospacing="1" w:after="100" w:afterAutospacing="1"/>
      <w:ind w:left="0" w:firstLine="0"/>
      <w:jc w:val="center"/>
      <w:textAlignment w:val="top"/>
    </w:pPr>
    <w:rPr>
      <w:rFonts w:eastAsia="Times New Roman" w:cs="Times New Roman"/>
      <w:sz w:val="20"/>
      <w:szCs w:val="20"/>
      <w:lang w:eastAsia="lv-LV"/>
    </w:rPr>
  </w:style>
  <w:style w:type="paragraph" w:customStyle="1" w:styleId="xl74">
    <w:name w:val="xl74"/>
    <w:basedOn w:val="Normal"/>
    <w:rsid w:val="005729AC"/>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rFonts w:eastAsia="Times New Roman" w:cs="Times New Roman"/>
      <w:sz w:val="20"/>
      <w:szCs w:val="20"/>
      <w:lang w:eastAsia="lv-LV"/>
    </w:rPr>
  </w:style>
  <w:style w:type="paragraph" w:customStyle="1" w:styleId="xl75">
    <w:name w:val="xl75"/>
    <w:basedOn w:val="Normal"/>
    <w:rsid w:val="005729A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b/>
      <w:bCs/>
      <w:sz w:val="20"/>
      <w:szCs w:val="20"/>
      <w:lang w:eastAsia="lv-LV"/>
    </w:rPr>
  </w:style>
  <w:style w:type="paragraph" w:styleId="Header">
    <w:name w:val="header"/>
    <w:basedOn w:val="Normal"/>
    <w:link w:val="HeaderChar"/>
    <w:uiPriority w:val="99"/>
    <w:unhideWhenUsed/>
    <w:rsid w:val="008A7737"/>
    <w:pPr>
      <w:tabs>
        <w:tab w:val="center" w:pos="4153"/>
        <w:tab w:val="right" w:pos="8306"/>
      </w:tabs>
      <w:spacing w:after="0"/>
    </w:pPr>
  </w:style>
  <w:style w:type="character" w:customStyle="1" w:styleId="HeaderChar">
    <w:name w:val="Header Char"/>
    <w:basedOn w:val="DefaultParagraphFont"/>
    <w:link w:val="Header"/>
    <w:uiPriority w:val="99"/>
    <w:rsid w:val="008A7737"/>
  </w:style>
  <w:style w:type="paragraph" w:styleId="Footer">
    <w:name w:val="footer"/>
    <w:basedOn w:val="Normal"/>
    <w:link w:val="FooterChar"/>
    <w:uiPriority w:val="99"/>
    <w:unhideWhenUsed/>
    <w:rsid w:val="008A7737"/>
    <w:pPr>
      <w:tabs>
        <w:tab w:val="center" w:pos="4153"/>
        <w:tab w:val="right" w:pos="8306"/>
      </w:tabs>
      <w:spacing w:after="0"/>
    </w:pPr>
  </w:style>
  <w:style w:type="character" w:customStyle="1" w:styleId="FooterChar">
    <w:name w:val="Footer Char"/>
    <w:basedOn w:val="DefaultParagraphFont"/>
    <w:link w:val="Footer"/>
    <w:uiPriority w:val="99"/>
    <w:rsid w:val="008A7737"/>
  </w:style>
  <w:style w:type="character" w:customStyle="1" w:styleId="Heading1Char">
    <w:name w:val="Heading 1 Char"/>
    <w:basedOn w:val="DefaultParagraphFont"/>
    <w:link w:val="Heading1"/>
    <w:uiPriority w:val="9"/>
    <w:rsid w:val="008A7737"/>
    <w:rPr>
      <w:rFonts w:eastAsia="Times New Roman" w:cs="Times New Roman"/>
      <w:b/>
      <w:szCs w:val="24"/>
      <w:lang w:eastAsia="lv-LV"/>
    </w:rPr>
  </w:style>
  <w:style w:type="table" w:customStyle="1" w:styleId="TableGrid1">
    <w:name w:val="Table Grid1"/>
    <w:basedOn w:val="TableNormal"/>
    <w:next w:val="TableGrid"/>
    <w:uiPriority w:val="59"/>
    <w:rsid w:val="00C070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07029"/>
    <w:rPr>
      <w:rFonts w:eastAsia="Times New Roman" w:cs="Times New Roman"/>
      <w:b/>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40036">
      <w:bodyDiv w:val="1"/>
      <w:marLeft w:val="0"/>
      <w:marRight w:val="0"/>
      <w:marTop w:val="0"/>
      <w:marBottom w:val="0"/>
      <w:divBdr>
        <w:top w:val="none" w:sz="0" w:space="0" w:color="auto"/>
        <w:left w:val="none" w:sz="0" w:space="0" w:color="auto"/>
        <w:bottom w:val="none" w:sz="0" w:space="0" w:color="auto"/>
        <w:right w:val="none" w:sz="0" w:space="0" w:color="auto"/>
      </w:divBdr>
    </w:div>
    <w:div w:id="1324701035">
      <w:bodyDiv w:val="1"/>
      <w:marLeft w:val="0"/>
      <w:marRight w:val="0"/>
      <w:marTop w:val="0"/>
      <w:marBottom w:val="0"/>
      <w:divBdr>
        <w:top w:val="none" w:sz="0" w:space="0" w:color="auto"/>
        <w:left w:val="none" w:sz="0" w:space="0" w:color="auto"/>
        <w:bottom w:val="none" w:sz="0" w:space="0" w:color="auto"/>
        <w:right w:val="none" w:sz="0" w:space="0" w:color="auto"/>
      </w:divBdr>
    </w:div>
    <w:div w:id="20598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ja.peterso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31926</Words>
  <Characters>18199</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15</cp:revision>
  <dcterms:created xsi:type="dcterms:W3CDTF">2016-04-27T11:41:00Z</dcterms:created>
  <dcterms:modified xsi:type="dcterms:W3CDTF">2016-06-09T10:06:00Z</dcterms:modified>
</cp:coreProperties>
</file>