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D" w:rsidRDefault="005F187B">
      <w:r>
        <w:t>Jautājums</w:t>
      </w:r>
      <w:r w:rsidR="001F563B">
        <w:t>:</w:t>
      </w:r>
    </w:p>
    <w:p w:rsidR="001F563B" w:rsidRDefault="00E22B1E" w:rsidP="006E6C9F">
      <w:pPr>
        <w:ind w:firstLine="720"/>
        <w:jc w:val="both"/>
      </w:pPr>
      <w:r>
        <w:t>Ierosināts i</w:t>
      </w:r>
      <w:r w:rsidR="001F563B">
        <w:t>zslēgt nosacījumu „Videi draudzīga produktu piegāde” no vērtēšanas kritērijiem iepirkuma 15.daļai „</w:t>
      </w:r>
      <w:r w:rsidR="001F563B">
        <w:rPr>
          <w:szCs w:val="24"/>
        </w:rPr>
        <w:t>Sulas un sīrupi</w:t>
      </w:r>
      <w:r w:rsidR="001F563B">
        <w:t>” un 17.daļai „</w:t>
      </w:r>
      <w:proofErr w:type="spellStart"/>
      <w:r w:rsidR="001F563B">
        <w:rPr>
          <w:szCs w:val="24"/>
        </w:rPr>
        <w:t>Bakaleja</w:t>
      </w:r>
      <w:proofErr w:type="spellEnd"/>
      <w:r w:rsidR="001F563B">
        <w:rPr>
          <w:szCs w:val="24"/>
        </w:rPr>
        <w:t xml:space="preserve"> un citi produkti</w:t>
      </w:r>
      <w:r w:rsidR="001F563B">
        <w:t>”</w:t>
      </w:r>
      <w:r w:rsidR="005F187B">
        <w:t>.</w:t>
      </w:r>
    </w:p>
    <w:p w:rsidR="001F563B" w:rsidRDefault="001F563B"/>
    <w:p w:rsidR="001F563B" w:rsidRDefault="001F563B">
      <w:pPr>
        <w:rPr>
          <w:bCs/>
          <w:szCs w:val="24"/>
        </w:rPr>
      </w:pPr>
      <w:r>
        <w:rPr>
          <w:bCs/>
          <w:szCs w:val="24"/>
        </w:rPr>
        <w:t>Atbilde:</w:t>
      </w:r>
    </w:p>
    <w:p w:rsidR="00E60A8C" w:rsidRPr="000140C2" w:rsidRDefault="00E60A8C" w:rsidP="00E60A8C">
      <w:pPr>
        <w:tabs>
          <w:tab w:val="left" w:pos="1843"/>
        </w:tabs>
        <w:ind w:firstLine="709"/>
        <w:jc w:val="both"/>
        <w:rPr>
          <w:sz w:val="22"/>
        </w:rPr>
      </w:pPr>
      <w:r w:rsidRPr="000140C2">
        <w:rPr>
          <w:sz w:val="22"/>
        </w:rPr>
        <w:t>„Videi draudzīga produktu piegāde” nav izslēdzošs nosacījums</w:t>
      </w:r>
      <w:r w:rsidR="005F187B">
        <w:rPr>
          <w:sz w:val="22"/>
        </w:rPr>
        <w:t xml:space="preserve"> pretendentiem</w:t>
      </w:r>
      <w:r w:rsidRPr="000140C2">
        <w:rPr>
          <w:sz w:val="22"/>
        </w:rPr>
        <w:t>, tādējādi šī kritērija esamība neizslēdz no dalības konkursā nevienu pretendentu un ietvertie nosacījumi nav pretrunā ar konkurences nodrošināšanu starp piegādātājiem.</w:t>
      </w:r>
    </w:p>
    <w:p w:rsidR="00E60A8C" w:rsidRPr="000140C2" w:rsidRDefault="00E60A8C" w:rsidP="00E60A8C">
      <w:pPr>
        <w:tabs>
          <w:tab w:val="left" w:pos="1843"/>
        </w:tabs>
        <w:ind w:firstLine="709"/>
        <w:jc w:val="both"/>
        <w:rPr>
          <w:sz w:val="22"/>
        </w:rPr>
      </w:pPr>
      <w:r w:rsidRPr="000140C2">
        <w:rPr>
          <w:sz w:val="22"/>
        </w:rPr>
        <w:t>Nosacījums „Videi draudzīga produktu piegāde” ir ietverts iepirkuma piedāvājumu vērtēšanas kritērijos, jo Alojas novada domei ir svarīgi ievērot principu, ka pārtikas preču piegādē tiktu samazināts vides piesārņojums ar autotransporta izplūdes gāzēm un mazināt</w:t>
      </w:r>
      <w:r w:rsidR="005F187B">
        <w:rPr>
          <w:sz w:val="22"/>
        </w:rPr>
        <w:t>a ceļu infrastruktūras slodze, a</w:t>
      </w:r>
      <w:r w:rsidRPr="000140C2">
        <w:rPr>
          <w:sz w:val="22"/>
        </w:rPr>
        <w:t xml:space="preserve">tbilstoši 2014.gada 28.oktobra Ministru kabineta noteikumiem </w:t>
      </w:r>
      <w:proofErr w:type="spellStart"/>
      <w:r w:rsidRPr="000140C2">
        <w:rPr>
          <w:sz w:val="22"/>
        </w:rPr>
        <w:t>Nr</w:t>
      </w:r>
      <w:proofErr w:type="spellEnd"/>
      <w:r w:rsidRPr="000140C2">
        <w:rPr>
          <w:sz w:val="22"/>
        </w:rPr>
        <w:t xml:space="preserve">. 673 3.5.punktam. </w:t>
      </w:r>
      <w:bookmarkStart w:id="0" w:name="_GoBack"/>
      <w:bookmarkEnd w:id="0"/>
    </w:p>
    <w:sectPr w:rsidR="00E60A8C" w:rsidRPr="0001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3B"/>
    <w:rsid w:val="000F7E5C"/>
    <w:rsid w:val="001F563B"/>
    <w:rsid w:val="005F187B"/>
    <w:rsid w:val="006E6C9F"/>
    <w:rsid w:val="00AE21AD"/>
    <w:rsid w:val="00E22B1E"/>
    <w:rsid w:val="00E60A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514</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2015-01-19T09:55:00Z</dcterms:created>
  <dcterms:modified xsi:type="dcterms:W3CDTF">2015-01-19T12:24:00Z</dcterms:modified>
</cp:coreProperties>
</file>