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2A" w:rsidRDefault="0096672A">
      <w:r w:rsidRPr="0096672A"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4571E1DE" wp14:editId="3CF2ED52">
            <wp:simplePos x="0" y="0"/>
            <wp:positionH relativeFrom="column">
              <wp:posOffset>781050</wp:posOffset>
            </wp:positionH>
            <wp:positionV relativeFrom="paragraph">
              <wp:posOffset>19050</wp:posOffset>
            </wp:positionV>
            <wp:extent cx="85725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1120" y="21363"/>
                <wp:lineTo x="21120" y="0"/>
                <wp:lineTo x="0" y="0"/>
              </wp:wrapPolygon>
            </wp:wrapTight>
            <wp:docPr id="3" name="Attēls 3" descr="C:\Users\Baiba\Desktop\majas_lapai_logo\al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iba\Desktop\majas_lapai_logo\alo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72A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2E1FD0E" wp14:editId="52B5C9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8120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392" y="21070"/>
                <wp:lineTo x="21392" y="0"/>
                <wp:lineTo x="0" y="0"/>
              </wp:wrapPolygon>
            </wp:wrapTight>
            <wp:docPr id="7" name="Attēls 7" descr="C:\Users\Baiba\Desktop\majas_lapai_logo\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iba\Desktop\majas_lapai_logo\v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55ED6916" wp14:editId="0FE54E9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28750" cy="790575"/>
            <wp:effectExtent l="0" t="0" r="0" b="0"/>
            <wp:wrapThrough wrapText="bothSides">
              <wp:wrapPolygon edited="0">
                <wp:start x="11808" y="1041"/>
                <wp:lineTo x="8928" y="4164"/>
                <wp:lineTo x="1728" y="9889"/>
                <wp:lineTo x="1440" y="11971"/>
                <wp:lineTo x="1728" y="16135"/>
                <wp:lineTo x="2016" y="17176"/>
                <wp:lineTo x="20448" y="17176"/>
                <wp:lineTo x="20736" y="6766"/>
                <wp:lineTo x="19872" y="4164"/>
                <wp:lineTo x="16704" y="1041"/>
                <wp:lineTo x="11808" y="1041"/>
              </wp:wrapPolygon>
            </wp:wrapThrough>
            <wp:docPr id="4" name="Attēls 4" descr="http://www.altum.lv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tum.lv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2A" w:rsidRDefault="0096672A" w:rsidP="0096672A"/>
    <w:p w:rsidR="0096672A" w:rsidRDefault="0096672A" w:rsidP="0096672A">
      <w:pPr>
        <w:tabs>
          <w:tab w:val="left" w:pos="1275"/>
        </w:tabs>
      </w:pPr>
      <w:r>
        <w:tab/>
      </w:r>
    </w:p>
    <w:p w:rsidR="0096672A" w:rsidRPr="0096672A" w:rsidRDefault="0096672A" w:rsidP="0096672A"/>
    <w:p w:rsidR="0096672A" w:rsidRPr="0096672A" w:rsidRDefault="0096672A" w:rsidP="0096672A">
      <w:pPr>
        <w:jc w:val="center"/>
        <w:rPr>
          <w:b/>
          <w:sz w:val="40"/>
          <w:szCs w:val="40"/>
        </w:rPr>
      </w:pPr>
      <w:r w:rsidRPr="0096672A">
        <w:rPr>
          <w:b/>
          <w:sz w:val="40"/>
          <w:szCs w:val="40"/>
        </w:rPr>
        <w:t>Seminārs uzņēmējdarbības uzsākšanai</w:t>
      </w:r>
    </w:p>
    <w:p w:rsidR="0096672A" w:rsidRPr="0096672A" w:rsidRDefault="0096672A" w:rsidP="0096672A">
      <w:pPr>
        <w:jc w:val="center"/>
        <w:rPr>
          <w:b/>
          <w:sz w:val="36"/>
          <w:szCs w:val="36"/>
        </w:rPr>
      </w:pPr>
      <w:r w:rsidRPr="0096672A">
        <w:rPr>
          <w:b/>
          <w:sz w:val="36"/>
          <w:szCs w:val="36"/>
        </w:rPr>
        <w:t>Alojā</w:t>
      </w:r>
    </w:p>
    <w:p w:rsidR="0096672A" w:rsidRPr="0096672A" w:rsidRDefault="0096672A" w:rsidP="0096672A">
      <w:pPr>
        <w:jc w:val="center"/>
        <w:rPr>
          <w:b/>
          <w:sz w:val="32"/>
          <w:szCs w:val="32"/>
        </w:rPr>
      </w:pPr>
      <w:r w:rsidRPr="0096672A">
        <w:rPr>
          <w:b/>
          <w:sz w:val="32"/>
          <w:szCs w:val="32"/>
        </w:rPr>
        <w:t>2016. gada 15. aprīlī</w:t>
      </w:r>
    </w:p>
    <w:p w:rsidR="0096672A" w:rsidRDefault="0096672A" w:rsidP="0096672A">
      <w:pPr>
        <w:jc w:val="center"/>
        <w:rPr>
          <w:b/>
          <w:sz w:val="28"/>
          <w:szCs w:val="28"/>
        </w:rPr>
      </w:pPr>
      <w:r w:rsidRPr="0096672A">
        <w:rPr>
          <w:b/>
          <w:sz w:val="28"/>
          <w:szCs w:val="28"/>
        </w:rPr>
        <w:t>Alojas kultūras nama mazajā zālē, Jūras ielā 13</w:t>
      </w:r>
    </w:p>
    <w:p w:rsidR="0096672A" w:rsidRDefault="0096672A" w:rsidP="00074997">
      <w:pPr>
        <w:spacing w:after="0"/>
        <w:jc w:val="both"/>
        <w:rPr>
          <w:szCs w:val="24"/>
        </w:rPr>
      </w:pPr>
      <w:r>
        <w:rPr>
          <w:b/>
          <w:sz w:val="28"/>
          <w:szCs w:val="28"/>
        </w:rPr>
        <w:t xml:space="preserve">Semināra apraksts: </w:t>
      </w:r>
      <w:r w:rsidR="003D7ADA" w:rsidRPr="003D7ADA">
        <w:rPr>
          <w:szCs w:val="24"/>
        </w:rPr>
        <w:t xml:space="preserve">Seminārā uzzināsiet pirmos soļus uzņēmējdarbības uzsākšanai, </w:t>
      </w:r>
      <w:r w:rsidR="000E0E3F">
        <w:rPr>
          <w:szCs w:val="24"/>
        </w:rPr>
        <w:t>uzzināsiet arī par</w:t>
      </w:r>
      <w:bookmarkStart w:id="0" w:name="_GoBack"/>
      <w:bookmarkEnd w:id="0"/>
      <w:r w:rsidR="003D7ADA">
        <w:rPr>
          <w:szCs w:val="24"/>
        </w:rPr>
        <w:t xml:space="preserve"> atbalsta instrumentiem</w:t>
      </w:r>
      <w:r w:rsidR="003D7ADA" w:rsidRPr="003D7ADA">
        <w:rPr>
          <w:szCs w:val="24"/>
        </w:rPr>
        <w:t xml:space="preserve"> uzņēmējdarbības uzsākšanai, kā arī kāda</w:t>
      </w:r>
      <w:r w:rsidR="003D7ADA">
        <w:rPr>
          <w:szCs w:val="24"/>
        </w:rPr>
        <w:t>s</w:t>
      </w:r>
      <w:r w:rsidR="003D7ADA" w:rsidRPr="003D7ADA">
        <w:rPr>
          <w:szCs w:val="24"/>
        </w:rPr>
        <w:t xml:space="preserve"> kļūdas tiek pieļautas sastādot biznesa plānu. Seminārā iegūsiet informāciju par Alojas novada domes rīkoto konkursu uzņēmējdarbības uzsākšanai Alojas novadā.</w:t>
      </w:r>
    </w:p>
    <w:p w:rsidR="003D7ADA" w:rsidRPr="0096672A" w:rsidRDefault="00056121" w:rsidP="00074997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szCs w:val="24"/>
        </w:rPr>
        <w:t>Pieredzes stāsts</w:t>
      </w:r>
      <w:r w:rsidR="003D7ADA">
        <w:rPr>
          <w:szCs w:val="24"/>
        </w:rPr>
        <w:t xml:space="preserve"> par</w:t>
      </w:r>
      <w:r w:rsidR="00F03871">
        <w:rPr>
          <w:szCs w:val="24"/>
        </w:rPr>
        <w:t xml:space="preserve"> grūtībām ar ko </w:t>
      </w:r>
      <w:proofErr w:type="spellStart"/>
      <w:r w:rsidR="00F03871">
        <w:rPr>
          <w:szCs w:val="24"/>
        </w:rPr>
        <w:t>saskārās</w:t>
      </w:r>
      <w:proofErr w:type="spellEnd"/>
      <w:r w:rsidR="00074997">
        <w:rPr>
          <w:szCs w:val="24"/>
        </w:rPr>
        <w:t xml:space="preserve"> dibinot savu uzņēmumu</w:t>
      </w:r>
      <w:r w:rsidR="00F03871">
        <w:rPr>
          <w:szCs w:val="24"/>
        </w:rPr>
        <w:t xml:space="preserve"> un</w:t>
      </w:r>
      <w:r w:rsidR="003D7ADA">
        <w:rPr>
          <w:szCs w:val="24"/>
        </w:rPr>
        <w:t xml:space="preserve"> </w:t>
      </w:r>
      <w:r w:rsidR="00074997">
        <w:rPr>
          <w:szCs w:val="24"/>
        </w:rPr>
        <w:t xml:space="preserve">par </w:t>
      </w:r>
      <w:r w:rsidR="003D7ADA">
        <w:rPr>
          <w:szCs w:val="24"/>
        </w:rPr>
        <w:t xml:space="preserve">ieguvumiem pēc </w:t>
      </w:r>
      <w:r w:rsidR="00074997">
        <w:rPr>
          <w:szCs w:val="24"/>
        </w:rPr>
        <w:t>finansējuma iegūšanas.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672A" w:rsidTr="0096672A">
        <w:tc>
          <w:tcPr>
            <w:tcW w:w="4148" w:type="dxa"/>
          </w:tcPr>
          <w:p w:rsidR="0096672A" w:rsidRDefault="003D7ADA" w:rsidP="0096672A">
            <w:r>
              <w:t>9:50 – 10:00</w:t>
            </w:r>
          </w:p>
        </w:tc>
        <w:tc>
          <w:tcPr>
            <w:tcW w:w="4148" w:type="dxa"/>
          </w:tcPr>
          <w:p w:rsidR="0096672A" w:rsidRDefault="003D7ADA" w:rsidP="0096672A">
            <w:r>
              <w:t>Dalībnieku ierašanās un reģistrācija</w:t>
            </w:r>
          </w:p>
        </w:tc>
      </w:tr>
      <w:tr w:rsidR="0096672A" w:rsidTr="0096672A">
        <w:tc>
          <w:tcPr>
            <w:tcW w:w="4148" w:type="dxa"/>
          </w:tcPr>
          <w:p w:rsidR="0096672A" w:rsidRDefault="003D7ADA" w:rsidP="0096672A">
            <w:r>
              <w:t>10:00 – 11:30</w:t>
            </w:r>
          </w:p>
        </w:tc>
        <w:tc>
          <w:tcPr>
            <w:tcW w:w="4148" w:type="dxa"/>
          </w:tcPr>
          <w:p w:rsidR="0096672A" w:rsidRDefault="003D7ADA" w:rsidP="0096672A">
            <w:r w:rsidRPr="003D7ADA">
              <w:t>PIRMAIS SOLIS. Jums ir jāreģistrē uzņēmējdarbības forma, darbinieki.</w:t>
            </w:r>
          </w:p>
          <w:p w:rsidR="003D7ADA" w:rsidRDefault="003D7ADA" w:rsidP="0096672A">
            <w:r w:rsidRPr="003D7ADA">
              <w:t>OTRAIS SOLIS. Izvēlieties nodokļu maksāšanas režīmu.</w:t>
            </w:r>
          </w:p>
          <w:p w:rsidR="003D7ADA" w:rsidRDefault="003D7ADA" w:rsidP="0096672A">
            <w:r w:rsidRPr="003D7ADA">
              <w:t>TREŠAIS SOLIS. Reģistrējiet darbiniekus, darba vietu un darba rīkus!</w:t>
            </w:r>
          </w:p>
          <w:p w:rsidR="003D7ADA" w:rsidRDefault="003D7ADA" w:rsidP="0096672A">
            <w:r w:rsidRPr="003D7ADA">
              <w:t>CETURTAIS SOLIS. Ikvienam uzņēmējam sadarbība ar VID jāveic, izmatojot Elektroniskās deklarēšanas sistēmu (EDS).</w:t>
            </w:r>
          </w:p>
          <w:p w:rsidR="003D7ADA" w:rsidRDefault="003D7ADA" w:rsidP="0096672A">
            <w:r w:rsidRPr="003D7ADA">
              <w:t>PIEKTAIS SOLIS. Lieciet VID publiskajām datu bāzēm kalpot savā labā!</w:t>
            </w:r>
          </w:p>
          <w:p w:rsidR="003D7ADA" w:rsidRPr="00074997" w:rsidRDefault="003D7ADA" w:rsidP="003D7ADA">
            <w:pPr>
              <w:rPr>
                <w:b/>
                <w:szCs w:val="24"/>
                <w:lang w:eastAsia="lv-LV"/>
              </w:rPr>
            </w:pPr>
            <w:r w:rsidRPr="00074997">
              <w:rPr>
                <w:b/>
                <w:szCs w:val="24"/>
                <w:lang w:eastAsia="lv-LV"/>
              </w:rPr>
              <w:t xml:space="preserve">VID Nodokļu pārvaldes </w:t>
            </w:r>
          </w:p>
          <w:p w:rsidR="003D7ADA" w:rsidRPr="00074997" w:rsidRDefault="003D7ADA" w:rsidP="003D7ADA">
            <w:pPr>
              <w:rPr>
                <w:b/>
                <w:bCs/>
                <w:i/>
                <w:iCs/>
                <w:szCs w:val="24"/>
                <w:lang w:eastAsia="lv-LV"/>
              </w:rPr>
            </w:pPr>
            <w:r w:rsidRPr="00074997">
              <w:rPr>
                <w:b/>
                <w:szCs w:val="24"/>
                <w:lang w:eastAsia="lv-LV"/>
              </w:rPr>
              <w:t>Nodokļu un nodevu grāmatvedības metodikas daļas</w:t>
            </w:r>
            <w:r w:rsidRPr="00074997">
              <w:rPr>
                <w:b/>
                <w:bCs/>
                <w:i/>
                <w:iCs/>
                <w:szCs w:val="24"/>
                <w:lang w:eastAsia="lv-LV"/>
              </w:rPr>
              <w:t xml:space="preserve"> </w:t>
            </w:r>
          </w:p>
          <w:p w:rsidR="003D7ADA" w:rsidRPr="00056121" w:rsidRDefault="003D7ADA" w:rsidP="0096672A">
            <w:pPr>
              <w:rPr>
                <w:b/>
                <w:szCs w:val="24"/>
                <w:lang w:eastAsia="lv-LV"/>
              </w:rPr>
            </w:pPr>
            <w:r w:rsidRPr="00074997">
              <w:rPr>
                <w:b/>
                <w:szCs w:val="24"/>
                <w:lang w:eastAsia="lv-LV"/>
              </w:rPr>
              <w:t xml:space="preserve">galvenā nodokļu inspektore </w:t>
            </w:r>
            <w:r w:rsidRPr="00074997">
              <w:rPr>
                <w:b/>
                <w:bCs/>
                <w:i/>
                <w:iCs/>
                <w:szCs w:val="24"/>
                <w:lang w:eastAsia="lv-LV"/>
              </w:rPr>
              <w:t>Ļubova Ručinska</w:t>
            </w:r>
          </w:p>
        </w:tc>
      </w:tr>
      <w:tr w:rsidR="0096672A" w:rsidTr="0096672A">
        <w:tc>
          <w:tcPr>
            <w:tcW w:w="4148" w:type="dxa"/>
          </w:tcPr>
          <w:p w:rsidR="0096672A" w:rsidRDefault="00074997" w:rsidP="0096672A">
            <w:r>
              <w:t>11:30 – 13:00</w:t>
            </w:r>
          </w:p>
        </w:tc>
        <w:tc>
          <w:tcPr>
            <w:tcW w:w="4148" w:type="dxa"/>
          </w:tcPr>
          <w:p w:rsidR="0096672A" w:rsidRDefault="00074997" w:rsidP="0096672A">
            <w:r>
              <w:t>“</w:t>
            </w:r>
            <w:proofErr w:type="spellStart"/>
            <w:r>
              <w:t>Altum</w:t>
            </w:r>
            <w:proofErr w:type="spellEnd"/>
            <w:r w:rsidR="0027601D">
              <w:t>”</w:t>
            </w:r>
            <w:r>
              <w:t xml:space="preserve"> piedāvājums – </w:t>
            </w:r>
            <w:r w:rsidR="0027601D">
              <w:t>aizdevuma iespējas jaunajiem uzņēmējiem</w:t>
            </w:r>
            <w:r>
              <w:t>. Informācija</w:t>
            </w:r>
            <w:r w:rsidR="0027601D">
              <w:t xml:space="preserve"> par biznesa plāna un naudas plūsmas izstrādes nosacījumiem.</w:t>
            </w:r>
          </w:p>
          <w:p w:rsidR="00056121" w:rsidRPr="00056121" w:rsidRDefault="00056121" w:rsidP="0096672A">
            <w:pPr>
              <w:rPr>
                <w:b/>
              </w:rPr>
            </w:pPr>
            <w:r w:rsidRPr="00056121">
              <w:rPr>
                <w:b/>
              </w:rPr>
              <w:t>Valmieras filiāles kredītprojektu vadītāja Linda Zaķe</w:t>
            </w:r>
          </w:p>
        </w:tc>
      </w:tr>
      <w:tr w:rsidR="0096672A" w:rsidTr="0096672A">
        <w:tc>
          <w:tcPr>
            <w:tcW w:w="4148" w:type="dxa"/>
          </w:tcPr>
          <w:p w:rsidR="0096672A" w:rsidRDefault="00074997" w:rsidP="0096672A">
            <w:r>
              <w:t>13:00 – 13.30</w:t>
            </w:r>
          </w:p>
        </w:tc>
        <w:tc>
          <w:tcPr>
            <w:tcW w:w="4148" w:type="dxa"/>
          </w:tcPr>
          <w:p w:rsidR="0096672A" w:rsidRDefault="00074997" w:rsidP="0096672A">
            <w:r>
              <w:t>Pieredzes stāsts – grūtības dibinot savu uzņēmumu, ieguvumi pēc finansējuma iegūšanas.</w:t>
            </w:r>
          </w:p>
          <w:p w:rsidR="00074997" w:rsidRPr="00074997" w:rsidRDefault="00074997" w:rsidP="0096672A">
            <w:pPr>
              <w:rPr>
                <w:b/>
              </w:rPr>
            </w:pPr>
            <w:r w:rsidRPr="00074997">
              <w:rPr>
                <w:b/>
              </w:rPr>
              <w:lastRenderedPageBreak/>
              <w:t>Biznesa ideju konkursa komercdarbības uzsākšanai Alojas nova</w:t>
            </w:r>
            <w:r w:rsidR="00056121">
              <w:rPr>
                <w:b/>
              </w:rPr>
              <w:t>dā uzvarētājs Nils Alvars Neļķis</w:t>
            </w:r>
          </w:p>
        </w:tc>
      </w:tr>
      <w:tr w:rsidR="0096672A" w:rsidTr="0096672A">
        <w:tc>
          <w:tcPr>
            <w:tcW w:w="4148" w:type="dxa"/>
          </w:tcPr>
          <w:p w:rsidR="0096672A" w:rsidRDefault="00074997" w:rsidP="0096672A">
            <w:r>
              <w:lastRenderedPageBreak/>
              <w:t>13:30 – 14:00</w:t>
            </w:r>
          </w:p>
        </w:tc>
        <w:tc>
          <w:tcPr>
            <w:tcW w:w="4148" w:type="dxa"/>
          </w:tcPr>
          <w:p w:rsidR="0096672A" w:rsidRDefault="00074997" w:rsidP="0096672A">
            <w:r>
              <w:t>“Biznesa ideju konkurss komercdarbības uzsākšanai Alojas novadā.”</w:t>
            </w:r>
          </w:p>
          <w:p w:rsidR="00074997" w:rsidRPr="00074997" w:rsidRDefault="00074997" w:rsidP="0096672A">
            <w:pPr>
              <w:rPr>
                <w:b/>
              </w:rPr>
            </w:pPr>
            <w:r w:rsidRPr="00074997">
              <w:rPr>
                <w:b/>
              </w:rPr>
              <w:t>Alojas novada komercdarbības speciāliste Zane Lapšāne-Celma</w:t>
            </w:r>
          </w:p>
        </w:tc>
      </w:tr>
    </w:tbl>
    <w:p w:rsidR="00A2188C" w:rsidRDefault="00A2188C" w:rsidP="0096672A">
      <w:pPr>
        <w:ind w:firstLine="720"/>
      </w:pPr>
    </w:p>
    <w:p w:rsidR="00074997" w:rsidRDefault="00074997" w:rsidP="0096672A">
      <w:pPr>
        <w:ind w:firstLine="720"/>
        <w:rPr>
          <w:b/>
        </w:rPr>
      </w:pPr>
      <w:r>
        <w:t xml:space="preserve">Dalība seminārā: </w:t>
      </w:r>
      <w:r w:rsidRPr="00074997">
        <w:rPr>
          <w:b/>
        </w:rPr>
        <w:t>bezmaksas</w:t>
      </w:r>
    </w:p>
    <w:p w:rsidR="00074997" w:rsidRPr="00074997" w:rsidRDefault="00074997" w:rsidP="0096672A">
      <w:pPr>
        <w:ind w:firstLine="720"/>
      </w:pPr>
      <w:r>
        <w:rPr>
          <w:b/>
        </w:rPr>
        <w:t xml:space="preserve">Papildus informācija </w:t>
      </w:r>
      <w:r>
        <w:t>zvanot Zanei Lapšāne-Celmai, Alojas novada komercdarbības speciālistei, tālr. 25749131 vai rakstot e-pastu: zane.lapsane.celma@aloja.lv</w:t>
      </w:r>
    </w:p>
    <w:sectPr w:rsidR="00074997" w:rsidRPr="00074997" w:rsidSect="000561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2A"/>
    <w:rsid w:val="00056121"/>
    <w:rsid w:val="00074997"/>
    <w:rsid w:val="000E0E3F"/>
    <w:rsid w:val="0027601D"/>
    <w:rsid w:val="00327855"/>
    <w:rsid w:val="003D7ADA"/>
    <w:rsid w:val="0096672A"/>
    <w:rsid w:val="00A2188C"/>
    <w:rsid w:val="00F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1DAA-DA96-4E6D-BDD7-4666F4F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6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1091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0995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7004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4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612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6</cp:revision>
  <dcterms:created xsi:type="dcterms:W3CDTF">2016-03-21T13:11:00Z</dcterms:created>
  <dcterms:modified xsi:type="dcterms:W3CDTF">2016-03-21T14:04:00Z</dcterms:modified>
</cp:coreProperties>
</file>