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22" w:rsidRPr="00670580" w:rsidRDefault="003156D6" w:rsidP="00942622">
      <w:pPr>
        <w:jc w:val="center"/>
      </w:pPr>
      <w:bookmarkStart w:id="0" w:name="_GoBack"/>
      <w:bookmarkEnd w:id="0"/>
      <w:r w:rsidRPr="00670580">
        <w:rPr>
          <w:noProof/>
          <w:sz w:val="22"/>
        </w:rPr>
        <w:drawing>
          <wp:inline distT="0" distB="0" distL="0" distR="0">
            <wp:extent cx="504825" cy="733425"/>
            <wp:effectExtent l="0" t="0" r="9525" b="9525"/>
            <wp:docPr id="1" name="Attēls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85032" name="Attēls 1" descr="gerb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22" w:rsidRDefault="003156D6" w:rsidP="00942622">
      <w:pPr>
        <w:jc w:val="center"/>
        <w:rPr>
          <w:sz w:val="32"/>
        </w:rPr>
      </w:pPr>
      <w:r w:rsidRPr="00670580">
        <w:rPr>
          <w:sz w:val="32"/>
        </w:rPr>
        <w:t>Latvijas Republika</w:t>
      </w:r>
    </w:p>
    <w:p w:rsidR="0028626B" w:rsidRPr="00670580" w:rsidRDefault="003156D6" w:rsidP="00942622">
      <w:pPr>
        <w:jc w:val="center"/>
        <w:rPr>
          <w:sz w:val="32"/>
        </w:rPr>
      </w:pPr>
    </w:p>
    <w:p w:rsidR="00942622" w:rsidRPr="00670580" w:rsidRDefault="003156D6" w:rsidP="00942622">
      <w:pPr>
        <w:jc w:val="center"/>
        <w:rPr>
          <w:b/>
          <w:bCs/>
          <w:sz w:val="32"/>
        </w:rPr>
      </w:pPr>
      <w:r w:rsidRPr="00670580">
        <w:rPr>
          <w:b/>
          <w:bCs/>
          <w:sz w:val="32"/>
        </w:rPr>
        <w:t>ALOJAS NOVADA DOME</w:t>
      </w:r>
    </w:p>
    <w:p w:rsidR="00942622" w:rsidRPr="00670580" w:rsidRDefault="003156D6" w:rsidP="00942622">
      <w:pPr>
        <w:pBdr>
          <w:bottom w:val="double" w:sz="6" w:space="19" w:color="auto"/>
        </w:pBdr>
        <w:jc w:val="center"/>
        <w:rPr>
          <w:sz w:val="14"/>
        </w:rPr>
      </w:pPr>
    </w:p>
    <w:p w:rsidR="00942622" w:rsidRPr="00670580" w:rsidRDefault="003156D6" w:rsidP="00942622">
      <w:pPr>
        <w:pBdr>
          <w:bottom w:val="double" w:sz="6" w:space="19" w:color="auto"/>
        </w:pBdr>
        <w:jc w:val="center"/>
        <w:rPr>
          <w:sz w:val="16"/>
          <w:szCs w:val="16"/>
        </w:rPr>
      </w:pPr>
      <w:r w:rsidRPr="00670580">
        <w:rPr>
          <w:sz w:val="16"/>
        </w:rPr>
        <w:t xml:space="preserve">Jūras iela 13, Alojā, Alojas novadā , LV - 4064, reģ.Nr.90000060032, tel. /fakss 640-23925, e – pasts: </w:t>
      </w:r>
      <w:smartTag w:uri="urn:schemas-microsoft-com:office:smarttags" w:element="PersonName">
        <w:r w:rsidRPr="00670580">
          <w:rPr>
            <w:sz w:val="16"/>
            <w:szCs w:val="16"/>
          </w:rPr>
          <w:t>dome@aloja.lv</w:t>
        </w:r>
      </w:smartTag>
    </w:p>
    <w:p w:rsidR="00942622" w:rsidRPr="00670580" w:rsidRDefault="003156D6" w:rsidP="00942622">
      <w:pPr>
        <w:jc w:val="center"/>
      </w:pPr>
    </w:p>
    <w:p w:rsidR="00942622" w:rsidRPr="0088680B" w:rsidRDefault="003156D6" w:rsidP="0088680B">
      <w:pPr>
        <w:jc w:val="center"/>
        <w:rPr>
          <w:b/>
        </w:rPr>
      </w:pPr>
      <w:r w:rsidRPr="0088680B">
        <w:rPr>
          <w:b/>
        </w:rPr>
        <w:t>ALOJĀ</w:t>
      </w:r>
    </w:p>
    <w:p w:rsidR="00942622" w:rsidRPr="00670580" w:rsidRDefault="003156D6" w:rsidP="00942622">
      <w:pPr>
        <w:jc w:val="right"/>
        <w:rPr>
          <w:b/>
          <w:lang w:eastAsia="en-US"/>
        </w:rPr>
      </w:pPr>
      <w:r>
        <w:rPr>
          <w:b/>
          <w:lang w:eastAsia="en-US"/>
        </w:rPr>
        <w:t xml:space="preserve">APSTIPRINĀTS </w:t>
      </w:r>
    </w:p>
    <w:p w:rsidR="00942622" w:rsidRPr="00670580" w:rsidRDefault="003156D6" w:rsidP="00942622">
      <w:pPr>
        <w:jc w:val="right"/>
        <w:rPr>
          <w:lang w:eastAsia="en-US"/>
        </w:rPr>
      </w:pPr>
      <w:r w:rsidRPr="00670580">
        <w:rPr>
          <w:lang w:eastAsia="en-US"/>
        </w:rPr>
        <w:t>ar Alojas novada Domes</w:t>
      </w:r>
    </w:p>
    <w:p w:rsidR="00942622" w:rsidRPr="00670580" w:rsidRDefault="003156D6" w:rsidP="00942622">
      <w:pPr>
        <w:jc w:val="right"/>
        <w:rPr>
          <w:lang w:eastAsia="en-US"/>
        </w:rPr>
      </w:pPr>
      <w:r w:rsidRPr="00670580">
        <w:rPr>
          <w:lang w:eastAsia="en-US"/>
        </w:rPr>
        <w:t xml:space="preserve">2017.gada </w:t>
      </w:r>
      <w:r w:rsidRPr="00670580">
        <w:rPr>
          <w:lang w:eastAsia="en-US"/>
        </w:rPr>
        <w:t>22</w:t>
      </w:r>
      <w:r w:rsidRPr="00670580">
        <w:rPr>
          <w:lang w:eastAsia="en-US"/>
        </w:rPr>
        <w:t>. marta sēdes</w:t>
      </w:r>
    </w:p>
    <w:p w:rsidR="00942622" w:rsidRPr="00670580" w:rsidRDefault="003156D6" w:rsidP="00942622">
      <w:pPr>
        <w:jc w:val="right"/>
        <w:rPr>
          <w:lang w:eastAsia="en-US"/>
        </w:rPr>
      </w:pPr>
      <w:r>
        <w:rPr>
          <w:lang w:eastAsia="en-US"/>
        </w:rPr>
        <w:t xml:space="preserve">lēmumu Nr.129 (protokols </w:t>
      </w:r>
      <w:r>
        <w:rPr>
          <w:lang w:eastAsia="en-US"/>
        </w:rPr>
        <w:t>Nr.5 20#</w:t>
      </w:r>
      <w:r w:rsidRPr="00670580">
        <w:rPr>
          <w:lang w:eastAsia="en-US"/>
        </w:rPr>
        <w:t>)</w:t>
      </w:r>
    </w:p>
    <w:p w:rsidR="00942622" w:rsidRPr="00670580" w:rsidRDefault="003156D6" w:rsidP="00942622">
      <w:pPr>
        <w:jc w:val="center"/>
        <w:rPr>
          <w:smallCaps/>
          <w:kern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626B" w:rsidRDefault="003156D6" w:rsidP="00942622">
      <w:pPr>
        <w:jc w:val="center"/>
        <w:rPr>
          <w:b/>
        </w:rPr>
      </w:pPr>
    </w:p>
    <w:p w:rsidR="0028626B" w:rsidRDefault="003156D6" w:rsidP="00942622">
      <w:pPr>
        <w:jc w:val="center"/>
        <w:rPr>
          <w:b/>
        </w:rPr>
      </w:pPr>
    </w:p>
    <w:p w:rsidR="00942622" w:rsidRPr="00670580" w:rsidRDefault="003156D6" w:rsidP="00942622">
      <w:pPr>
        <w:jc w:val="center"/>
        <w:rPr>
          <w:b/>
        </w:rPr>
      </w:pPr>
      <w:r w:rsidRPr="00670580">
        <w:rPr>
          <w:b/>
        </w:rPr>
        <w:t xml:space="preserve">“Alojas novada uzņēmēju </w:t>
      </w:r>
      <w:r w:rsidRPr="00670580">
        <w:rPr>
          <w:b/>
        </w:rPr>
        <w:t>diena</w:t>
      </w:r>
      <w:r w:rsidRPr="00670580">
        <w:rPr>
          <w:b/>
        </w:rPr>
        <w:t xml:space="preserve"> 2017”</w:t>
      </w:r>
    </w:p>
    <w:p w:rsidR="00942622" w:rsidRPr="00670580" w:rsidRDefault="003156D6" w:rsidP="00942622">
      <w:pPr>
        <w:jc w:val="center"/>
        <w:rPr>
          <w:b/>
        </w:rPr>
      </w:pPr>
      <w:r w:rsidRPr="00670580">
        <w:rPr>
          <w:b/>
        </w:rPr>
        <w:t>NOLIKUMS</w:t>
      </w:r>
    </w:p>
    <w:p w:rsidR="00942622" w:rsidRPr="00670580" w:rsidRDefault="003156D6" w:rsidP="00942622">
      <w:pPr>
        <w:jc w:val="center"/>
      </w:pPr>
    </w:p>
    <w:p w:rsidR="00942622" w:rsidRPr="00670580" w:rsidRDefault="003156D6" w:rsidP="00B4177C">
      <w:pPr>
        <w:pStyle w:val="Sarakstarindkopa"/>
        <w:numPr>
          <w:ilvl w:val="0"/>
          <w:numId w:val="2"/>
        </w:numPr>
        <w:jc w:val="center"/>
        <w:rPr>
          <w:b/>
        </w:rPr>
      </w:pPr>
      <w:r w:rsidRPr="00670580">
        <w:rPr>
          <w:b/>
        </w:rPr>
        <w:t>Vispārīgie noteikumi</w:t>
      </w:r>
    </w:p>
    <w:p w:rsidR="00942622" w:rsidRPr="00670580" w:rsidRDefault="003156D6" w:rsidP="00942622"/>
    <w:p w:rsidR="00942622" w:rsidRPr="00670580" w:rsidRDefault="003156D6" w:rsidP="00C07C4A">
      <w:pPr>
        <w:pStyle w:val="Sarakstarindkopa"/>
        <w:numPr>
          <w:ilvl w:val="0"/>
          <w:numId w:val="4"/>
        </w:numPr>
        <w:jc w:val="both"/>
      </w:pPr>
      <w:r w:rsidRPr="00670580">
        <w:t>“Alojas novad</w:t>
      </w:r>
      <w:r w:rsidRPr="00670580">
        <w:t>a</w:t>
      </w:r>
      <w:r w:rsidRPr="00670580">
        <w:t xml:space="preserve"> uzņēmēju diena</w:t>
      </w:r>
      <w:r w:rsidRPr="00670580">
        <w:t xml:space="preserve"> 2017” (turpmāk – Pasākums) ir tematisks pasākums Alojas novadā, kuru organizē Alojas novada pašvaldība.</w:t>
      </w:r>
      <w:r w:rsidRPr="00670580">
        <w:t xml:space="preserve"> </w:t>
      </w:r>
    </w:p>
    <w:p w:rsidR="00CF3B5A" w:rsidRPr="00670580" w:rsidRDefault="003156D6" w:rsidP="00C07C4A">
      <w:pPr>
        <w:pStyle w:val="Sarakstarindkopa"/>
        <w:numPr>
          <w:ilvl w:val="0"/>
          <w:numId w:val="4"/>
        </w:numPr>
        <w:jc w:val="both"/>
      </w:pPr>
      <w:r w:rsidRPr="00670580">
        <w:t>Pasākuma norises nodrošināšanai</w:t>
      </w:r>
      <w:r w:rsidRPr="00670580">
        <w:t xml:space="preserve"> tiek izveidota</w:t>
      </w:r>
      <w:r w:rsidRPr="00670580">
        <w:t xml:space="preserve"> un Alojas novada pašvaldības izpilddirektora apstiprināta</w:t>
      </w:r>
      <w:r w:rsidRPr="00670580">
        <w:t xml:space="preserve"> </w:t>
      </w:r>
      <w:r w:rsidRPr="00670580">
        <w:t xml:space="preserve"> rīcības grupa, kuras sastāvā ietilpst:</w:t>
      </w:r>
    </w:p>
    <w:p w:rsidR="00C07C4A" w:rsidRPr="00670580" w:rsidRDefault="003156D6" w:rsidP="00C07C4A">
      <w:pPr>
        <w:pStyle w:val="Sarakstarindkopa"/>
        <w:numPr>
          <w:ilvl w:val="1"/>
          <w:numId w:val="4"/>
        </w:numPr>
        <w:jc w:val="both"/>
      </w:pPr>
      <w:r w:rsidRPr="00670580">
        <w:t>Alojas novada domes P</w:t>
      </w:r>
      <w:r w:rsidRPr="00670580">
        <w:t>riekšsēdētājs;</w:t>
      </w:r>
    </w:p>
    <w:p w:rsidR="00CF3B5A" w:rsidRPr="00670580" w:rsidRDefault="003156D6" w:rsidP="00C07C4A">
      <w:pPr>
        <w:pStyle w:val="Sarakstarindkopa"/>
        <w:numPr>
          <w:ilvl w:val="1"/>
          <w:numId w:val="4"/>
        </w:numPr>
        <w:jc w:val="both"/>
      </w:pPr>
      <w:r w:rsidRPr="00670580">
        <w:t xml:space="preserve">Alojas novada domes </w:t>
      </w:r>
      <w:r w:rsidRPr="00670580">
        <w:t>I</w:t>
      </w:r>
      <w:r w:rsidRPr="00670580">
        <w:t>zpilddirektora vietnieks saimnieciskajos jautājumos;</w:t>
      </w:r>
    </w:p>
    <w:p w:rsidR="00CF3B5A" w:rsidRPr="00670580" w:rsidRDefault="003156D6" w:rsidP="00C07C4A">
      <w:pPr>
        <w:pStyle w:val="Sarakstarindkopa"/>
        <w:numPr>
          <w:ilvl w:val="1"/>
          <w:numId w:val="4"/>
        </w:numPr>
        <w:jc w:val="both"/>
      </w:pPr>
      <w:r w:rsidRPr="00670580">
        <w:t>Alojas novada domes Uzņēmēju kon</w:t>
      </w:r>
      <w:r w:rsidRPr="00670580">
        <w:t>sultatīvās padomes pārstāvis;</w:t>
      </w:r>
    </w:p>
    <w:p w:rsidR="00CF3B5A" w:rsidRPr="00670580" w:rsidRDefault="003156D6" w:rsidP="00C07C4A">
      <w:pPr>
        <w:pStyle w:val="Sarakstarindkopa"/>
        <w:numPr>
          <w:ilvl w:val="1"/>
          <w:numId w:val="4"/>
        </w:numPr>
        <w:jc w:val="both"/>
      </w:pPr>
      <w:r w:rsidRPr="00670580">
        <w:t>Alojas novada domes Izglītības speciālists;</w:t>
      </w:r>
    </w:p>
    <w:p w:rsidR="00CF3B5A" w:rsidRPr="00670580" w:rsidRDefault="003156D6" w:rsidP="00C07C4A">
      <w:pPr>
        <w:pStyle w:val="Sarakstarindkopa"/>
        <w:numPr>
          <w:ilvl w:val="1"/>
          <w:numId w:val="4"/>
        </w:numPr>
        <w:jc w:val="both"/>
      </w:pPr>
      <w:r w:rsidRPr="00670580">
        <w:t xml:space="preserve">Alojas novada domes </w:t>
      </w:r>
      <w:r w:rsidRPr="00670580">
        <w:t>K</w:t>
      </w:r>
      <w:r w:rsidRPr="00670580">
        <w:t>omercdarbības speciālists;</w:t>
      </w:r>
    </w:p>
    <w:p w:rsidR="00CF3B5A" w:rsidRPr="00670580" w:rsidRDefault="003156D6" w:rsidP="00C07C4A">
      <w:pPr>
        <w:pStyle w:val="Sarakstarindkopa"/>
        <w:numPr>
          <w:ilvl w:val="1"/>
          <w:numId w:val="4"/>
        </w:numPr>
        <w:jc w:val="both"/>
      </w:pPr>
      <w:r w:rsidRPr="00670580">
        <w:t>Alojas novada domes Projektu koordinatore;</w:t>
      </w:r>
    </w:p>
    <w:p w:rsidR="00CF3B5A" w:rsidRPr="00670580" w:rsidRDefault="003156D6" w:rsidP="00C07C4A">
      <w:pPr>
        <w:pStyle w:val="Sarakstarindkopa"/>
        <w:numPr>
          <w:ilvl w:val="1"/>
          <w:numId w:val="4"/>
        </w:numPr>
        <w:jc w:val="both"/>
      </w:pPr>
      <w:r w:rsidRPr="00670580">
        <w:t xml:space="preserve">Vilzēnu tautas nama vadītāja; </w:t>
      </w:r>
    </w:p>
    <w:p w:rsidR="00CF3B5A" w:rsidRPr="00670580" w:rsidRDefault="003156D6" w:rsidP="00C07C4A">
      <w:pPr>
        <w:pStyle w:val="Sarakstarindkopa"/>
        <w:numPr>
          <w:ilvl w:val="1"/>
          <w:numId w:val="4"/>
        </w:numPr>
        <w:jc w:val="both"/>
      </w:pPr>
      <w:r w:rsidRPr="00670580">
        <w:t>Alojas novada domes Sabiedrisko attiecību speciālists;</w:t>
      </w:r>
    </w:p>
    <w:p w:rsidR="00CF3B5A" w:rsidRPr="00670580" w:rsidRDefault="003156D6" w:rsidP="00C07C4A">
      <w:pPr>
        <w:pStyle w:val="Sarakstarindkopa"/>
        <w:numPr>
          <w:ilvl w:val="1"/>
          <w:numId w:val="4"/>
        </w:numPr>
        <w:jc w:val="both"/>
      </w:pPr>
      <w:r w:rsidRPr="00670580">
        <w:t>Aloja</w:t>
      </w:r>
      <w:r w:rsidRPr="00670580">
        <w:t xml:space="preserve">s novada </w:t>
      </w:r>
      <w:r w:rsidRPr="00670580">
        <w:t>domes Alojas pārvaldes vadītājs.</w:t>
      </w:r>
    </w:p>
    <w:p w:rsidR="00460711" w:rsidRPr="00670580" w:rsidRDefault="003156D6" w:rsidP="00FE0F22">
      <w:pPr>
        <w:pStyle w:val="Sarakstarindkopa"/>
        <w:numPr>
          <w:ilvl w:val="0"/>
          <w:numId w:val="4"/>
        </w:numPr>
        <w:jc w:val="both"/>
      </w:pPr>
      <w:r w:rsidRPr="00670580">
        <w:t>Pasākuma</w:t>
      </w:r>
      <w:r w:rsidRPr="00670580">
        <w:t xml:space="preserve"> norises nodrošināšanai </w:t>
      </w:r>
      <w:r w:rsidRPr="00670580">
        <w:t xml:space="preserve"> </w:t>
      </w:r>
      <w:r w:rsidRPr="00670580">
        <w:t xml:space="preserve">rīcības grupa </w:t>
      </w:r>
      <w:r w:rsidRPr="00670580">
        <w:t xml:space="preserve"> var </w:t>
      </w:r>
      <w:r w:rsidRPr="00670580">
        <w:t>iesaistīt</w:t>
      </w:r>
      <w:r w:rsidRPr="00670580">
        <w:t xml:space="preserve"> </w:t>
      </w:r>
      <w:r w:rsidRPr="00670580">
        <w:t xml:space="preserve">Alojas novada speciālistus, </w:t>
      </w:r>
      <w:r w:rsidRPr="00670580">
        <w:t>nozaru atbildīgās institūcijas un nevalstiskās organizācijas.</w:t>
      </w:r>
    </w:p>
    <w:p w:rsidR="00942622" w:rsidRPr="00670580" w:rsidRDefault="003156D6" w:rsidP="00451E9F">
      <w:pPr>
        <w:jc w:val="both"/>
      </w:pPr>
    </w:p>
    <w:p w:rsidR="00942622" w:rsidRPr="00670580" w:rsidRDefault="003156D6" w:rsidP="00B4177C">
      <w:pPr>
        <w:pStyle w:val="Sarakstarindkopa"/>
        <w:numPr>
          <w:ilvl w:val="0"/>
          <w:numId w:val="2"/>
        </w:numPr>
        <w:jc w:val="center"/>
        <w:rPr>
          <w:b/>
        </w:rPr>
      </w:pPr>
      <w:r w:rsidRPr="00670580">
        <w:rPr>
          <w:b/>
        </w:rPr>
        <w:t>Pasākuma mērķis</w:t>
      </w:r>
    </w:p>
    <w:p w:rsidR="00942622" w:rsidRPr="00670580" w:rsidRDefault="003156D6" w:rsidP="00451E9F">
      <w:pPr>
        <w:jc w:val="both"/>
      </w:pPr>
    </w:p>
    <w:p w:rsidR="00B4177C" w:rsidRPr="00670580" w:rsidRDefault="003156D6" w:rsidP="00420828">
      <w:pPr>
        <w:pStyle w:val="Sarakstarindkopa"/>
        <w:ind w:left="284" w:hanging="284"/>
        <w:jc w:val="both"/>
      </w:pPr>
      <w:r w:rsidRPr="00670580">
        <w:t xml:space="preserve">4. </w:t>
      </w:r>
      <w:r w:rsidRPr="00670580">
        <w:t xml:space="preserve">Popularizēt Alojas novada </w:t>
      </w:r>
      <w:r w:rsidRPr="00670580">
        <w:t xml:space="preserve">pašvaldības administratīvajā </w:t>
      </w:r>
      <w:r w:rsidRPr="00670580">
        <w:t>teritorijā esošo dažādu nozaru uzņēmumu un iestāžu darbību.</w:t>
      </w:r>
    </w:p>
    <w:p w:rsidR="00942622" w:rsidRPr="00670580" w:rsidRDefault="003156D6" w:rsidP="00420828">
      <w:pPr>
        <w:pStyle w:val="Sarakstarindkopa"/>
        <w:ind w:left="284" w:hanging="284"/>
        <w:jc w:val="both"/>
      </w:pPr>
      <w:r w:rsidRPr="00670580">
        <w:t xml:space="preserve">5. Veicināt Alojas novada </w:t>
      </w:r>
      <w:r w:rsidRPr="00670580">
        <w:t xml:space="preserve">pašvaldības administratīvajā  </w:t>
      </w:r>
      <w:r w:rsidRPr="00670580">
        <w:t>teritorijā esošo uzņēmumu un to produktu atpazīstamību, kā arī sniegt iespēju pašmāju ražotājiem, pakalpojumu s</w:t>
      </w:r>
      <w:r w:rsidRPr="00670580">
        <w:t>niedzējiem un amatniekiem iegūt jaunus sadarbības partnerus, klientus, palielināt konkurētspēju un iepazīties ar jaunākajām aktualitātēm nozarēs.</w:t>
      </w:r>
    </w:p>
    <w:p w:rsidR="00942622" w:rsidRPr="00670580" w:rsidRDefault="003156D6" w:rsidP="00420828">
      <w:pPr>
        <w:pStyle w:val="Sarakstarindkopa"/>
        <w:ind w:left="284" w:hanging="284"/>
        <w:jc w:val="both"/>
      </w:pPr>
    </w:p>
    <w:p w:rsidR="003B7764" w:rsidRPr="00670580" w:rsidRDefault="003156D6" w:rsidP="00420828">
      <w:pPr>
        <w:ind w:left="284" w:hanging="284"/>
        <w:jc w:val="both"/>
      </w:pPr>
    </w:p>
    <w:p w:rsidR="003B7764" w:rsidRPr="00670580" w:rsidRDefault="003156D6" w:rsidP="00B4177C">
      <w:pPr>
        <w:pStyle w:val="Sarakstarindkopa"/>
        <w:numPr>
          <w:ilvl w:val="0"/>
          <w:numId w:val="2"/>
        </w:numPr>
        <w:jc w:val="center"/>
        <w:rPr>
          <w:b/>
        </w:rPr>
      </w:pPr>
      <w:r w:rsidRPr="00670580">
        <w:rPr>
          <w:b/>
        </w:rPr>
        <w:t>Pasākuma dalībnieki.</w:t>
      </w:r>
    </w:p>
    <w:p w:rsidR="003B7764" w:rsidRPr="00670580" w:rsidRDefault="003156D6" w:rsidP="00451E9F">
      <w:pPr>
        <w:jc w:val="both"/>
      </w:pPr>
    </w:p>
    <w:p w:rsidR="00B4177C" w:rsidRPr="00670580" w:rsidRDefault="003156D6" w:rsidP="005039AD">
      <w:pPr>
        <w:ind w:left="284" w:hanging="284"/>
        <w:jc w:val="both"/>
      </w:pPr>
      <w:r w:rsidRPr="00670580">
        <w:t>6</w:t>
      </w:r>
      <w:r w:rsidRPr="00670580">
        <w:t xml:space="preserve">.  </w:t>
      </w:r>
      <w:r w:rsidRPr="00670580">
        <w:t>Pasākuma dalībnieki</w:t>
      </w:r>
      <w:r w:rsidRPr="00670580">
        <w:t>:</w:t>
      </w:r>
    </w:p>
    <w:p w:rsidR="00B4177C" w:rsidRPr="00670580" w:rsidRDefault="003156D6" w:rsidP="005039AD">
      <w:pPr>
        <w:ind w:left="284" w:hanging="284"/>
        <w:jc w:val="both"/>
      </w:pPr>
      <w:r w:rsidRPr="00670580">
        <w:t>6</w:t>
      </w:r>
      <w:r w:rsidRPr="00670580">
        <w:t xml:space="preserve">.1. </w:t>
      </w:r>
      <w:r w:rsidRPr="00670580">
        <w:t>Alojas nov</w:t>
      </w:r>
      <w:r w:rsidRPr="00670580">
        <w:t xml:space="preserve">ada </w:t>
      </w:r>
      <w:r w:rsidRPr="00670580">
        <w:t xml:space="preserve"> pašvaldības administratīvajā </w:t>
      </w:r>
      <w:r w:rsidRPr="00670580">
        <w:t xml:space="preserve">teritorijā esošie uzņēmumi, </w:t>
      </w:r>
      <w:r w:rsidRPr="00670580">
        <w:t xml:space="preserve">amatnieki, </w:t>
      </w:r>
      <w:r w:rsidRPr="00670580">
        <w:t xml:space="preserve">  </w:t>
      </w:r>
      <w:r w:rsidRPr="00670580">
        <w:t xml:space="preserve">mājražotāji un citi </w:t>
      </w:r>
      <w:r w:rsidRPr="00670580">
        <w:t xml:space="preserve"> saimnieciskās darbības veicēji;</w:t>
      </w:r>
    </w:p>
    <w:p w:rsidR="00B4177C" w:rsidRPr="00670580" w:rsidRDefault="003156D6" w:rsidP="005039AD">
      <w:pPr>
        <w:ind w:left="284" w:hanging="284"/>
        <w:jc w:val="both"/>
      </w:pPr>
      <w:r w:rsidRPr="00670580">
        <w:t>6</w:t>
      </w:r>
      <w:r w:rsidRPr="00670580">
        <w:t xml:space="preserve">.2. </w:t>
      </w:r>
      <w:r w:rsidRPr="00670580">
        <w:t>Alojas</w:t>
      </w:r>
      <w:r w:rsidRPr="00670580">
        <w:t xml:space="preserve"> novada </w:t>
      </w:r>
      <w:r w:rsidRPr="00670580">
        <w:t>pašvaldības</w:t>
      </w:r>
      <w:r w:rsidRPr="00670580">
        <w:t xml:space="preserve"> </w:t>
      </w:r>
      <w:r w:rsidRPr="00670580">
        <w:t>iestādes;</w:t>
      </w:r>
    </w:p>
    <w:p w:rsidR="00B4177C" w:rsidRPr="00670580" w:rsidRDefault="003156D6" w:rsidP="005039AD">
      <w:pPr>
        <w:ind w:left="284" w:hanging="284"/>
        <w:jc w:val="both"/>
      </w:pPr>
      <w:r w:rsidRPr="00670580">
        <w:t>6</w:t>
      </w:r>
      <w:r w:rsidRPr="00670580">
        <w:t xml:space="preserve">.3. </w:t>
      </w:r>
      <w:r w:rsidRPr="00670580">
        <w:t>Al</w:t>
      </w:r>
      <w:r w:rsidRPr="00670580">
        <w:t>ojas novada sadarbības partneri;</w:t>
      </w:r>
    </w:p>
    <w:p w:rsidR="003B7764" w:rsidRDefault="003156D6" w:rsidP="005039AD">
      <w:pPr>
        <w:ind w:left="284" w:hanging="284"/>
        <w:jc w:val="both"/>
      </w:pPr>
      <w:r w:rsidRPr="00670580">
        <w:t>6</w:t>
      </w:r>
      <w:r w:rsidRPr="00670580">
        <w:t xml:space="preserve">.4. </w:t>
      </w:r>
      <w:r w:rsidRPr="00670580">
        <w:t>Alojas novada</w:t>
      </w:r>
      <w:r w:rsidRPr="00670580">
        <w:t xml:space="preserve"> pašvaldības</w:t>
      </w:r>
      <w:r w:rsidRPr="00670580">
        <w:t xml:space="preserve"> sadraudzī</w:t>
      </w:r>
      <w:r>
        <w:t>bas pilsētu un novadu pārstāvji;</w:t>
      </w:r>
    </w:p>
    <w:p w:rsidR="00FE0F22" w:rsidRPr="00670580" w:rsidRDefault="003156D6" w:rsidP="005039AD">
      <w:pPr>
        <w:ind w:left="284" w:hanging="284"/>
        <w:jc w:val="both"/>
      </w:pPr>
      <w:r>
        <w:t xml:space="preserve">6.5. </w:t>
      </w:r>
      <w:r>
        <w:t>Skolēnu mācību uzņēmumi.</w:t>
      </w:r>
    </w:p>
    <w:p w:rsidR="005B5115" w:rsidRPr="00670580" w:rsidRDefault="003156D6" w:rsidP="00481FE9">
      <w:pPr>
        <w:ind w:left="284" w:hanging="284"/>
        <w:jc w:val="both"/>
      </w:pPr>
      <w:r w:rsidRPr="00670580">
        <w:t>7</w:t>
      </w:r>
      <w:r w:rsidRPr="00670580">
        <w:t>. Lai rezervētu</w:t>
      </w:r>
      <w:r w:rsidRPr="00670580">
        <w:t xml:space="preserve"> </w:t>
      </w:r>
      <w:r w:rsidRPr="00670580">
        <w:t>dalības vietu uzņēmēju, pakalpojumu sniedzēju, amatnieku un mākslas darbu izstāde – tirdziņā</w:t>
      </w:r>
      <w:r w:rsidRPr="00670580">
        <w:t xml:space="preserve"> </w:t>
      </w:r>
      <w:r w:rsidRPr="00670580">
        <w:t>vai pi</w:t>
      </w:r>
      <w:r w:rsidRPr="00670580">
        <w:t>e</w:t>
      </w:r>
      <w:r w:rsidRPr="00670580">
        <w:t xml:space="preserve">teiktos dalībai tehnikas parādē </w:t>
      </w:r>
      <w:r w:rsidRPr="00670580">
        <w:t>pasākuma dalībnieki aizpilda Pieteikuma anketu “Alojas novada Uzņēmēju diena 2017”</w:t>
      </w:r>
      <w:r w:rsidRPr="00670580">
        <w:t xml:space="preserve"> un līdz 2</w:t>
      </w:r>
      <w:r w:rsidRPr="00670580">
        <w:t>017. gada</w:t>
      </w:r>
      <w:r w:rsidRPr="00670580">
        <w:t xml:space="preserve"> </w:t>
      </w:r>
      <w:r w:rsidRPr="00670580">
        <w:t>10. aprīlim</w:t>
      </w:r>
      <w:r>
        <w:t xml:space="preserve"> un no</w:t>
      </w:r>
      <w:r w:rsidRPr="00670580">
        <w:t>sūta uz e-pastu: zane.lapsane.celma@aloja.lv.</w:t>
      </w:r>
    </w:p>
    <w:p w:rsidR="00DE1278" w:rsidRPr="00670580" w:rsidRDefault="003156D6" w:rsidP="00451E9F">
      <w:pPr>
        <w:pStyle w:val="Sarakstarindkopa"/>
        <w:jc w:val="both"/>
        <w:rPr>
          <w:b/>
        </w:rPr>
      </w:pPr>
    </w:p>
    <w:p w:rsidR="005B5115" w:rsidRPr="00670580" w:rsidRDefault="003156D6" w:rsidP="00AE3F65">
      <w:pPr>
        <w:pStyle w:val="Sarakstarindkopa"/>
        <w:numPr>
          <w:ilvl w:val="0"/>
          <w:numId w:val="2"/>
        </w:numPr>
        <w:jc w:val="center"/>
        <w:rPr>
          <w:b/>
        </w:rPr>
      </w:pPr>
      <w:r w:rsidRPr="00670580">
        <w:rPr>
          <w:b/>
        </w:rPr>
        <w:t>Pasākuma aktivitātes</w:t>
      </w:r>
    </w:p>
    <w:p w:rsidR="003B7764" w:rsidRPr="00670580" w:rsidRDefault="003156D6" w:rsidP="00451E9F">
      <w:pPr>
        <w:jc w:val="both"/>
      </w:pPr>
    </w:p>
    <w:p w:rsidR="003B7764" w:rsidRPr="00670580" w:rsidRDefault="003156D6" w:rsidP="005039AD">
      <w:pPr>
        <w:jc w:val="both"/>
      </w:pPr>
      <w:r w:rsidRPr="00670580">
        <w:t xml:space="preserve">8. </w:t>
      </w:r>
      <w:r w:rsidRPr="00670580">
        <w:t>Uzņēmējdarbības</w:t>
      </w:r>
      <w:r w:rsidRPr="00670580">
        <w:t xml:space="preserve"> programma:</w:t>
      </w:r>
    </w:p>
    <w:p w:rsidR="00AE3F65" w:rsidRPr="00670580" w:rsidRDefault="003156D6" w:rsidP="005039AD">
      <w:pPr>
        <w:jc w:val="both"/>
      </w:pPr>
      <w:r w:rsidRPr="00670580">
        <w:t xml:space="preserve">8.1. </w:t>
      </w:r>
      <w:r w:rsidRPr="00670580">
        <w:t>Uzņ</w:t>
      </w:r>
      <w:r w:rsidRPr="00670580">
        <w:t xml:space="preserve">ēmēju, pakalpojumu sniedzēju, </w:t>
      </w:r>
      <w:r w:rsidRPr="00670580">
        <w:t>amatnieku</w:t>
      </w:r>
      <w:r w:rsidRPr="00670580">
        <w:t xml:space="preserve"> un mākslas darbu</w:t>
      </w:r>
      <w:r w:rsidRPr="00670580">
        <w:t xml:space="preserve"> izstāde</w:t>
      </w:r>
      <w:r w:rsidRPr="00670580">
        <w:t xml:space="preserve"> - tirdziņš</w:t>
      </w:r>
      <w:r w:rsidRPr="00670580">
        <w:t>;</w:t>
      </w:r>
    </w:p>
    <w:p w:rsidR="001A2134" w:rsidRPr="00670580" w:rsidRDefault="003156D6" w:rsidP="005039AD">
      <w:pPr>
        <w:jc w:val="both"/>
      </w:pPr>
      <w:r w:rsidRPr="00670580">
        <w:t xml:space="preserve">8.2.  Izstādes </w:t>
      </w:r>
      <w:r w:rsidRPr="00670580">
        <w:t>stendu un prezentāci</w:t>
      </w:r>
      <w:r w:rsidRPr="00670580">
        <w:t>ju konkurss (turpmāk  - konkurss)</w:t>
      </w:r>
      <w:r w:rsidRPr="00670580">
        <w:t xml:space="preserve"> un tā laureātu apbalvošana:</w:t>
      </w:r>
    </w:p>
    <w:p w:rsidR="00B72BCF" w:rsidRPr="00670580" w:rsidRDefault="003156D6" w:rsidP="005039AD">
      <w:pPr>
        <w:jc w:val="both"/>
      </w:pPr>
      <w:r w:rsidRPr="00670580">
        <w:t>8.2.1. Atraktīvākais stends;</w:t>
      </w:r>
    </w:p>
    <w:p w:rsidR="00B72BCF" w:rsidRPr="00670580" w:rsidRDefault="003156D6" w:rsidP="005039AD">
      <w:pPr>
        <w:jc w:val="both"/>
      </w:pPr>
      <w:r w:rsidRPr="00670580">
        <w:t>8.2.2. Viesmīlīgākais stends;</w:t>
      </w:r>
    </w:p>
    <w:p w:rsidR="00B72BCF" w:rsidRPr="00670580" w:rsidRDefault="003156D6" w:rsidP="005039AD">
      <w:pPr>
        <w:jc w:val="both"/>
      </w:pPr>
      <w:r w:rsidRPr="00670580">
        <w:t xml:space="preserve">8.2.3. </w:t>
      </w:r>
      <w:r w:rsidRPr="00670580">
        <w:t>Oriģinālākais stends.</w:t>
      </w:r>
    </w:p>
    <w:p w:rsidR="00AF3183" w:rsidRPr="00670580" w:rsidRDefault="003156D6" w:rsidP="005039AD">
      <w:pPr>
        <w:jc w:val="both"/>
      </w:pPr>
      <w:r w:rsidRPr="00670580">
        <w:t xml:space="preserve">8.3. Tehnikas parāde </w:t>
      </w:r>
      <w:r w:rsidRPr="00670580">
        <w:t>posmā no Jūras - Čakstes ielas krustojuma līdz autobusa pieturai Valmieras ielā</w:t>
      </w:r>
      <w:r w:rsidRPr="00670580">
        <w:t>, kā a</w:t>
      </w:r>
      <w:r w:rsidRPr="00670580">
        <w:t>rī Alojas autoostā, Valmieras ielā 4.</w:t>
      </w:r>
    </w:p>
    <w:p w:rsidR="00A34298" w:rsidRPr="00670580" w:rsidRDefault="003156D6" w:rsidP="005039AD">
      <w:pPr>
        <w:jc w:val="both"/>
      </w:pPr>
      <w:r w:rsidRPr="00670580">
        <w:t>8.4 Alojas novada</w:t>
      </w:r>
      <w:r w:rsidRPr="00670580">
        <w:t xml:space="preserve"> vērtīgāko </w:t>
      </w:r>
      <w:r w:rsidRPr="00670580">
        <w:t>uzņēmēju</w:t>
      </w:r>
      <w:r w:rsidRPr="00670580">
        <w:t xml:space="preserve"> godināšana, nominācijā</w:t>
      </w:r>
      <w:r w:rsidRPr="00670580">
        <w:t>s:</w:t>
      </w:r>
    </w:p>
    <w:p w:rsidR="001878DE" w:rsidRPr="00670580" w:rsidRDefault="003156D6" w:rsidP="005039AD">
      <w:pPr>
        <w:jc w:val="both"/>
      </w:pPr>
      <w:r w:rsidRPr="00670580">
        <w:t>8.4.1</w:t>
      </w:r>
      <w:r w:rsidRPr="00670580">
        <w:t>. Lielākais nodokļu maksātājs</w:t>
      </w:r>
      <w:r w:rsidRPr="00670580">
        <w:t>;</w:t>
      </w:r>
    </w:p>
    <w:p w:rsidR="00447D8F" w:rsidRPr="00670580" w:rsidRDefault="003156D6" w:rsidP="005039AD">
      <w:pPr>
        <w:jc w:val="both"/>
      </w:pPr>
      <w:r w:rsidRPr="00670580">
        <w:t>8.4.2. Lielākais darba devējs;</w:t>
      </w:r>
    </w:p>
    <w:p w:rsidR="00551EAF" w:rsidRPr="00670580" w:rsidRDefault="003156D6" w:rsidP="005039AD">
      <w:pPr>
        <w:jc w:val="both"/>
      </w:pPr>
      <w:r w:rsidRPr="00670580">
        <w:t>8.4.3. Alojas novada Jaunais uzņēmējs;</w:t>
      </w:r>
    </w:p>
    <w:p w:rsidR="00551EAF" w:rsidRPr="00670580" w:rsidRDefault="003156D6" w:rsidP="005039AD">
      <w:pPr>
        <w:jc w:val="both"/>
      </w:pPr>
      <w:r w:rsidRPr="00670580">
        <w:t>8.4.4. Izaugsme;</w:t>
      </w:r>
    </w:p>
    <w:p w:rsidR="00551EAF" w:rsidRDefault="003156D6" w:rsidP="005039AD">
      <w:pPr>
        <w:jc w:val="both"/>
      </w:pPr>
      <w:r w:rsidRPr="00670580">
        <w:t xml:space="preserve">8.4.5. Klientiem draudzīgākais </w:t>
      </w:r>
      <w:r w:rsidRPr="00670580">
        <w:t>Alojas novada uzņēmums.</w:t>
      </w:r>
    </w:p>
    <w:p w:rsidR="00472CD7" w:rsidRPr="0028626B" w:rsidRDefault="003156D6" w:rsidP="005039AD">
      <w:pPr>
        <w:jc w:val="both"/>
      </w:pPr>
      <w:r w:rsidRPr="0028626B">
        <w:t>8.5. Nolikuma  8.4.punktā minētajās nominācijās netiek vērtētas un godināšanai izvirzītas   Alojas novada pašvaldības kapitālsabiedrības un iestādes.</w:t>
      </w:r>
    </w:p>
    <w:p w:rsidR="00FE0F22" w:rsidRPr="00670580" w:rsidRDefault="003156D6" w:rsidP="005039AD">
      <w:pPr>
        <w:jc w:val="both"/>
      </w:pPr>
      <w:r>
        <w:t>8.6. Skolēnu mācību uzņēmumus vērtēs biedrības “Junior Achievement Latvia” izveido</w:t>
      </w:r>
      <w:r>
        <w:t>ta žūrija.</w:t>
      </w:r>
    </w:p>
    <w:p w:rsidR="00447D8F" w:rsidRPr="00670580" w:rsidRDefault="003156D6" w:rsidP="005039AD">
      <w:pPr>
        <w:jc w:val="both"/>
      </w:pPr>
    </w:p>
    <w:p w:rsidR="003B7764" w:rsidRPr="00670580" w:rsidRDefault="003156D6" w:rsidP="005039AD">
      <w:pPr>
        <w:jc w:val="both"/>
      </w:pPr>
      <w:r w:rsidRPr="00670580">
        <w:t xml:space="preserve">9. </w:t>
      </w:r>
      <w:r w:rsidRPr="00670580">
        <w:t>Izglītības un k</w:t>
      </w:r>
      <w:r w:rsidRPr="00670580">
        <w:t>ultūras programma:</w:t>
      </w:r>
    </w:p>
    <w:p w:rsidR="00AE3F65" w:rsidRPr="00670580" w:rsidRDefault="003156D6" w:rsidP="005039AD">
      <w:pPr>
        <w:jc w:val="both"/>
      </w:pPr>
      <w:r w:rsidRPr="00670580">
        <w:t xml:space="preserve">9.1. </w:t>
      </w:r>
      <w:r w:rsidRPr="00670580">
        <w:t xml:space="preserve">Pašdarbības kolektīvu un māksliniecisko vienību </w:t>
      </w:r>
      <w:r w:rsidRPr="00670580">
        <w:t>prezentēšana</w:t>
      </w:r>
      <w:r w:rsidRPr="00670580">
        <w:t>;</w:t>
      </w:r>
    </w:p>
    <w:p w:rsidR="00AE3F65" w:rsidRPr="00670580" w:rsidRDefault="003156D6" w:rsidP="005039AD">
      <w:pPr>
        <w:jc w:val="both"/>
      </w:pPr>
      <w:r w:rsidRPr="00670580">
        <w:t xml:space="preserve">9.2. </w:t>
      </w:r>
      <w:r w:rsidRPr="00670580">
        <w:t>Kultūras pieejamības un informācijas apmaiņas pasākumi</w:t>
      </w:r>
      <w:r w:rsidRPr="00670580">
        <w:t>;</w:t>
      </w:r>
    </w:p>
    <w:p w:rsidR="00AE3F65" w:rsidRPr="00670580" w:rsidRDefault="003156D6" w:rsidP="005039AD">
      <w:pPr>
        <w:jc w:val="both"/>
      </w:pPr>
      <w:r w:rsidRPr="00670580">
        <w:t>9.3. Pasākumi bērniem un ģimenēm;</w:t>
      </w:r>
    </w:p>
    <w:p w:rsidR="001A2134" w:rsidRPr="00670580" w:rsidRDefault="003156D6" w:rsidP="005039AD">
      <w:pPr>
        <w:jc w:val="both"/>
      </w:pPr>
      <w:r w:rsidRPr="00670580">
        <w:t>9.4. Radošās darbnīcas.</w:t>
      </w:r>
    </w:p>
    <w:p w:rsidR="001878DE" w:rsidRPr="00670580" w:rsidRDefault="003156D6" w:rsidP="005039AD">
      <w:pPr>
        <w:jc w:val="both"/>
      </w:pPr>
      <w:r w:rsidRPr="00670580">
        <w:t>9.5 Noslēguma balle.</w:t>
      </w:r>
    </w:p>
    <w:p w:rsidR="00460711" w:rsidRPr="00670580" w:rsidRDefault="003156D6" w:rsidP="00451E9F">
      <w:pPr>
        <w:jc w:val="both"/>
      </w:pPr>
    </w:p>
    <w:p w:rsidR="00460711" w:rsidRPr="00670580" w:rsidRDefault="003156D6" w:rsidP="0028626B">
      <w:pPr>
        <w:pStyle w:val="Sarakstarindkopa"/>
        <w:numPr>
          <w:ilvl w:val="0"/>
          <w:numId w:val="2"/>
        </w:numPr>
        <w:jc w:val="center"/>
        <w:rPr>
          <w:b/>
        </w:rPr>
      </w:pPr>
      <w:r w:rsidRPr="00670580">
        <w:rPr>
          <w:b/>
        </w:rPr>
        <w:t>Pasākuma norises laiks</w:t>
      </w:r>
      <w:r w:rsidRPr="00670580">
        <w:rPr>
          <w:b/>
        </w:rPr>
        <w:t xml:space="preserve"> un vieta</w:t>
      </w:r>
    </w:p>
    <w:p w:rsidR="00460711" w:rsidRPr="00670580" w:rsidRDefault="003156D6" w:rsidP="00451E9F">
      <w:pPr>
        <w:jc w:val="both"/>
      </w:pPr>
    </w:p>
    <w:p w:rsidR="00460711" w:rsidRPr="00670580" w:rsidRDefault="003156D6" w:rsidP="005039AD">
      <w:pPr>
        <w:jc w:val="both"/>
      </w:pPr>
      <w:r w:rsidRPr="00670580">
        <w:t>10. Pasākuma atklāšana notiks  2017. gada</w:t>
      </w:r>
      <w:r w:rsidRPr="00670580">
        <w:t xml:space="preserve"> 22.aprīlī,</w:t>
      </w:r>
      <w:r w:rsidRPr="00670580">
        <w:t xml:space="preserve"> </w:t>
      </w:r>
      <w:r w:rsidRPr="00670580">
        <w:t xml:space="preserve"> </w:t>
      </w:r>
      <w:r w:rsidRPr="00670580">
        <w:t xml:space="preserve">plkst. </w:t>
      </w:r>
      <w:r w:rsidRPr="00670580">
        <w:t>10</w:t>
      </w:r>
      <w:r w:rsidRPr="00670580">
        <w:rPr>
          <w:vertAlign w:val="superscript"/>
        </w:rPr>
        <w:t>00</w:t>
      </w:r>
      <w:r w:rsidRPr="00670580">
        <w:t xml:space="preserve">. </w:t>
      </w:r>
      <w:r w:rsidRPr="00670580">
        <w:t xml:space="preserve">Pasākuma slēgšana  2017. gada  </w:t>
      </w:r>
      <w:r w:rsidRPr="00670580">
        <w:t>23. aprīlī,</w:t>
      </w:r>
      <w:r w:rsidRPr="00670580">
        <w:t xml:space="preserve">  plkst.</w:t>
      </w:r>
      <w:r w:rsidRPr="00670580">
        <w:t xml:space="preserve"> 3</w:t>
      </w:r>
      <w:r w:rsidRPr="00670580">
        <w:rPr>
          <w:vertAlign w:val="superscript"/>
        </w:rPr>
        <w:t>00</w:t>
      </w:r>
      <w:r w:rsidRPr="00670580">
        <w:t>.</w:t>
      </w:r>
    </w:p>
    <w:p w:rsidR="00AF3183" w:rsidRPr="00670580" w:rsidRDefault="003156D6" w:rsidP="00AF3183">
      <w:pPr>
        <w:jc w:val="both"/>
      </w:pPr>
      <w:r w:rsidRPr="00670580">
        <w:t>11.</w:t>
      </w:r>
      <w:r w:rsidRPr="00670580">
        <w:t>Pasākuma</w:t>
      </w:r>
      <w:r w:rsidRPr="00670580">
        <w:t xml:space="preserve"> norises vieta  A</w:t>
      </w:r>
      <w:r w:rsidRPr="00670580">
        <w:t xml:space="preserve">lojas sporta halle </w:t>
      </w:r>
      <w:r w:rsidRPr="00670580">
        <w:t xml:space="preserve">un </w:t>
      </w:r>
      <w:r>
        <w:t>Staiceles</w:t>
      </w:r>
      <w:r w:rsidRPr="00670580">
        <w:t xml:space="preserve"> kultūras nams</w:t>
      </w:r>
      <w:r w:rsidRPr="00670580">
        <w:t>.</w:t>
      </w:r>
    </w:p>
    <w:p w:rsidR="00D718D9" w:rsidRPr="00670580" w:rsidRDefault="003156D6" w:rsidP="00AF3183">
      <w:pPr>
        <w:jc w:val="both"/>
      </w:pPr>
      <w:r w:rsidRPr="00670580">
        <w:t>12. Teh</w:t>
      </w:r>
      <w:r w:rsidRPr="00670580">
        <w:t xml:space="preserve">nikas parādes </w:t>
      </w:r>
      <w:r w:rsidRPr="00670580">
        <w:t>norises vieta - no Jūras - Čakstes ielas krustojuma līdz autobusa pieturai Valmieras ielā, kā arī Alojas autoostā, Valmieras ielā 4.</w:t>
      </w:r>
    </w:p>
    <w:p w:rsidR="00AF3183" w:rsidRPr="00670580" w:rsidRDefault="003156D6" w:rsidP="00AF3183">
      <w:pPr>
        <w:jc w:val="both"/>
      </w:pPr>
    </w:p>
    <w:p w:rsidR="00AF3183" w:rsidRDefault="003156D6" w:rsidP="00AF3183">
      <w:pPr>
        <w:jc w:val="both"/>
      </w:pPr>
    </w:p>
    <w:p w:rsidR="00670580" w:rsidRPr="00670580" w:rsidRDefault="003156D6" w:rsidP="00AF3183">
      <w:pPr>
        <w:jc w:val="both"/>
      </w:pPr>
    </w:p>
    <w:p w:rsidR="005B5115" w:rsidRPr="00670580" w:rsidRDefault="003156D6" w:rsidP="00451E9F">
      <w:pPr>
        <w:jc w:val="both"/>
      </w:pPr>
    </w:p>
    <w:p w:rsidR="005B5115" w:rsidRPr="00670580" w:rsidRDefault="003156D6" w:rsidP="00AE3F65">
      <w:pPr>
        <w:pStyle w:val="Sarakstarindkopa"/>
        <w:numPr>
          <w:ilvl w:val="0"/>
          <w:numId w:val="2"/>
        </w:numPr>
        <w:jc w:val="center"/>
        <w:rPr>
          <w:b/>
        </w:rPr>
      </w:pPr>
      <w:r w:rsidRPr="00670580">
        <w:rPr>
          <w:b/>
        </w:rPr>
        <w:t>Pasākuma finansiālais nodrošinājums</w:t>
      </w:r>
    </w:p>
    <w:p w:rsidR="005B5115" w:rsidRPr="00670580" w:rsidRDefault="003156D6" w:rsidP="00451E9F">
      <w:pPr>
        <w:jc w:val="both"/>
      </w:pPr>
    </w:p>
    <w:p w:rsidR="003076D5" w:rsidRPr="00670580" w:rsidRDefault="003156D6" w:rsidP="003076D5">
      <w:pPr>
        <w:pStyle w:val="Sarakstarindkopa"/>
        <w:numPr>
          <w:ilvl w:val="0"/>
          <w:numId w:val="3"/>
        </w:numPr>
        <w:jc w:val="both"/>
      </w:pPr>
      <w:r w:rsidRPr="00670580">
        <w:t>Alojas novada dienu finansiālais nodrošinājums:</w:t>
      </w:r>
    </w:p>
    <w:p w:rsidR="005B5115" w:rsidRPr="00670580" w:rsidRDefault="003156D6" w:rsidP="003076D5">
      <w:pPr>
        <w:pStyle w:val="Sarakstarindkopa"/>
        <w:numPr>
          <w:ilvl w:val="1"/>
          <w:numId w:val="3"/>
        </w:numPr>
        <w:jc w:val="both"/>
      </w:pPr>
      <w:r w:rsidRPr="00670580">
        <w:t xml:space="preserve"> </w:t>
      </w:r>
      <w:r w:rsidRPr="00670580">
        <w:t>Alojas novada domes finansējums;</w:t>
      </w:r>
    </w:p>
    <w:p w:rsidR="005B5115" w:rsidRPr="00670580" w:rsidRDefault="003156D6" w:rsidP="003076D5">
      <w:pPr>
        <w:pStyle w:val="Sarakstarindkopa"/>
        <w:numPr>
          <w:ilvl w:val="1"/>
          <w:numId w:val="3"/>
        </w:numPr>
        <w:jc w:val="both"/>
      </w:pPr>
      <w:r w:rsidRPr="00670580">
        <w:t xml:space="preserve"> Spons</w:t>
      </w:r>
      <w:r w:rsidRPr="00670580">
        <w:t>oru un atbalstītāju finansējums;</w:t>
      </w:r>
    </w:p>
    <w:p w:rsidR="005B5115" w:rsidRPr="00670580" w:rsidRDefault="003156D6" w:rsidP="003076D5">
      <w:pPr>
        <w:pStyle w:val="Sarakstarindkopa"/>
        <w:numPr>
          <w:ilvl w:val="1"/>
          <w:numId w:val="3"/>
        </w:numPr>
        <w:jc w:val="both"/>
      </w:pPr>
      <w:r w:rsidRPr="00670580">
        <w:t xml:space="preserve"> </w:t>
      </w:r>
      <w:r w:rsidRPr="00670580">
        <w:t>Finansējuma piesaiste no projektiem.</w:t>
      </w:r>
    </w:p>
    <w:p w:rsidR="00C74845" w:rsidRPr="00670580" w:rsidRDefault="003156D6" w:rsidP="00451E9F">
      <w:pPr>
        <w:jc w:val="both"/>
      </w:pPr>
    </w:p>
    <w:p w:rsidR="00C74845" w:rsidRPr="00670580" w:rsidRDefault="003156D6" w:rsidP="00451E9F">
      <w:pPr>
        <w:jc w:val="both"/>
      </w:pPr>
    </w:p>
    <w:p w:rsidR="00C74845" w:rsidRPr="00670580" w:rsidRDefault="003156D6" w:rsidP="00C74845"/>
    <w:p w:rsidR="00C74845" w:rsidRPr="00670580" w:rsidRDefault="003156D6" w:rsidP="00C74845"/>
    <w:p w:rsidR="00C74845" w:rsidRPr="00670580" w:rsidRDefault="003156D6" w:rsidP="0028626B">
      <w:pPr>
        <w:ind w:firstLine="720"/>
      </w:pPr>
      <w:r>
        <w:t>D</w:t>
      </w:r>
      <w:r w:rsidRPr="00670580">
        <w:t>omes priekšsēdētāja</w:t>
      </w:r>
      <w:r>
        <w:tab/>
      </w:r>
      <w:r>
        <w:tab/>
      </w:r>
      <w:r>
        <w:tab/>
      </w:r>
      <w:r>
        <w:tab/>
      </w:r>
      <w:r w:rsidRPr="00670580">
        <w:tab/>
        <w:t>Dace Vilne</w:t>
      </w:r>
    </w:p>
    <w:sectPr w:rsidR="00C74845" w:rsidRPr="006705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0DD"/>
    <w:multiLevelType w:val="hybridMultilevel"/>
    <w:tmpl w:val="999A1AA0"/>
    <w:lvl w:ilvl="0" w:tplc="D958C69A">
      <w:start w:val="1"/>
      <w:numFmt w:val="decimal"/>
      <w:lvlText w:val="%1."/>
      <w:lvlJc w:val="left"/>
      <w:pPr>
        <w:ind w:left="1080" w:hanging="360"/>
      </w:pPr>
    </w:lvl>
    <w:lvl w:ilvl="1" w:tplc="937EE10A" w:tentative="1">
      <w:start w:val="1"/>
      <w:numFmt w:val="lowerLetter"/>
      <w:lvlText w:val="%2."/>
      <w:lvlJc w:val="left"/>
      <w:pPr>
        <w:ind w:left="1800" w:hanging="360"/>
      </w:pPr>
    </w:lvl>
    <w:lvl w:ilvl="2" w:tplc="C95ED06C" w:tentative="1">
      <w:start w:val="1"/>
      <w:numFmt w:val="lowerRoman"/>
      <w:lvlText w:val="%3."/>
      <w:lvlJc w:val="right"/>
      <w:pPr>
        <w:ind w:left="2520" w:hanging="180"/>
      </w:pPr>
    </w:lvl>
    <w:lvl w:ilvl="3" w:tplc="63D2FBBE" w:tentative="1">
      <w:start w:val="1"/>
      <w:numFmt w:val="decimal"/>
      <w:lvlText w:val="%4."/>
      <w:lvlJc w:val="left"/>
      <w:pPr>
        <w:ind w:left="3240" w:hanging="360"/>
      </w:pPr>
    </w:lvl>
    <w:lvl w:ilvl="4" w:tplc="2C565C78" w:tentative="1">
      <w:start w:val="1"/>
      <w:numFmt w:val="lowerLetter"/>
      <w:lvlText w:val="%5."/>
      <w:lvlJc w:val="left"/>
      <w:pPr>
        <w:ind w:left="3960" w:hanging="360"/>
      </w:pPr>
    </w:lvl>
    <w:lvl w:ilvl="5" w:tplc="F9B2AAC2" w:tentative="1">
      <w:start w:val="1"/>
      <w:numFmt w:val="lowerRoman"/>
      <w:lvlText w:val="%6."/>
      <w:lvlJc w:val="right"/>
      <w:pPr>
        <w:ind w:left="4680" w:hanging="180"/>
      </w:pPr>
    </w:lvl>
    <w:lvl w:ilvl="6" w:tplc="5B2074AE" w:tentative="1">
      <w:start w:val="1"/>
      <w:numFmt w:val="decimal"/>
      <w:lvlText w:val="%7."/>
      <w:lvlJc w:val="left"/>
      <w:pPr>
        <w:ind w:left="5400" w:hanging="360"/>
      </w:pPr>
    </w:lvl>
    <w:lvl w:ilvl="7" w:tplc="9B8A84D8" w:tentative="1">
      <w:start w:val="1"/>
      <w:numFmt w:val="lowerLetter"/>
      <w:lvlText w:val="%8."/>
      <w:lvlJc w:val="left"/>
      <w:pPr>
        <w:ind w:left="6120" w:hanging="360"/>
      </w:pPr>
    </w:lvl>
    <w:lvl w:ilvl="8" w:tplc="DA1633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40889"/>
    <w:multiLevelType w:val="hybridMultilevel"/>
    <w:tmpl w:val="CC0688C4"/>
    <w:lvl w:ilvl="0" w:tplc="0DEC8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A0D870">
      <w:start w:val="1"/>
      <w:numFmt w:val="lowerLetter"/>
      <w:lvlText w:val="%2."/>
      <w:lvlJc w:val="left"/>
      <w:pPr>
        <w:ind w:left="1440" w:hanging="360"/>
      </w:pPr>
    </w:lvl>
    <w:lvl w:ilvl="2" w:tplc="F698BDFA">
      <w:start w:val="1"/>
      <w:numFmt w:val="lowerRoman"/>
      <w:lvlText w:val="%3."/>
      <w:lvlJc w:val="right"/>
      <w:pPr>
        <w:ind w:left="2160" w:hanging="180"/>
      </w:pPr>
    </w:lvl>
    <w:lvl w:ilvl="3" w:tplc="C3505972" w:tentative="1">
      <w:start w:val="1"/>
      <w:numFmt w:val="decimal"/>
      <w:lvlText w:val="%4."/>
      <w:lvlJc w:val="left"/>
      <w:pPr>
        <w:ind w:left="2880" w:hanging="360"/>
      </w:pPr>
    </w:lvl>
    <w:lvl w:ilvl="4" w:tplc="D5ACA1FA" w:tentative="1">
      <w:start w:val="1"/>
      <w:numFmt w:val="lowerLetter"/>
      <w:lvlText w:val="%5."/>
      <w:lvlJc w:val="left"/>
      <w:pPr>
        <w:ind w:left="3600" w:hanging="360"/>
      </w:pPr>
    </w:lvl>
    <w:lvl w:ilvl="5" w:tplc="957C5BD2" w:tentative="1">
      <w:start w:val="1"/>
      <w:numFmt w:val="lowerRoman"/>
      <w:lvlText w:val="%6."/>
      <w:lvlJc w:val="right"/>
      <w:pPr>
        <w:ind w:left="4320" w:hanging="180"/>
      </w:pPr>
    </w:lvl>
    <w:lvl w:ilvl="6" w:tplc="11901B44" w:tentative="1">
      <w:start w:val="1"/>
      <w:numFmt w:val="decimal"/>
      <w:lvlText w:val="%7."/>
      <w:lvlJc w:val="left"/>
      <w:pPr>
        <w:ind w:left="5040" w:hanging="360"/>
      </w:pPr>
    </w:lvl>
    <w:lvl w:ilvl="7" w:tplc="43D47E98" w:tentative="1">
      <w:start w:val="1"/>
      <w:numFmt w:val="lowerLetter"/>
      <w:lvlText w:val="%8."/>
      <w:lvlJc w:val="left"/>
      <w:pPr>
        <w:ind w:left="5760" w:hanging="360"/>
      </w:pPr>
    </w:lvl>
    <w:lvl w:ilvl="8" w:tplc="329CF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30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5F56AC"/>
    <w:multiLevelType w:val="multilevel"/>
    <w:tmpl w:val="C3C4D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70A013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BE349B"/>
    <w:multiLevelType w:val="multilevel"/>
    <w:tmpl w:val="D14C0F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F4597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C51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F50D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7664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D6"/>
    <w:rsid w:val="003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39361-90A1-4828-A907-FD55ED2C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4262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2794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794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2654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Baiba</cp:lastModifiedBy>
  <cp:revision>2</cp:revision>
  <cp:lastPrinted>2017-03-09T12:05:00Z</cp:lastPrinted>
  <dcterms:created xsi:type="dcterms:W3CDTF">2017-04-05T07:38:00Z</dcterms:created>
  <dcterms:modified xsi:type="dcterms:W3CDTF">2017-04-05T07:38:00Z</dcterms:modified>
</cp:coreProperties>
</file>