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E8" w:rsidRPr="00B07ECB" w:rsidRDefault="00FD3FE8" w:rsidP="00FD3FE8">
      <w:pPr>
        <w:spacing w:after="0" w:line="240" w:lineRule="auto"/>
        <w:jc w:val="both"/>
        <w:rPr>
          <w:rFonts w:eastAsia="Calibri" w:cs="Times New Roman"/>
          <w:sz w:val="22"/>
          <w:lang w:eastAsia="lv-LV"/>
        </w:rPr>
      </w:pPr>
    </w:p>
    <w:p w:rsidR="008569C8" w:rsidRDefault="008569C8" w:rsidP="00FD3FE8">
      <w:pPr>
        <w:spacing w:after="0" w:line="240" w:lineRule="auto"/>
        <w:jc w:val="right"/>
        <w:rPr>
          <w:rFonts w:eastAsia="Calibri" w:cs="Times New Roman"/>
          <w:sz w:val="22"/>
          <w:lang w:eastAsia="lv-LV"/>
        </w:rPr>
      </w:pPr>
    </w:p>
    <w:p w:rsidR="008569C8" w:rsidRDefault="008569C8" w:rsidP="00FD3FE8">
      <w:pPr>
        <w:spacing w:after="0" w:line="240" w:lineRule="auto"/>
        <w:jc w:val="right"/>
        <w:rPr>
          <w:rFonts w:eastAsia="Calibri" w:cs="Times New Roman"/>
          <w:sz w:val="22"/>
          <w:lang w:eastAsia="lv-LV"/>
        </w:rPr>
      </w:pPr>
    </w:p>
    <w:p w:rsidR="008569C8" w:rsidRDefault="008569C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center"/>
        <w:rPr>
          <w:rFonts w:eastAsia="Calibri" w:cs="Times New Roman"/>
          <w:sz w:val="22"/>
          <w:lang w:eastAsia="lv-LV"/>
        </w:rPr>
      </w:pPr>
    </w:p>
    <w:p w:rsidR="00FD3FE8" w:rsidRDefault="00FD3FE8" w:rsidP="00FD3FE8">
      <w:pPr>
        <w:spacing w:after="0" w:line="240" w:lineRule="auto"/>
        <w:jc w:val="right"/>
        <w:rPr>
          <w:rFonts w:eastAsia="Calibri" w:cs="Times New Roman"/>
          <w:sz w:val="22"/>
          <w:lang w:eastAsia="lv-LV"/>
        </w:rPr>
      </w:pPr>
    </w:p>
    <w:p w:rsidR="00674E7E" w:rsidRDefault="00674E7E" w:rsidP="00FD3FE8">
      <w:pPr>
        <w:spacing w:after="0" w:line="240" w:lineRule="auto"/>
        <w:jc w:val="right"/>
        <w:rPr>
          <w:rFonts w:eastAsia="Calibri" w:cs="Times New Roman"/>
          <w:sz w:val="22"/>
          <w:lang w:eastAsia="lv-LV"/>
        </w:rPr>
      </w:pPr>
    </w:p>
    <w:p w:rsidR="00674E7E" w:rsidRPr="00B07ECB" w:rsidRDefault="00674E7E"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both"/>
        <w:rPr>
          <w:rFonts w:eastAsia="Calibri" w:cs="Times New Roman"/>
          <w:sz w:val="22"/>
          <w:lang w:eastAsia="lv-LV"/>
        </w:rPr>
      </w:pPr>
    </w:p>
    <w:p w:rsidR="00FD3FE8" w:rsidRPr="00B07ECB" w:rsidRDefault="00FD3FE8" w:rsidP="00FD3FE8">
      <w:pPr>
        <w:spacing w:after="0" w:line="240" w:lineRule="auto"/>
        <w:jc w:val="center"/>
        <w:rPr>
          <w:rFonts w:eastAsia="Calibri" w:cs="Times New Roman"/>
          <w:b/>
          <w:sz w:val="28"/>
          <w:szCs w:val="28"/>
          <w:lang w:eastAsia="lv-LV"/>
        </w:rPr>
      </w:pPr>
      <w:r w:rsidRPr="00B07ECB">
        <w:rPr>
          <w:rFonts w:eastAsia="Calibri" w:cs="Times New Roman"/>
          <w:sz w:val="28"/>
          <w:szCs w:val="28"/>
          <w:lang w:eastAsia="lv-LV"/>
        </w:rPr>
        <w:t>Cenu aptaujas</w:t>
      </w:r>
    </w:p>
    <w:p w:rsidR="00FD3FE8" w:rsidRPr="00B07ECB" w:rsidRDefault="00FD3FE8" w:rsidP="00FD3FE8">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Nr.CA/201</w:t>
      </w:r>
      <w:r w:rsidR="002B6344">
        <w:rPr>
          <w:rFonts w:eastAsia="Calibri" w:cs="Times New Roman"/>
          <w:sz w:val="28"/>
          <w:szCs w:val="28"/>
          <w:lang w:eastAsia="lv-LV"/>
        </w:rPr>
        <w:t>9</w:t>
      </w:r>
      <w:bookmarkStart w:id="0" w:name="_GoBack"/>
      <w:bookmarkEnd w:id="0"/>
      <w:r w:rsidRPr="00B07ECB">
        <w:rPr>
          <w:rFonts w:eastAsia="Calibri" w:cs="Times New Roman"/>
          <w:sz w:val="28"/>
          <w:szCs w:val="28"/>
          <w:lang w:eastAsia="lv-LV"/>
        </w:rPr>
        <w:t>/</w:t>
      </w:r>
      <w:r w:rsidR="008569C8">
        <w:rPr>
          <w:rFonts w:eastAsia="Calibri" w:cs="Times New Roman"/>
          <w:sz w:val="28"/>
          <w:szCs w:val="28"/>
          <w:lang w:eastAsia="lv-LV"/>
        </w:rPr>
        <w:t>26</w:t>
      </w: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32"/>
          <w:szCs w:val="32"/>
          <w:lang w:eastAsia="lv-LV"/>
        </w:rPr>
      </w:pPr>
      <w:r w:rsidRPr="000973CF">
        <w:rPr>
          <w:b/>
          <w:sz w:val="32"/>
          <w:szCs w:val="32"/>
        </w:rPr>
        <w:t xml:space="preserve">“Logu </w:t>
      </w:r>
      <w:r w:rsidR="008569C8" w:rsidRPr="000973CF">
        <w:rPr>
          <w:b/>
          <w:sz w:val="32"/>
          <w:szCs w:val="32"/>
        </w:rPr>
        <w:t xml:space="preserve">nomaiņa dienesta viesnīcas </w:t>
      </w:r>
      <w:r w:rsidR="000973CF" w:rsidRPr="000973CF">
        <w:rPr>
          <w:b/>
          <w:sz w:val="32"/>
          <w:szCs w:val="32"/>
        </w:rPr>
        <w:t xml:space="preserve">virtuves korpusa </w:t>
      </w:r>
      <w:r w:rsidR="008569C8" w:rsidRPr="000973CF">
        <w:rPr>
          <w:b/>
          <w:sz w:val="32"/>
          <w:szCs w:val="32"/>
        </w:rPr>
        <w:t>telpām Ozolmuižā</w:t>
      </w:r>
      <w:r w:rsidRPr="000973CF">
        <w:rPr>
          <w:b/>
          <w:sz w:val="32"/>
          <w:szCs w:val="32"/>
        </w:rPr>
        <w:t>”</w:t>
      </w: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Default="00FD3FE8" w:rsidP="00FD3FE8">
      <w:pPr>
        <w:spacing w:after="0" w:line="240" w:lineRule="auto"/>
        <w:jc w:val="both"/>
        <w:rPr>
          <w:rFonts w:eastAsia="Calibri" w:cs="Times New Roman"/>
          <w:szCs w:val="24"/>
          <w:lang w:eastAsia="lv-LV"/>
        </w:rPr>
      </w:pPr>
    </w:p>
    <w:p w:rsidR="00FD3FE8" w:rsidRDefault="00FD3FE8" w:rsidP="00FD3FE8">
      <w:pPr>
        <w:spacing w:after="0" w:line="240" w:lineRule="auto"/>
        <w:jc w:val="both"/>
        <w:rPr>
          <w:rFonts w:eastAsia="Calibri" w:cs="Times New Roman"/>
          <w:szCs w:val="24"/>
          <w:lang w:eastAsia="lv-LV"/>
        </w:rPr>
      </w:pPr>
    </w:p>
    <w:p w:rsidR="008569C8" w:rsidRDefault="008569C8" w:rsidP="00FD3FE8">
      <w:pPr>
        <w:spacing w:after="0" w:line="240" w:lineRule="auto"/>
        <w:jc w:val="both"/>
        <w:rPr>
          <w:rFonts w:eastAsia="Calibri" w:cs="Times New Roman"/>
          <w:szCs w:val="24"/>
          <w:lang w:eastAsia="lv-LV"/>
        </w:rPr>
      </w:pPr>
    </w:p>
    <w:p w:rsidR="008569C8" w:rsidRDefault="008569C8" w:rsidP="00FD3FE8">
      <w:pPr>
        <w:spacing w:after="0" w:line="240" w:lineRule="auto"/>
        <w:jc w:val="both"/>
        <w:rPr>
          <w:rFonts w:eastAsia="Calibri" w:cs="Times New Roman"/>
          <w:szCs w:val="24"/>
          <w:lang w:eastAsia="lv-LV"/>
        </w:rPr>
      </w:pPr>
    </w:p>
    <w:p w:rsidR="008569C8" w:rsidRDefault="008569C8" w:rsidP="00FD3FE8">
      <w:pPr>
        <w:spacing w:after="0" w:line="240" w:lineRule="auto"/>
        <w:jc w:val="both"/>
        <w:rPr>
          <w:rFonts w:eastAsia="Calibri" w:cs="Times New Roman"/>
          <w:szCs w:val="24"/>
          <w:lang w:eastAsia="lv-LV"/>
        </w:rPr>
      </w:pPr>
    </w:p>
    <w:p w:rsidR="008569C8" w:rsidRPr="00B07ECB" w:rsidRDefault="008569C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Default="00FD3FE8" w:rsidP="00FD3FE8">
      <w:pPr>
        <w:spacing w:after="0" w:line="240" w:lineRule="auto"/>
        <w:jc w:val="center"/>
        <w:rPr>
          <w:rFonts w:eastAsia="Calibri" w:cs="Times New Roman"/>
          <w:szCs w:val="24"/>
          <w:lang w:eastAsia="lv-LV"/>
        </w:rPr>
      </w:pPr>
      <w:r w:rsidRPr="00B07ECB">
        <w:rPr>
          <w:rFonts w:eastAsia="Calibri" w:cs="Times New Roman"/>
          <w:szCs w:val="24"/>
          <w:lang w:eastAsia="lv-LV"/>
        </w:rPr>
        <w:t>Alojā, 201</w:t>
      </w:r>
      <w:r w:rsidR="008569C8">
        <w:rPr>
          <w:rFonts w:eastAsia="Calibri" w:cs="Times New Roman"/>
          <w:szCs w:val="24"/>
          <w:lang w:eastAsia="lv-LV"/>
        </w:rPr>
        <w:t>9</w:t>
      </w:r>
    </w:p>
    <w:p w:rsidR="00FD3FE8" w:rsidRPr="00B07ECB" w:rsidRDefault="00FD3FE8" w:rsidP="00FD3FE8">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lastRenderedPageBreak/>
        <w:t>Vispārīgā informācija</w:t>
      </w:r>
    </w:p>
    <w:p w:rsidR="00FD3FE8" w:rsidRPr="00B07ECB" w:rsidRDefault="00FD3FE8" w:rsidP="00FD3FE8">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FD3FE8" w:rsidRPr="00B07ECB" w:rsidTr="00A155DD">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FD3FE8" w:rsidRPr="00B07ECB" w:rsidTr="00A155DD">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5246DC" w:rsidP="00A155DD">
            <w:pPr>
              <w:spacing w:after="0" w:line="240" w:lineRule="auto"/>
              <w:rPr>
                <w:rFonts w:eastAsia="Times New Roman" w:cs="Times New Roman"/>
                <w:color w:val="000000"/>
                <w:szCs w:val="24"/>
                <w:lang w:eastAsia="lv-LV"/>
              </w:rPr>
            </w:pPr>
            <w:hyperlink r:id="rId7" w:history="1">
              <w:r w:rsidR="00FD3FE8" w:rsidRPr="00B07ECB">
                <w:rPr>
                  <w:rFonts w:eastAsia="Times New Roman"/>
                  <w:color w:val="0000FF"/>
                  <w:szCs w:val="24"/>
                  <w:u w:val="single"/>
                </w:rPr>
                <w:t>dome@aloja.lv</w:t>
              </w:r>
            </w:hyperlink>
            <w:r w:rsidR="00FD3FE8" w:rsidRPr="00B07ECB">
              <w:rPr>
                <w:rFonts w:eastAsia="Times New Roman" w:cs="Times New Roman"/>
                <w:color w:val="000000"/>
                <w:szCs w:val="24"/>
                <w:lang w:eastAsia="lv-LV"/>
              </w:rPr>
              <w:t xml:space="preserve"> </w:t>
            </w:r>
          </w:p>
        </w:tc>
      </w:tr>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5246DC" w:rsidP="00A155DD">
            <w:pPr>
              <w:spacing w:after="0" w:line="240" w:lineRule="auto"/>
              <w:rPr>
                <w:rFonts w:eastAsia="Times New Roman" w:cs="Times New Roman"/>
                <w:color w:val="000000"/>
                <w:szCs w:val="24"/>
                <w:lang w:eastAsia="lv-LV"/>
              </w:rPr>
            </w:pPr>
            <w:hyperlink r:id="rId8" w:history="1">
              <w:r w:rsidR="00FD3FE8" w:rsidRPr="00B07ECB">
                <w:rPr>
                  <w:rFonts w:eastAsia="Times New Roman"/>
                  <w:color w:val="0000FF"/>
                  <w:szCs w:val="24"/>
                  <w:u w:val="single"/>
                </w:rPr>
                <w:t>www.aloja.lv</w:t>
              </w:r>
            </w:hyperlink>
          </w:p>
        </w:tc>
      </w:tr>
      <w:tr w:rsidR="00FD3FE8" w:rsidRPr="00B07ECB" w:rsidTr="00A155DD">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656E4" w:rsidRDefault="00891DC9" w:rsidP="007656E4">
            <w:pPr>
              <w:spacing w:after="0" w:line="240" w:lineRule="auto"/>
              <w:rPr>
                <w:rFonts w:eastAsia="Times New Roman" w:cs="Times New Roman"/>
                <w:color w:val="000000"/>
                <w:szCs w:val="24"/>
                <w:lang w:eastAsia="lv-LV"/>
              </w:rPr>
            </w:pPr>
            <w:r>
              <w:rPr>
                <w:rFonts w:eastAsia="Times New Roman" w:cs="Times New Roman"/>
                <w:color w:val="000000"/>
                <w:szCs w:val="24"/>
                <w:lang w:eastAsia="lv-LV"/>
              </w:rPr>
              <w:t>Dace Tauriņa</w:t>
            </w:r>
            <w:r w:rsidR="007656E4">
              <w:rPr>
                <w:rFonts w:eastAsia="Times New Roman" w:cs="Times New Roman"/>
                <w:color w:val="000000"/>
                <w:szCs w:val="24"/>
                <w:lang w:eastAsia="lv-LV"/>
              </w:rPr>
              <w:t xml:space="preserve">, </w:t>
            </w:r>
          </w:p>
          <w:p w:rsidR="00FD3FE8" w:rsidRPr="00B07ECB" w:rsidRDefault="007656E4" w:rsidP="007656E4">
            <w:pPr>
              <w:spacing w:after="0" w:line="240" w:lineRule="auto"/>
              <w:rPr>
                <w:rFonts w:eastAsia="Times New Roman" w:cs="Times New Roman"/>
                <w:color w:val="000000"/>
                <w:szCs w:val="24"/>
                <w:lang w:eastAsia="lv-LV"/>
              </w:rPr>
            </w:pPr>
            <w:r>
              <w:rPr>
                <w:rFonts w:eastAsia="Times New Roman" w:cs="Times New Roman"/>
                <w:color w:val="000000"/>
                <w:szCs w:val="24"/>
                <w:lang w:eastAsia="lv-LV"/>
              </w:rPr>
              <w:t xml:space="preserve">Brīvzemnieku pagasta pārvaldes vadītāja 28684163, e-pasts </w:t>
            </w:r>
            <w:r w:rsidRPr="007656E4">
              <w:rPr>
                <w:rFonts w:eastAsia="Times New Roman" w:cs="Times New Roman"/>
                <w:color w:val="000000"/>
                <w:szCs w:val="24"/>
                <w:lang w:eastAsia="lv-LV"/>
              </w:rPr>
              <w:t>brivzemnieki@aloja.l</w:t>
            </w:r>
            <w:r>
              <w:rPr>
                <w:rFonts w:eastAsia="Times New Roman" w:cs="Times New Roman"/>
                <w:color w:val="000000"/>
                <w:szCs w:val="24"/>
                <w:lang w:eastAsia="lv-LV"/>
              </w:rPr>
              <w:t>v</w:t>
            </w:r>
          </w:p>
        </w:tc>
      </w:tr>
    </w:tbl>
    <w:p w:rsidR="00FD3FE8" w:rsidRPr="00B07ECB" w:rsidRDefault="00FD3FE8" w:rsidP="00FD3FE8">
      <w:pPr>
        <w:spacing w:after="0" w:line="240" w:lineRule="auto"/>
        <w:ind w:left="792"/>
        <w:jc w:val="both"/>
        <w:rPr>
          <w:rFonts w:eastAsia="Calibri" w:cs="Times New Roman"/>
          <w:b/>
          <w:szCs w:val="24"/>
          <w:lang w:eastAsia="lv-LV"/>
        </w:rPr>
      </w:pPr>
    </w:p>
    <w:p w:rsidR="00FD3FE8" w:rsidRPr="00B07ECB" w:rsidRDefault="00FD3FE8" w:rsidP="00FD3FE8">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201</w:t>
      </w:r>
      <w:r w:rsidR="008569C8">
        <w:rPr>
          <w:rFonts w:eastAsia="Calibri" w:cs="Times New Roman"/>
          <w:b/>
          <w:szCs w:val="24"/>
          <w:lang w:eastAsia="lv-LV"/>
        </w:rPr>
        <w:t>9</w:t>
      </w:r>
      <w:r w:rsidRPr="00B07ECB">
        <w:rPr>
          <w:rFonts w:eastAsia="Calibri" w:cs="Times New Roman"/>
          <w:b/>
          <w:szCs w:val="24"/>
          <w:lang w:eastAsia="lv-LV"/>
        </w:rPr>
        <w:t xml:space="preserve">. </w:t>
      </w:r>
      <w:r w:rsidRPr="001413A2">
        <w:rPr>
          <w:rFonts w:eastAsia="Calibri" w:cs="Times New Roman"/>
          <w:b/>
          <w:szCs w:val="24"/>
          <w:lang w:eastAsia="lv-LV"/>
        </w:rPr>
        <w:t xml:space="preserve">gada </w:t>
      </w:r>
      <w:r w:rsidR="001413A2" w:rsidRPr="001413A2">
        <w:rPr>
          <w:rFonts w:eastAsia="Calibri" w:cs="Times New Roman"/>
          <w:b/>
          <w:szCs w:val="24"/>
          <w:lang w:eastAsia="lv-LV"/>
        </w:rPr>
        <w:t>2</w:t>
      </w:r>
      <w:r w:rsidR="000D7EC6">
        <w:rPr>
          <w:rFonts w:eastAsia="Calibri" w:cs="Times New Roman"/>
          <w:b/>
          <w:szCs w:val="24"/>
          <w:lang w:eastAsia="lv-LV"/>
        </w:rPr>
        <w:t>8</w:t>
      </w:r>
      <w:r w:rsidR="001413A2" w:rsidRPr="001413A2">
        <w:rPr>
          <w:rFonts w:eastAsia="Calibri" w:cs="Times New Roman"/>
          <w:b/>
          <w:szCs w:val="24"/>
          <w:lang w:eastAsia="lv-LV"/>
        </w:rPr>
        <w:t>. jūn</w:t>
      </w:r>
      <w:r w:rsidRPr="001413A2">
        <w:rPr>
          <w:rFonts w:eastAsia="Calibri" w:cs="Times New Roman"/>
          <w:b/>
          <w:szCs w:val="24"/>
          <w:lang w:eastAsia="lv-LV"/>
        </w:rPr>
        <w:t>ijam plkst.</w:t>
      </w:r>
      <w:r w:rsidR="001413A2" w:rsidRPr="001413A2">
        <w:rPr>
          <w:rFonts w:eastAsia="Calibri" w:cs="Times New Roman"/>
          <w:b/>
          <w:szCs w:val="24"/>
          <w:lang w:eastAsia="lv-LV"/>
        </w:rPr>
        <w:t xml:space="preserve"> </w:t>
      </w:r>
      <w:r w:rsidRPr="001413A2">
        <w:rPr>
          <w:rFonts w:eastAsia="Calibri" w:cs="Times New Roman"/>
          <w:b/>
          <w:szCs w:val="24"/>
          <w:lang w:eastAsia="lv-LV"/>
        </w:rPr>
        <w:t>1</w:t>
      </w:r>
      <w:r w:rsidR="001413A2" w:rsidRPr="001413A2">
        <w:rPr>
          <w:rFonts w:eastAsia="Calibri" w:cs="Times New Roman"/>
          <w:b/>
          <w:szCs w:val="24"/>
          <w:lang w:eastAsia="lv-LV"/>
        </w:rPr>
        <w:t>0</w:t>
      </w:r>
      <w:r w:rsidRPr="001413A2">
        <w:rPr>
          <w:rFonts w:eastAsia="Calibri" w:cs="Times New Roman"/>
          <w:b/>
          <w:szCs w:val="24"/>
          <w:lang w:eastAsia="lv-LV"/>
        </w:rPr>
        <w:t>.00.</w:t>
      </w:r>
    </w:p>
    <w:p w:rsidR="00FD3FE8" w:rsidRPr="00B07ECB" w:rsidRDefault="00FD3FE8" w:rsidP="00FD3FE8">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FD3FE8" w:rsidRPr="00B07ECB" w:rsidRDefault="00FD3FE8" w:rsidP="00FD3FE8">
      <w:pPr>
        <w:numPr>
          <w:ilvl w:val="2"/>
          <w:numId w:val="1"/>
        </w:numPr>
        <w:spacing w:after="0" w:line="240" w:lineRule="auto"/>
        <w:jc w:val="both"/>
        <w:rPr>
          <w:lang w:eastAsia="lv-LV"/>
        </w:rPr>
      </w:pPr>
      <w:r w:rsidRPr="00B07ECB">
        <w:rPr>
          <w:lang w:eastAsia="lv-LV"/>
        </w:rPr>
        <w:t>iesniedzot personīgi Alojas novada domē, Jūras ielā 13, Alojā;</w:t>
      </w:r>
    </w:p>
    <w:p w:rsidR="00FD3FE8" w:rsidRPr="00B07ECB" w:rsidRDefault="00FD3FE8" w:rsidP="00FD3FE8">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FD3FE8" w:rsidRPr="00B07ECB" w:rsidRDefault="00FD3FE8" w:rsidP="00FD3FE8">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9" w:history="1">
        <w:r w:rsidR="008569C8" w:rsidRPr="009F3F40">
          <w:rPr>
            <w:rStyle w:val="Hipersaite"/>
          </w:rPr>
          <w:t>dome@aloja.lv</w:t>
        </w:r>
      </w:hyperlink>
    </w:p>
    <w:p w:rsidR="00FD3FE8" w:rsidRPr="00B07ECB" w:rsidRDefault="00FD3FE8" w:rsidP="00FD3FE8">
      <w:pPr>
        <w:spacing w:after="120" w:line="240" w:lineRule="auto"/>
        <w:ind w:left="360"/>
        <w:jc w:val="both"/>
        <w:rPr>
          <w:rFonts w:eastAsia="Calibri" w:cs="Times New Roman"/>
          <w:b/>
          <w:szCs w:val="24"/>
          <w:lang w:eastAsia="lv-LV"/>
        </w:rPr>
      </w:pPr>
    </w:p>
    <w:p w:rsidR="00FD3FE8" w:rsidRPr="00B07ECB" w:rsidRDefault="00FD3FE8" w:rsidP="00FD3FE8">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FD3FE8" w:rsidRPr="000973CF" w:rsidRDefault="00FD3FE8" w:rsidP="000973CF">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szCs w:val="24"/>
          <w:lang w:eastAsia="lv-LV"/>
        </w:rPr>
        <w:t>Iepirkuma priekšmets:</w:t>
      </w:r>
      <w:r w:rsidRPr="000973CF">
        <w:rPr>
          <w:rFonts w:eastAsia="Calibri" w:cs="Times New Roman"/>
          <w:b/>
          <w:szCs w:val="24"/>
          <w:lang w:eastAsia="lv-LV"/>
        </w:rPr>
        <w:t xml:space="preserve"> </w:t>
      </w:r>
      <w:r w:rsidR="000973CF" w:rsidRPr="000973CF">
        <w:t xml:space="preserve">Logu </w:t>
      </w:r>
      <w:r w:rsidR="004411D9">
        <w:t xml:space="preserve">piegāde un </w:t>
      </w:r>
      <w:r w:rsidR="000973CF" w:rsidRPr="000973CF">
        <w:t>nomaiņa dienesta viesnīcas virtuves korpusa telpām Ozolmuižā</w:t>
      </w:r>
      <w:r w:rsidRPr="000973CF">
        <w:t>, Brīvzemnieku pagastā, Alojas novadā.</w:t>
      </w:r>
    </w:p>
    <w:p w:rsidR="00FD3FE8" w:rsidRPr="000973CF" w:rsidRDefault="00FD3FE8" w:rsidP="00FD3FE8">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bCs/>
          <w:szCs w:val="24"/>
          <w:lang w:eastAsia="lv-LV"/>
        </w:rPr>
        <w:t>Līguma izpildes vieta:</w:t>
      </w:r>
      <w:r w:rsidRPr="000973CF">
        <w:rPr>
          <w:rFonts w:eastAsia="Calibri" w:cs="Times New Roman"/>
          <w:b/>
          <w:bCs/>
          <w:szCs w:val="24"/>
          <w:lang w:eastAsia="lv-LV"/>
        </w:rPr>
        <w:t xml:space="preserve"> </w:t>
      </w:r>
      <w:r w:rsidR="000973CF" w:rsidRPr="000973CF">
        <w:rPr>
          <w:szCs w:val="24"/>
        </w:rPr>
        <w:t>Ozolmuiža</w:t>
      </w:r>
      <w:r w:rsidRPr="000973CF">
        <w:rPr>
          <w:szCs w:val="24"/>
        </w:rPr>
        <w:t>, Brīvzemnieku pagasts, Alojas novads.</w:t>
      </w:r>
    </w:p>
    <w:p w:rsidR="00FD3FE8" w:rsidRPr="00B07ECB" w:rsidRDefault="00FD3FE8" w:rsidP="00FD3FE8">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Līguma izpildes termiņš</w:t>
      </w:r>
      <w:r w:rsidRPr="000D7EC6">
        <w:rPr>
          <w:rFonts w:eastAsia="Calibri" w:cs="Times New Roman"/>
          <w:szCs w:val="24"/>
          <w:lang w:eastAsia="lv-LV"/>
        </w:rPr>
        <w:t>:</w:t>
      </w:r>
      <w:r w:rsidRPr="000D7EC6">
        <w:rPr>
          <w:rFonts w:eastAsia="Calibri" w:cs="Times New Roman"/>
          <w:b/>
          <w:szCs w:val="24"/>
          <w:lang w:eastAsia="lv-LV"/>
        </w:rPr>
        <w:t xml:space="preserve"> </w:t>
      </w:r>
      <w:r w:rsidR="00891DC9" w:rsidRPr="000D7EC6">
        <w:rPr>
          <w:rFonts w:eastAsia="Calibri" w:cs="Times New Roman"/>
          <w:szCs w:val="24"/>
          <w:lang w:eastAsia="lv-LV"/>
        </w:rPr>
        <w:t>2</w:t>
      </w:r>
      <w:r w:rsidR="000973CF" w:rsidRPr="000D7EC6">
        <w:rPr>
          <w:rFonts w:eastAsia="Calibri" w:cs="Times New Roman"/>
          <w:szCs w:val="24"/>
          <w:lang w:eastAsia="lv-LV"/>
        </w:rPr>
        <w:t xml:space="preserve"> mēnešu</w:t>
      </w:r>
      <w:r w:rsidRPr="00891DC9">
        <w:rPr>
          <w:rFonts w:eastAsia="Calibri" w:cs="Times New Roman"/>
          <w:szCs w:val="24"/>
          <w:lang w:eastAsia="lv-LV"/>
        </w:rPr>
        <w:t xml:space="preserve"> laikā no līguma noslēgšanas brīža.</w:t>
      </w:r>
    </w:p>
    <w:p w:rsidR="00FD3FE8" w:rsidRPr="00B07ECB" w:rsidRDefault="00FD3FE8" w:rsidP="00FD3FE8">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D3FE8" w:rsidRPr="00B07ECB" w:rsidRDefault="00FD3FE8" w:rsidP="00FD3FE8">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FD3FE8" w:rsidRPr="00B07ECB" w:rsidRDefault="00FD3FE8" w:rsidP="00FD3FE8">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D3FE8" w:rsidRPr="00B07ECB" w:rsidRDefault="00FD3FE8" w:rsidP="00FD3FE8">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FD3FE8" w:rsidRPr="00B07ECB" w:rsidTr="00016F85">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FE8" w:rsidRPr="00B07ECB" w:rsidRDefault="00FD3FE8" w:rsidP="00A155DD">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FE8" w:rsidRPr="00B07ECB" w:rsidRDefault="00FD3FE8" w:rsidP="00A155DD">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FD3FE8" w:rsidRPr="00B07ECB" w:rsidTr="00016F85">
        <w:tc>
          <w:tcPr>
            <w:tcW w:w="4849"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numPr>
                <w:ilvl w:val="2"/>
                <w:numId w:val="1"/>
              </w:numPr>
              <w:spacing w:after="120"/>
              <w:ind w:left="63" w:hanging="29"/>
              <w:jc w:val="both"/>
              <w:rPr>
                <w:sz w:val="24"/>
                <w:szCs w:val="24"/>
              </w:rPr>
            </w:pPr>
            <w:r w:rsidRPr="00D44719">
              <w:rPr>
                <w:rFonts w:eastAsia="Calibri"/>
                <w:b/>
                <w:kern w:val="22"/>
                <w:sz w:val="24"/>
                <w:szCs w:val="24"/>
                <w:lang w:eastAsia="ar-SA"/>
              </w:rPr>
              <w:t xml:space="preserve"> </w:t>
            </w:r>
            <w:r w:rsidRPr="00D44719">
              <w:rPr>
                <w:rFonts w:eastAsia="Calibri"/>
                <w:kern w:val="22"/>
                <w:sz w:val="24"/>
                <w:szCs w:val="24"/>
                <w:lang w:eastAsia="ar-SA"/>
              </w:rPr>
              <w:t>Pretendents ir reģistrēts atbilstoši normatīvo aktu prasībām.</w:t>
            </w:r>
            <w:r w:rsidRPr="00D44719">
              <w:rPr>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spacing w:after="120"/>
              <w:ind w:left="176"/>
              <w:jc w:val="both"/>
              <w:rPr>
                <w:kern w:val="22"/>
                <w:sz w:val="24"/>
                <w:szCs w:val="24"/>
                <w:lang w:eastAsia="ar-SA"/>
              </w:rPr>
            </w:pPr>
            <w:r w:rsidRPr="00D44719">
              <w:rPr>
                <w:kern w:val="22"/>
                <w:sz w:val="24"/>
                <w:szCs w:val="24"/>
                <w:lang w:eastAsia="ar-SA"/>
              </w:rPr>
              <w:t xml:space="preserve">Pretendentiem, kas nav reģistrēti Latvijā, jāiesniedz reģistrācijas valstī izsniegtas </w:t>
            </w:r>
            <w:r w:rsidRPr="00D44719">
              <w:rPr>
                <w:kern w:val="22"/>
                <w:sz w:val="24"/>
                <w:szCs w:val="24"/>
                <w:u w:val="single"/>
                <w:lang w:eastAsia="ar-SA"/>
              </w:rPr>
              <w:t>reģistrācijas apliecības kopija</w:t>
            </w:r>
            <w:r w:rsidRPr="00D44719">
              <w:rPr>
                <w:kern w:val="22"/>
                <w:sz w:val="24"/>
                <w:szCs w:val="24"/>
                <w:lang w:eastAsia="ar-SA"/>
              </w:rPr>
              <w:t>.</w:t>
            </w:r>
          </w:p>
        </w:tc>
      </w:tr>
      <w:tr w:rsidR="00FD3FE8" w:rsidRPr="00B07ECB" w:rsidTr="00016F85">
        <w:tc>
          <w:tcPr>
            <w:tcW w:w="4849"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spacing w:after="120"/>
              <w:ind w:left="63"/>
              <w:jc w:val="both"/>
              <w:rPr>
                <w:rFonts w:eastAsia="Calibri"/>
                <w:kern w:val="22"/>
                <w:sz w:val="24"/>
                <w:szCs w:val="24"/>
                <w:lang w:eastAsia="ar-SA"/>
              </w:rPr>
            </w:pPr>
            <w:r w:rsidRPr="00D44719">
              <w:rPr>
                <w:rFonts w:eastAsia="Calibri"/>
                <w:b/>
                <w:kern w:val="22"/>
                <w:sz w:val="24"/>
                <w:szCs w:val="24"/>
                <w:lang w:eastAsia="ar-SA"/>
              </w:rPr>
              <w:t>3.2.2.</w:t>
            </w:r>
            <w:r w:rsidRPr="00D44719">
              <w:rPr>
                <w:rFonts w:eastAsia="Calibri"/>
                <w:kern w:val="22"/>
                <w:sz w:val="24"/>
                <w:szCs w:val="24"/>
                <w:lang w:eastAsia="ar-SA"/>
              </w:rPr>
              <w:t xml:space="preserve"> Pretendenta amatpersonai, kas parakstījusi piedāvājuma dokumentus, ir likumā noteiktajā kārtībā nostiprinātas paraksta tiesības. </w:t>
            </w:r>
          </w:p>
        </w:tc>
        <w:tc>
          <w:tcPr>
            <w:tcW w:w="4110"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spacing w:after="120"/>
              <w:ind w:left="176"/>
              <w:jc w:val="both"/>
              <w:rPr>
                <w:kern w:val="22"/>
                <w:sz w:val="24"/>
                <w:szCs w:val="24"/>
                <w:lang w:eastAsia="ar-SA"/>
              </w:rPr>
            </w:pPr>
            <w:r w:rsidRPr="00D44719">
              <w:rPr>
                <w:kern w:val="22"/>
                <w:sz w:val="24"/>
                <w:szCs w:val="24"/>
                <w:lang w:eastAsia="ar-SA"/>
              </w:rPr>
              <w:t xml:space="preserve">Ja piedāvājuma dokumentus paraksta pilnvarotā persona, jāpievieno atbilstoši noformētas </w:t>
            </w:r>
            <w:r w:rsidRPr="00D44719">
              <w:rPr>
                <w:kern w:val="22"/>
                <w:sz w:val="24"/>
                <w:szCs w:val="24"/>
                <w:u w:val="single"/>
                <w:lang w:eastAsia="ar-SA"/>
              </w:rPr>
              <w:t>pilnvaras kopija.</w:t>
            </w:r>
          </w:p>
        </w:tc>
      </w:tr>
      <w:tr w:rsidR="00FD3FE8" w:rsidRPr="00B07ECB" w:rsidTr="00016F85">
        <w:tc>
          <w:tcPr>
            <w:tcW w:w="4849"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FD3FE8">
            <w:pPr>
              <w:numPr>
                <w:ilvl w:val="2"/>
                <w:numId w:val="6"/>
              </w:numPr>
              <w:ind w:left="63"/>
              <w:jc w:val="both"/>
              <w:rPr>
                <w:rFonts w:eastAsia="Calibri"/>
                <w:kern w:val="22"/>
                <w:sz w:val="24"/>
                <w:szCs w:val="24"/>
                <w:lang w:val="en-GB" w:eastAsia="ar-SA"/>
              </w:rPr>
            </w:pPr>
            <w:r w:rsidRPr="00D44719">
              <w:rPr>
                <w:b/>
                <w:sz w:val="24"/>
                <w:szCs w:val="24"/>
              </w:rPr>
              <w:t>3.2.3</w:t>
            </w:r>
            <w:r>
              <w:rPr>
                <w:sz w:val="24"/>
                <w:szCs w:val="24"/>
              </w:rPr>
              <w:t xml:space="preserve">. </w:t>
            </w:r>
            <w:r w:rsidRPr="00D44719">
              <w:rPr>
                <w:sz w:val="24"/>
                <w:szCs w:val="24"/>
              </w:rPr>
              <w:t>Pretendenta rakstisks apliecinājum</w:t>
            </w:r>
            <w:r>
              <w:rPr>
                <w:sz w:val="24"/>
                <w:szCs w:val="24"/>
              </w:rPr>
              <w:t>s, ka pretendentam ir pieredze cenu aptaujā</w:t>
            </w:r>
            <w:r w:rsidR="00D67FF0">
              <w:rPr>
                <w:sz w:val="24"/>
                <w:szCs w:val="24"/>
              </w:rPr>
              <w:t xml:space="preserve"> </w:t>
            </w:r>
            <w:r w:rsidRPr="00D44719">
              <w:rPr>
                <w:sz w:val="24"/>
                <w:szCs w:val="24"/>
              </w:rPr>
              <w:t xml:space="preserve">minēto darbu veikšanai, norādot informāciju par 2 </w:t>
            </w:r>
            <w:r w:rsidRPr="00D44719">
              <w:rPr>
                <w:sz w:val="24"/>
                <w:szCs w:val="24"/>
              </w:rPr>
              <w:lastRenderedPageBreak/>
              <w:t xml:space="preserve">(diviem) veiktajiem līgumiem iepriekšējo 3 (trīs) gadu periodā.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A155DD">
            <w:pPr>
              <w:spacing w:after="120"/>
              <w:ind w:left="176"/>
              <w:jc w:val="both"/>
              <w:rPr>
                <w:kern w:val="22"/>
                <w:sz w:val="24"/>
                <w:szCs w:val="24"/>
                <w:lang w:eastAsia="ar-SA"/>
              </w:rPr>
            </w:pPr>
            <w:r w:rsidRPr="00D44719">
              <w:rPr>
                <w:sz w:val="24"/>
                <w:szCs w:val="24"/>
              </w:rPr>
              <w:lastRenderedPageBreak/>
              <w:t>Aprakstā norādīt pasūtītāju, izpildītāju, īsu līguma priekšmeta aprakstu, līguma izpildes gadu vai laikposmu, līguma summu un kontaktpersonu.</w:t>
            </w:r>
          </w:p>
        </w:tc>
      </w:tr>
      <w:tr w:rsidR="00FD3FE8" w:rsidRPr="00B07ECB" w:rsidTr="00016F85">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FD3FE8" w:rsidRPr="00D44719" w:rsidRDefault="00FD3FE8" w:rsidP="00A155DD">
            <w:pPr>
              <w:keepNext/>
              <w:numPr>
                <w:ilvl w:val="2"/>
                <w:numId w:val="6"/>
              </w:numPr>
              <w:ind w:left="0" w:firstLine="0"/>
              <w:jc w:val="both"/>
              <w:outlineLvl w:val="1"/>
              <w:rPr>
                <w:b/>
                <w:sz w:val="24"/>
                <w:szCs w:val="24"/>
                <w:lang w:val="en-GB"/>
              </w:rPr>
            </w:pPr>
            <w:r w:rsidRPr="00D44719">
              <w:rPr>
                <w:sz w:val="24"/>
                <w:szCs w:val="24"/>
                <w:lang w:val="en-GB"/>
              </w:rPr>
              <w:t>Pretendentam jānodrošina pielietotajiem materiāliem un veiktajiem darbiem ne mazāk kā 3 (trīs) gadu garantija.</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A155DD">
            <w:pPr>
              <w:spacing w:after="120"/>
              <w:ind w:left="176"/>
              <w:jc w:val="both"/>
              <w:rPr>
                <w:kern w:val="22"/>
                <w:sz w:val="24"/>
                <w:szCs w:val="24"/>
                <w:lang w:eastAsia="ar-SA"/>
              </w:rPr>
            </w:pPr>
            <w:r w:rsidRPr="00D44719">
              <w:rPr>
                <w:sz w:val="24"/>
                <w:szCs w:val="24"/>
              </w:rPr>
              <w:t>Apliecinājums, ka pielietotajiem materiāliem un veiktajiem darbiem tiks nodrošināta ne mazāk kā 3 (trīs) gadu garantija.</w:t>
            </w:r>
          </w:p>
        </w:tc>
      </w:tr>
      <w:tr w:rsidR="00FD3FE8" w:rsidRPr="00B07ECB" w:rsidTr="00016F85">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A155DD">
            <w:pPr>
              <w:numPr>
                <w:ilvl w:val="2"/>
                <w:numId w:val="6"/>
              </w:numPr>
              <w:ind w:left="0" w:firstLine="0"/>
              <w:jc w:val="both"/>
              <w:rPr>
                <w:sz w:val="24"/>
                <w:szCs w:val="24"/>
              </w:rPr>
            </w:pPr>
            <w:r w:rsidRPr="00D44719">
              <w:rPr>
                <w:sz w:val="24"/>
                <w:szCs w:val="24"/>
              </w:rPr>
              <w:t xml:space="preserve">Finanšu piedāvājums iesniedzams saskaņā </w:t>
            </w:r>
            <w:r w:rsidRPr="00130B48">
              <w:rPr>
                <w:sz w:val="24"/>
                <w:szCs w:val="24"/>
              </w:rPr>
              <w:t>ar 4.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A155DD">
            <w:pPr>
              <w:spacing w:after="120"/>
              <w:ind w:left="176"/>
              <w:jc w:val="both"/>
              <w:rPr>
                <w:sz w:val="24"/>
                <w:szCs w:val="24"/>
              </w:rPr>
            </w:pPr>
            <w:r w:rsidRPr="00D44719">
              <w:rPr>
                <w:sz w:val="24"/>
                <w:szCs w:val="24"/>
              </w:rPr>
              <w:t xml:space="preserve">Finanšu piedāvājums jāsagatavo, ievērojot darba uzdevumā noteikto darbu apjomu. Cena jānorāda euro un tajā jāietver iepirkuma priekšmeta cena, normatīvajos aktos paredzētie nodokļi un visas izmaksas, kas saistītas ar darba izpildi. Izmaksas jānorāda EUR bez PVN. </w:t>
            </w:r>
          </w:p>
        </w:tc>
      </w:tr>
    </w:tbl>
    <w:p w:rsidR="00FD3FE8" w:rsidRPr="00B07ECB" w:rsidRDefault="00FD3FE8" w:rsidP="00FD3FE8">
      <w:pPr>
        <w:spacing w:after="0" w:line="240" w:lineRule="auto"/>
        <w:ind w:left="716"/>
        <w:contextualSpacing/>
        <w:jc w:val="both"/>
        <w:rPr>
          <w:rFonts w:eastAsia="Calibri" w:cs="Times New Roman"/>
          <w:szCs w:val="24"/>
          <w:lang w:val="en-GB" w:eastAsia="lv-LV"/>
        </w:rPr>
      </w:pPr>
    </w:p>
    <w:p w:rsidR="00FD3FE8" w:rsidRPr="00B07ECB" w:rsidRDefault="000973CF" w:rsidP="00FD3FE8">
      <w:pPr>
        <w:numPr>
          <w:ilvl w:val="1"/>
          <w:numId w:val="6"/>
        </w:numPr>
        <w:spacing w:after="0" w:line="240" w:lineRule="auto"/>
        <w:ind w:hanging="574"/>
        <w:contextualSpacing/>
        <w:jc w:val="both"/>
        <w:rPr>
          <w:rFonts w:eastAsia="Calibri" w:cs="Times New Roman"/>
          <w:szCs w:val="24"/>
          <w:lang w:val="en-GB" w:eastAsia="lv-LV"/>
        </w:rPr>
      </w:pPr>
      <w:r>
        <w:rPr>
          <w:rFonts w:eastAsia="Calibri" w:cs="Times New Roman"/>
          <w:szCs w:val="24"/>
          <w:lang w:val="en-GB" w:eastAsia="lv-LV"/>
        </w:rPr>
        <w:t>Attiecībā uz pretendentu</w:t>
      </w:r>
      <w:r w:rsidR="00FD3FE8" w:rsidRPr="00B07ECB">
        <w:rPr>
          <w:rFonts w:eastAsia="Calibri" w:cs="Times New Roman"/>
          <w:szCs w:val="24"/>
          <w:lang w:val="en-GB" w:eastAsia="lv-LV"/>
        </w:rPr>
        <w:t xml:space="preserve"> nepastāv šādi nosacījumi:</w:t>
      </w:r>
    </w:p>
    <w:p w:rsidR="00FD3FE8" w:rsidRPr="00B07ECB" w:rsidRDefault="00FD3FE8" w:rsidP="00FD3FE8">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D3FE8" w:rsidRPr="00B07ECB" w:rsidRDefault="00FD3FE8" w:rsidP="00FD3FE8">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D3FE8" w:rsidRPr="000973CF" w:rsidRDefault="000973CF" w:rsidP="000973CF">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FD3FE8" w:rsidRPr="00B07ECB" w:rsidRDefault="00FD3FE8" w:rsidP="00FD3FE8">
      <w:pPr>
        <w:spacing w:after="0" w:line="240" w:lineRule="auto"/>
        <w:ind w:left="788" w:hanging="431"/>
        <w:jc w:val="both"/>
        <w:rPr>
          <w:rFonts w:eastAsia="Calibri" w:cs="Times New Roman"/>
          <w:kern w:val="22"/>
          <w:szCs w:val="24"/>
          <w:lang w:eastAsia="ar-SA"/>
        </w:rPr>
      </w:pPr>
    </w:p>
    <w:p w:rsidR="00FD3FE8" w:rsidRPr="00B07ECB" w:rsidRDefault="00FD3FE8" w:rsidP="00FD3FE8">
      <w:pPr>
        <w:numPr>
          <w:ilvl w:val="1"/>
          <w:numId w:val="5"/>
        </w:numPr>
        <w:spacing w:after="0" w:line="240" w:lineRule="auto"/>
        <w:ind w:left="709" w:hanging="567"/>
        <w:jc w:val="both"/>
        <w:rPr>
          <w:rFonts w:eastAsia="Calibri" w:cs="Times New Roman"/>
          <w:b/>
          <w:kern w:val="22"/>
          <w:szCs w:val="24"/>
          <w:lang w:val="en-GB" w:eastAsia="ar-SA"/>
        </w:rPr>
      </w:pPr>
      <w:r w:rsidRPr="00B07ECB">
        <w:rPr>
          <w:rFonts w:eastAsia="Calibri" w:cs="Times New Roman"/>
          <w:kern w:val="22"/>
          <w:szCs w:val="24"/>
          <w:u w:val="single"/>
          <w:lang w:val="en-GB" w:eastAsia="ar-SA"/>
        </w:rPr>
        <w:t xml:space="preserve">Finanšu </w:t>
      </w:r>
      <w:r w:rsidRPr="00D24040">
        <w:rPr>
          <w:rFonts w:eastAsia="Calibri" w:cs="Times New Roman"/>
          <w:kern w:val="22"/>
          <w:szCs w:val="24"/>
          <w:u w:val="single"/>
          <w:lang w:eastAsia="ar-SA"/>
        </w:rPr>
        <w:t>piedāvājums</w:t>
      </w:r>
      <w:r w:rsidRPr="00B07ECB">
        <w:rPr>
          <w:rFonts w:eastAsia="Calibri" w:cs="Times New Roman"/>
          <w:kern w:val="22"/>
          <w:szCs w:val="24"/>
          <w:lang w:val="en-GB" w:eastAsia="ar-SA"/>
        </w:rPr>
        <w:t>:</w:t>
      </w:r>
    </w:p>
    <w:p w:rsidR="00FD3FE8" w:rsidRPr="00130B48" w:rsidRDefault="00FD3FE8" w:rsidP="00FD3FE8">
      <w:pPr>
        <w:numPr>
          <w:ilvl w:val="2"/>
          <w:numId w:val="5"/>
        </w:numPr>
        <w:spacing w:after="0" w:line="240" w:lineRule="auto"/>
        <w:ind w:left="993"/>
        <w:jc w:val="both"/>
      </w:pPr>
      <w:r w:rsidRPr="00B07ECB">
        <w:rPr>
          <w:szCs w:val="24"/>
        </w:rPr>
        <w:t xml:space="preserve">Finanšu piedāvājumu sagatavo saskaņā </w:t>
      </w:r>
      <w:r w:rsidRPr="00130B48">
        <w:rPr>
          <w:szCs w:val="24"/>
        </w:rPr>
        <w:t xml:space="preserve">ar 4. </w:t>
      </w:r>
      <w:r w:rsidR="004411D9" w:rsidRPr="00130B48">
        <w:rPr>
          <w:szCs w:val="24"/>
        </w:rPr>
        <w:t>p</w:t>
      </w:r>
      <w:r w:rsidRPr="00130B48">
        <w:rPr>
          <w:szCs w:val="24"/>
        </w:rPr>
        <w:t>ielikumu</w:t>
      </w:r>
      <w:r w:rsidRPr="00130B48">
        <w:t>.</w:t>
      </w:r>
    </w:p>
    <w:p w:rsidR="00FD3FE8" w:rsidRPr="00B07ECB" w:rsidRDefault="00FD3FE8" w:rsidP="00FD3FE8">
      <w:pPr>
        <w:numPr>
          <w:ilvl w:val="2"/>
          <w:numId w:val="5"/>
        </w:numPr>
        <w:spacing w:after="0" w:line="240" w:lineRule="auto"/>
        <w:ind w:left="993"/>
        <w:jc w:val="both"/>
      </w:pPr>
      <w:r w:rsidRPr="00B07ECB">
        <w:t xml:space="preserve">Piedāvājuma cena jānosaka </w:t>
      </w:r>
      <w:r w:rsidRPr="00B07ECB">
        <w:rPr>
          <w:i/>
        </w:rPr>
        <w:t>euro</w:t>
      </w:r>
      <w:r w:rsidRPr="00B07ECB">
        <w:t xml:space="preserve"> bez pievienotās vērtības nodokļa.</w:t>
      </w:r>
    </w:p>
    <w:p w:rsidR="00FD3FE8" w:rsidRPr="00B07ECB" w:rsidRDefault="00FD3FE8" w:rsidP="00FD3FE8">
      <w:pPr>
        <w:numPr>
          <w:ilvl w:val="2"/>
          <w:numId w:val="5"/>
        </w:numPr>
        <w:spacing w:after="0" w:line="240" w:lineRule="auto"/>
        <w:ind w:left="993"/>
        <w:jc w:val="both"/>
      </w:pPr>
      <w:r w:rsidRPr="00B07ECB">
        <w:t>Piedāvājuma cenā jāietver visi nodokļi, nodevas un maksājumi un visas saprātīgi paredzamās ar konkrētā darba vienības izpildi saistītās izmaksas, atskaitot PVN.</w:t>
      </w:r>
    </w:p>
    <w:p w:rsidR="00FD3FE8" w:rsidRPr="00B07ECB" w:rsidRDefault="00FD3FE8" w:rsidP="00FD3FE8">
      <w:pPr>
        <w:spacing w:after="120" w:line="240" w:lineRule="auto"/>
        <w:ind w:left="273"/>
        <w:jc w:val="both"/>
        <w:rPr>
          <w:b/>
          <w:szCs w:val="24"/>
        </w:rPr>
      </w:pPr>
    </w:p>
    <w:p w:rsidR="00FD3FE8" w:rsidRPr="004411D9" w:rsidRDefault="00FD3FE8" w:rsidP="004411D9">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F05D9F" w:rsidRPr="00016F85" w:rsidRDefault="00FD3FE8" w:rsidP="00FD3FE8">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FD3FE8" w:rsidRPr="00B07ECB" w:rsidRDefault="00FD3FE8" w:rsidP="00FD3FE8">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1. pielikums – Pieteikums cenu aptaujai uz 1 (vienas) lapas;</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sidR="00016F85">
        <w:rPr>
          <w:rFonts w:eastAsia="Calibri" w:cs="Times New Roman"/>
          <w:szCs w:val="24"/>
          <w:lang w:eastAsia="lv-LV"/>
        </w:rPr>
        <w:t>T</w:t>
      </w:r>
      <w:r w:rsidR="00A25811">
        <w:rPr>
          <w:rFonts w:eastAsia="Calibri" w:cs="Times New Roman"/>
          <w:szCs w:val="24"/>
          <w:lang w:eastAsia="lv-LV"/>
        </w:rPr>
        <w:t>ehniskā specifikācija</w:t>
      </w:r>
      <w:r w:rsidRPr="00B07ECB">
        <w:rPr>
          <w:rFonts w:eastAsia="Calibri" w:cs="Times New Roman"/>
          <w:szCs w:val="24"/>
          <w:lang w:eastAsia="lv-LV"/>
        </w:rPr>
        <w:t xml:space="preserve"> uz </w:t>
      </w:r>
      <w:r w:rsidR="00016F85">
        <w:rPr>
          <w:rFonts w:eastAsia="Calibri" w:cs="Times New Roman"/>
          <w:szCs w:val="24"/>
          <w:lang w:eastAsia="lv-LV"/>
        </w:rPr>
        <w:t>4</w:t>
      </w:r>
      <w:r w:rsidRPr="00B07ECB">
        <w:rPr>
          <w:rFonts w:eastAsia="Calibri" w:cs="Times New Roman"/>
          <w:szCs w:val="24"/>
          <w:lang w:eastAsia="lv-LV"/>
        </w:rPr>
        <w:t xml:space="preserve"> (</w:t>
      </w:r>
      <w:r w:rsidR="00016F85">
        <w:rPr>
          <w:rFonts w:eastAsia="Calibri" w:cs="Times New Roman"/>
          <w:szCs w:val="24"/>
          <w:lang w:eastAsia="lv-LV"/>
        </w:rPr>
        <w:t>četrām</w:t>
      </w:r>
      <w:r w:rsidRPr="00B07ECB">
        <w:rPr>
          <w:rFonts w:eastAsia="Calibri" w:cs="Times New Roman"/>
          <w:szCs w:val="24"/>
          <w:lang w:eastAsia="lv-LV"/>
        </w:rPr>
        <w:t>) lap</w:t>
      </w:r>
      <w:r w:rsidR="00A25811">
        <w:rPr>
          <w:rFonts w:eastAsia="Calibri" w:cs="Times New Roman"/>
          <w:szCs w:val="24"/>
          <w:lang w:eastAsia="lv-LV"/>
        </w:rPr>
        <w:t>ām</w:t>
      </w:r>
      <w:r w:rsidRPr="00B07ECB">
        <w:rPr>
          <w:rFonts w:eastAsia="Calibri" w:cs="Times New Roman"/>
          <w:szCs w:val="24"/>
          <w:lang w:eastAsia="lv-LV"/>
        </w:rPr>
        <w:t>;</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3. pielikums – Pieredzes apliecinājums uz 1 (vienas) lapas;</w:t>
      </w:r>
    </w:p>
    <w:p w:rsidR="00D67FF0"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4. pielikums – Finanšu piedāvājums – uz 1 (vienas) lapas</w:t>
      </w:r>
      <w:r w:rsidR="00016F85">
        <w:rPr>
          <w:rFonts w:eastAsia="Calibri" w:cs="Times New Roman"/>
          <w:szCs w:val="24"/>
          <w:lang w:eastAsia="lv-LV"/>
        </w:rPr>
        <w:t>.</w:t>
      </w:r>
    </w:p>
    <w:p w:rsidR="00FD3FE8" w:rsidRDefault="00FD3FE8" w:rsidP="00FD3FE8">
      <w:pPr>
        <w:tabs>
          <w:tab w:val="right" w:pos="8789"/>
        </w:tabs>
        <w:spacing w:after="120" w:line="240" w:lineRule="auto"/>
        <w:jc w:val="both"/>
        <w:rPr>
          <w:rFonts w:eastAsia="Calibri" w:cs="Times New Roman"/>
          <w:szCs w:val="24"/>
          <w:lang w:eastAsia="lv-LV"/>
        </w:rPr>
      </w:pPr>
    </w:p>
    <w:p w:rsidR="00016F85" w:rsidRPr="00B07ECB" w:rsidRDefault="00016F85" w:rsidP="00FD3FE8">
      <w:pPr>
        <w:tabs>
          <w:tab w:val="right" w:pos="8789"/>
        </w:tabs>
        <w:spacing w:after="120" w:line="240" w:lineRule="auto"/>
        <w:jc w:val="both"/>
        <w:rPr>
          <w:rFonts w:eastAsia="Calibri" w:cs="Times New Roman"/>
          <w:szCs w:val="24"/>
          <w:lang w:eastAsia="lv-LV"/>
        </w:rPr>
      </w:pPr>
    </w:p>
    <w:p w:rsidR="00FD3FE8" w:rsidRPr="00B07ECB" w:rsidRDefault="00FD3FE8" w:rsidP="00FD3FE8">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4411D9">
        <w:rPr>
          <w:rFonts w:eastAsia="Calibri" w:cs="Times New Roman"/>
          <w:szCs w:val="24"/>
          <w:lang w:eastAsia="lv-LV"/>
        </w:rPr>
        <w:t>speciāliste</w:t>
      </w:r>
      <w:r w:rsidRPr="00B07ECB">
        <w:rPr>
          <w:rFonts w:eastAsia="Calibri" w:cs="Times New Roman"/>
          <w:szCs w:val="24"/>
          <w:lang w:eastAsia="lv-LV"/>
        </w:rPr>
        <w:tab/>
      </w:r>
      <w:r w:rsidR="004411D9">
        <w:rPr>
          <w:rFonts w:eastAsia="Calibri" w:cs="Times New Roman"/>
          <w:szCs w:val="24"/>
          <w:lang w:eastAsia="lv-LV"/>
        </w:rPr>
        <w:t>Dace Rubene</w:t>
      </w:r>
    </w:p>
    <w:p w:rsidR="00FD3FE8" w:rsidRPr="00B07ECB" w:rsidRDefault="00FD3FE8" w:rsidP="00FD3FE8">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FD3FE8" w:rsidRPr="00B07ECB" w:rsidRDefault="00FD3FE8" w:rsidP="00FD3FE8">
      <w:pPr>
        <w:widowControl w:val="0"/>
        <w:suppressAutoHyphens/>
        <w:spacing w:after="0" w:line="240" w:lineRule="auto"/>
        <w:rPr>
          <w:rFonts w:eastAsia="Times New Roman" w:cs="Times New Roman"/>
          <w:b/>
          <w:caps/>
          <w:color w:val="000000"/>
          <w:szCs w:val="24"/>
          <w:lang w:eastAsia="ar-SA"/>
        </w:rPr>
      </w:pPr>
    </w:p>
    <w:p w:rsidR="00FD3FE8" w:rsidRPr="00B07ECB" w:rsidRDefault="00FD3FE8" w:rsidP="00FD3FE8">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FD3FE8" w:rsidRPr="00B07ECB" w:rsidRDefault="00FD3FE8" w:rsidP="00FD3FE8">
      <w:pPr>
        <w:widowControl w:val="0"/>
        <w:suppressAutoHyphens/>
        <w:spacing w:after="0" w:line="240" w:lineRule="auto"/>
        <w:jc w:val="center"/>
        <w:rPr>
          <w:rFonts w:eastAsia="Times New Roman" w:cs="Times New Roman"/>
          <w:b/>
          <w:caps/>
          <w:color w:val="000000"/>
          <w:szCs w:val="24"/>
          <w:lang w:eastAsia="ar-SA"/>
        </w:rPr>
      </w:pPr>
    </w:p>
    <w:p w:rsidR="00FD3FE8" w:rsidRPr="00B07ECB" w:rsidRDefault="00FD3FE8" w:rsidP="00FD3FE8">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4411D9" w:rsidRPr="004411D9">
        <w:rPr>
          <w:b/>
          <w:szCs w:val="24"/>
        </w:rPr>
        <w:t>Logu nomaiņa dienesta viesnīcas virtuves korpusa telpām Ozolmuižā</w:t>
      </w:r>
      <w:r w:rsidRPr="00B07ECB">
        <w:rPr>
          <w:rFonts w:eastAsia="Calibri" w:cs="Times New Roman"/>
          <w:b/>
          <w:szCs w:val="24"/>
          <w:lang w:eastAsia="lv-LV"/>
        </w:rPr>
        <w:t>”</w:t>
      </w:r>
    </w:p>
    <w:p w:rsidR="00FD3FE8" w:rsidRPr="00B07ECB" w:rsidRDefault="00FD3FE8" w:rsidP="00FD3FE8">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D3FE8" w:rsidRPr="00B07ECB" w:rsidTr="00A155DD">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FD3FE8" w:rsidRPr="00B07ECB" w:rsidTr="00A155DD">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FD3FE8" w:rsidRPr="00B07ECB" w:rsidRDefault="00FD3FE8" w:rsidP="00FD3FE8">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FD3FE8" w:rsidRPr="00B07ECB" w:rsidRDefault="00FD3FE8" w:rsidP="004411D9">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sidR="004411D9">
        <w:rPr>
          <w:rFonts w:eastAsia="Calibri" w:cs="Times New Roman"/>
          <w:b/>
          <w:szCs w:val="24"/>
        </w:rPr>
        <w:t>l</w:t>
      </w:r>
      <w:r w:rsidR="004411D9" w:rsidRPr="004411D9">
        <w:rPr>
          <w:rFonts w:eastAsia="Calibri" w:cs="Times New Roman"/>
          <w:b/>
          <w:szCs w:val="24"/>
        </w:rPr>
        <w:t>ogu nomaiņ</w:t>
      </w:r>
      <w:r w:rsidR="004411D9">
        <w:rPr>
          <w:rFonts w:eastAsia="Calibri" w:cs="Times New Roman"/>
          <w:b/>
          <w:szCs w:val="24"/>
        </w:rPr>
        <w:t>u</w:t>
      </w:r>
      <w:r w:rsidR="004411D9" w:rsidRPr="004411D9">
        <w:rPr>
          <w:rFonts w:eastAsia="Calibri" w:cs="Times New Roman"/>
          <w:b/>
          <w:szCs w:val="24"/>
        </w:rPr>
        <w:t xml:space="preserve"> dienesta viesnīcas virtuves korpusa telpām Ozolmuižā</w:t>
      </w:r>
      <w:r w:rsidRPr="00B07ECB">
        <w:rPr>
          <w:rFonts w:eastAsia="Calibri" w:cs="Times New Roman"/>
          <w:szCs w:val="24"/>
        </w:rPr>
        <w:t>, saskaņā ar cenu aptaujas noteikumiem un atbilstoši</w:t>
      </w:r>
      <w:r w:rsidRPr="00B07ECB">
        <w:rPr>
          <w:szCs w:val="24"/>
        </w:rPr>
        <w:t xml:space="preserve"> darbu apjomiem</w:t>
      </w:r>
      <w:r w:rsidRPr="00B07ECB">
        <w:rPr>
          <w:rFonts w:eastAsia="Calibri" w:cs="Times New Roman"/>
          <w:szCs w:val="24"/>
        </w:rPr>
        <w:t>;</w:t>
      </w:r>
    </w:p>
    <w:p w:rsidR="00FD3FE8" w:rsidRPr="00B07ECB" w:rsidRDefault="00FD3FE8" w:rsidP="00FD3FE8">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FD3FE8" w:rsidRPr="00B07ECB" w:rsidRDefault="00FD3FE8" w:rsidP="00FD3FE8">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FD3FE8" w:rsidRPr="00B07ECB" w:rsidRDefault="00FD3FE8" w:rsidP="00FD3FE8">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FD3FE8" w:rsidRPr="00B07ECB" w:rsidRDefault="00FD3FE8" w:rsidP="00FD3FE8">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D3FE8" w:rsidRPr="00B07ECB" w:rsidRDefault="00FD3FE8" w:rsidP="00FD3FE8">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D3FE8" w:rsidRPr="00B07ECB" w:rsidRDefault="00FD3FE8" w:rsidP="00FD3FE8">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201</w:t>
      </w:r>
      <w:r w:rsidR="004411D9">
        <w:rPr>
          <w:rFonts w:eastAsia="Times New Roman"/>
          <w:color w:val="000000"/>
          <w:szCs w:val="24"/>
        </w:rPr>
        <w:t>9</w:t>
      </w:r>
      <w:r w:rsidRPr="00B07ECB">
        <w:rPr>
          <w:rFonts w:eastAsia="Times New Roman"/>
          <w:color w:val="000000"/>
          <w:szCs w:val="24"/>
        </w:rPr>
        <w:t>. gada ___.___________________</w:t>
      </w:r>
    </w:p>
    <w:p w:rsidR="00FD3FE8" w:rsidRPr="00B07ECB" w:rsidRDefault="00FD3FE8" w:rsidP="00FD3FE8">
      <w:pPr>
        <w:spacing w:after="0" w:line="240" w:lineRule="auto"/>
        <w:ind w:hanging="5"/>
        <w:jc w:val="both"/>
        <w:rPr>
          <w:rFonts w:eastAsia="Times New Roman"/>
          <w:color w:val="000000"/>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D3FE8" w:rsidRPr="00B07ECB" w:rsidRDefault="00FD3FE8" w:rsidP="00FD3FE8">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D3FE8" w:rsidRPr="00B07ECB" w:rsidRDefault="00FD3FE8" w:rsidP="00FD3FE8">
      <w:pPr>
        <w:spacing w:after="0" w:line="240" w:lineRule="auto"/>
        <w:ind w:hanging="5"/>
        <w:jc w:val="both"/>
        <w:rPr>
          <w:rFonts w:eastAsia="Times New Roman"/>
          <w:color w:val="000000"/>
          <w:szCs w:val="24"/>
        </w:rPr>
      </w:pPr>
    </w:p>
    <w:p w:rsidR="00FD3FE8" w:rsidRDefault="00FD3FE8" w:rsidP="00A25811">
      <w:pPr>
        <w:spacing w:after="0" w:line="240" w:lineRule="auto"/>
        <w:ind w:hanging="5"/>
        <w:jc w:val="both"/>
        <w:rPr>
          <w:rFonts w:eastAsia="Times New Roman"/>
          <w:color w:val="000000"/>
          <w:szCs w:val="24"/>
        </w:rPr>
      </w:pPr>
    </w:p>
    <w:p w:rsidR="00854AF0" w:rsidRDefault="00854AF0" w:rsidP="00A25811">
      <w:pPr>
        <w:spacing w:after="0" w:line="240" w:lineRule="auto"/>
        <w:ind w:hanging="5"/>
        <w:jc w:val="both"/>
        <w:rPr>
          <w:rFonts w:eastAsia="Times New Roman"/>
          <w:color w:val="000000"/>
          <w:szCs w:val="24"/>
        </w:rPr>
      </w:pPr>
    </w:p>
    <w:p w:rsidR="00854AF0" w:rsidRDefault="00854AF0"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FD3FE8" w:rsidRPr="00B07ECB" w:rsidRDefault="00FD3FE8" w:rsidP="00F05D9F">
      <w:pPr>
        <w:spacing w:after="0" w:line="240" w:lineRule="auto"/>
        <w:rPr>
          <w:rFonts w:eastAsia="Times New Roman" w:cs="Times New Roman"/>
          <w:spacing w:val="-3"/>
          <w:szCs w:val="24"/>
          <w:lang w:eastAsia="lv-LV"/>
        </w:rPr>
      </w:pPr>
    </w:p>
    <w:p w:rsidR="00FD3FE8" w:rsidRPr="00B07ECB" w:rsidRDefault="00FD3FE8" w:rsidP="00FD3FE8">
      <w:pPr>
        <w:spacing w:after="0" w:line="240" w:lineRule="auto"/>
        <w:jc w:val="right"/>
        <w:rPr>
          <w:rFonts w:eastAsia="Times New Roman" w:cs="Times New Roman"/>
          <w:spacing w:val="-3"/>
          <w:szCs w:val="24"/>
          <w:lang w:eastAsia="lv-LV"/>
        </w:rPr>
      </w:pPr>
      <w:r w:rsidRPr="00B07ECB">
        <w:rPr>
          <w:rFonts w:eastAsia="Times New Roman" w:cs="Times New Roman"/>
          <w:spacing w:val="-3"/>
          <w:szCs w:val="24"/>
          <w:lang w:eastAsia="lv-LV"/>
        </w:rPr>
        <w:t>3.pielikums</w:t>
      </w:r>
    </w:p>
    <w:p w:rsidR="00FD3FE8" w:rsidRPr="00B07ECB" w:rsidRDefault="00FD3FE8" w:rsidP="00FD3FE8">
      <w:pPr>
        <w:spacing w:after="0" w:line="240" w:lineRule="auto"/>
        <w:jc w:val="right"/>
        <w:rPr>
          <w:rFonts w:eastAsia="Times New Roman" w:cs="Times New Roman"/>
          <w:spacing w:val="-3"/>
          <w:szCs w:val="24"/>
          <w:lang w:eastAsia="lv-LV"/>
        </w:rPr>
      </w:pPr>
    </w:p>
    <w:p w:rsidR="00FD3FE8" w:rsidRPr="00B07ECB" w:rsidRDefault="00FD3FE8" w:rsidP="00FD3FE8">
      <w:pPr>
        <w:spacing w:after="0" w:line="240" w:lineRule="auto"/>
        <w:jc w:val="both"/>
        <w:rPr>
          <w:rFonts w:eastAsia="Times New Roman" w:cs="Times New Roman"/>
          <w:spacing w:val="-3"/>
          <w:szCs w:val="24"/>
          <w:lang w:eastAsia="lv-LV"/>
        </w:rPr>
      </w:pPr>
    </w:p>
    <w:p w:rsidR="00FD3FE8" w:rsidRPr="00B07ECB" w:rsidRDefault="00FD3FE8" w:rsidP="00FD3FE8">
      <w:pPr>
        <w:spacing w:after="0" w:line="240" w:lineRule="auto"/>
        <w:jc w:val="right"/>
        <w:rPr>
          <w:rFonts w:eastAsia="Calibri" w:cs="Times New Roman"/>
          <w:sz w:val="20"/>
          <w:szCs w:val="20"/>
          <w:lang w:eastAsia="lv-LV"/>
        </w:rPr>
      </w:pPr>
    </w:p>
    <w:p w:rsidR="00FD3FE8" w:rsidRPr="00B07ECB" w:rsidRDefault="00FD3FE8" w:rsidP="00FD3FE8">
      <w:pPr>
        <w:spacing w:after="0" w:line="240" w:lineRule="auto"/>
        <w:ind w:left="360" w:hanging="431"/>
        <w:jc w:val="right"/>
      </w:pPr>
    </w:p>
    <w:p w:rsidR="00FD3FE8" w:rsidRPr="00B07ECB" w:rsidRDefault="00FD3FE8" w:rsidP="00FD3FE8">
      <w:pPr>
        <w:spacing w:after="0" w:line="240" w:lineRule="auto"/>
        <w:ind w:left="360" w:hanging="431"/>
        <w:jc w:val="center"/>
        <w:rPr>
          <w:b/>
        </w:rPr>
      </w:pPr>
      <w:r w:rsidRPr="00B07ECB">
        <w:rPr>
          <w:b/>
        </w:rPr>
        <w:t>INFORMĀCIJA PAR PRETENDENTA PIEREDZI</w:t>
      </w:r>
    </w:p>
    <w:p w:rsidR="00FD3FE8" w:rsidRPr="00B07ECB" w:rsidRDefault="00FD3FE8" w:rsidP="00FD3FE8">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FD3FE8" w:rsidRPr="00B07ECB" w:rsidTr="00A155DD">
        <w:trPr>
          <w:trHeight w:val="672"/>
        </w:trPr>
        <w:tc>
          <w:tcPr>
            <w:tcW w:w="2127"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szCs w:val="24"/>
              </w:rPr>
            </w:pPr>
            <w:r w:rsidRPr="00B07ECB">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szCs w:val="24"/>
              </w:rPr>
            </w:pPr>
            <w:r w:rsidRPr="00B07ECB">
              <w:rPr>
                <w:rFonts w:eastAsia="Times New Roman"/>
                <w:b/>
                <w:szCs w:val="24"/>
              </w:rPr>
              <w:t>Pasūtītājs</w:t>
            </w:r>
          </w:p>
        </w:tc>
        <w:tc>
          <w:tcPr>
            <w:tcW w:w="2268"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bCs/>
                <w:iCs/>
                <w:szCs w:val="24"/>
              </w:rPr>
            </w:pPr>
            <w:r w:rsidRPr="00B07ECB">
              <w:rPr>
                <w:rFonts w:eastAsia="Times New Roman"/>
                <w:b/>
                <w:bCs/>
                <w:iCs/>
                <w:szCs w:val="24"/>
              </w:rPr>
              <w:t>Veikto darbu apraksts</w:t>
            </w:r>
          </w:p>
        </w:tc>
        <w:tc>
          <w:tcPr>
            <w:tcW w:w="1559" w:type="dxa"/>
            <w:shd w:val="clear" w:color="auto" w:fill="D9D9D9" w:themeFill="background1" w:themeFillShade="D9"/>
          </w:tcPr>
          <w:p w:rsidR="00FD3FE8" w:rsidRPr="00B07ECB" w:rsidRDefault="00FD3FE8" w:rsidP="00A155DD">
            <w:pPr>
              <w:spacing w:after="0" w:line="240" w:lineRule="auto"/>
              <w:jc w:val="center"/>
              <w:rPr>
                <w:rFonts w:eastAsia="Times New Roman"/>
                <w:b/>
                <w:bCs/>
                <w:iCs/>
                <w:szCs w:val="24"/>
              </w:rPr>
            </w:pPr>
            <w:r w:rsidRPr="00B07ECB">
              <w:rPr>
                <w:rFonts w:eastAsia="Times New Roman"/>
                <w:b/>
                <w:bCs/>
                <w:iCs/>
                <w:szCs w:val="24"/>
              </w:rPr>
              <w:t>Līgumcena, EUR bez PVN</w:t>
            </w:r>
          </w:p>
        </w:tc>
        <w:tc>
          <w:tcPr>
            <w:tcW w:w="2126"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bCs/>
                <w:iCs/>
                <w:szCs w:val="24"/>
              </w:rPr>
            </w:pPr>
            <w:r w:rsidRPr="00B07ECB">
              <w:rPr>
                <w:rFonts w:eastAsia="Times New Roman"/>
                <w:b/>
                <w:bCs/>
                <w:iCs/>
                <w:szCs w:val="24"/>
              </w:rPr>
              <w:t>Pasūtītāja kontaktpersona, tālrunis</w:t>
            </w:r>
          </w:p>
        </w:tc>
      </w:tr>
      <w:tr w:rsidR="00FD3FE8" w:rsidRPr="00B07ECB" w:rsidTr="00A155DD">
        <w:trPr>
          <w:trHeight w:val="682"/>
        </w:trPr>
        <w:tc>
          <w:tcPr>
            <w:tcW w:w="2127" w:type="dxa"/>
          </w:tcPr>
          <w:p w:rsidR="00FD3FE8" w:rsidRPr="00B07ECB" w:rsidRDefault="00FD3FE8" w:rsidP="00A155DD">
            <w:pPr>
              <w:spacing w:after="0" w:line="240" w:lineRule="auto"/>
              <w:ind w:left="788" w:hanging="431"/>
              <w:jc w:val="center"/>
              <w:rPr>
                <w:rFonts w:eastAsia="Times New Roman"/>
                <w:szCs w:val="24"/>
              </w:rPr>
            </w:pPr>
          </w:p>
        </w:tc>
        <w:tc>
          <w:tcPr>
            <w:tcW w:w="1701" w:type="dxa"/>
          </w:tcPr>
          <w:p w:rsidR="00FD3FE8" w:rsidRPr="00B07ECB" w:rsidRDefault="00FD3FE8" w:rsidP="00A155DD">
            <w:pPr>
              <w:spacing w:after="0" w:line="240" w:lineRule="auto"/>
              <w:ind w:left="788" w:hanging="431"/>
              <w:jc w:val="both"/>
              <w:rPr>
                <w:rFonts w:eastAsia="Times New Roman"/>
                <w:szCs w:val="24"/>
              </w:rPr>
            </w:pPr>
          </w:p>
        </w:tc>
        <w:tc>
          <w:tcPr>
            <w:tcW w:w="2268" w:type="dxa"/>
          </w:tcPr>
          <w:p w:rsidR="00FD3FE8" w:rsidRPr="00B07ECB" w:rsidRDefault="00FD3FE8" w:rsidP="00A155DD">
            <w:pPr>
              <w:spacing w:after="0" w:line="240" w:lineRule="auto"/>
              <w:ind w:left="788" w:hanging="431"/>
              <w:jc w:val="center"/>
              <w:rPr>
                <w:rFonts w:eastAsia="Times New Roman"/>
                <w:bCs/>
                <w:iCs/>
                <w:szCs w:val="24"/>
              </w:rPr>
            </w:pPr>
          </w:p>
        </w:tc>
        <w:tc>
          <w:tcPr>
            <w:tcW w:w="1559" w:type="dxa"/>
          </w:tcPr>
          <w:p w:rsidR="00FD3FE8" w:rsidRPr="00B07ECB" w:rsidRDefault="00FD3FE8" w:rsidP="00A155DD">
            <w:pPr>
              <w:spacing w:after="0" w:line="240" w:lineRule="auto"/>
              <w:ind w:left="788" w:hanging="431"/>
              <w:jc w:val="center"/>
              <w:rPr>
                <w:rFonts w:eastAsia="Times New Roman"/>
                <w:bCs/>
                <w:i/>
                <w:iCs/>
                <w:szCs w:val="24"/>
              </w:rPr>
            </w:pPr>
          </w:p>
        </w:tc>
        <w:tc>
          <w:tcPr>
            <w:tcW w:w="2126" w:type="dxa"/>
          </w:tcPr>
          <w:p w:rsidR="00FD3FE8" w:rsidRPr="00B07ECB" w:rsidRDefault="00FD3FE8" w:rsidP="00A155DD">
            <w:pPr>
              <w:spacing w:after="0" w:line="240" w:lineRule="auto"/>
              <w:ind w:left="788" w:hanging="431"/>
              <w:jc w:val="center"/>
              <w:rPr>
                <w:rFonts w:eastAsia="Times New Roman"/>
                <w:bCs/>
                <w:i/>
                <w:iCs/>
                <w:szCs w:val="24"/>
              </w:rPr>
            </w:pPr>
          </w:p>
        </w:tc>
      </w:tr>
      <w:tr w:rsidR="00FD3FE8" w:rsidRPr="00B07ECB" w:rsidTr="00A155DD">
        <w:trPr>
          <w:trHeight w:val="682"/>
        </w:trPr>
        <w:tc>
          <w:tcPr>
            <w:tcW w:w="2127" w:type="dxa"/>
          </w:tcPr>
          <w:p w:rsidR="00FD3FE8" w:rsidRPr="00B07ECB" w:rsidRDefault="00FD3FE8" w:rsidP="00A155DD">
            <w:pPr>
              <w:spacing w:after="0" w:line="240" w:lineRule="auto"/>
              <w:ind w:left="788" w:hanging="431"/>
              <w:jc w:val="center"/>
              <w:rPr>
                <w:rFonts w:eastAsia="Times New Roman"/>
                <w:szCs w:val="24"/>
              </w:rPr>
            </w:pPr>
          </w:p>
        </w:tc>
        <w:tc>
          <w:tcPr>
            <w:tcW w:w="1701" w:type="dxa"/>
          </w:tcPr>
          <w:p w:rsidR="00FD3FE8" w:rsidRPr="00B07ECB" w:rsidRDefault="00FD3FE8" w:rsidP="00A155DD">
            <w:pPr>
              <w:spacing w:after="0" w:line="240" w:lineRule="auto"/>
              <w:ind w:left="788" w:hanging="431"/>
              <w:jc w:val="both"/>
              <w:rPr>
                <w:rFonts w:eastAsia="Times New Roman"/>
                <w:szCs w:val="24"/>
              </w:rPr>
            </w:pPr>
          </w:p>
        </w:tc>
        <w:tc>
          <w:tcPr>
            <w:tcW w:w="2268" w:type="dxa"/>
          </w:tcPr>
          <w:p w:rsidR="00FD3FE8" w:rsidRPr="00B07ECB" w:rsidRDefault="00FD3FE8" w:rsidP="00A155DD">
            <w:pPr>
              <w:spacing w:after="0" w:line="240" w:lineRule="auto"/>
              <w:ind w:left="788" w:hanging="431"/>
              <w:jc w:val="center"/>
              <w:rPr>
                <w:rFonts w:eastAsia="Times New Roman"/>
                <w:bCs/>
                <w:iCs/>
                <w:szCs w:val="24"/>
              </w:rPr>
            </w:pPr>
          </w:p>
        </w:tc>
        <w:tc>
          <w:tcPr>
            <w:tcW w:w="1559" w:type="dxa"/>
          </w:tcPr>
          <w:p w:rsidR="00FD3FE8" w:rsidRPr="00B07ECB" w:rsidRDefault="00FD3FE8" w:rsidP="00A155DD">
            <w:pPr>
              <w:spacing w:after="0" w:line="240" w:lineRule="auto"/>
              <w:ind w:left="788" w:hanging="431"/>
              <w:jc w:val="center"/>
              <w:rPr>
                <w:rFonts w:eastAsia="Times New Roman"/>
                <w:bCs/>
                <w:i/>
                <w:iCs/>
                <w:szCs w:val="24"/>
              </w:rPr>
            </w:pPr>
          </w:p>
        </w:tc>
        <w:tc>
          <w:tcPr>
            <w:tcW w:w="2126" w:type="dxa"/>
          </w:tcPr>
          <w:p w:rsidR="00FD3FE8" w:rsidRPr="00B07ECB" w:rsidRDefault="00FD3FE8" w:rsidP="00A155DD">
            <w:pPr>
              <w:spacing w:after="0" w:line="240" w:lineRule="auto"/>
              <w:ind w:left="788" w:hanging="431"/>
              <w:jc w:val="center"/>
              <w:rPr>
                <w:rFonts w:eastAsia="Times New Roman"/>
                <w:bCs/>
                <w:i/>
                <w:iCs/>
                <w:szCs w:val="24"/>
              </w:rPr>
            </w:pPr>
          </w:p>
        </w:tc>
      </w:tr>
    </w:tbl>
    <w:p w:rsidR="00FD3FE8" w:rsidRPr="00B07ECB" w:rsidRDefault="00FD3FE8" w:rsidP="00FD3FE8">
      <w:pPr>
        <w:spacing w:after="0" w:line="240" w:lineRule="auto"/>
        <w:ind w:left="360" w:hanging="431"/>
        <w:jc w:val="both"/>
        <w:rPr>
          <w:szCs w:val="24"/>
        </w:rPr>
      </w:pPr>
    </w:p>
    <w:p w:rsidR="00FD3FE8" w:rsidRPr="00B07ECB" w:rsidRDefault="00FD3FE8" w:rsidP="00FD3FE8">
      <w:pPr>
        <w:spacing w:after="0" w:line="240" w:lineRule="auto"/>
        <w:ind w:left="360" w:hanging="431"/>
        <w:jc w:val="both"/>
      </w:pPr>
    </w:p>
    <w:p w:rsidR="00FD3FE8" w:rsidRPr="00B07ECB" w:rsidRDefault="00FD3FE8" w:rsidP="00FD3FE8">
      <w:pPr>
        <w:spacing w:after="0" w:line="240" w:lineRule="auto"/>
        <w:ind w:left="788" w:hanging="431"/>
        <w:jc w:val="both"/>
      </w:pPr>
    </w:p>
    <w:p w:rsidR="00FD3FE8" w:rsidRPr="00B07ECB" w:rsidRDefault="00FD3FE8" w:rsidP="00FD3FE8">
      <w:pPr>
        <w:spacing w:after="0" w:line="240" w:lineRule="auto"/>
        <w:ind w:left="788" w:hanging="431"/>
        <w:jc w:val="both"/>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201</w:t>
      </w:r>
      <w:r w:rsidR="004411D9">
        <w:rPr>
          <w:rFonts w:eastAsia="Times New Roman"/>
          <w:color w:val="000000"/>
          <w:szCs w:val="24"/>
        </w:rPr>
        <w:t>9</w:t>
      </w:r>
      <w:r w:rsidRPr="00B07ECB">
        <w:rPr>
          <w:rFonts w:eastAsia="Times New Roman"/>
          <w:color w:val="000000"/>
          <w:szCs w:val="24"/>
        </w:rPr>
        <w:t>. gada ___.___________________</w:t>
      </w:r>
    </w:p>
    <w:p w:rsidR="00FD3FE8" w:rsidRPr="00B07ECB" w:rsidRDefault="00FD3FE8" w:rsidP="00FD3FE8">
      <w:pPr>
        <w:spacing w:after="0" w:line="240" w:lineRule="auto"/>
        <w:ind w:hanging="5"/>
        <w:jc w:val="both"/>
        <w:rPr>
          <w:rFonts w:eastAsia="Times New Roman"/>
          <w:color w:val="000000"/>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D3FE8" w:rsidRPr="00B07ECB" w:rsidRDefault="00FD3FE8" w:rsidP="00FD3FE8">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D3FE8" w:rsidRPr="00B07ECB" w:rsidRDefault="00FD3FE8" w:rsidP="00FD3FE8">
      <w:pPr>
        <w:spacing w:after="0" w:line="240" w:lineRule="auto"/>
        <w:ind w:hanging="5"/>
        <w:jc w:val="both"/>
        <w:rPr>
          <w:rFonts w:eastAsia="Times New Roman"/>
          <w:color w:val="000000"/>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Z.v.</w:t>
      </w:r>
    </w:p>
    <w:p w:rsidR="00FD3FE8" w:rsidRPr="00B07ECB" w:rsidRDefault="00FD3FE8" w:rsidP="00FD3FE8">
      <w:pPr>
        <w:spacing w:after="0" w:line="240" w:lineRule="auto"/>
        <w:ind w:hanging="5"/>
        <w:jc w:val="both"/>
        <w:sectPr w:rsidR="00FD3FE8" w:rsidRPr="00B07ECB" w:rsidSect="00DA1491">
          <w:pgSz w:w="11906" w:h="16838"/>
          <w:pgMar w:top="1134" w:right="1134" w:bottom="1134" w:left="1701" w:header="709" w:footer="709" w:gutter="0"/>
          <w:cols w:space="720"/>
          <w:docGrid w:linePitch="326"/>
        </w:sectPr>
      </w:pPr>
    </w:p>
    <w:p w:rsidR="00FD3FE8" w:rsidRPr="00B07ECB" w:rsidRDefault="00FD3FE8" w:rsidP="00FD3FE8">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4.pielikums</w:t>
      </w:r>
    </w:p>
    <w:p w:rsidR="00FD3FE8" w:rsidRPr="00B07ECB" w:rsidRDefault="00FD3FE8" w:rsidP="00FD3FE8">
      <w:pPr>
        <w:spacing w:after="0" w:line="240" w:lineRule="auto"/>
        <w:jc w:val="center"/>
        <w:rPr>
          <w:rFonts w:eastAsia="Calibri" w:cs="Times New Roman"/>
          <w:b/>
          <w:noProof/>
          <w:szCs w:val="24"/>
          <w:lang w:eastAsia="lv-LV"/>
        </w:rPr>
      </w:pPr>
    </w:p>
    <w:p w:rsidR="00FD3FE8" w:rsidRPr="00B07ECB" w:rsidRDefault="00FD3FE8" w:rsidP="00FD3FE8">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FD3FE8" w:rsidRPr="00B07ECB" w:rsidRDefault="00FD3FE8" w:rsidP="00FD3FE8">
      <w:pPr>
        <w:spacing w:after="120" w:line="240" w:lineRule="auto"/>
        <w:jc w:val="center"/>
        <w:rPr>
          <w:rFonts w:eastAsia="Calibri" w:cs="Times New Roman"/>
          <w:sz w:val="28"/>
          <w:szCs w:val="28"/>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016F85" w:rsidRPr="00016F85">
        <w:rPr>
          <w:b/>
          <w:szCs w:val="24"/>
        </w:rPr>
        <w:t>Logu nomaiņa dienesta viesnīcas virtuves korpusa telpām Ozolmuižā</w:t>
      </w:r>
      <w:r w:rsidRPr="00B07ECB">
        <w:rPr>
          <w:rFonts w:eastAsia="Calibri" w:cs="Times New Roman"/>
          <w:b/>
          <w:szCs w:val="24"/>
          <w:lang w:eastAsia="lv-LV"/>
        </w:rPr>
        <w:t>”</w:t>
      </w:r>
    </w:p>
    <w:p w:rsidR="00FD3FE8" w:rsidRPr="00B07ECB" w:rsidRDefault="00FD3FE8" w:rsidP="00FD3FE8">
      <w:pPr>
        <w:spacing w:after="120" w:line="240" w:lineRule="auto"/>
        <w:jc w:val="both"/>
        <w:rPr>
          <w:rFonts w:eastAsia="Calibri" w:cs="Times New Roman"/>
          <w:szCs w:val="24"/>
          <w:lang w:eastAsia="lv-LV"/>
        </w:rPr>
      </w:pPr>
    </w:p>
    <w:p w:rsidR="00FD3FE8" w:rsidRPr="00B07ECB" w:rsidRDefault="00FD3FE8" w:rsidP="00FD3FE8">
      <w:pPr>
        <w:spacing w:after="120" w:line="240" w:lineRule="auto"/>
        <w:jc w:val="both"/>
        <w:rPr>
          <w:rFonts w:eastAsia="Calibri" w:cs="Times New Roman"/>
          <w:szCs w:val="24"/>
          <w:lang w:eastAsia="lv-LV"/>
        </w:rPr>
      </w:pPr>
      <w:r w:rsidRPr="00B07ECB">
        <w:rPr>
          <w:rFonts w:eastAsia="Calibri" w:cs="Times New Roman"/>
          <w:szCs w:val="24"/>
          <w:lang w:eastAsia="lv-LV"/>
        </w:rPr>
        <w:t>Pasūtītājs: Alojas novada dome, reģ. Nr. 90000060032</w:t>
      </w:r>
    </w:p>
    <w:p w:rsidR="00FD3FE8" w:rsidRPr="00B07ECB" w:rsidRDefault="00FD3FE8" w:rsidP="00FD3FE8">
      <w:pPr>
        <w:spacing w:after="120" w:line="240" w:lineRule="auto"/>
        <w:jc w:val="center"/>
        <w:rPr>
          <w:rFonts w:eastAsia="Calibri" w:cs="Times New Roman"/>
          <w:szCs w:val="24"/>
          <w:lang w:eastAsia="lv-LV"/>
        </w:rPr>
      </w:pPr>
    </w:p>
    <w:p w:rsidR="00FD3FE8" w:rsidRPr="00B07ECB" w:rsidRDefault="00FD3FE8" w:rsidP="00FD3FE8">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D3FE8" w:rsidRPr="00B07ECB" w:rsidRDefault="00FD3FE8" w:rsidP="00FD3FE8">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FD3FE8" w:rsidRPr="00B07ECB" w:rsidRDefault="00FD3FE8" w:rsidP="00FD3FE8">
      <w:pPr>
        <w:spacing w:after="120" w:line="240" w:lineRule="auto"/>
        <w:ind w:firstLine="720"/>
        <w:jc w:val="both"/>
        <w:rPr>
          <w:bCs/>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016F85" w:rsidRPr="00016F85">
        <w:rPr>
          <w:b/>
          <w:szCs w:val="24"/>
        </w:rPr>
        <w:t>Logu nomaiņa dienesta viesnīcas virtuves korpusa telpām Ozolmuižā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sidR="007656E4">
        <w:rPr>
          <w:rFonts w:eastAsia="Calibri" w:cs="Times New Roman"/>
          <w:szCs w:val="24"/>
          <w:lang w:eastAsia="lv-LV"/>
        </w:rPr>
        <w:t>l</w:t>
      </w:r>
      <w:r w:rsidR="007656E4" w:rsidRPr="007656E4">
        <w:rPr>
          <w:rFonts w:eastAsia="Calibri" w:cs="Times New Roman"/>
          <w:szCs w:val="24"/>
          <w:lang w:eastAsia="lv-LV"/>
        </w:rPr>
        <w:t xml:space="preserve">ogu </w:t>
      </w:r>
      <w:r w:rsidR="00016F85">
        <w:rPr>
          <w:rFonts w:eastAsia="Calibri" w:cs="Times New Roman"/>
          <w:szCs w:val="24"/>
          <w:lang w:eastAsia="lv-LV"/>
        </w:rPr>
        <w:t>nomaiņu dienesta viesnīcas virtuves korpusa telpām Ozolmuižā</w:t>
      </w:r>
      <w:r w:rsidR="007656E4" w:rsidRPr="007656E4">
        <w:rPr>
          <w:rFonts w:eastAsia="Calibri" w:cs="Times New Roman"/>
          <w:szCs w:val="24"/>
          <w:lang w:eastAsia="lv-LV"/>
        </w:rPr>
        <w:t>, Brīvzemnieku pagastā, Alojas novadā</w:t>
      </w:r>
      <w:r w:rsidR="003E324B">
        <w:rPr>
          <w:rFonts w:eastAsia="Calibri" w:cs="Times New Roman"/>
          <w:szCs w:val="24"/>
          <w:lang w:eastAsia="lv-LV"/>
        </w:rPr>
        <w:t xml:space="preserve"> saskaņā ar tehnisko specifikāciju</w:t>
      </w:r>
      <w:r w:rsidR="007656E4">
        <w:rPr>
          <w:rFonts w:eastAsia="Calibri" w:cs="Times New Roman"/>
          <w:szCs w:val="24"/>
          <w:lang w:eastAsia="lv-LV"/>
        </w:rPr>
        <w:t>:</w:t>
      </w:r>
    </w:p>
    <w:tbl>
      <w:tblPr>
        <w:tblStyle w:val="Reatabula"/>
        <w:tblW w:w="7400" w:type="dxa"/>
        <w:tblInd w:w="108" w:type="dxa"/>
        <w:tblLayout w:type="fixed"/>
        <w:tblLook w:val="04A0" w:firstRow="1" w:lastRow="0" w:firstColumn="1" w:lastColumn="0" w:noHBand="0" w:noVBand="1"/>
      </w:tblPr>
      <w:tblGrid>
        <w:gridCol w:w="4282"/>
        <w:gridCol w:w="3118"/>
      </w:tblGrid>
      <w:tr w:rsidR="00016F85" w:rsidRPr="00B07ECB" w:rsidTr="00016F85">
        <w:tc>
          <w:tcPr>
            <w:tcW w:w="4282" w:type="dxa"/>
            <w:shd w:val="clear" w:color="auto" w:fill="D9D9D9" w:themeFill="background1" w:themeFillShade="D9"/>
            <w:vAlign w:val="center"/>
          </w:tcPr>
          <w:p w:rsidR="00016F85" w:rsidRPr="00B07ECB" w:rsidRDefault="00016F85" w:rsidP="00A155DD">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016F85" w:rsidRPr="00B07ECB" w:rsidRDefault="00016F85" w:rsidP="00016F85">
            <w:pPr>
              <w:jc w:val="center"/>
              <w:rPr>
                <w:b/>
              </w:rPr>
            </w:pPr>
            <w:r>
              <w:rPr>
                <w:b/>
              </w:rPr>
              <w:t>Piedāvātā cena</w:t>
            </w:r>
            <w:r w:rsidRPr="00B07ECB">
              <w:rPr>
                <w:b/>
              </w:rPr>
              <w:t>,</w:t>
            </w:r>
          </w:p>
          <w:p w:rsidR="00016F85" w:rsidRPr="00B07ECB" w:rsidRDefault="00016F85" w:rsidP="00016F85">
            <w:pPr>
              <w:jc w:val="center"/>
              <w:rPr>
                <w:b/>
                <w:i/>
              </w:rPr>
            </w:pPr>
            <w:r w:rsidRPr="00B07ECB">
              <w:rPr>
                <w:b/>
                <w:i/>
              </w:rPr>
              <w:t>euro</w:t>
            </w:r>
          </w:p>
          <w:p w:rsidR="00016F85" w:rsidRPr="00B07ECB" w:rsidRDefault="00016F85" w:rsidP="00016F85">
            <w:pPr>
              <w:jc w:val="center"/>
              <w:rPr>
                <w:b/>
              </w:rPr>
            </w:pPr>
            <w:r w:rsidRPr="00B07ECB">
              <w:rPr>
                <w:b/>
              </w:rPr>
              <w:t>bez PVN</w:t>
            </w:r>
          </w:p>
        </w:tc>
      </w:tr>
      <w:tr w:rsidR="00016F85" w:rsidRPr="00B07ECB" w:rsidTr="00016F85">
        <w:trPr>
          <w:trHeight w:val="527"/>
        </w:trPr>
        <w:tc>
          <w:tcPr>
            <w:tcW w:w="4282" w:type="dxa"/>
            <w:vAlign w:val="center"/>
          </w:tcPr>
          <w:p w:rsidR="00016F85" w:rsidRPr="00891DC9" w:rsidRDefault="00016F85" w:rsidP="00016F85">
            <w:pPr>
              <w:spacing w:after="120"/>
              <w:rPr>
                <w:rFonts w:cs="Times New Roman"/>
              </w:rPr>
            </w:pPr>
            <w:r>
              <w:rPr>
                <w:szCs w:val="24"/>
              </w:rPr>
              <w:t xml:space="preserve">Logu nomaiņa </w:t>
            </w:r>
          </w:p>
        </w:tc>
        <w:tc>
          <w:tcPr>
            <w:tcW w:w="3118" w:type="dxa"/>
            <w:vAlign w:val="center"/>
          </w:tcPr>
          <w:p w:rsidR="00016F85" w:rsidRPr="00B07ECB" w:rsidRDefault="00016F85" w:rsidP="00A155DD">
            <w:pPr>
              <w:spacing w:after="120"/>
              <w:ind w:left="788" w:hanging="431"/>
            </w:pPr>
          </w:p>
        </w:tc>
      </w:tr>
      <w:tr w:rsidR="00016F85" w:rsidRPr="00B07ECB" w:rsidTr="00016F85">
        <w:trPr>
          <w:trHeight w:val="421"/>
        </w:trPr>
        <w:tc>
          <w:tcPr>
            <w:tcW w:w="4282" w:type="dxa"/>
            <w:vAlign w:val="center"/>
          </w:tcPr>
          <w:p w:rsidR="00016F85" w:rsidRPr="00891DC9" w:rsidRDefault="00016F85" w:rsidP="00854AF0">
            <w:pPr>
              <w:spacing w:after="120"/>
              <w:ind w:left="-79"/>
              <w:rPr>
                <w:szCs w:val="24"/>
              </w:rPr>
            </w:pPr>
            <w:r>
              <w:rPr>
                <w:szCs w:val="24"/>
              </w:rPr>
              <w:t>Transporta izmaksas</w:t>
            </w:r>
          </w:p>
        </w:tc>
        <w:tc>
          <w:tcPr>
            <w:tcW w:w="3118" w:type="dxa"/>
            <w:vAlign w:val="center"/>
          </w:tcPr>
          <w:p w:rsidR="00016F85" w:rsidRPr="00B07ECB" w:rsidRDefault="00016F85" w:rsidP="00A155DD">
            <w:pPr>
              <w:spacing w:after="120"/>
              <w:ind w:left="788" w:hanging="431"/>
            </w:pPr>
          </w:p>
        </w:tc>
      </w:tr>
      <w:tr w:rsidR="00016F85" w:rsidRPr="00B07ECB" w:rsidTr="00016F85">
        <w:trPr>
          <w:trHeight w:val="427"/>
        </w:trPr>
        <w:tc>
          <w:tcPr>
            <w:tcW w:w="4282" w:type="dxa"/>
            <w:vAlign w:val="center"/>
          </w:tcPr>
          <w:p w:rsidR="00016F85" w:rsidRPr="00891DC9" w:rsidRDefault="00016F85" w:rsidP="00016F85">
            <w:pPr>
              <w:spacing w:after="120"/>
              <w:ind w:left="-79"/>
              <w:jc w:val="right"/>
              <w:rPr>
                <w:szCs w:val="24"/>
              </w:rPr>
            </w:pPr>
            <w:r>
              <w:rPr>
                <w:szCs w:val="24"/>
              </w:rPr>
              <w:t>Kopā bez PVN</w:t>
            </w:r>
          </w:p>
        </w:tc>
        <w:tc>
          <w:tcPr>
            <w:tcW w:w="3118" w:type="dxa"/>
            <w:vAlign w:val="center"/>
          </w:tcPr>
          <w:p w:rsidR="00016F85" w:rsidRPr="003E324B" w:rsidRDefault="00016F85" w:rsidP="00A155DD">
            <w:pPr>
              <w:spacing w:after="120"/>
              <w:ind w:left="788" w:hanging="431"/>
              <w:rPr>
                <w:b/>
              </w:rPr>
            </w:pPr>
          </w:p>
        </w:tc>
      </w:tr>
      <w:tr w:rsidR="00016F85" w:rsidRPr="00B07ECB" w:rsidTr="00016F85">
        <w:trPr>
          <w:trHeight w:val="427"/>
        </w:trPr>
        <w:tc>
          <w:tcPr>
            <w:tcW w:w="4282" w:type="dxa"/>
            <w:vAlign w:val="center"/>
          </w:tcPr>
          <w:p w:rsidR="00016F85" w:rsidRDefault="00016F85" w:rsidP="00016F85">
            <w:pPr>
              <w:spacing w:after="120"/>
              <w:ind w:left="-79"/>
              <w:jc w:val="right"/>
              <w:rPr>
                <w:szCs w:val="24"/>
              </w:rPr>
            </w:pPr>
            <w:r>
              <w:rPr>
                <w:szCs w:val="24"/>
              </w:rPr>
              <w:t>PVN 21%</w:t>
            </w:r>
          </w:p>
        </w:tc>
        <w:tc>
          <w:tcPr>
            <w:tcW w:w="3118" w:type="dxa"/>
            <w:vAlign w:val="center"/>
          </w:tcPr>
          <w:p w:rsidR="00016F85" w:rsidRPr="00B07ECB" w:rsidRDefault="00016F85" w:rsidP="00A155DD">
            <w:pPr>
              <w:spacing w:after="120"/>
              <w:ind w:left="788" w:hanging="431"/>
            </w:pPr>
          </w:p>
        </w:tc>
      </w:tr>
      <w:tr w:rsidR="00016F85" w:rsidRPr="00B07ECB" w:rsidTr="00016F85">
        <w:trPr>
          <w:trHeight w:val="427"/>
        </w:trPr>
        <w:tc>
          <w:tcPr>
            <w:tcW w:w="4282" w:type="dxa"/>
            <w:vAlign w:val="center"/>
          </w:tcPr>
          <w:p w:rsidR="00016F85" w:rsidRDefault="003E324B" w:rsidP="00016F85">
            <w:pPr>
              <w:spacing w:after="120"/>
              <w:ind w:left="-79"/>
              <w:jc w:val="right"/>
              <w:rPr>
                <w:szCs w:val="24"/>
              </w:rPr>
            </w:pPr>
            <w:r>
              <w:rPr>
                <w:szCs w:val="24"/>
              </w:rPr>
              <w:t>Summa kopā ar PVN</w:t>
            </w:r>
          </w:p>
        </w:tc>
        <w:tc>
          <w:tcPr>
            <w:tcW w:w="3118" w:type="dxa"/>
            <w:vAlign w:val="center"/>
          </w:tcPr>
          <w:p w:rsidR="00016F85" w:rsidRPr="00B07ECB" w:rsidRDefault="00016F85" w:rsidP="00A155DD">
            <w:pPr>
              <w:spacing w:after="120"/>
              <w:ind w:left="788" w:hanging="431"/>
            </w:pPr>
          </w:p>
        </w:tc>
      </w:tr>
    </w:tbl>
    <w:p w:rsidR="00FD3FE8" w:rsidRPr="00B07ECB" w:rsidRDefault="00FD3FE8" w:rsidP="00FD3FE8">
      <w:pPr>
        <w:spacing w:after="120" w:line="240" w:lineRule="auto"/>
        <w:jc w:val="both"/>
        <w:rPr>
          <w:rFonts w:eastAsia="Calibri" w:cs="Times New Roman"/>
          <w:szCs w:val="24"/>
          <w:lang w:eastAsia="lv-LV"/>
        </w:rPr>
      </w:pPr>
    </w:p>
    <w:p w:rsidR="00FD3FE8" w:rsidRPr="00B07ECB" w:rsidRDefault="00FD3FE8" w:rsidP="00FD3FE8">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darbu veikšanu. </w:t>
      </w:r>
    </w:p>
    <w:p w:rsidR="00FD3FE8" w:rsidRPr="00B07ECB" w:rsidRDefault="00FD3FE8" w:rsidP="00FD3FE8">
      <w:pPr>
        <w:spacing w:after="120" w:line="240" w:lineRule="auto"/>
        <w:jc w:val="both"/>
        <w:rPr>
          <w:rFonts w:eastAsia="Calibri" w:cs="Times New Roman"/>
          <w:szCs w:val="24"/>
          <w:lang w:eastAsia="lv-LV"/>
        </w:rPr>
      </w:pPr>
    </w:p>
    <w:p w:rsidR="00FD3FE8" w:rsidRPr="00B07ECB" w:rsidRDefault="00FD3FE8" w:rsidP="00FD3FE8">
      <w:pPr>
        <w:spacing w:after="120" w:line="240" w:lineRule="auto"/>
        <w:jc w:val="both"/>
        <w:rPr>
          <w:rFonts w:eastAsia="Calibri" w:cs="Times New Roman"/>
          <w:szCs w:val="24"/>
          <w:lang w:eastAsia="lv-LV"/>
        </w:rPr>
      </w:pPr>
      <w:r w:rsidRPr="00B07ECB">
        <w:rPr>
          <w:rFonts w:eastAsia="Calibri" w:cs="Times New Roman"/>
          <w:szCs w:val="24"/>
          <w:lang w:eastAsia="lv-LV"/>
        </w:rPr>
        <w:t>201</w:t>
      </w:r>
      <w:r w:rsidR="003E324B">
        <w:rPr>
          <w:rFonts w:eastAsia="Calibri" w:cs="Times New Roman"/>
          <w:szCs w:val="24"/>
          <w:lang w:eastAsia="lv-LV"/>
        </w:rPr>
        <w:t>9</w:t>
      </w:r>
      <w:r w:rsidRPr="00B07ECB">
        <w:rPr>
          <w:rFonts w:eastAsia="Calibri" w:cs="Times New Roman"/>
          <w:szCs w:val="24"/>
          <w:lang w:eastAsia="lv-LV"/>
        </w:rPr>
        <w:t>. gada ___._______________</w:t>
      </w:r>
    </w:p>
    <w:p w:rsidR="00FD3FE8" w:rsidRPr="00B07ECB" w:rsidRDefault="00FD3FE8" w:rsidP="00FD3FE8">
      <w:pPr>
        <w:spacing w:after="12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D3FE8" w:rsidRPr="00B07ECB" w:rsidRDefault="00FD3FE8" w:rsidP="00FD3FE8">
      <w:pPr>
        <w:spacing w:after="0" w:line="240" w:lineRule="auto"/>
        <w:jc w:val="center"/>
        <w:rPr>
          <w:rFonts w:eastAsia="Calibri" w:cs="Times New Roman"/>
          <w:i/>
          <w:szCs w:val="24"/>
          <w:lang w:eastAsia="lv-LV"/>
        </w:rPr>
      </w:pPr>
      <w:r w:rsidRPr="00B07ECB">
        <w:rPr>
          <w:rFonts w:eastAsia="Calibri" w:cs="Times New Roman"/>
          <w:i/>
          <w:szCs w:val="24"/>
          <w:lang w:eastAsia="lv-LV"/>
        </w:rPr>
        <w:t>Pretendenta paraksttiesīgās vai pilnvarotās personas paraksts, tā atšifrējums</w:t>
      </w:r>
    </w:p>
    <w:p w:rsidR="00FD3FE8" w:rsidRPr="00B07ECB" w:rsidRDefault="00FD3FE8" w:rsidP="00FD3FE8">
      <w:pPr>
        <w:spacing w:after="120" w:line="240" w:lineRule="auto"/>
        <w:jc w:val="both"/>
        <w:rPr>
          <w:rFonts w:eastAsia="Calibri" w:cs="Times New Roman"/>
          <w:szCs w:val="24"/>
          <w:lang w:eastAsia="lv-LV"/>
        </w:rPr>
      </w:pPr>
      <w:r w:rsidRPr="00B07ECB">
        <w:rPr>
          <w:rFonts w:eastAsia="Calibri" w:cs="Times New Roman"/>
          <w:szCs w:val="24"/>
          <w:lang w:eastAsia="lv-LV"/>
        </w:rPr>
        <w:t>Z. v.</w:t>
      </w:r>
    </w:p>
    <w:p w:rsidR="00FD3FE8" w:rsidRPr="00B07ECB" w:rsidRDefault="00FD3FE8" w:rsidP="00FD3FE8">
      <w:pPr>
        <w:spacing w:after="0" w:line="240" w:lineRule="auto"/>
        <w:jc w:val="both"/>
        <w:rPr>
          <w:rFonts w:eastAsia="Calibri" w:cs="Times New Roman"/>
          <w:sz w:val="20"/>
          <w:szCs w:val="20"/>
          <w:lang w:eastAsia="lv-LV"/>
        </w:rPr>
      </w:pPr>
    </w:p>
    <w:p w:rsidR="00FD3FE8" w:rsidRPr="00B07ECB" w:rsidRDefault="00FD3FE8" w:rsidP="00FD3FE8">
      <w:pPr>
        <w:spacing w:after="0" w:line="240" w:lineRule="auto"/>
        <w:jc w:val="right"/>
        <w:rPr>
          <w:rFonts w:eastAsia="Calibri" w:cs="Times New Roman"/>
          <w:szCs w:val="24"/>
          <w:lang w:eastAsia="lv-LV"/>
        </w:rPr>
      </w:pPr>
    </w:p>
    <w:p w:rsidR="00FD3FE8" w:rsidRPr="00B07ECB" w:rsidRDefault="00FD3FE8" w:rsidP="00FD3FE8">
      <w:pPr>
        <w:spacing w:after="120" w:line="240" w:lineRule="auto"/>
        <w:ind w:left="788" w:hanging="431"/>
        <w:jc w:val="both"/>
      </w:pPr>
    </w:p>
    <w:p w:rsidR="00FD3FE8" w:rsidRDefault="00FD3FE8" w:rsidP="00FD3FE8"/>
    <w:p w:rsidR="00023869" w:rsidRDefault="00023869"/>
    <w:sectPr w:rsidR="00023869" w:rsidSect="00DA4954">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6DC" w:rsidRDefault="005246DC">
      <w:pPr>
        <w:spacing w:after="0" w:line="240" w:lineRule="auto"/>
      </w:pPr>
      <w:r>
        <w:separator/>
      </w:r>
    </w:p>
  </w:endnote>
  <w:endnote w:type="continuationSeparator" w:id="0">
    <w:p w:rsidR="005246DC" w:rsidRDefault="0052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A25811">
        <w:pPr>
          <w:pStyle w:val="Kjene"/>
          <w:jc w:val="right"/>
        </w:pPr>
        <w:r>
          <w:fldChar w:fldCharType="begin"/>
        </w:r>
        <w:r>
          <w:instrText xml:space="preserve"> PAGE   \* MERGEFORMAT </w:instrText>
        </w:r>
        <w:r>
          <w:fldChar w:fldCharType="separate"/>
        </w:r>
        <w:r w:rsidR="00016F85">
          <w:rPr>
            <w:noProof/>
          </w:rPr>
          <w:t>7</w:t>
        </w:r>
        <w:r>
          <w:rPr>
            <w:noProof/>
          </w:rPr>
          <w:fldChar w:fldCharType="end"/>
        </w:r>
      </w:p>
    </w:sdtContent>
  </w:sdt>
  <w:p w:rsidR="008C53C1" w:rsidRDefault="005246D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6DC" w:rsidRDefault="005246DC">
      <w:pPr>
        <w:spacing w:after="0" w:line="240" w:lineRule="auto"/>
      </w:pPr>
      <w:r>
        <w:separator/>
      </w:r>
    </w:p>
  </w:footnote>
  <w:footnote w:type="continuationSeparator" w:id="0">
    <w:p w:rsidR="005246DC" w:rsidRDefault="0052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043"/>
    <w:multiLevelType w:val="hybridMultilevel"/>
    <w:tmpl w:val="6F9C546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8E957C7"/>
    <w:multiLevelType w:val="multilevel"/>
    <w:tmpl w:val="281635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E8"/>
    <w:rsid w:val="00003BF8"/>
    <w:rsid w:val="00016F85"/>
    <w:rsid w:val="00023869"/>
    <w:rsid w:val="000973CF"/>
    <w:rsid w:val="000D7EC6"/>
    <w:rsid w:val="00130B48"/>
    <w:rsid w:val="001413A2"/>
    <w:rsid w:val="002B6344"/>
    <w:rsid w:val="003E324B"/>
    <w:rsid w:val="004411D9"/>
    <w:rsid w:val="00481CBB"/>
    <w:rsid w:val="005246DC"/>
    <w:rsid w:val="0057212A"/>
    <w:rsid w:val="005A2E06"/>
    <w:rsid w:val="005B24B3"/>
    <w:rsid w:val="006106AC"/>
    <w:rsid w:val="00632485"/>
    <w:rsid w:val="00674E7E"/>
    <w:rsid w:val="006A6BBE"/>
    <w:rsid w:val="007656E4"/>
    <w:rsid w:val="007B1947"/>
    <w:rsid w:val="008101BB"/>
    <w:rsid w:val="008168F0"/>
    <w:rsid w:val="00854AF0"/>
    <w:rsid w:val="008569C8"/>
    <w:rsid w:val="00891DC9"/>
    <w:rsid w:val="00A25811"/>
    <w:rsid w:val="00AE0D52"/>
    <w:rsid w:val="00D24040"/>
    <w:rsid w:val="00D67FF0"/>
    <w:rsid w:val="00DE451C"/>
    <w:rsid w:val="00F05D9F"/>
    <w:rsid w:val="00F6135C"/>
    <w:rsid w:val="00FD3FE8"/>
    <w:rsid w:val="00FF1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6B31-AC37-4E52-9FA9-5D7F423D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D3F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D3F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3FE8"/>
  </w:style>
  <w:style w:type="table" w:styleId="Reatabula">
    <w:name w:val="Table Grid"/>
    <w:basedOn w:val="Parastatabula"/>
    <w:uiPriority w:val="59"/>
    <w:rsid w:val="00FD3FE8"/>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D3FE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67FF0"/>
    <w:rPr>
      <w:color w:val="0563C1" w:themeColor="hyperlink"/>
      <w:u w:val="single"/>
    </w:rPr>
  </w:style>
  <w:style w:type="paragraph" w:styleId="Sarakstarindkopa">
    <w:name w:val="List Paragraph"/>
    <w:basedOn w:val="Parasts"/>
    <w:uiPriority w:val="34"/>
    <w:qFormat/>
    <w:rsid w:val="00D67FF0"/>
    <w:pPr>
      <w:spacing w:after="200" w:line="276" w:lineRule="auto"/>
      <w:ind w:left="720"/>
      <w:contextualSpacing/>
    </w:pPr>
  </w:style>
  <w:style w:type="paragraph" w:styleId="Galvene">
    <w:name w:val="header"/>
    <w:basedOn w:val="Parasts"/>
    <w:link w:val="GalveneRakstz"/>
    <w:uiPriority w:val="99"/>
    <w:unhideWhenUsed/>
    <w:rsid w:val="00854A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4AF0"/>
  </w:style>
  <w:style w:type="paragraph" w:styleId="Balonteksts">
    <w:name w:val="Balloon Text"/>
    <w:basedOn w:val="Parasts"/>
    <w:link w:val="BalontekstsRakstz"/>
    <w:uiPriority w:val="99"/>
    <w:semiHidden/>
    <w:unhideWhenUsed/>
    <w:rsid w:val="00481C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4958</Words>
  <Characters>2827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11</cp:revision>
  <cp:lastPrinted>2019-06-20T06:28:00Z</cp:lastPrinted>
  <dcterms:created xsi:type="dcterms:W3CDTF">2019-06-18T11:21:00Z</dcterms:created>
  <dcterms:modified xsi:type="dcterms:W3CDTF">2019-06-20T06:33:00Z</dcterms:modified>
</cp:coreProperties>
</file>