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AA0731">
        <w:rPr>
          <w:rFonts w:ascii="Times New Roman" w:eastAsia="Calibri" w:hAnsi="Times New Roman" w:cs="Times New Roman"/>
          <w:sz w:val="28"/>
          <w:szCs w:val="28"/>
          <w:lang w:eastAsia="lv-LV"/>
        </w:rPr>
        <w:t>35</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445752" w:rsidRPr="00445752">
        <w:rPr>
          <w:rFonts w:ascii="Times New Roman" w:hAnsi="Times New Roman"/>
          <w:b/>
          <w:bCs/>
          <w:sz w:val="32"/>
          <w:szCs w:val="32"/>
        </w:rPr>
        <w:t>Būvuzraudzība Alojas novada grants ceļ</w:t>
      </w:r>
      <w:r w:rsidR="005B4DCF">
        <w:rPr>
          <w:rFonts w:ascii="Times New Roman" w:hAnsi="Times New Roman"/>
          <w:b/>
          <w:bCs/>
          <w:sz w:val="32"/>
          <w:szCs w:val="32"/>
        </w:rPr>
        <w:t>a</w:t>
      </w:r>
      <w:r w:rsidR="00657079">
        <w:rPr>
          <w:rFonts w:ascii="Times New Roman" w:hAnsi="Times New Roman"/>
          <w:b/>
          <w:bCs/>
          <w:sz w:val="32"/>
          <w:szCs w:val="32"/>
        </w:rPr>
        <w:t xml:space="preserve"> 48C15 Silnieki – Jaunpuriņi </w:t>
      </w:r>
      <w:r w:rsidR="00445752" w:rsidRPr="00445752">
        <w:rPr>
          <w:rFonts w:ascii="Times New Roman" w:hAnsi="Times New Roman"/>
          <w:b/>
          <w:bCs/>
          <w:sz w:val="32"/>
          <w:szCs w:val="32"/>
        </w:rPr>
        <w:t>pārbūvei”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bookmarkStart w:id="0" w:name="_GoBack"/>
      <w:bookmarkEnd w:id="0"/>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445752" w:rsidP="00F378BB">
      <w:pPr>
        <w:spacing w:after="0" w:line="240" w:lineRule="auto"/>
        <w:jc w:val="center"/>
        <w:rPr>
          <w:rFonts w:ascii="Times New Roman" w:eastAsia="Calibri" w:hAnsi="Times New Roman" w:cs="Times New Roman"/>
          <w:sz w:val="28"/>
          <w:szCs w:val="28"/>
          <w:lang w:eastAsia="lv-LV"/>
        </w:rPr>
      </w:pPr>
      <w:r>
        <w:rPr>
          <w:rFonts w:eastAsia="Times New Roman"/>
          <w:noProof/>
          <w:szCs w:val="24"/>
          <w:lang w:eastAsia="lv-LV"/>
        </w:rPr>
        <w:drawing>
          <wp:inline distT="0" distB="0" distL="0" distR="0" wp14:anchorId="0027A48B" wp14:editId="0BE0280A">
            <wp:extent cx="5323840" cy="8382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838200"/>
                    </a:xfrm>
                    <a:prstGeom prst="rect">
                      <a:avLst/>
                    </a:prstGeom>
                    <a:noFill/>
                  </pic:spPr>
                </pic:pic>
              </a:graphicData>
            </a:graphic>
          </wp:inline>
        </w:drawing>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575EF4"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575EF4" w:rsidP="00F378BB">
            <w:pPr>
              <w:spacing w:after="0" w:line="240" w:lineRule="auto"/>
              <w:rPr>
                <w:rFonts w:ascii="Times New Roman" w:eastAsia="Times New Roman" w:hAnsi="Times New Roman" w:cs="Times New Roman"/>
                <w:color w:val="000000"/>
                <w:sz w:val="24"/>
                <w:szCs w:val="24"/>
                <w:lang w:eastAsia="lv-LV"/>
              </w:rPr>
            </w:pPr>
            <w:hyperlink r:id="rId10"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 xml:space="preserve">Attīstības nodaļas vadītāja </w:t>
            </w:r>
            <w:r w:rsidR="00AA0731">
              <w:rPr>
                <w:rFonts w:ascii="Times New Roman" w:eastAsia="Times New Roman" w:hAnsi="Times New Roman" w:cs="Times New Roman"/>
                <w:color w:val="000000"/>
                <w:sz w:val="24"/>
                <w:szCs w:val="24"/>
                <w:lang w:eastAsia="lv-LV"/>
              </w:rPr>
              <w:t>p.i.</w:t>
            </w:r>
          </w:p>
          <w:p w:rsidR="00F378BB" w:rsidRPr="00F378BB" w:rsidRDefault="00AA0731" w:rsidP="00F378B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Jana Mošura</w:t>
            </w:r>
            <w:r w:rsidR="00F378BB" w:rsidRPr="00F378BB">
              <w:rPr>
                <w:rFonts w:ascii="Times New Roman" w:eastAsia="Times New Roman" w:hAnsi="Times New Roman" w:cs="Times New Roman"/>
                <w:color w:val="000000"/>
                <w:sz w:val="24"/>
                <w:szCs w:val="24"/>
                <w:lang w:eastAsia="lv-LV"/>
              </w:rPr>
              <w:t xml:space="preserve"> tālr.</w:t>
            </w:r>
            <w:r>
              <w:rPr>
                <w:rFonts w:ascii="Times New Roman" w:eastAsia="Times New Roman" w:hAnsi="Times New Roman" w:cs="Times New Roman"/>
                <w:color w:val="000000"/>
                <w:sz w:val="24"/>
                <w:szCs w:val="24"/>
                <w:lang w:eastAsia="lv-LV"/>
              </w:rPr>
              <w:t xml:space="preserve"> </w:t>
            </w:r>
            <w:r w:rsidRPr="00AA0731">
              <w:rPr>
                <w:rFonts w:ascii="Times New Roman" w:eastAsia="Times New Roman" w:hAnsi="Times New Roman" w:cs="Times New Roman"/>
                <w:color w:val="000000"/>
                <w:sz w:val="24"/>
                <w:szCs w:val="24"/>
                <w:lang w:eastAsia="lv-LV"/>
              </w:rPr>
              <w:t>26153725</w:t>
            </w:r>
          </w:p>
          <w:p w:rsidR="00F378BB" w:rsidRDefault="00F378BB" w:rsidP="00F378BB">
            <w:pPr>
              <w:spacing w:after="0" w:line="240" w:lineRule="auto"/>
              <w:rPr>
                <w:rStyle w:val="Hipersaite"/>
                <w:rFonts w:ascii="Times New Roman" w:eastAsia="Times New Roman" w:hAnsi="Times New Roman" w:cs="Times New Roman"/>
                <w:sz w:val="24"/>
                <w:szCs w:val="24"/>
                <w:lang w:eastAsia="lv-LV"/>
              </w:rPr>
            </w:pP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1" w:history="1">
              <w:r w:rsidR="00AA0731" w:rsidRPr="00731E53">
                <w:rPr>
                  <w:rStyle w:val="Hipersaite"/>
                  <w:rFonts w:ascii="Times New Roman" w:eastAsia="Times New Roman" w:hAnsi="Times New Roman" w:cs="Times New Roman"/>
                  <w:sz w:val="24"/>
                  <w:szCs w:val="24"/>
                  <w:lang w:eastAsia="lv-LV"/>
                </w:rPr>
                <w:t>jana.mosura@aloja.lv</w:t>
              </w:r>
            </w:hyperlink>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Rubene</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 xml:space="preserve">e-pasts: </w:t>
            </w:r>
            <w:r w:rsidR="00FD16AA">
              <w:rPr>
                <w:rFonts w:ascii="Times New Roman" w:eastAsia="Times New Roman" w:hAnsi="Times New Roman" w:cs="Times New Roman"/>
                <w:color w:val="000000"/>
                <w:sz w:val="24"/>
                <w:szCs w:val="24"/>
                <w:lang w:eastAsia="lv-LV"/>
              </w:rPr>
              <w:t>dace.rubene</w:t>
            </w:r>
            <w:r w:rsidRPr="00785B7C">
              <w:rPr>
                <w:rFonts w:ascii="Times New Roman" w:eastAsia="Times New Roman" w:hAnsi="Times New Roman" w:cs="Times New Roman"/>
                <w:color w:val="000000"/>
                <w:sz w:val="24"/>
                <w:szCs w:val="24"/>
                <w:lang w:eastAsia="lv-LV"/>
              </w:rPr>
              <w:t>@aloja.lv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0812CD"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Piedāvājumu iesniegšanas termiņš: līdz </w:t>
      </w:r>
      <w:r w:rsidRPr="000812CD">
        <w:rPr>
          <w:rFonts w:ascii="Times New Roman" w:eastAsia="Calibri" w:hAnsi="Times New Roman" w:cs="Times New Roman"/>
          <w:b/>
          <w:sz w:val="24"/>
          <w:szCs w:val="24"/>
          <w:lang w:eastAsia="lv-LV"/>
        </w:rPr>
        <w:t>201</w:t>
      </w:r>
      <w:r w:rsidR="00E5350D" w:rsidRPr="000812CD">
        <w:rPr>
          <w:rFonts w:ascii="Times New Roman" w:eastAsia="Calibri" w:hAnsi="Times New Roman" w:cs="Times New Roman"/>
          <w:b/>
          <w:sz w:val="24"/>
          <w:szCs w:val="24"/>
          <w:lang w:eastAsia="lv-LV"/>
        </w:rPr>
        <w:t>9</w:t>
      </w:r>
      <w:r w:rsidRPr="000812CD">
        <w:rPr>
          <w:rFonts w:ascii="Times New Roman" w:eastAsia="Calibri" w:hAnsi="Times New Roman" w:cs="Times New Roman"/>
          <w:b/>
          <w:sz w:val="24"/>
          <w:szCs w:val="24"/>
          <w:lang w:eastAsia="lv-LV"/>
        </w:rPr>
        <w:t xml:space="preserve">. </w:t>
      </w:r>
      <w:r w:rsidRPr="009872BE">
        <w:rPr>
          <w:rFonts w:ascii="Times New Roman" w:eastAsia="Calibri" w:hAnsi="Times New Roman" w:cs="Times New Roman"/>
          <w:b/>
          <w:sz w:val="24"/>
          <w:szCs w:val="24"/>
          <w:lang w:eastAsia="lv-LV"/>
        </w:rPr>
        <w:t xml:space="preserve">gada </w:t>
      </w:r>
      <w:r w:rsidR="00EC148D" w:rsidRPr="009872BE">
        <w:rPr>
          <w:rFonts w:ascii="Times New Roman" w:eastAsia="Calibri" w:hAnsi="Times New Roman" w:cs="Times New Roman"/>
          <w:b/>
          <w:sz w:val="24"/>
          <w:szCs w:val="24"/>
          <w:lang w:eastAsia="lv-LV"/>
        </w:rPr>
        <w:t>1</w:t>
      </w:r>
      <w:r w:rsidR="00AA0731">
        <w:rPr>
          <w:rFonts w:ascii="Times New Roman" w:eastAsia="Calibri" w:hAnsi="Times New Roman" w:cs="Times New Roman"/>
          <w:b/>
          <w:sz w:val="24"/>
          <w:szCs w:val="24"/>
          <w:lang w:eastAsia="lv-LV"/>
        </w:rPr>
        <w:t>6</w:t>
      </w:r>
      <w:r w:rsidR="00FD16AA" w:rsidRPr="009872BE">
        <w:rPr>
          <w:rFonts w:ascii="Times New Roman" w:eastAsia="Calibri" w:hAnsi="Times New Roman" w:cs="Times New Roman"/>
          <w:b/>
          <w:sz w:val="24"/>
          <w:szCs w:val="24"/>
          <w:lang w:eastAsia="lv-LV"/>
        </w:rPr>
        <w:t xml:space="preserve">. </w:t>
      </w:r>
      <w:r w:rsidR="00AA0731">
        <w:rPr>
          <w:rFonts w:ascii="Times New Roman" w:eastAsia="Calibri" w:hAnsi="Times New Roman" w:cs="Times New Roman"/>
          <w:b/>
          <w:sz w:val="24"/>
          <w:szCs w:val="24"/>
          <w:lang w:eastAsia="lv-LV"/>
        </w:rPr>
        <w:t>septembrim</w:t>
      </w:r>
      <w:r w:rsidRPr="009872BE">
        <w:rPr>
          <w:rFonts w:ascii="Times New Roman" w:eastAsia="Calibri" w:hAnsi="Times New Roman" w:cs="Times New Roman"/>
          <w:b/>
          <w:sz w:val="24"/>
          <w:szCs w:val="24"/>
          <w:lang w:eastAsia="lv-LV"/>
        </w:rPr>
        <w:t xml:space="preserve"> plkst.1</w:t>
      </w:r>
      <w:r w:rsidR="000812CD" w:rsidRPr="009872BE">
        <w:rPr>
          <w:rFonts w:ascii="Times New Roman" w:eastAsia="Calibri" w:hAnsi="Times New Roman" w:cs="Times New Roman"/>
          <w:b/>
          <w:sz w:val="24"/>
          <w:szCs w:val="24"/>
          <w:lang w:eastAsia="lv-LV"/>
        </w:rPr>
        <w:t>0</w:t>
      </w:r>
      <w:r w:rsidR="0042201F" w:rsidRPr="009872BE">
        <w:rPr>
          <w:rFonts w:ascii="Times New Roman" w:eastAsia="Calibri" w:hAnsi="Times New Roman" w:cs="Times New Roman"/>
          <w:b/>
          <w:sz w:val="24"/>
          <w:szCs w:val="24"/>
          <w:lang w:eastAsia="lv-LV"/>
        </w:rPr>
        <w:t>:</w:t>
      </w:r>
      <w:r w:rsidRPr="009872BE">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F378BB" w:rsidRPr="00657079" w:rsidRDefault="00F378BB" w:rsidP="00657079">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657079" w:rsidRPr="00657079">
        <w:rPr>
          <w:rFonts w:ascii="Times New Roman" w:hAnsi="Times New Roman"/>
          <w:b/>
          <w:bCs/>
          <w:sz w:val="24"/>
        </w:rPr>
        <w:t>Būvuzraudzība Alojas novada grants ceļa 48C1</w:t>
      </w:r>
      <w:r w:rsidR="00657079">
        <w:rPr>
          <w:rFonts w:ascii="Times New Roman" w:hAnsi="Times New Roman"/>
          <w:b/>
          <w:bCs/>
          <w:sz w:val="24"/>
        </w:rPr>
        <w:t>5 Silnieki – Jaunpuriņi pārbūve</w:t>
      </w:r>
      <w:r w:rsidR="00AA0731">
        <w:rPr>
          <w:rFonts w:ascii="Times New Roman" w:hAnsi="Times New Roman"/>
          <w:b/>
          <w:bCs/>
          <w:sz w:val="24"/>
        </w:rPr>
        <w:t>i</w:t>
      </w:r>
      <w:r w:rsidR="00657079">
        <w:rPr>
          <w:rFonts w:ascii="Times New Roman" w:hAnsi="Times New Roman"/>
          <w:b/>
          <w:bCs/>
          <w:sz w:val="24"/>
        </w:rPr>
        <w:t>.</w:t>
      </w:r>
    </w:p>
    <w:p w:rsid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bCs/>
          <w:sz w:val="24"/>
          <w:szCs w:val="24"/>
          <w:lang w:eastAsia="lv-LV"/>
        </w:rPr>
        <w:t>Līguma izpildes vieta</w:t>
      </w:r>
      <w:r w:rsidRPr="00657079">
        <w:rPr>
          <w:rFonts w:ascii="Times New Roman" w:eastAsia="Calibri" w:hAnsi="Times New Roman" w:cs="Times New Roman"/>
          <w:bCs/>
          <w:sz w:val="24"/>
          <w:szCs w:val="24"/>
          <w:lang w:eastAsia="lv-LV"/>
        </w:rPr>
        <w:t>:</w:t>
      </w:r>
      <w:r w:rsidR="00657079" w:rsidRPr="00657079">
        <w:rPr>
          <w:rFonts w:ascii="Times New Roman" w:hAnsi="Times New Roman"/>
          <w:b/>
          <w:bCs/>
          <w:sz w:val="24"/>
        </w:rPr>
        <w:t xml:space="preserve"> Silnieki – Jaunpuriņi</w:t>
      </w:r>
      <w:r w:rsidR="00657079" w:rsidRPr="00657079">
        <w:rPr>
          <w:rFonts w:ascii="Times New Roman" w:eastAsia="Calibri" w:hAnsi="Times New Roman" w:cs="Times New Roman"/>
          <w:b/>
          <w:bCs/>
          <w:sz w:val="24"/>
          <w:szCs w:val="24"/>
          <w:lang w:eastAsia="lv-LV"/>
        </w:rPr>
        <w:t xml:space="preserve">, Brīvzemnieku pagasts, </w:t>
      </w:r>
      <w:r w:rsidR="00EC148D">
        <w:rPr>
          <w:rFonts w:ascii="Times New Roman" w:eastAsia="Calibri" w:hAnsi="Times New Roman" w:cs="Times New Roman"/>
          <w:b/>
          <w:bCs/>
          <w:sz w:val="24"/>
          <w:szCs w:val="24"/>
          <w:lang w:eastAsia="lv-LV"/>
        </w:rPr>
        <w:t>A</w:t>
      </w:r>
      <w:r w:rsidR="00657079" w:rsidRPr="00657079">
        <w:rPr>
          <w:rFonts w:ascii="Times New Roman" w:eastAsia="Calibri" w:hAnsi="Times New Roman" w:cs="Times New Roman"/>
          <w:b/>
          <w:bCs/>
          <w:sz w:val="24"/>
          <w:szCs w:val="24"/>
          <w:lang w:eastAsia="lv-LV"/>
        </w:rPr>
        <w:t xml:space="preserve">lojas </w:t>
      </w:r>
      <w:r w:rsidR="00657079" w:rsidRPr="00EC148D">
        <w:rPr>
          <w:rFonts w:ascii="Times New Roman" w:eastAsia="Calibri" w:hAnsi="Times New Roman" w:cs="Times New Roman"/>
          <w:b/>
          <w:bCs/>
          <w:sz w:val="24"/>
          <w:szCs w:val="24"/>
          <w:lang w:eastAsia="lv-LV"/>
        </w:rPr>
        <w:t>novads no km</w:t>
      </w:r>
      <w:r w:rsidR="00233BEE" w:rsidRPr="00EC148D">
        <w:rPr>
          <w:rFonts w:ascii="Times New Roman" w:eastAsia="Calibri" w:hAnsi="Times New Roman" w:cs="Times New Roman"/>
          <w:b/>
          <w:bCs/>
          <w:sz w:val="24"/>
          <w:szCs w:val="24"/>
          <w:lang w:eastAsia="lv-LV"/>
        </w:rPr>
        <w:t xml:space="preserve"> </w:t>
      </w:r>
      <w:r w:rsidR="00657079" w:rsidRPr="00EC148D">
        <w:rPr>
          <w:rFonts w:ascii="Times New Roman" w:eastAsia="Calibri" w:hAnsi="Times New Roman" w:cs="Times New Roman"/>
          <w:b/>
          <w:bCs/>
          <w:sz w:val="24"/>
          <w:szCs w:val="24"/>
          <w:lang w:eastAsia="lv-LV"/>
        </w:rPr>
        <w:t>0,00 līdz km 0,88.</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C148D">
        <w:rPr>
          <w:rFonts w:ascii="Times New Roman" w:eastAsia="Calibri" w:hAnsi="Times New Roman" w:cs="Times New Roman"/>
          <w:sz w:val="24"/>
          <w:szCs w:val="24"/>
          <w:lang w:eastAsia="lv-LV"/>
        </w:rPr>
        <w:t>:</w:t>
      </w:r>
      <w:r w:rsidRPr="00EC148D">
        <w:rPr>
          <w:rFonts w:ascii="Times New Roman" w:eastAsia="Calibri" w:hAnsi="Times New Roman" w:cs="Times New Roman"/>
          <w:b/>
          <w:sz w:val="24"/>
          <w:szCs w:val="24"/>
          <w:lang w:eastAsia="lv-LV"/>
        </w:rPr>
        <w:t xml:space="preserve"> </w:t>
      </w:r>
      <w:r w:rsidR="006B22C7" w:rsidRPr="00EC148D">
        <w:rPr>
          <w:rFonts w:ascii="Times New Roman" w:eastAsia="Calibri" w:hAnsi="Times New Roman" w:cs="Times New Roman"/>
          <w:sz w:val="24"/>
          <w:lang w:eastAsia="lv-LV"/>
        </w:rPr>
        <w:t>līdz dienai, kad Objekts pēc būvdarbu pabeigšanas ir pieņemts ekspluatācijā normatīvajos aktos noteiktajā kārtībā</w:t>
      </w:r>
      <w:r w:rsidR="00EC148D">
        <w:rPr>
          <w:rFonts w:ascii="Times New Roman" w:eastAsia="Calibri" w:hAnsi="Times New Roman" w:cs="Times New Roman"/>
          <w:sz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445752">
            <w:pPr>
              <w:spacing w:after="200" w:line="276"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tabs>
                <w:tab w:val="left" w:pos="892"/>
              </w:tabs>
              <w:spacing w:after="200" w:line="276"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33BEE">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1.</w:t>
            </w:r>
            <w:r w:rsidR="00AA0731">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pielikumā pievienoto veidlapu. Ja pieteikumu paraksta </w:t>
            </w:r>
            <w:r w:rsidRPr="00445752">
              <w:rPr>
                <w:rFonts w:ascii="Times New Roman" w:eastAsia="Calibri" w:hAnsi="Times New Roman" w:cs="Times New Roman"/>
                <w:sz w:val="24"/>
                <w:lang w:eastAsia="lv-LV"/>
              </w:rPr>
              <w:lastRenderedPageBreak/>
              <w:t xml:space="preserve">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200" w:line="276"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ir reģistrēts atbilstoši attiecīgās valsts normatīvo aktu prasībām.</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Informāciju par pretendentu, kurš ir reģistrēts Latvijas Republikas Komercreģistrā, pasūtītājs pārbauda Uzņēmumu reģistra tīmekļvietnē skat. </w:t>
            </w:r>
            <w:hyperlink r:id="rId13" w:history="1">
              <w:r w:rsidRPr="00445752">
                <w:rPr>
                  <w:rFonts w:ascii="Times New Roman" w:eastAsia="Calibri" w:hAnsi="Times New Roman" w:cs="Times New Roman"/>
                  <w:color w:val="0000FF"/>
                  <w:sz w:val="24"/>
                  <w:u w:val="single"/>
                  <w:lang w:eastAsia="lv-LV"/>
                </w:rPr>
                <w:t>www.ur.gov.lv/?a=936&amp;z=631&amp;v=lv</w:t>
              </w:r>
            </w:hyperlink>
            <w:r w:rsidRPr="00445752">
              <w:rPr>
                <w:rFonts w:ascii="Times New Roman" w:eastAsia="Calibri" w:hAnsi="Times New Roman" w:cs="Times New Roman"/>
                <w:sz w:val="24"/>
                <w:lang w:eastAsia="lv-LV"/>
              </w:rPr>
              <w:t xml:space="preserve"> </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233BEE">
            <w:pPr>
              <w:spacing w:after="0" w:line="276" w:lineRule="auto"/>
              <w:jc w:val="both"/>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attiecīgās valsts normatīviem aktiem.</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4"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r w:rsidR="00445752" w:rsidRPr="00445752" w:rsidTr="00F10F85">
        <w:trPr>
          <w:trHeight w:val="273"/>
        </w:trPr>
        <w:tc>
          <w:tcPr>
            <w:tcW w:w="988" w:type="dxa"/>
            <w:vMerge w:val="restart"/>
            <w:shd w:val="clear" w:color="auto" w:fill="auto"/>
          </w:tcPr>
          <w:p w:rsidR="00445752" w:rsidRPr="00F10F85" w:rsidRDefault="00445752" w:rsidP="00F10F85">
            <w:pPr>
              <w:pStyle w:val="Sarakstarindkopa"/>
              <w:numPr>
                <w:ilvl w:val="2"/>
                <w:numId w:val="1"/>
              </w:numPr>
              <w:spacing w:after="0" w:line="276" w:lineRule="auto"/>
              <w:ind w:left="29" w:hanging="29"/>
              <w:jc w:val="both"/>
              <w:rPr>
                <w:rFonts w:ascii="Times New Roman" w:eastAsia="Times New Roman" w:hAnsi="Times New Roman" w:cs="Times New Roman"/>
                <w:sz w:val="24"/>
                <w:szCs w:val="24"/>
              </w:rPr>
            </w:pPr>
          </w:p>
        </w:tc>
        <w:tc>
          <w:tcPr>
            <w:tcW w:w="3457" w:type="dxa"/>
            <w:vMerge w:val="restart"/>
            <w:shd w:val="clear" w:color="auto" w:fill="auto"/>
          </w:tcPr>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Pretendentam jābūt pozitīvai pieredzei iepriekšējo </w:t>
            </w:r>
            <w:r w:rsidRPr="00233BEE">
              <w:rPr>
                <w:rFonts w:ascii="Times New Roman" w:eastAsia="Times New Roman" w:hAnsi="Times New Roman" w:cs="Times New Roman"/>
                <w:b/>
                <w:i/>
                <w:color w:val="000000"/>
                <w:sz w:val="24"/>
                <w:szCs w:val="24"/>
                <w:lang w:eastAsia="lv-LV"/>
              </w:rPr>
              <w:t>5 (piecu) gadu laikā vismaz 2 (divu) ceļu un/vai ielu izbūves, pārbūves vai atjaunošanas būvdarbu būvuzraudzības veikšanā</w:t>
            </w:r>
            <w:r w:rsidRPr="00445752">
              <w:rPr>
                <w:rFonts w:ascii="Times New Roman" w:eastAsia="Times New Roman" w:hAnsi="Times New Roman" w:cs="Times New Roman"/>
                <w:color w:val="000000"/>
                <w:sz w:val="24"/>
                <w:szCs w:val="24"/>
                <w:lang w:eastAsia="lv-LV"/>
              </w:rPr>
              <w:t xml:space="preserve">, kur katra objekta būvdarbu līguma summa pārsniedz </w:t>
            </w:r>
            <w:r w:rsidR="00B45F8F" w:rsidRPr="00B45F8F">
              <w:rPr>
                <w:rFonts w:ascii="Times New Roman" w:eastAsia="Times New Roman" w:hAnsi="Times New Roman" w:cs="Times New Roman"/>
                <w:color w:val="000000"/>
                <w:sz w:val="24"/>
                <w:szCs w:val="24"/>
                <w:lang w:eastAsia="lv-LV"/>
              </w:rPr>
              <w:t>70</w:t>
            </w:r>
            <w:r w:rsidRPr="00B45F8F">
              <w:rPr>
                <w:rFonts w:ascii="Times New Roman" w:eastAsia="Times New Roman" w:hAnsi="Times New Roman" w:cs="Times New Roman"/>
                <w:color w:val="000000"/>
                <w:sz w:val="24"/>
                <w:szCs w:val="24"/>
                <w:lang w:eastAsia="lv-LV"/>
              </w:rPr>
              <w:t xml:space="preserve"> 000 EUR</w:t>
            </w:r>
            <w:r w:rsidRPr="00445752">
              <w:rPr>
                <w:rFonts w:ascii="Times New Roman" w:eastAsia="Times New Roman" w:hAnsi="Times New Roman" w:cs="Times New Roman"/>
                <w:color w:val="000000"/>
                <w:sz w:val="24"/>
                <w:szCs w:val="24"/>
                <w:lang w:eastAsia="lv-LV"/>
              </w:rPr>
              <w:t xml:space="preserve"> </w:t>
            </w:r>
            <w:r w:rsidRPr="00445752">
              <w:rPr>
                <w:rFonts w:ascii="Times New Roman" w:eastAsia="Times New Roman" w:hAnsi="Times New Roman" w:cs="Times New Roman"/>
                <w:color w:val="000000"/>
                <w:sz w:val="24"/>
                <w:szCs w:val="24"/>
                <w:lang w:eastAsia="lv-LV"/>
              </w:rPr>
              <w:lastRenderedPageBreak/>
              <w:t>(</w:t>
            </w:r>
            <w:r w:rsidR="00B45F8F" w:rsidRPr="00B45F8F">
              <w:rPr>
                <w:rFonts w:ascii="Times New Roman" w:eastAsia="Times New Roman" w:hAnsi="Times New Roman" w:cs="Times New Roman"/>
                <w:color w:val="000000"/>
                <w:sz w:val="24"/>
                <w:szCs w:val="24"/>
                <w:lang w:eastAsia="lv-LV"/>
              </w:rPr>
              <w:t xml:space="preserve">septiņdesmit </w:t>
            </w:r>
            <w:r w:rsidRPr="00B45F8F">
              <w:rPr>
                <w:rFonts w:ascii="Times New Roman" w:eastAsia="Times New Roman" w:hAnsi="Times New Roman" w:cs="Times New Roman"/>
                <w:color w:val="000000"/>
                <w:sz w:val="24"/>
                <w:szCs w:val="24"/>
                <w:lang w:eastAsia="lv-LV"/>
              </w:rPr>
              <w:t xml:space="preserve">tūkstoši </w:t>
            </w:r>
            <w:r w:rsidRPr="00B45F8F">
              <w:rPr>
                <w:rFonts w:ascii="Times New Roman" w:eastAsia="Times New Roman" w:hAnsi="Times New Roman" w:cs="Times New Roman"/>
                <w:i/>
                <w:iCs/>
                <w:color w:val="000000"/>
                <w:sz w:val="24"/>
                <w:szCs w:val="24"/>
                <w:lang w:eastAsia="lv-LV"/>
              </w:rPr>
              <w:t>euro</w:t>
            </w:r>
            <w:r w:rsidRPr="00445752">
              <w:rPr>
                <w:rFonts w:ascii="Times New Roman" w:eastAsia="Times New Roman" w:hAnsi="Times New Roman" w:cs="Times New Roman"/>
                <w:color w:val="000000"/>
                <w:sz w:val="24"/>
                <w:szCs w:val="24"/>
                <w:lang w:eastAsia="lv-LV"/>
              </w:rPr>
              <w:t xml:space="preserve">) bez PVN. </w:t>
            </w:r>
          </w:p>
          <w:p w:rsidR="00445752" w:rsidRPr="00445752" w:rsidRDefault="00445752" w:rsidP="00445752">
            <w:pPr>
              <w:spacing w:after="0" w:line="240"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lang w:eastAsia="lv-LV"/>
              </w:rPr>
              <w:t>Katram objektam ir jābūt pabeigtam un nodotam ekspluatācijā.</w:t>
            </w:r>
          </w:p>
        </w:tc>
        <w:tc>
          <w:tcPr>
            <w:tcW w:w="4336"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lastRenderedPageBreak/>
              <w:t>Pretendenta kvalifikācijas veidlapa atbilstoši nolikuma 4.</w:t>
            </w:r>
            <w:r w:rsidR="00EC148D">
              <w:rPr>
                <w:rFonts w:ascii="Times New Roman" w:eastAsia="Calibri" w:hAnsi="Times New Roman" w:cs="Times New Roman"/>
                <w:sz w:val="24"/>
                <w:lang w:eastAsia="lv-LV"/>
              </w:rPr>
              <w:t> </w:t>
            </w:r>
            <w:r w:rsidRPr="00445752">
              <w:rPr>
                <w:rFonts w:ascii="Times New Roman" w:eastAsia="Calibri" w:hAnsi="Times New Roman" w:cs="Times New Roman"/>
                <w:sz w:val="24"/>
                <w:lang w:eastAsia="lv-LV"/>
              </w:rPr>
              <w:t>pielikumam</w:t>
            </w:r>
          </w:p>
        </w:tc>
      </w:tr>
      <w:tr w:rsidR="00445752" w:rsidRPr="00445752" w:rsidTr="00F10F85">
        <w:trPr>
          <w:trHeight w:val="576"/>
        </w:trPr>
        <w:tc>
          <w:tcPr>
            <w:tcW w:w="988" w:type="dxa"/>
            <w:vMerge/>
            <w:shd w:val="clear" w:color="auto" w:fill="auto"/>
          </w:tcPr>
          <w:p w:rsidR="00445752" w:rsidRPr="00445752" w:rsidRDefault="00445752" w:rsidP="00445752">
            <w:pPr>
              <w:spacing w:after="0" w:line="276" w:lineRule="auto"/>
              <w:jc w:val="both"/>
              <w:rPr>
                <w:rFonts w:ascii="Times New Roman" w:eastAsia="Times New Roman" w:hAnsi="Times New Roman" w:cs="Times New Roman"/>
                <w:sz w:val="24"/>
                <w:szCs w:val="24"/>
              </w:rPr>
            </w:pPr>
          </w:p>
        </w:tc>
        <w:tc>
          <w:tcPr>
            <w:tcW w:w="3457" w:type="dxa"/>
            <w:vMerge/>
            <w:shd w:val="clear" w:color="auto" w:fill="auto"/>
          </w:tcPr>
          <w:p w:rsidR="00445752" w:rsidRPr="00445752" w:rsidRDefault="00445752" w:rsidP="00445752">
            <w:pPr>
              <w:spacing w:after="0" w:line="240" w:lineRule="auto"/>
              <w:jc w:val="both"/>
              <w:rPr>
                <w:rFonts w:ascii="Times New Roman" w:eastAsia="Times New Roman" w:hAnsi="Times New Roman" w:cs="Times New Roman"/>
                <w:sz w:val="24"/>
                <w:szCs w:val="24"/>
              </w:rPr>
            </w:pPr>
          </w:p>
        </w:tc>
        <w:tc>
          <w:tcPr>
            <w:tcW w:w="4336" w:type="dxa"/>
            <w:tcBorders>
              <w:bottom w:val="single" w:sz="4" w:space="0" w:color="auto"/>
            </w:tcBorders>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Vismaz 2 (divu) pasūtītāju atsauksmes par norādīto pieredzi.</w:t>
            </w:r>
          </w:p>
        </w:tc>
      </w:tr>
      <w:tr w:rsidR="00445752" w:rsidRPr="00445752" w:rsidTr="00F10F85">
        <w:trPr>
          <w:trHeight w:val="592"/>
        </w:trPr>
        <w:tc>
          <w:tcPr>
            <w:tcW w:w="988" w:type="dxa"/>
            <w:vMerge w:val="restart"/>
            <w:shd w:val="clear" w:color="auto" w:fill="auto"/>
          </w:tcPr>
          <w:p w:rsidR="00445752" w:rsidRPr="00F10F85" w:rsidRDefault="00445752" w:rsidP="00F10F85">
            <w:pPr>
              <w:pStyle w:val="Sarakstarindkopa"/>
              <w:numPr>
                <w:ilvl w:val="2"/>
                <w:numId w:val="1"/>
              </w:numPr>
              <w:spacing w:after="200" w:line="276" w:lineRule="auto"/>
              <w:ind w:left="29" w:hanging="29"/>
              <w:jc w:val="both"/>
              <w:rPr>
                <w:rFonts w:ascii="Times New Roman" w:eastAsia="Calibri" w:hAnsi="Times New Roman" w:cs="Times New Roman"/>
                <w:sz w:val="24"/>
              </w:rPr>
            </w:pPr>
          </w:p>
        </w:tc>
        <w:tc>
          <w:tcPr>
            <w:tcW w:w="3457" w:type="dxa"/>
            <w:vMerge w:val="restart"/>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Pretendentam darbu veikšanai jānodrošina atbilstoši sertificēti speciālisti:</w:t>
            </w:r>
          </w:p>
          <w:p w:rsidR="00445752" w:rsidRPr="00445752" w:rsidRDefault="00445752" w:rsidP="00445752">
            <w:pPr>
              <w:numPr>
                <w:ilvl w:val="1"/>
                <w:numId w:val="22"/>
              </w:numPr>
              <w:spacing w:after="0" w:line="240" w:lineRule="auto"/>
              <w:ind w:left="276" w:hanging="283"/>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atbildīgais būvuzraugs – speciālists ceļu būvuzraudzībā; </w:t>
            </w:r>
          </w:p>
          <w:p w:rsidR="00445752" w:rsidRPr="00E36055" w:rsidRDefault="00445752" w:rsidP="00233BEE">
            <w:pPr>
              <w:pStyle w:val="Sarakstarindkopa"/>
              <w:numPr>
                <w:ilvl w:val="1"/>
                <w:numId w:val="22"/>
              </w:numPr>
              <w:spacing w:after="0" w:line="240" w:lineRule="auto"/>
              <w:ind w:left="317" w:hanging="284"/>
              <w:rPr>
                <w:rFonts w:ascii="Times New Roman" w:eastAsia="Calibri" w:hAnsi="Times New Roman" w:cs="Times New Roman"/>
                <w:sz w:val="24"/>
                <w:lang w:eastAsia="lv-LV"/>
              </w:rPr>
            </w:pPr>
            <w:r w:rsidRPr="00E36055">
              <w:rPr>
                <w:rFonts w:ascii="Times New Roman" w:eastAsia="Calibri" w:hAnsi="Times New Roman" w:cs="Times New Roman"/>
                <w:sz w:val="24"/>
                <w:lang w:eastAsia="lv-LV"/>
              </w:rPr>
              <w:t>speciālists elektroietaišu izbūves būvdarbu būvuzraudzībā.</w:t>
            </w:r>
          </w:p>
        </w:tc>
        <w:tc>
          <w:tcPr>
            <w:tcW w:w="4336" w:type="dxa"/>
            <w:shd w:val="clear" w:color="auto" w:fill="auto"/>
          </w:tcPr>
          <w:p w:rsidR="00445752" w:rsidRPr="00445752" w:rsidRDefault="00445752" w:rsidP="00445752">
            <w:pPr>
              <w:keepNext/>
              <w:spacing w:before="240" w:after="60" w:line="276" w:lineRule="auto"/>
              <w:jc w:val="both"/>
              <w:outlineLvl w:val="0"/>
              <w:rPr>
                <w:rFonts w:ascii="Cambria" w:eastAsia="Times New Roman" w:hAnsi="Cambria" w:cs="Times New Roman"/>
                <w:bCs/>
                <w:color w:val="FF0000"/>
                <w:kern w:val="32"/>
                <w:sz w:val="24"/>
                <w:szCs w:val="24"/>
                <w:lang w:val="en-US"/>
              </w:rPr>
            </w:pPr>
            <w:r w:rsidRPr="00233BEE">
              <w:rPr>
                <w:rFonts w:ascii="Times New Roman" w:eastAsia="Times New Roman" w:hAnsi="Times New Roman" w:cs="Times New Roman"/>
                <w:bCs/>
                <w:kern w:val="32"/>
                <w:sz w:val="24"/>
                <w:szCs w:val="24"/>
                <w:lang w:eastAsia="lv-LV"/>
              </w:rPr>
              <w:t>Pretendenta speciālistu saraksts atbilstoši nolikuma 5.</w:t>
            </w:r>
            <w:r w:rsidR="00EC148D">
              <w:rPr>
                <w:rFonts w:ascii="Times New Roman" w:eastAsia="Times New Roman" w:hAnsi="Times New Roman" w:cs="Times New Roman"/>
                <w:bCs/>
                <w:kern w:val="32"/>
                <w:sz w:val="24"/>
                <w:szCs w:val="24"/>
                <w:lang w:eastAsia="lv-LV"/>
              </w:rPr>
              <w:t> </w:t>
            </w:r>
            <w:r w:rsidRPr="00233BEE">
              <w:rPr>
                <w:rFonts w:ascii="Times New Roman" w:eastAsia="Times New Roman" w:hAnsi="Times New Roman" w:cs="Times New Roman"/>
                <w:bCs/>
                <w:kern w:val="32"/>
                <w:sz w:val="24"/>
                <w:szCs w:val="24"/>
                <w:lang w:eastAsia="lv-LV"/>
              </w:rPr>
              <w:t>pielikumam</w:t>
            </w:r>
            <w:r w:rsidRPr="00445752">
              <w:rPr>
                <w:rFonts w:ascii="Times New Roman" w:eastAsia="Times New Roman" w:hAnsi="Times New Roman" w:cs="Times New Roman"/>
                <w:bCs/>
                <w:kern w:val="32"/>
                <w:sz w:val="24"/>
                <w:szCs w:val="24"/>
                <w:lang w:val="en-US" w:eastAsia="lv-LV"/>
              </w:rPr>
              <w:t xml:space="preserve">. </w:t>
            </w:r>
          </w:p>
        </w:tc>
      </w:tr>
      <w:tr w:rsidR="00445752" w:rsidRPr="00445752" w:rsidTr="00F10F85">
        <w:trPr>
          <w:trHeight w:val="2486"/>
        </w:trPr>
        <w:tc>
          <w:tcPr>
            <w:tcW w:w="988"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rPr>
            </w:pPr>
          </w:p>
        </w:tc>
        <w:tc>
          <w:tcPr>
            <w:tcW w:w="3457"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p>
        </w:tc>
        <w:tc>
          <w:tcPr>
            <w:tcW w:w="4336" w:type="dxa"/>
            <w:shd w:val="clear" w:color="auto" w:fill="auto"/>
          </w:tcPr>
          <w:p w:rsidR="00445752" w:rsidRPr="00445752" w:rsidRDefault="00445752" w:rsidP="00233BEE">
            <w:pPr>
              <w:autoSpaceDE w:val="0"/>
              <w:autoSpaceDN w:val="0"/>
              <w:adjustRightInd w:val="0"/>
              <w:spacing w:after="0" w:line="276" w:lineRule="auto"/>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rPr>
              <w:t>Reģistrācijas faktu iepirkumu komisija pārbauda Lat</w:t>
            </w:r>
            <w:r w:rsidR="00233BEE">
              <w:rPr>
                <w:rFonts w:ascii="Times New Roman" w:eastAsia="Times New Roman" w:hAnsi="Times New Roman" w:cs="Times New Roman"/>
                <w:color w:val="000000"/>
                <w:sz w:val="24"/>
                <w:szCs w:val="24"/>
              </w:rPr>
              <w:t xml:space="preserve">vijas Republikas Būvspeciālistu </w:t>
            </w:r>
            <w:r w:rsidRPr="00445752">
              <w:rPr>
                <w:rFonts w:ascii="Times New Roman" w:eastAsia="Times New Roman" w:hAnsi="Times New Roman" w:cs="Times New Roman"/>
                <w:color w:val="000000"/>
                <w:sz w:val="24"/>
                <w:szCs w:val="24"/>
              </w:rPr>
              <w:t xml:space="preserve">reģistrā </w:t>
            </w:r>
            <w:hyperlink r:id="rId15" w:history="1">
              <w:r w:rsidRPr="00445752">
                <w:rPr>
                  <w:rFonts w:ascii="Times New Roman" w:eastAsia="Times New Roman" w:hAnsi="Times New Roman" w:cs="Times New Roman"/>
                  <w:color w:val="0000FF"/>
                  <w:sz w:val="24"/>
                  <w:szCs w:val="24"/>
                  <w:u w:val="single"/>
                </w:rPr>
                <w:t>https://bis.gov.lv/bisp/</w:t>
              </w:r>
            </w:hyperlink>
            <w:r w:rsidRPr="00445752">
              <w:rPr>
                <w:rFonts w:ascii="Times New Roman" w:eastAsia="Times New Roman" w:hAnsi="Times New Roman" w:cs="Times New Roman"/>
                <w:color w:val="000000"/>
                <w:sz w:val="24"/>
                <w:szCs w:val="24"/>
              </w:rPr>
              <w:t xml:space="preserve"> .</w:t>
            </w:r>
          </w:p>
        </w:tc>
      </w:tr>
      <w:tr w:rsidR="00445752" w:rsidRPr="00445752" w:rsidTr="00F10F85">
        <w:trPr>
          <w:trHeight w:val="1515"/>
        </w:trPr>
        <w:tc>
          <w:tcPr>
            <w:tcW w:w="988" w:type="dxa"/>
            <w:vMerge w:val="restart"/>
            <w:shd w:val="clear" w:color="auto" w:fill="auto"/>
          </w:tcPr>
          <w:p w:rsidR="00445752" w:rsidRPr="00F10F85" w:rsidRDefault="00445752" w:rsidP="00F10F85">
            <w:pPr>
              <w:pStyle w:val="Sarakstarindkopa"/>
              <w:numPr>
                <w:ilvl w:val="2"/>
                <w:numId w:val="1"/>
              </w:numPr>
              <w:spacing w:after="200" w:line="276" w:lineRule="auto"/>
              <w:ind w:left="0" w:firstLine="0"/>
              <w:jc w:val="both"/>
              <w:rPr>
                <w:rFonts w:ascii="Times New Roman" w:eastAsia="Calibri" w:hAnsi="Times New Roman" w:cs="Times New Roman"/>
                <w:sz w:val="24"/>
              </w:rPr>
            </w:pPr>
          </w:p>
        </w:tc>
        <w:tc>
          <w:tcPr>
            <w:tcW w:w="3457" w:type="dxa"/>
            <w:vMerge w:val="restart"/>
            <w:shd w:val="clear" w:color="auto" w:fill="auto"/>
          </w:tcPr>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Pretendenta piedāvātajam atbildīgajam būvuzraugam jābūt pieredzei </w:t>
            </w:r>
            <w:r w:rsidRPr="00233BEE">
              <w:rPr>
                <w:rFonts w:ascii="Times New Roman" w:eastAsia="Times New Roman" w:hAnsi="Times New Roman" w:cs="Times New Roman"/>
                <w:b/>
                <w:i/>
                <w:color w:val="000000"/>
                <w:sz w:val="24"/>
                <w:szCs w:val="24"/>
                <w:lang w:eastAsia="lv-LV"/>
              </w:rPr>
              <w:t>iepriekšējo 5 (piecu) gadu laikā vismaz 2 (divu) ceļu un/vai ielu izbūves, pārbūves vai atjaunošanas būvdarbu būvuzraudzības veikšanā</w:t>
            </w:r>
            <w:r w:rsidRPr="00445752">
              <w:rPr>
                <w:rFonts w:ascii="Times New Roman" w:eastAsia="Times New Roman" w:hAnsi="Times New Roman" w:cs="Times New Roman"/>
                <w:color w:val="000000"/>
                <w:sz w:val="24"/>
                <w:szCs w:val="24"/>
                <w:lang w:eastAsia="lv-LV"/>
              </w:rPr>
              <w:t xml:space="preserve">, kur katra objekta būvdarbu līguma summa pārsniedz </w:t>
            </w:r>
            <w:r w:rsidR="00B45F8F" w:rsidRPr="00B45F8F">
              <w:rPr>
                <w:rFonts w:ascii="Times New Roman" w:eastAsia="Times New Roman" w:hAnsi="Times New Roman" w:cs="Times New Roman"/>
                <w:color w:val="000000"/>
                <w:sz w:val="24"/>
                <w:szCs w:val="24"/>
                <w:lang w:eastAsia="lv-LV"/>
              </w:rPr>
              <w:t>70</w:t>
            </w:r>
            <w:r w:rsidRPr="00B45F8F">
              <w:rPr>
                <w:rFonts w:ascii="Times New Roman" w:eastAsia="Times New Roman" w:hAnsi="Times New Roman" w:cs="Times New Roman"/>
                <w:color w:val="000000"/>
                <w:sz w:val="24"/>
                <w:szCs w:val="24"/>
                <w:lang w:eastAsia="lv-LV"/>
              </w:rPr>
              <w:t xml:space="preserve"> 000 EUR (</w:t>
            </w:r>
            <w:r w:rsidR="00B45F8F" w:rsidRPr="00B45F8F">
              <w:rPr>
                <w:rFonts w:ascii="Times New Roman" w:eastAsia="Times New Roman" w:hAnsi="Times New Roman" w:cs="Times New Roman"/>
                <w:color w:val="000000"/>
                <w:sz w:val="24"/>
                <w:szCs w:val="24"/>
                <w:lang w:eastAsia="lv-LV"/>
              </w:rPr>
              <w:t>septiņdesmit</w:t>
            </w:r>
            <w:r w:rsidRPr="00B45F8F">
              <w:rPr>
                <w:rFonts w:ascii="Times New Roman" w:eastAsia="Times New Roman" w:hAnsi="Times New Roman" w:cs="Times New Roman"/>
                <w:color w:val="000000"/>
                <w:sz w:val="24"/>
                <w:szCs w:val="24"/>
                <w:lang w:eastAsia="lv-LV"/>
              </w:rPr>
              <w:t xml:space="preserve"> tūkstoši euro)</w:t>
            </w:r>
            <w:r w:rsidRPr="00445752">
              <w:rPr>
                <w:rFonts w:ascii="Times New Roman" w:eastAsia="Times New Roman" w:hAnsi="Times New Roman" w:cs="Times New Roman"/>
                <w:color w:val="000000"/>
                <w:sz w:val="24"/>
                <w:szCs w:val="24"/>
                <w:lang w:eastAsia="lv-LV"/>
              </w:rPr>
              <w:t xml:space="preserve"> bez PVN. </w:t>
            </w:r>
          </w:p>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Katram objektam ir jābūt pabeigtam un nodotam ekspluatācijā.</w:t>
            </w:r>
          </w:p>
        </w:tc>
        <w:tc>
          <w:tcPr>
            <w:tcW w:w="4336" w:type="dxa"/>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rPr>
              <w:t xml:space="preserve"> Atbildīgā būvuzrauga pieredzes apliecinājums atbilstoši 6.</w:t>
            </w:r>
            <w:r w:rsidR="00EC148D">
              <w:rPr>
                <w:rFonts w:ascii="Times New Roman" w:eastAsia="Times New Roman" w:hAnsi="Times New Roman" w:cs="Times New Roman"/>
                <w:color w:val="000000"/>
                <w:sz w:val="24"/>
                <w:szCs w:val="24"/>
              </w:rPr>
              <w:t> </w:t>
            </w:r>
            <w:r w:rsidRPr="00445752">
              <w:rPr>
                <w:rFonts w:ascii="Times New Roman" w:eastAsia="Times New Roman" w:hAnsi="Times New Roman" w:cs="Times New Roman"/>
                <w:color w:val="000000"/>
                <w:sz w:val="24"/>
                <w:szCs w:val="24"/>
              </w:rPr>
              <w:t>pielikumam.</w:t>
            </w:r>
          </w:p>
        </w:tc>
      </w:tr>
      <w:tr w:rsidR="00445752" w:rsidRPr="00445752" w:rsidTr="00F10F85">
        <w:trPr>
          <w:trHeight w:val="1515"/>
        </w:trPr>
        <w:tc>
          <w:tcPr>
            <w:tcW w:w="988"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rPr>
            </w:pPr>
          </w:p>
        </w:tc>
        <w:tc>
          <w:tcPr>
            <w:tcW w:w="3457" w:type="dxa"/>
            <w:vMerge/>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tc>
        <w:tc>
          <w:tcPr>
            <w:tcW w:w="4336" w:type="dxa"/>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lang w:eastAsia="lv-LV"/>
              </w:rPr>
              <w:t>Vismaz 2 (divu) pasūtītāju atsauksmes par norādīto pieredzi.</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F10F85">
      <w:pPr>
        <w:pStyle w:val="Sarakstarindkopa"/>
        <w:numPr>
          <w:ilvl w:val="1"/>
          <w:numId w:val="1"/>
        </w:numPr>
        <w:spacing w:after="0" w:line="240" w:lineRule="auto"/>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233BEE" w:rsidRPr="00F10F85" w:rsidRDefault="00233BEE" w:rsidP="00233BEE">
      <w:pPr>
        <w:pStyle w:val="Sarakstarindkopa"/>
        <w:spacing w:after="0" w:line="240" w:lineRule="auto"/>
        <w:ind w:left="716"/>
        <w:jc w:val="both"/>
        <w:rPr>
          <w:rFonts w:ascii="Times New Roman" w:eastAsia="Calibri" w:hAnsi="Times New Roman" w:cs="Times New Roman"/>
          <w:b/>
          <w:sz w:val="24"/>
          <w:szCs w:val="24"/>
          <w:lang w:eastAsia="lv-LV"/>
        </w:rPr>
      </w:pPr>
    </w:p>
    <w:p w:rsidR="00F378BB" w:rsidRPr="00F10F85" w:rsidRDefault="00F378BB" w:rsidP="00233BEE">
      <w:pPr>
        <w:pStyle w:val="Sarakstarindkopa"/>
        <w:numPr>
          <w:ilvl w:val="2"/>
          <w:numId w:val="1"/>
        </w:numPr>
        <w:spacing w:after="0" w:line="276" w:lineRule="auto"/>
        <w:jc w:val="both"/>
        <w:rPr>
          <w:rFonts w:ascii="Times New Roman" w:eastAsia="Calibri" w:hAnsi="Times New Roman" w:cs="Times New Roman"/>
          <w:sz w:val="24"/>
          <w:szCs w:val="24"/>
          <w:lang w:eastAsia="lv-LV"/>
        </w:rPr>
      </w:pPr>
      <w:r w:rsidRPr="00F10F85">
        <w:rPr>
          <w:rFonts w:ascii="Times New Roman" w:eastAsia="Calibri" w:hAnsi="Times New Roman" w:cs="Times New Roman"/>
          <w:sz w:val="24"/>
          <w:szCs w:val="24"/>
          <w:lang w:eastAsia="lv-LV"/>
        </w:rPr>
        <w:t>Tehnisko piedāvājumu sagatavo saskaņā ar Tehniskās specifikācijas (2.</w:t>
      </w:r>
      <w:r w:rsidR="00EC148D">
        <w:rPr>
          <w:rFonts w:ascii="Times New Roman" w:eastAsia="Calibri" w:hAnsi="Times New Roman" w:cs="Times New Roman"/>
          <w:sz w:val="24"/>
          <w:szCs w:val="24"/>
          <w:lang w:eastAsia="lv-LV"/>
        </w:rPr>
        <w:t> </w:t>
      </w:r>
      <w:r w:rsidRPr="00F10F85">
        <w:rPr>
          <w:rFonts w:ascii="Times New Roman" w:eastAsia="Calibri" w:hAnsi="Times New Roman" w:cs="Times New Roman"/>
          <w:sz w:val="24"/>
          <w:szCs w:val="24"/>
          <w:lang w:eastAsia="lv-LV"/>
        </w:rPr>
        <w:t xml:space="preserve">pielikums) prasībām, aprakstot piedāvātos izpildāmos darbus un veicamos pasākumus, lai nodrošinātu Tehniskajā specifikācijā noteikto darbu veikšanu paredzētajā termiņā. </w:t>
      </w: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F378BB" w:rsidRPr="00233BEE" w:rsidRDefault="00F378BB" w:rsidP="00F10F85">
      <w:pPr>
        <w:numPr>
          <w:ilvl w:val="1"/>
          <w:numId w:val="1"/>
        </w:numPr>
        <w:spacing w:after="0" w:line="240" w:lineRule="auto"/>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ar </w:t>
      </w:r>
      <w:r w:rsidRPr="005B1B1E">
        <w:rPr>
          <w:rFonts w:ascii="Times New Roman" w:eastAsia="Calibri" w:hAnsi="Times New Roman" w:cs="Times New Roman"/>
          <w:sz w:val="24"/>
          <w:szCs w:val="24"/>
          <w:lang w:eastAsia="lv-LV"/>
        </w:rPr>
        <w:t>3. pielikumu,</w:t>
      </w:r>
      <w:r w:rsidRPr="00D602AB">
        <w:rPr>
          <w:rFonts w:ascii="Times New Roman" w:eastAsia="Calibri" w:hAnsi="Times New Roman" w:cs="Times New Roman"/>
          <w:sz w:val="24"/>
          <w:szCs w:val="24"/>
          <w:lang w:eastAsia="lv-LV"/>
        </w:rPr>
        <w:t xml:space="preserve"> ņemot vērā tehniskajā specifikācijā minētās prasības.</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Pretendentam jāiesniedz tāme, kas sagatavota atbilstoši </w:t>
      </w:r>
      <w:r w:rsidR="00D602AB">
        <w:rPr>
          <w:rFonts w:ascii="Times New Roman" w:eastAsia="Calibri" w:hAnsi="Times New Roman" w:cs="Times New Roman"/>
          <w:sz w:val="24"/>
          <w:szCs w:val="24"/>
          <w:lang w:eastAsia="lv-LV"/>
        </w:rPr>
        <w:t>cenu aptaujas noteikumu</w:t>
      </w:r>
      <w:r w:rsidRPr="00F378BB">
        <w:rPr>
          <w:rFonts w:ascii="Times New Roman" w:eastAsia="Calibri" w:hAnsi="Times New Roman" w:cs="Times New Roman"/>
          <w:sz w:val="24"/>
          <w:szCs w:val="24"/>
          <w:lang w:eastAsia="lv-LV"/>
        </w:rPr>
        <w:t xml:space="preserve"> tehniskajā specifikācijā norādītajiem darbu apjomiem.</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 xml:space="preserve">Finanšu piedāvājuma cenā jāiekļauj visas izmaksas, kas saistītas ar </w:t>
      </w:r>
      <w:r w:rsidR="00F240CB">
        <w:rPr>
          <w:rFonts w:ascii="Times New Roman" w:eastAsia="Calibri" w:hAnsi="Times New Roman" w:cs="Times New Roman"/>
          <w:sz w:val="24"/>
          <w:szCs w:val="24"/>
          <w:lang w:eastAsia="lv-LV"/>
        </w:rPr>
        <w:t>projektēšanas 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AA0731">
      <w:pPr>
        <w:numPr>
          <w:ilvl w:val="1"/>
          <w:numId w:val="35"/>
        </w:numPr>
        <w:spacing w:after="0" w:line="276"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Iesniegto piedāvājumu vērtēšanu veic Pasūtītāja Iepirkumu komisija.</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F378BB"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F378BB">
        <w:rPr>
          <w:rFonts w:ascii="Times New Roman" w:eastAsia="Calibri" w:hAnsi="Times New Roman" w:cs="Times New Roman"/>
          <w:sz w:val="24"/>
          <w:szCs w:val="24"/>
          <w:lang w:eastAsia="lv-LV"/>
        </w:rPr>
        <w:t>1. pielikums – Pieteikums cenu aptaujai uz 1 (vienas) lapas;</w:t>
      </w:r>
    </w:p>
    <w:p w:rsidR="00F378BB" w:rsidRPr="00F378BB"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F378BB">
        <w:rPr>
          <w:rFonts w:ascii="Times New Roman" w:eastAsia="Calibri" w:hAnsi="Times New Roman" w:cs="Times New Roman"/>
          <w:sz w:val="24"/>
          <w:szCs w:val="24"/>
          <w:lang w:eastAsia="lv-LV"/>
        </w:rPr>
        <w:t xml:space="preserve">2. pielikums – Tehniskā specifikācija uz </w:t>
      </w:r>
      <w:r w:rsidR="00093FF3">
        <w:rPr>
          <w:rFonts w:ascii="Times New Roman" w:eastAsia="Calibri" w:hAnsi="Times New Roman" w:cs="Times New Roman"/>
          <w:sz w:val="24"/>
          <w:szCs w:val="24"/>
          <w:lang w:eastAsia="lv-LV"/>
        </w:rPr>
        <w:t>2</w:t>
      </w:r>
      <w:r w:rsidR="00D602AB" w:rsidRPr="00D602AB">
        <w:rPr>
          <w:rFonts w:ascii="Times New Roman" w:eastAsia="Calibri" w:hAnsi="Times New Roman" w:cs="Times New Roman"/>
          <w:sz w:val="24"/>
          <w:szCs w:val="24"/>
          <w:lang w:eastAsia="lv-LV"/>
        </w:rPr>
        <w:t xml:space="preserve"> (</w:t>
      </w:r>
      <w:r w:rsidR="00093FF3">
        <w:rPr>
          <w:rFonts w:ascii="Times New Roman" w:eastAsia="Calibri" w:hAnsi="Times New Roman" w:cs="Times New Roman"/>
          <w:sz w:val="24"/>
          <w:szCs w:val="24"/>
          <w:lang w:eastAsia="lv-LV"/>
        </w:rPr>
        <w:t>divām</w:t>
      </w:r>
      <w:r w:rsidR="00D602AB" w:rsidRPr="00D602AB">
        <w:rPr>
          <w:rFonts w:ascii="Times New Roman" w:eastAsia="Calibri" w:hAnsi="Times New Roman" w:cs="Times New Roman"/>
          <w:sz w:val="24"/>
          <w:szCs w:val="24"/>
          <w:lang w:eastAsia="lv-LV"/>
        </w:rPr>
        <w:t>) lap</w:t>
      </w:r>
      <w:r w:rsidR="00093FF3">
        <w:rPr>
          <w:rFonts w:ascii="Times New Roman" w:eastAsia="Calibri" w:hAnsi="Times New Roman" w:cs="Times New Roman"/>
          <w:sz w:val="24"/>
          <w:szCs w:val="24"/>
          <w:lang w:eastAsia="lv-LV"/>
        </w:rPr>
        <w:t>ām</w:t>
      </w:r>
      <w:r w:rsidR="00F378BB" w:rsidRPr="00F378BB">
        <w:rPr>
          <w:rFonts w:ascii="Times New Roman" w:eastAsia="Calibri" w:hAnsi="Times New Roman" w:cs="Times New Roman"/>
          <w:sz w:val="24"/>
          <w:szCs w:val="24"/>
          <w:lang w:eastAsia="lv-LV"/>
        </w:rPr>
        <w:t>;</w:t>
      </w:r>
    </w:p>
    <w:p w:rsidR="00F378BB"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F378BB">
        <w:rPr>
          <w:rFonts w:ascii="Times New Roman" w:eastAsia="Calibri" w:hAnsi="Times New Roman" w:cs="Times New Roman"/>
          <w:sz w:val="24"/>
          <w:szCs w:val="24"/>
          <w:lang w:eastAsia="lv-LV"/>
        </w:rPr>
        <w:t>3. pielikums – Finanšu piedāvājums – uz 1 (vienas) lapas;</w:t>
      </w:r>
    </w:p>
    <w:p w:rsidR="00F240CB" w:rsidRPr="00F240CB" w:rsidRDefault="00AA0731" w:rsidP="00AA0731">
      <w:pPr>
        <w:pStyle w:val="Sarakstarindkopa"/>
        <w:numPr>
          <w:ilvl w:val="1"/>
          <w:numId w:val="35"/>
        </w:numPr>
        <w:spacing w:line="276"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240CB" w:rsidRPr="00F240CB">
        <w:rPr>
          <w:rFonts w:ascii="Times New Roman" w:eastAsia="Calibri" w:hAnsi="Times New Roman" w:cs="Times New Roman"/>
          <w:sz w:val="24"/>
          <w:szCs w:val="24"/>
          <w:lang w:eastAsia="lv-LV"/>
        </w:rPr>
        <w:t xml:space="preserve">4. pielikums – </w:t>
      </w:r>
      <w:r w:rsidR="00093FF3">
        <w:rPr>
          <w:rFonts w:ascii="Times New Roman" w:eastAsia="Calibri" w:hAnsi="Times New Roman" w:cs="Times New Roman"/>
          <w:sz w:val="24"/>
          <w:szCs w:val="24"/>
          <w:lang w:eastAsia="lv-LV"/>
        </w:rPr>
        <w:t xml:space="preserve">Pretendenta kvalifikācijas veidlapa </w:t>
      </w:r>
      <w:r w:rsidR="00F240CB" w:rsidRPr="00F240CB">
        <w:rPr>
          <w:rFonts w:ascii="Times New Roman" w:eastAsia="Calibri" w:hAnsi="Times New Roman" w:cs="Times New Roman"/>
          <w:sz w:val="24"/>
          <w:szCs w:val="24"/>
          <w:lang w:eastAsia="lv-LV"/>
        </w:rPr>
        <w:t>uz 1 (vienas) lapas;</w:t>
      </w:r>
    </w:p>
    <w:p w:rsidR="005B1B1E" w:rsidRPr="005B1B1E" w:rsidRDefault="00AA0731" w:rsidP="00AA0731">
      <w:pPr>
        <w:pStyle w:val="Sarakstarindkopa"/>
        <w:numPr>
          <w:ilvl w:val="1"/>
          <w:numId w:val="35"/>
        </w:numPr>
        <w:spacing w:after="0" w:line="276"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5B1B1E" w:rsidRPr="005B1B1E">
        <w:rPr>
          <w:rFonts w:ascii="Times New Roman" w:eastAsia="Calibri" w:hAnsi="Times New Roman" w:cs="Times New Roman"/>
          <w:sz w:val="24"/>
          <w:szCs w:val="24"/>
          <w:lang w:eastAsia="lv-LV"/>
        </w:rPr>
        <w:t xml:space="preserve">5. pielikums – </w:t>
      </w:r>
      <w:r w:rsidR="00093FF3">
        <w:rPr>
          <w:rFonts w:ascii="Times New Roman" w:eastAsia="Calibri" w:hAnsi="Times New Roman" w:cs="Times New Roman"/>
          <w:sz w:val="24"/>
          <w:szCs w:val="24"/>
          <w:lang w:eastAsia="lv-LV"/>
        </w:rPr>
        <w:t xml:space="preserve">Pretendenta </w:t>
      </w:r>
      <w:r w:rsidR="005B1B1E" w:rsidRPr="005B1B1E">
        <w:rPr>
          <w:rFonts w:ascii="Times New Roman" w:eastAsia="Calibri" w:hAnsi="Times New Roman" w:cs="Times New Roman"/>
          <w:sz w:val="24"/>
          <w:szCs w:val="24"/>
          <w:lang w:eastAsia="lv-LV"/>
        </w:rPr>
        <w:t>speciālistu saraksts uz 1 (vienas) lapas;</w:t>
      </w:r>
    </w:p>
    <w:p w:rsidR="005B1B1E" w:rsidRPr="005B1B1E"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5B1B1E">
        <w:rPr>
          <w:rFonts w:ascii="Times New Roman" w:eastAsia="Calibri" w:hAnsi="Times New Roman" w:cs="Times New Roman"/>
          <w:sz w:val="24"/>
          <w:szCs w:val="24"/>
          <w:lang w:eastAsia="lv-LV"/>
        </w:rPr>
        <w:t>6</w:t>
      </w:r>
      <w:r w:rsidR="005B1B1E" w:rsidRPr="005B1B1E">
        <w:rPr>
          <w:rFonts w:ascii="Times New Roman" w:eastAsia="Calibri" w:hAnsi="Times New Roman" w:cs="Times New Roman"/>
          <w:sz w:val="24"/>
          <w:szCs w:val="24"/>
          <w:lang w:eastAsia="lv-LV"/>
        </w:rPr>
        <w:t xml:space="preserve">. pielikums – </w:t>
      </w:r>
      <w:r w:rsidR="00093FF3">
        <w:rPr>
          <w:rFonts w:ascii="Times New Roman" w:eastAsia="Calibri" w:hAnsi="Times New Roman" w:cs="Times New Roman"/>
          <w:sz w:val="24"/>
          <w:szCs w:val="24"/>
          <w:lang w:eastAsia="lv-LV"/>
        </w:rPr>
        <w:t>Atbildīgā būvuzrauga pieredzes apliecinājums</w:t>
      </w:r>
      <w:r w:rsidR="005B1B1E" w:rsidRPr="005B1B1E">
        <w:rPr>
          <w:rFonts w:ascii="Times New Roman" w:eastAsia="Calibri" w:hAnsi="Times New Roman" w:cs="Times New Roman"/>
          <w:sz w:val="24"/>
          <w:szCs w:val="24"/>
          <w:lang w:eastAsia="lv-LV"/>
        </w:rPr>
        <w:t xml:space="preserve"> uz 1 (vienas) lapas;</w:t>
      </w:r>
    </w:p>
    <w:p w:rsidR="005B1B1E" w:rsidRPr="005B1B1E"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5B1B1E">
        <w:rPr>
          <w:rFonts w:ascii="Times New Roman" w:eastAsia="Calibri" w:hAnsi="Times New Roman" w:cs="Times New Roman"/>
          <w:sz w:val="24"/>
          <w:szCs w:val="24"/>
          <w:lang w:eastAsia="lv-LV"/>
        </w:rPr>
        <w:t>7</w:t>
      </w:r>
      <w:r w:rsidR="005B1B1E" w:rsidRPr="005B1B1E">
        <w:rPr>
          <w:rFonts w:ascii="Times New Roman" w:eastAsia="Calibri" w:hAnsi="Times New Roman" w:cs="Times New Roman"/>
          <w:sz w:val="24"/>
          <w:szCs w:val="24"/>
          <w:lang w:eastAsia="lv-LV"/>
        </w:rPr>
        <w:t xml:space="preserve">. pielikums – </w:t>
      </w:r>
      <w:r w:rsidR="00093FF3">
        <w:rPr>
          <w:rFonts w:ascii="Times New Roman" w:eastAsia="Calibri" w:hAnsi="Times New Roman" w:cs="Times New Roman"/>
          <w:sz w:val="24"/>
          <w:szCs w:val="24"/>
          <w:lang w:eastAsia="lv-LV"/>
        </w:rPr>
        <w:t>Līguma projekts</w:t>
      </w:r>
      <w:r w:rsidR="005B1B1E" w:rsidRPr="005B1B1E">
        <w:rPr>
          <w:rFonts w:ascii="Times New Roman" w:eastAsia="Calibri" w:hAnsi="Times New Roman" w:cs="Times New Roman"/>
          <w:sz w:val="24"/>
          <w:szCs w:val="24"/>
          <w:lang w:eastAsia="lv-LV"/>
        </w:rPr>
        <w:t xml:space="preserve"> uz </w:t>
      </w:r>
      <w:r w:rsidR="00093FF3">
        <w:rPr>
          <w:rFonts w:ascii="Times New Roman" w:eastAsia="Calibri" w:hAnsi="Times New Roman" w:cs="Times New Roman"/>
          <w:sz w:val="24"/>
          <w:szCs w:val="24"/>
          <w:lang w:eastAsia="lv-LV"/>
        </w:rPr>
        <w:t>6</w:t>
      </w:r>
      <w:r w:rsidR="005B1B1E" w:rsidRPr="005B1B1E">
        <w:rPr>
          <w:rFonts w:ascii="Times New Roman" w:eastAsia="Calibri" w:hAnsi="Times New Roman" w:cs="Times New Roman"/>
          <w:sz w:val="24"/>
          <w:szCs w:val="24"/>
          <w:lang w:eastAsia="lv-LV"/>
        </w:rPr>
        <w:t xml:space="preserve"> (</w:t>
      </w:r>
      <w:r w:rsidR="00093FF3">
        <w:rPr>
          <w:rFonts w:ascii="Times New Roman" w:eastAsia="Calibri" w:hAnsi="Times New Roman" w:cs="Times New Roman"/>
          <w:sz w:val="24"/>
          <w:szCs w:val="24"/>
          <w:lang w:eastAsia="lv-LV"/>
        </w:rPr>
        <w:t>sešām</w:t>
      </w:r>
      <w:r w:rsidR="005B1B1E" w:rsidRPr="005B1B1E">
        <w:rPr>
          <w:rFonts w:ascii="Times New Roman" w:eastAsia="Calibri" w:hAnsi="Times New Roman" w:cs="Times New Roman"/>
          <w:sz w:val="24"/>
          <w:szCs w:val="24"/>
          <w:lang w:eastAsia="lv-LV"/>
        </w:rPr>
        <w:t>) lap</w:t>
      </w:r>
      <w:r w:rsidR="00093FF3">
        <w:rPr>
          <w:rFonts w:ascii="Times New Roman" w:eastAsia="Calibri" w:hAnsi="Times New Roman" w:cs="Times New Roman"/>
          <w:sz w:val="24"/>
          <w:szCs w:val="24"/>
          <w:lang w:eastAsia="lv-LV"/>
        </w:rPr>
        <w:t>ām</w:t>
      </w:r>
      <w:r w:rsidR="005B1B1E">
        <w:rPr>
          <w:rFonts w:ascii="Times New Roman" w:eastAsia="Calibri" w:hAnsi="Times New Roman" w:cs="Times New Roman"/>
          <w:sz w:val="24"/>
          <w:szCs w:val="24"/>
          <w:lang w:eastAsia="lv-LV"/>
        </w:rPr>
        <w:t>.</w:t>
      </w:r>
      <w:r w:rsidR="005B1B1E" w:rsidRPr="005B1B1E">
        <w:rPr>
          <w:rFonts w:ascii="Times New Roman" w:eastAsia="Calibri" w:hAnsi="Times New Roman" w:cs="Times New Roman"/>
          <w:sz w:val="24"/>
          <w:szCs w:val="24"/>
          <w:lang w:eastAsia="lv-LV"/>
        </w:rPr>
        <w:t xml:space="preserve"> </w:t>
      </w:r>
    </w:p>
    <w:p w:rsidR="00F240CB" w:rsidRPr="00F378BB" w:rsidRDefault="00F240CB" w:rsidP="005B1B1E">
      <w:pPr>
        <w:spacing w:after="0" w:line="240" w:lineRule="auto"/>
        <w:ind w:left="8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Calibri" w:hAnsi="Times New Roman" w:cs="Times New Roman"/>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D36B94" w:rsidRPr="00D36B94">
        <w:rPr>
          <w:rFonts w:ascii="Times New Roman" w:hAnsi="Times New Roman"/>
          <w:b/>
          <w:bCs/>
          <w:sz w:val="24"/>
          <w:szCs w:val="24"/>
        </w:rPr>
        <w:t>Būvuzraudzība Alojas novada grants ceļa 48C15 Silnieki – Jaunpuriņi pārbūvei</w:t>
      </w:r>
      <w:r w:rsidRPr="00D36B94">
        <w:rPr>
          <w:rFonts w:ascii="Times New Roman" w:eastAsia="Calibri" w:hAnsi="Times New Roman" w:cs="Times New Roman"/>
          <w:b/>
          <w:sz w:val="24"/>
          <w:szCs w:val="24"/>
          <w:lang w:eastAsia="lv-LV"/>
        </w:rPr>
        <w:t>”</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D36B94">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D36B94">
        <w:rPr>
          <w:rFonts w:ascii="Times New Roman" w:eastAsia="Calibri" w:hAnsi="Times New Roman" w:cs="Times New Roman"/>
          <w:b/>
          <w:sz w:val="24"/>
          <w:szCs w:val="24"/>
        </w:rPr>
        <w:t>b</w:t>
      </w:r>
      <w:r w:rsidR="00D36B94" w:rsidRPr="00D36B94">
        <w:rPr>
          <w:rFonts w:ascii="Times New Roman" w:eastAsia="Calibri" w:hAnsi="Times New Roman" w:cs="Times New Roman"/>
          <w:b/>
          <w:sz w:val="24"/>
          <w:szCs w:val="24"/>
        </w:rPr>
        <w:t>ūvuzraudzība Alojas novada grants ceļa 48C15 Silnieki – Jaunpuriņi pārbūvei</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t>2.</w:t>
      </w:r>
      <w:r w:rsidR="00EC148D">
        <w:rPr>
          <w:rFonts w:ascii="Times New Roman" w:eastAsia="Times New Roman" w:hAnsi="Times New Roman" w:cs="Times New Roman"/>
          <w:sz w:val="20"/>
          <w:szCs w:val="20"/>
          <w:lang w:eastAsia="lv-LV"/>
        </w:rPr>
        <w:t> </w:t>
      </w:r>
      <w:r w:rsidRPr="00445752">
        <w:rPr>
          <w:rFonts w:ascii="Times New Roman" w:eastAsia="Times New Roman" w:hAnsi="Times New Roman" w:cs="Times New Roman"/>
          <w:sz w:val="20"/>
          <w:szCs w:val="20"/>
          <w:lang w:eastAsia="lv-LV"/>
        </w:rPr>
        <w:t>pielikums</w:t>
      </w: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Pr="00445752" w:rsidRDefault="00445752" w:rsidP="00445752">
      <w:pPr>
        <w:spacing w:after="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TEHNISKĀ SPECIFIKĀCIJA</w:t>
      </w:r>
    </w:p>
    <w:p w:rsidR="00445752" w:rsidRPr="00445752" w:rsidRDefault="00445752" w:rsidP="00445752">
      <w:pPr>
        <w:spacing w:after="0" w:line="276" w:lineRule="auto"/>
        <w:jc w:val="center"/>
        <w:rPr>
          <w:rFonts w:ascii="Times New Roman" w:eastAsia="Calibri" w:hAnsi="Times New Roman" w:cs="Times New Roman"/>
          <w:b/>
          <w:sz w:val="24"/>
          <w:szCs w:val="24"/>
          <w:lang w:eastAsia="lv-LV"/>
        </w:rPr>
      </w:pPr>
    </w:p>
    <w:p w:rsidR="00445752" w:rsidRPr="005B4DCF" w:rsidRDefault="00445752" w:rsidP="00B45F8F">
      <w:pPr>
        <w:numPr>
          <w:ilvl w:val="0"/>
          <w:numId w:val="31"/>
        </w:numPr>
        <w:spacing w:after="0" w:line="276" w:lineRule="auto"/>
        <w:ind w:left="284"/>
        <w:jc w:val="both"/>
        <w:rPr>
          <w:rFonts w:ascii="Times New Roman" w:eastAsia="Times New Roman" w:hAnsi="Times New Roman" w:cs="Times New Roman"/>
          <w:iCs/>
          <w:color w:val="000000"/>
          <w:sz w:val="24"/>
          <w:szCs w:val="24"/>
        </w:rPr>
      </w:pPr>
      <w:r w:rsidRPr="005B4DCF">
        <w:rPr>
          <w:rFonts w:ascii="Times New Roman" w:eastAsia="Times New Roman" w:hAnsi="Times New Roman" w:cs="Times New Roman"/>
          <w:color w:val="000000"/>
          <w:sz w:val="24"/>
          <w:szCs w:val="24"/>
        </w:rPr>
        <w:t>Izpildītājam jāveic būvuzraudzība saskaņā ar SIA “Ceļu komforts” (būvkomersanta reģ.</w:t>
      </w:r>
      <w:r w:rsidR="00EC148D">
        <w:rPr>
          <w:rFonts w:ascii="Times New Roman" w:eastAsia="Times New Roman" w:hAnsi="Times New Roman" w:cs="Times New Roman"/>
          <w:color w:val="000000"/>
          <w:sz w:val="24"/>
          <w:szCs w:val="24"/>
        </w:rPr>
        <w:t xml:space="preserve"> </w:t>
      </w:r>
      <w:r w:rsidRPr="005B4DCF">
        <w:rPr>
          <w:rFonts w:ascii="Times New Roman" w:eastAsia="Times New Roman" w:hAnsi="Times New Roman" w:cs="Times New Roman"/>
          <w:color w:val="000000"/>
          <w:sz w:val="24"/>
          <w:szCs w:val="24"/>
        </w:rPr>
        <w:t>Nr. 3330-R) izstrādāt</w:t>
      </w:r>
      <w:r w:rsidR="005B4DCF">
        <w:rPr>
          <w:rFonts w:ascii="Times New Roman" w:eastAsia="Times New Roman" w:hAnsi="Times New Roman" w:cs="Times New Roman"/>
          <w:color w:val="000000"/>
          <w:sz w:val="24"/>
          <w:szCs w:val="24"/>
        </w:rPr>
        <w:t xml:space="preserve">o </w:t>
      </w:r>
      <w:r w:rsidRPr="005B4DCF">
        <w:rPr>
          <w:rFonts w:ascii="Times New Roman" w:eastAsia="Times New Roman" w:hAnsi="Times New Roman" w:cs="Times New Roman"/>
          <w:color w:val="000000"/>
          <w:sz w:val="24"/>
          <w:szCs w:val="24"/>
        </w:rPr>
        <w:t>būvprojekt</w:t>
      </w:r>
      <w:r w:rsidR="005B4DCF">
        <w:rPr>
          <w:rFonts w:ascii="Times New Roman" w:eastAsia="Times New Roman" w:hAnsi="Times New Roman" w:cs="Times New Roman"/>
          <w:color w:val="000000"/>
          <w:sz w:val="24"/>
          <w:szCs w:val="24"/>
        </w:rPr>
        <w:t>u</w:t>
      </w:r>
      <w:r w:rsidRPr="005B4DCF">
        <w:rPr>
          <w:rFonts w:ascii="Times New Roman" w:eastAsia="Times New Roman" w:hAnsi="Times New Roman" w:cs="Times New Roman"/>
          <w:iCs/>
          <w:color w:val="000000"/>
          <w:sz w:val="24"/>
          <w:szCs w:val="24"/>
        </w:rPr>
        <w:t>:</w:t>
      </w:r>
    </w:p>
    <w:p w:rsidR="0031232D" w:rsidRPr="005B4DCF" w:rsidRDefault="0031232D" w:rsidP="00B45F8F">
      <w:pPr>
        <w:spacing w:after="0" w:line="276" w:lineRule="auto"/>
        <w:ind w:left="284"/>
        <w:jc w:val="both"/>
        <w:rPr>
          <w:rFonts w:ascii="Times New Roman" w:eastAsia="Times New Roman" w:hAnsi="Times New Roman" w:cs="Times New Roman"/>
          <w:iCs/>
          <w:color w:val="000000"/>
          <w:sz w:val="24"/>
          <w:szCs w:val="24"/>
        </w:rPr>
      </w:pPr>
    </w:p>
    <w:p w:rsidR="00445752" w:rsidRDefault="0031232D" w:rsidP="00B45F8F">
      <w:pPr>
        <w:spacing w:after="0" w:line="276" w:lineRule="auto"/>
        <w:ind w:left="709"/>
        <w:contextualSpacing/>
        <w:jc w:val="both"/>
        <w:rPr>
          <w:rFonts w:ascii="Times New Roman" w:eastAsia="Times New Roman" w:hAnsi="Times New Roman" w:cs="Times New Roman"/>
          <w:i/>
          <w:iCs/>
          <w:color w:val="000000"/>
          <w:sz w:val="24"/>
          <w:szCs w:val="24"/>
          <w:lang w:eastAsia="lv-LV"/>
        </w:rPr>
      </w:pPr>
      <w:r w:rsidRPr="005B4DCF">
        <w:rPr>
          <w:rFonts w:ascii="Times New Roman" w:eastAsia="Times New Roman" w:hAnsi="Times New Roman" w:cs="Times New Roman"/>
          <w:i/>
          <w:iCs/>
          <w:color w:val="000000"/>
          <w:sz w:val="24"/>
          <w:szCs w:val="24"/>
          <w:lang w:eastAsia="lv-LV"/>
        </w:rPr>
        <w:t xml:space="preserve"> </w:t>
      </w:r>
      <w:r w:rsidR="00445752" w:rsidRPr="005B4DCF">
        <w:rPr>
          <w:rFonts w:ascii="Times New Roman" w:eastAsia="Times New Roman" w:hAnsi="Times New Roman" w:cs="Times New Roman"/>
          <w:i/>
          <w:iCs/>
          <w:color w:val="000000"/>
          <w:sz w:val="24"/>
          <w:szCs w:val="24"/>
          <w:lang w:eastAsia="lv-LV"/>
        </w:rPr>
        <w:t xml:space="preserve">“Pašvaldības autoceļa </w:t>
      </w:r>
      <w:r w:rsidR="00445752" w:rsidRPr="005B4DCF">
        <w:rPr>
          <w:rFonts w:ascii="Times New Roman" w:eastAsia="Times New Roman" w:hAnsi="Times New Roman" w:cs="Times New Roman"/>
          <w:bCs/>
          <w:i/>
          <w:iCs/>
          <w:color w:val="000000"/>
          <w:sz w:val="24"/>
          <w:szCs w:val="24"/>
          <w:lang w:eastAsia="lv-LV"/>
        </w:rPr>
        <w:t xml:space="preserve">48C15 Silnieki – Jaunpuriņi pārbūve no km 0,0 līdz 0,88” un </w:t>
      </w:r>
      <w:r w:rsidR="00445752" w:rsidRPr="005B4DCF">
        <w:rPr>
          <w:rFonts w:ascii="Times New Roman" w:eastAsia="Times New Roman" w:hAnsi="Times New Roman" w:cs="Times New Roman"/>
          <w:i/>
          <w:iCs/>
          <w:color w:val="000000"/>
          <w:sz w:val="24"/>
          <w:szCs w:val="24"/>
          <w:lang w:eastAsia="lv-LV"/>
        </w:rPr>
        <w:t>“Autoceļa 48C15 “</w:t>
      </w:r>
      <w:r w:rsidR="00445752" w:rsidRPr="005B4DCF">
        <w:rPr>
          <w:rFonts w:ascii="Times New Roman" w:eastAsia="Times New Roman" w:hAnsi="Times New Roman" w:cs="Times New Roman"/>
          <w:bCs/>
          <w:i/>
          <w:iCs/>
          <w:color w:val="000000"/>
          <w:sz w:val="24"/>
          <w:szCs w:val="24"/>
          <w:lang w:eastAsia="lv-LV"/>
        </w:rPr>
        <w:t>Silnieki – Jaunpuriņi</w:t>
      </w:r>
      <w:r w:rsidR="00445752" w:rsidRPr="005B4DCF">
        <w:rPr>
          <w:rFonts w:ascii="Times New Roman" w:eastAsia="Times New Roman" w:hAnsi="Times New Roman" w:cs="Times New Roman"/>
          <w:i/>
          <w:iCs/>
          <w:color w:val="000000"/>
          <w:sz w:val="24"/>
          <w:szCs w:val="24"/>
          <w:lang w:eastAsia="lv-LV"/>
        </w:rPr>
        <w:t>” un T-4680 Z-8 fīdera 0.4kV gaisvadu šķērsojuma līnijas pārbūve”.</w:t>
      </w:r>
    </w:p>
    <w:p w:rsidR="00891684" w:rsidRPr="005B4DCF" w:rsidRDefault="00891684" w:rsidP="00B45F8F">
      <w:pPr>
        <w:spacing w:after="0" w:line="276" w:lineRule="auto"/>
        <w:ind w:left="709"/>
        <w:contextualSpacing/>
        <w:jc w:val="both"/>
        <w:rPr>
          <w:rFonts w:ascii="Times New Roman" w:eastAsia="Times New Roman" w:hAnsi="Times New Roman" w:cs="Times New Roman"/>
          <w:i/>
          <w:iCs/>
          <w:color w:val="000000"/>
          <w:sz w:val="24"/>
          <w:szCs w:val="24"/>
          <w:lang w:eastAsia="lv-LV"/>
        </w:rPr>
      </w:pPr>
    </w:p>
    <w:p w:rsidR="00445752" w:rsidRPr="00445752" w:rsidRDefault="00445752" w:rsidP="00B45F8F">
      <w:pPr>
        <w:numPr>
          <w:ilvl w:val="0"/>
          <w:numId w:val="31"/>
        </w:numPr>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Objekt</w:t>
      </w:r>
      <w:r w:rsidR="005B4DCF">
        <w:rPr>
          <w:rFonts w:ascii="Times New Roman" w:eastAsia="Calibri" w:hAnsi="Times New Roman" w:cs="Times New Roman"/>
          <w:color w:val="000000"/>
          <w:sz w:val="24"/>
          <w:lang w:eastAsia="lv-LV"/>
        </w:rPr>
        <w:t>a</w:t>
      </w:r>
      <w:r w:rsidRPr="00445752">
        <w:rPr>
          <w:rFonts w:ascii="Times New Roman" w:eastAsia="Calibri" w:hAnsi="Times New Roman" w:cs="Times New Roman"/>
          <w:color w:val="000000"/>
          <w:sz w:val="24"/>
          <w:lang w:eastAsia="lv-LV"/>
        </w:rPr>
        <w:t xml:space="preserve"> būvuzraudzība jāveic atbilstoši LR Būvniecības likuma, Ministru kabineta </w:t>
      </w:r>
      <w:r w:rsidR="005B4DCF" w:rsidRPr="00445752">
        <w:rPr>
          <w:rFonts w:ascii="Times New Roman" w:eastAsia="Calibri" w:hAnsi="Times New Roman" w:cs="Times New Roman"/>
          <w:color w:val="000000"/>
          <w:sz w:val="24"/>
          <w:lang w:eastAsia="lv-LV"/>
        </w:rPr>
        <w:t>2014. gada</w:t>
      </w:r>
      <w:r w:rsidRPr="00445752">
        <w:rPr>
          <w:rFonts w:ascii="Times New Roman" w:eastAsia="Calibri" w:hAnsi="Times New Roman" w:cs="Times New Roman"/>
          <w:color w:val="000000"/>
          <w:sz w:val="24"/>
          <w:lang w:eastAsia="lv-LV"/>
        </w:rPr>
        <w:t xml:space="preserve"> </w:t>
      </w:r>
      <w:r w:rsidR="005B4DCF" w:rsidRPr="00445752">
        <w:rPr>
          <w:rFonts w:ascii="Times New Roman" w:eastAsia="Calibri" w:hAnsi="Times New Roman" w:cs="Times New Roman"/>
          <w:color w:val="000000"/>
          <w:sz w:val="24"/>
          <w:lang w:eastAsia="lv-LV"/>
        </w:rPr>
        <w:t>19. augusta</w:t>
      </w:r>
      <w:r w:rsidRPr="00445752">
        <w:rPr>
          <w:rFonts w:ascii="Times New Roman" w:eastAsia="Calibri" w:hAnsi="Times New Roman" w:cs="Times New Roman"/>
          <w:color w:val="000000"/>
          <w:sz w:val="24"/>
          <w:lang w:eastAsia="lv-LV"/>
        </w:rPr>
        <w:t xml:space="preserve"> noteikumiem Nr.500</w:t>
      </w:r>
      <w:r w:rsidR="005B4DCF"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color w:val="000000"/>
          <w:sz w:val="24"/>
          <w:lang w:eastAsia="lv-LV"/>
        </w:rPr>
        <w:t>Vispārīgie būvnoteikumi” un citiem būvniecību un būvuzraudzību reglamentējošiem normatīvajiem aktiem.</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pietiekams skaits kvalificētu darbinieku būvdarbu līgumā paredzēto būvdarbu uzraudzības veikšanai. Kā arī jānodrošina nepārtraukta būvniecības procesa uzraudzība, tas ir - Būvdarbu uzraudzība jāveic, kad vien tiek veikti būvdarbi, ja nepieciešams, arī ārpus normālā darba laika un brīvdienās.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pirms darbu uzsākšanas jāizstrādā Būvuzraudzības plāns. Būvuzņēmēja Darba programmai un Būvuzraudzības plānam visās būvniecības stadijās jābūt savstarpēji atbilstošiem.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Izpildītājam Uzraudzības pienākumu pildīšanai piedāvājumā iekļautam personālam ir jāatbilst no</w:t>
      </w:r>
      <w:r w:rsidR="00B45F8F">
        <w:rPr>
          <w:rFonts w:ascii="Times New Roman" w:eastAsia="Times New Roman" w:hAnsi="Times New Roman" w:cs="Times New Roman"/>
          <w:color w:val="000000"/>
          <w:sz w:val="24"/>
          <w:szCs w:val="24"/>
          <w:lang w:eastAsia="lv-LV"/>
        </w:rPr>
        <w:t xml:space="preserve">teikumos </w:t>
      </w:r>
      <w:r w:rsidRPr="00445752">
        <w:rPr>
          <w:rFonts w:ascii="Times New Roman" w:eastAsia="Times New Roman" w:hAnsi="Times New Roman" w:cs="Times New Roman"/>
          <w:color w:val="000000"/>
          <w:sz w:val="24"/>
          <w:szCs w:val="24"/>
          <w:lang w:eastAsia="lv-LV"/>
        </w:rPr>
        <w:t xml:space="preserve">minētajām kvalifikācijas prasībām, kā arī ir jānodrošina pietiekošas kvalifikācijas darbinieki papildus, tik, cik, nepieciešams Uzraudzības veikšanai, iekļaujot papildus darbinieku izmaksas Finanšu piedāvājuma izmaksu cenās.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Neviens no Uzraudzībā iesaistītajiem darbiniekiem nedrīkst būt interešu konfliktā savu pienākumu ietvaros. </w:t>
      </w:r>
    </w:p>
    <w:p w:rsidR="00445752" w:rsidRPr="00445752" w:rsidRDefault="00445752" w:rsidP="00B45F8F">
      <w:pPr>
        <w:numPr>
          <w:ilvl w:val="0"/>
          <w:numId w:val="31"/>
        </w:numPr>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Būvuzraudzības paredzētais izpildes laiks – atbilstoši Būvdarbu uzsākšanas un izpildes laikam (neskaitot tehnoloģisko pārtraukumu):</w:t>
      </w:r>
    </w:p>
    <w:p w:rsidR="00445752" w:rsidRPr="00445752" w:rsidRDefault="00445752" w:rsidP="00B45F8F">
      <w:pPr>
        <w:spacing w:after="0" w:line="276" w:lineRule="auto"/>
        <w:ind w:left="426"/>
        <w:jc w:val="both"/>
        <w:rPr>
          <w:rFonts w:ascii="Times New Roman" w:eastAsia="Calibri" w:hAnsi="Times New Roman" w:cs="Times New Roman"/>
          <w:color w:val="000000"/>
          <w:sz w:val="24"/>
          <w:lang w:eastAsia="lv-LV"/>
        </w:rPr>
      </w:pPr>
    </w:p>
    <w:tbl>
      <w:tblPr>
        <w:tblW w:w="7224" w:type="dxa"/>
        <w:tblInd w:w="897" w:type="dxa"/>
        <w:tblCellMar>
          <w:top w:w="15" w:type="dxa"/>
          <w:left w:w="15" w:type="dxa"/>
          <w:bottom w:w="15" w:type="dxa"/>
          <w:right w:w="15" w:type="dxa"/>
        </w:tblCellMar>
        <w:tblLook w:val="04A0" w:firstRow="1" w:lastRow="0" w:firstColumn="1" w:lastColumn="0" w:noHBand="0" w:noVBand="1"/>
      </w:tblPr>
      <w:tblGrid>
        <w:gridCol w:w="4531"/>
        <w:gridCol w:w="2693"/>
      </w:tblGrid>
      <w:tr w:rsidR="0031232D" w:rsidRPr="00445752" w:rsidTr="00AA0731">
        <w:trPr>
          <w:trHeight w:val="397"/>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232D" w:rsidRPr="00445752" w:rsidRDefault="0031232D" w:rsidP="005B4DCF">
            <w:pPr>
              <w:spacing w:after="0" w:line="240" w:lineRule="auto"/>
              <w:jc w:val="center"/>
              <w:outlineLvl w:val="1"/>
              <w:rPr>
                <w:rFonts w:ascii="Times New Roman" w:eastAsia="Times New Roman" w:hAnsi="Times New Roman" w:cs="Times New Roman"/>
                <w:b/>
                <w:bCs/>
                <w:sz w:val="24"/>
                <w:szCs w:val="24"/>
                <w:lang w:eastAsia="lv-LV"/>
              </w:rPr>
            </w:pPr>
            <w:r w:rsidRPr="00445752">
              <w:rPr>
                <w:rFonts w:ascii="Times New Roman" w:eastAsia="Times New Roman" w:hAnsi="Times New Roman" w:cs="Times New Roman"/>
                <w:b/>
                <w:bCs/>
                <w:sz w:val="24"/>
                <w:szCs w:val="24"/>
                <w:lang w:eastAsia="lv-LV"/>
              </w:rPr>
              <w:t>Ceļa nosaukums</w:t>
            </w:r>
          </w:p>
        </w:tc>
        <w:tc>
          <w:tcPr>
            <w:tcW w:w="2693" w:type="dxa"/>
            <w:tcBorders>
              <w:top w:val="single" w:sz="4" w:space="0" w:color="000000"/>
              <w:left w:val="single" w:sz="4" w:space="0" w:color="000000"/>
              <w:bottom w:val="single" w:sz="4" w:space="0" w:color="000000"/>
              <w:right w:val="single" w:sz="4" w:space="0" w:color="000000"/>
            </w:tcBorders>
            <w:vAlign w:val="center"/>
          </w:tcPr>
          <w:p w:rsidR="0031232D" w:rsidRPr="00445752" w:rsidRDefault="0031232D" w:rsidP="005B4DCF">
            <w:pPr>
              <w:spacing w:after="0" w:line="240" w:lineRule="auto"/>
              <w:jc w:val="center"/>
              <w:outlineLvl w:val="1"/>
              <w:rPr>
                <w:rFonts w:ascii="Times New Roman" w:eastAsia="Times New Roman" w:hAnsi="Times New Roman" w:cs="Times New Roman"/>
                <w:b/>
                <w:bCs/>
                <w:sz w:val="24"/>
                <w:szCs w:val="24"/>
                <w:lang w:eastAsia="lv-LV"/>
              </w:rPr>
            </w:pPr>
            <w:r w:rsidRPr="00445752">
              <w:rPr>
                <w:rFonts w:ascii="Times New Roman" w:eastAsia="Times New Roman" w:hAnsi="Times New Roman" w:cs="Times New Roman"/>
                <w:b/>
                <w:bCs/>
                <w:sz w:val="24"/>
                <w:szCs w:val="24"/>
                <w:lang w:eastAsia="lv-LV"/>
              </w:rPr>
              <w:t>Būvdarbu izpildes termiņš*</w:t>
            </w:r>
          </w:p>
        </w:tc>
      </w:tr>
      <w:tr w:rsidR="0031232D" w:rsidRPr="00445752" w:rsidTr="00AA0731">
        <w:trPr>
          <w:trHeight w:val="227"/>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232D" w:rsidRPr="00445752" w:rsidRDefault="0031232D" w:rsidP="005B4DCF">
            <w:pPr>
              <w:spacing w:after="0" w:line="240" w:lineRule="auto"/>
              <w:jc w:val="center"/>
              <w:outlineLvl w:val="1"/>
              <w:rPr>
                <w:rFonts w:ascii="Times New Roman" w:eastAsia="Times New Roman" w:hAnsi="Times New Roman" w:cs="Times New Roman"/>
                <w:bCs/>
                <w:sz w:val="24"/>
                <w:szCs w:val="24"/>
                <w:lang w:eastAsia="lv-LV"/>
              </w:rPr>
            </w:pPr>
            <w:r w:rsidRPr="00445752">
              <w:rPr>
                <w:rFonts w:ascii="Times New Roman" w:eastAsia="Times New Roman" w:hAnsi="Times New Roman" w:cs="Times New Roman"/>
                <w:bCs/>
                <w:sz w:val="24"/>
                <w:szCs w:val="24"/>
                <w:lang w:eastAsia="lv-LV"/>
              </w:rPr>
              <w:t>48C15 Silnieki – Jaunpuriņi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32D" w:rsidRPr="00445752" w:rsidRDefault="0031232D" w:rsidP="005B4DCF">
            <w:pPr>
              <w:spacing w:after="0" w:line="240" w:lineRule="auto"/>
              <w:jc w:val="center"/>
              <w:outlineLvl w:val="1"/>
              <w:rPr>
                <w:rFonts w:ascii="Times New Roman" w:eastAsia="Times New Roman" w:hAnsi="Times New Roman" w:cs="Times New Roman"/>
                <w:bCs/>
                <w:sz w:val="24"/>
                <w:szCs w:val="24"/>
                <w:lang w:eastAsia="lv-LV"/>
              </w:rPr>
            </w:pPr>
            <w:r w:rsidRPr="00445752">
              <w:rPr>
                <w:rFonts w:ascii="Times New Roman" w:eastAsia="Times New Roman" w:hAnsi="Times New Roman" w:cs="Times New Roman"/>
                <w:bCs/>
                <w:sz w:val="24"/>
                <w:szCs w:val="24"/>
                <w:lang w:eastAsia="lv-LV"/>
              </w:rPr>
              <w:t>6 mēneši</w:t>
            </w:r>
          </w:p>
        </w:tc>
      </w:tr>
    </w:tbl>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i/>
          <w:color w:val="000000"/>
          <w:sz w:val="20"/>
          <w:szCs w:val="24"/>
          <w:lang w:eastAsia="lv-LV"/>
        </w:rPr>
      </w:pPr>
      <w:r w:rsidRPr="00445752">
        <w:rPr>
          <w:rFonts w:ascii="Times New Roman" w:eastAsia="Times New Roman" w:hAnsi="Times New Roman" w:cs="Times New Roman"/>
          <w:i/>
          <w:color w:val="000000"/>
          <w:sz w:val="20"/>
          <w:szCs w:val="24"/>
          <w:lang w:eastAsia="lv-LV"/>
        </w:rPr>
        <w:t>*ieskaitot sagatavošanās darbus, atļauju saņemšanu pirms būvdarbu uzsākšanas, kā arī izpilddokumentācijas un atzinumu saņemšana pēc būvdarbu noslēgšanas (kopumā aptuveni 2 mēneši)</w:t>
      </w:r>
    </w:p>
    <w:p w:rsidR="00445752" w:rsidRPr="00445752" w:rsidRDefault="00445752" w:rsidP="00445752">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lv-LV"/>
        </w:rPr>
      </w:pP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Izpildītājam jānodrošina atbildīgā būvuzrauga darba laika ieguldījums objektā ne retāk par 2 (divām) dienām nedēļā pa 1 (vienai) stundai dienā, neieskaitot būvsapulces, iebūvējamo materiālu un iekārtu pārbaudes, darbu pārbaudes un pieņemšanas, visa veida dokumentācijas izskatīšanu, pārbaudi, akceptēšanu un laiku</w:t>
      </w:r>
      <w:r w:rsidR="005B4DCF" w:rsidRPr="00445752">
        <w:rPr>
          <w:rFonts w:ascii="Times New Roman" w:eastAsia="Times New Roman" w:hAnsi="Times New Roman" w:cs="Times New Roman"/>
          <w:color w:val="000000"/>
          <w:sz w:val="24"/>
          <w:szCs w:val="24"/>
          <w:lang w:eastAsia="lv-LV"/>
        </w:rPr>
        <w:t>, kas tiks,</w:t>
      </w:r>
      <w:r w:rsidRPr="00445752">
        <w:rPr>
          <w:rFonts w:ascii="Times New Roman" w:eastAsia="Times New Roman" w:hAnsi="Times New Roman" w:cs="Times New Roman"/>
          <w:color w:val="000000"/>
          <w:sz w:val="24"/>
          <w:szCs w:val="24"/>
          <w:lang w:eastAsia="lv-LV"/>
        </w:rPr>
        <w:t xml:space="preserve"> pavadīts Objektā pēc Pasūtītāja pārstāvja, būvdarbu veicēja, būvinspektora uzaicinājuma. </w:t>
      </w: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Izpildītajam jānodrošina, ka pēc Pasūtītāja pārstāvja pieprasījuma atbildīgajam būvuzraugam jāierodas 3 (trīs) stundu laikā.</w:t>
      </w: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būvuzrauga dalība būvsapulcēs </w:t>
      </w:r>
      <w:r w:rsidRPr="000812CD">
        <w:rPr>
          <w:rFonts w:ascii="Times New Roman" w:eastAsia="Times New Roman" w:hAnsi="Times New Roman" w:cs="Times New Roman"/>
          <w:color w:val="000000"/>
          <w:sz w:val="24"/>
          <w:szCs w:val="24"/>
          <w:lang w:eastAsia="lv-LV"/>
        </w:rPr>
        <w:t xml:space="preserve">reizi </w:t>
      </w:r>
      <w:r w:rsidR="005B4DCF" w:rsidRPr="000812CD">
        <w:rPr>
          <w:rFonts w:ascii="Times New Roman" w:eastAsia="Times New Roman" w:hAnsi="Times New Roman" w:cs="Times New Roman"/>
          <w:color w:val="000000"/>
          <w:sz w:val="24"/>
          <w:szCs w:val="24"/>
          <w:lang w:eastAsia="lv-LV"/>
        </w:rPr>
        <w:t xml:space="preserve">divās </w:t>
      </w:r>
      <w:r w:rsidRPr="000812CD">
        <w:rPr>
          <w:rFonts w:ascii="Times New Roman" w:eastAsia="Times New Roman" w:hAnsi="Times New Roman" w:cs="Times New Roman"/>
          <w:color w:val="000000"/>
          <w:sz w:val="24"/>
          <w:szCs w:val="24"/>
          <w:lang w:eastAsia="lv-LV"/>
        </w:rPr>
        <w:t>nedēļā, jāveic</w:t>
      </w:r>
      <w:r w:rsidRPr="00445752">
        <w:rPr>
          <w:rFonts w:ascii="Times New Roman" w:eastAsia="Times New Roman" w:hAnsi="Times New Roman" w:cs="Times New Roman"/>
          <w:color w:val="000000"/>
          <w:sz w:val="24"/>
          <w:szCs w:val="24"/>
          <w:lang w:eastAsia="lv-LV"/>
        </w:rPr>
        <w:t xml:space="preserve"> to protokolēšana.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lastRenderedPageBreak/>
        <w:t xml:space="preserve">Izpildītājam jānodrošina, lai paveikto būvdarbu kvalitāte un apjomi tiktu pienācīgi pārbaudīti un dokumentēti.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savlaicīgi pirms konkrēto darbu veikšanas jāpārbauda darba projekta risinājumu kvalitāte un to atbilstība situācijai dabā.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Ja būvdarbu laikā rodas situācijas, kas apdraud būvdarbu kvalitāti, termiņus, izmaksas, satiksmes drošību, darba aizsardzību, vides aizsardzību un ugunsdrošību vai ir pretrunā ar tiesību aktos izvirzītajām prasībām, izpildītājam nekavējoties ir jāziņo Pasūtītāja pārstāvim (t.sk. rakstiski) un jāpieņem atbilstošs lēmums, nododot rīkojumu Būvuzņēmējam par apdraudējuma vai problēmas novēršanu. </w:t>
      </w:r>
    </w:p>
    <w:p w:rsidR="00445752" w:rsidRPr="00445752" w:rsidRDefault="00445752" w:rsidP="00B45F8F">
      <w:pPr>
        <w:numPr>
          <w:ilvl w:val="0"/>
          <w:numId w:val="31"/>
        </w:numPr>
        <w:tabs>
          <w:tab w:val="left" w:pos="284"/>
        </w:tabs>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Izpildītājam pēc objekta nodošanas ekspluatācijā pēc Pasūtītāja uzaicinājuma jānodrošina atbildīgā būvdarbu būvuzrauga vai citas kompetentas personas dalība Lauku atbalsta dienesta vai citas uzraugošās institūcijas organizētās pēc projekta pārbaudēs.</w:t>
      </w:r>
    </w:p>
    <w:p w:rsidR="00445752" w:rsidRPr="00891684" w:rsidRDefault="00445752" w:rsidP="00B45F8F">
      <w:pPr>
        <w:numPr>
          <w:ilvl w:val="0"/>
          <w:numId w:val="31"/>
        </w:numPr>
        <w:tabs>
          <w:tab w:val="left" w:pos="284"/>
        </w:tabs>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iCs/>
          <w:sz w:val="24"/>
          <w:lang w:eastAsia="lv-LV"/>
        </w:rPr>
        <w:t>Būvprojekti un būvdarbu apjo</w:t>
      </w:r>
      <w:r w:rsidR="00891684">
        <w:rPr>
          <w:rFonts w:ascii="Times New Roman" w:eastAsia="Calibri" w:hAnsi="Times New Roman" w:cs="Times New Roman"/>
          <w:iCs/>
          <w:sz w:val="24"/>
          <w:lang w:eastAsia="lv-LV"/>
        </w:rPr>
        <w:t>mi pieejami elektroniskā veidā.</w:t>
      </w:r>
    </w:p>
    <w:p w:rsidR="00445752" w:rsidRPr="00445752" w:rsidRDefault="00445752" w:rsidP="00B45F8F">
      <w:pPr>
        <w:spacing w:after="120" w:line="276" w:lineRule="auto"/>
        <w:ind w:left="360"/>
        <w:jc w:val="both"/>
        <w:rPr>
          <w:rFonts w:ascii="Times New Roman" w:eastAsia="Calibri" w:hAnsi="Times New Roman" w:cs="Times New Roman"/>
          <w:sz w:val="24"/>
          <w:szCs w:val="24"/>
          <w:lang w:eastAsia="lv-LV"/>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br w:type="page"/>
      </w:r>
      <w:r w:rsidRPr="00445752">
        <w:rPr>
          <w:rFonts w:ascii="Times New Roman" w:eastAsia="Times New Roman" w:hAnsi="Times New Roman" w:cs="Times New Roman"/>
          <w:sz w:val="20"/>
          <w:szCs w:val="20"/>
          <w:lang w:eastAsia="lv-LV"/>
        </w:rPr>
        <w:lastRenderedPageBreak/>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būvuzraudzības pakalpojumu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891684" w:rsidRPr="00891684">
        <w:rPr>
          <w:rFonts w:ascii="Times New Roman" w:eastAsia="Calibri" w:hAnsi="Times New Roman" w:cs="Times New Roman"/>
          <w:b/>
          <w:bCs/>
          <w:sz w:val="24"/>
          <w:szCs w:val="24"/>
          <w:lang w:eastAsia="lv-LV"/>
        </w:rPr>
        <w:t>Būvuzraudzība Alojas novada grants ceļa 48C15 Silnieki – Jaunpuriņi pārbūvei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063FDC">
        <w:rPr>
          <w:rFonts w:ascii="Times New Roman" w:eastAsia="Calibri" w:hAnsi="Times New Roman" w:cs="Times New Roman"/>
          <w:sz w:val="24"/>
          <w:lang w:eastAsia="lv-LV"/>
        </w:rPr>
        <w:t>35</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AA0731" w:rsidP="00063FDC">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 xml:space="preserve">Būvuzraudzība Alojas novada grants </w:t>
            </w:r>
            <w:r w:rsidR="00445752" w:rsidRPr="00445752">
              <w:rPr>
                <w:rFonts w:ascii="Times New Roman" w:eastAsia="Calibri" w:hAnsi="Times New Roman" w:cs="Times New Roman"/>
                <w:sz w:val="24"/>
                <w:lang w:eastAsia="lv-LV"/>
              </w:rPr>
              <w:t>ceļa 48C15 Silnieki – Jaunpuriņi pārbūve</w:t>
            </w:r>
            <w:r w:rsidR="00063FDC">
              <w:rPr>
                <w:rFonts w:ascii="Times New Roman" w:eastAsia="Calibri" w:hAnsi="Times New Roman" w:cs="Times New Roman"/>
                <w:sz w:val="24"/>
                <w:lang w:eastAsia="lv-LV"/>
              </w:rPr>
              <w:t>i</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CA/2019/</w:t>
      </w:r>
      <w:r w:rsidR="00063FDC">
        <w:rPr>
          <w:rFonts w:ascii="Times New Roman" w:eastAsia="Calibri" w:hAnsi="Times New Roman" w:cs="Times New Roman"/>
          <w:sz w:val="24"/>
          <w:lang w:eastAsia="lv-LV"/>
        </w:rPr>
        <w:t>35</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4.pielikums</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PRETENDENTA KVALIFIKĀCIJAS VEIDLAPA</w:t>
      </w:r>
    </w:p>
    <w:p w:rsidR="00445752" w:rsidRPr="00445752" w:rsidRDefault="00445752" w:rsidP="00445752">
      <w:pPr>
        <w:spacing w:after="120" w:line="240" w:lineRule="auto"/>
        <w:rPr>
          <w:rFonts w:ascii="Times New Roman" w:eastAsia="Calibri" w:hAnsi="Times New Roman" w:cs="Times New Roman"/>
          <w:b/>
          <w:sz w:val="24"/>
          <w:lang w:eastAsia="lv-LV"/>
        </w:rPr>
      </w:pPr>
    </w:p>
    <w:tbl>
      <w:tblPr>
        <w:tblW w:w="9178" w:type="dxa"/>
        <w:tblInd w:w="-111" w:type="dxa"/>
        <w:tblLayout w:type="fixed"/>
        <w:tblLook w:val="0000" w:firstRow="0" w:lastRow="0" w:firstColumn="0" w:lastColumn="0" w:noHBand="0" w:noVBand="0"/>
      </w:tblPr>
      <w:tblGrid>
        <w:gridCol w:w="786"/>
        <w:gridCol w:w="2067"/>
        <w:gridCol w:w="1800"/>
        <w:gridCol w:w="2654"/>
        <w:gridCol w:w="1871"/>
      </w:tblGrid>
      <w:tr w:rsidR="00445752" w:rsidRPr="00445752" w:rsidTr="00B45F8F">
        <w:trPr>
          <w:cantSplit/>
          <w:trHeight w:hRule="exact" w:val="1522"/>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ind w:right="176"/>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w:t>
            </w:r>
          </w:p>
          <w:p w:rsidR="00445752" w:rsidRPr="00445752" w:rsidRDefault="00445752" w:rsidP="00445752">
            <w:pPr>
              <w:spacing w:after="120" w:line="276" w:lineRule="auto"/>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p.k.</w:t>
            </w: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Būvobjekta nosaukums</w:t>
            </w: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Darbu vērtība</w:t>
            </w:r>
            <w:smartTag w:uri="schemas-tilde-lv/tildestengine" w:element="currency2">
              <w:smartTagPr>
                <w:attr w:name="currency_text" w:val="EUR"/>
                <w:attr w:name="currency_value" w:val="."/>
                <w:attr w:name="currency_key" w:val="EUR"/>
                <w:attr w:name="currency_id" w:val="16"/>
              </w:smartTagPr>
              <w:r w:rsidRPr="00445752">
                <w:rPr>
                  <w:rFonts w:ascii="Times New Roman" w:eastAsia="Calibri" w:hAnsi="Times New Roman" w:cs="Times New Roman"/>
                  <w:b/>
                  <w:sz w:val="24"/>
                  <w:lang w:eastAsia="lv-LV"/>
                </w:rPr>
                <w:t>, EUR</w:t>
              </w:r>
            </w:smartTag>
            <w:r w:rsidRPr="00445752">
              <w:rPr>
                <w:rFonts w:ascii="Times New Roman" w:eastAsia="Calibri" w:hAnsi="Times New Roman" w:cs="Times New Roman"/>
                <w:b/>
                <w:sz w:val="24"/>
                <w:lang w:eastAsia="lv-LV"/>
              </w:rPr>
              <w:t xml:space="preserve"> bez PVN </w:t>
            </w: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nosaukums, reģistrācijas numurs, adrese un kontaktpersona</w:t>
            </w: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Darbu uzsākšanas un pabeigšanas gads un mēnesis</w:t>
            </w:r>
          </w:p>
        </w:tc>
      </w:tr>
      <w:tr w:rsidR="00445752" w:rsidRPr="00445752" w:rsidTr="00B45F8F">
        <w:trPr>
          <w:cantSplit/>
          <w:trHeight w:hRule="exact" w:val="359"/>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r w:rsidR="00445752" w:rsidRPr="00445752" w:rsidTr="00B45F8F">
        <w:trPr>
          <w:cantSplit/>
          <w:trHeight w:hRule="exact" w:val="355"/>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bl>
    <w:p w:rsidR="00445752" w:rsidRPr="00445752" w:rsidRDefault="00445752" w:rsidP="00445752">
      <w:pPr>
        <w:spacing w:after="200" w:line="276" w:lineRule="auto"/>
        <w:ind w:left="720"/>
        <w:rPr>
          <w:rFonts w:ascii="Times New Roman" w:eastAsia="Calibri" w:hAnsi="Times New Roman" w:cs="Times New Roman"/>
          <w:b/>
          <w:sz w:val="24"/>
          <w:lang w:eastAsia="lv-LV"/>
        </w:rPr>
      </w:pPr>
    </w:p>
    <w:p w:rsidR="00445752" w:rsidRPr="00445752" w:rsidRDefault="00445752" w:rsidP="00445752">
      <w:pPr>
        <w:spacing w:before="100" w:beforeAutospacing="1"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Pielikumā atsauksmes uz iepriekš norādīto pieredzi:</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bookmarkStart w:id="1" w:name="_Toc380146082"/>
      <w:r w:rsidRPr="00445752">
        <w:rPr>
          <w:rFonts w:ascii="Times New Roman" w:eastAsia="Times New Roman" w:hAnsi="Times New Roman" w:cs="Times New Roman"/>
          <w:color w:val="000000"/>
          <w:sz w:val="24"/>
          <w:szCs w:val="24"/>
          <w:lang w:eastAsia="lv-LV"/>
        </w:rPr>
        <w:t>Z.v.</w:t>
      </w: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5.</w:t>
      </w:r>
      <w:r w:rsidR="00AD6BF8">
        <w:rPr>
          <w:rFonts w:ascii="Times New Roman" w:eastAsia="Times New Roman" w:hAnsi="Times New Roman" w:cs="Times New Roman"/>
          <w:sz w:val="20"/>
          <w:szCs w:val="20"/>
          <w:lang w:eastAsia="lv-LV"/>
        </w:rPr>
        <w:t xml:space="preserve"> </w:t>
      </w:r>
      <w:r w:rsidRPr="00445752">
        <w:rPr>
          <w:rFonts w:ascii="Times New Roman" w:eastAsia="Times New Roman" w:hAnsi="Times New Roman" w:cs="Times New Roman"/>
          <w:sz w:val="20"/>
          <w:szCs w:val="20"/>
          <w:lang w:eastAsia="lv-LV"/>
        </w:rPr>
        <w:t>pielikums</w:t>
      </w:r>
    </w:p>
    <w:p w:rsidR="00445752" w:rsidRPr="00445752" w:rsidRDefault="00445752" w:rsidP="00445752">
      <w:pPr>
        <w:spacing w:after="200" w:line="276" w:lineRule="auto"/>
        <w:rPr>
          <w:rFonts w:ascii="Times New Roman" w:eastAsia="Calibri" w:hAnsi="Times New Roman" w:cs="Times New Roman"/>
          <w:sz w:val="24"/>
          <w:lang w:eastAsia="lv-LV"/>
        </w:rPr>
      </w:pPr>
    </w:p>
    <w:p w:rsidR="00445752" w:rsidRPr="00445752" w:rsidRDefault="00445752" w:rsidP="00445752">
      <w:pPr>
        <w:keepNext/>
        <w:spacing w:before="240" w:after="60" w:line="276" w:lineRule="auto"/>
        <w:jc w:val="center"/>
        <w:outlineLvl w:val="0"/>
        <w:rPr>
          <w:rFonts w:ascii="Times New Roman" w:eastAsia="Times New Roman" w:hAnsi="Times New Roman" w:cs="Times New Roman"/>
          <w:b/>
          <w:bCs/>
          <w:kern w:val="32"/>
          <w:sz w:val="24"/>
          <w:szCs w:val="24"/>
          <w:lang w:val="en-US" w:eastAsia="lv-LV"/>
        </w:rPr>
      </w:pPr>
      <w:bookmarkStart w:id="2" w:name="_Toc475516028"/>
      <w:r w:rsidRPr="00445752">
        <w:rPr>
          <w:rFonts w:ascii="Times New Roman" w:eastAsia="Times New Roman" w:hAnsi="Times New Roman" w:cs="Times New Roman"/>
          <w:b/>
          <w:bCs/>
          <w:kern w:val="32"/>
          <w:sz w:val="24"/>
          <w:szCs w:val="24"/>
          <w:lang w:val="en-US" w:eastAsia="lv-LV"/>
        </w:rPr>
        <w:t>PRETENDENTA SPECIĀLISTU SARAKSTS</w:t>
      </w:r>
      <w:bookmarkEnd w:id="1"/>
      <w:bookmarkEnd w:id="2"/>
    </w:p>
    <w:p w:rsidR="00445752" w:rsidRPr="00445752" w:rsidRDefault="00445752" w:rsidP="00445752">
      <w:pPr>
        <w:spacing w:after="200" w:line="276" w:lineRule="auto"/>
        <w:rPr>
          <w:rFonts w:ascii="Times New Roman" w:eastAsia="Calibri" w:hAnsi="Times New Roman" w:cs="Times New Roman"/>
          <w:sz w:val="24"/>
          <w:lang w:val="en-US"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645"/>
        <w:gridCol w:w="2395"/>
        <w:gridCol w:w="3090"/>
      </w:tblGrid>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Speciālists (amats)</w:t>
            </w: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Vārds un uzvārds</w:t>
            </w: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Kvalifikācijas dokumenta nosaukums un Nr.</w:t>
            </w: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Speciālista statuss uzņēmumā (darbinieks vai līguma darbinieks uz vienošanās pamata)</w:t>
            </w: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bl>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063FDC" w:rsidP="00063FDC">
      <w:pPr>
        <w:spacing w:after="200" w:line="276" w:lineRule="auto"/>
        <w:jc w:val="both"/>
        <w:rPr>
          <w:rFonts w:ascii="Times New Roman" w:eastAsia="Calibri" w:hAnsi="Times New Roman" w:cs="Times New Roman"/>
          <w:b/>
          <w:sz w:val="24"/>
          <w:lang w:eastAsia="lv-LV"/>
        </w:rPr>
      </w:pPr>
      <w:r>
        <w:rPr>
          <w:rFonts w:ascii="Times New Roman" w:eastAsia="Calibri" w:hAnsi="Times New Roman" w:cs="Times New Roman"/>
          <w:sz w:val="24"/>
          <w:lang w:eastAsia="ar-SA"/>
        </w:rPr>
        <w:t>G</w:t>
      </w:r>
      <w:r w:rsidRPr="00063FDC">
        <w:rPr>
          <w:rFonts w:ascii="Times New Roman" w:eastAsia="Calibri" w:hAnsi="Times New Roman" w:cs="Times New Roman"/>
          <w:sz w:val="24"/>
          <w:lang w:eastAsia="ar-SA"/>
        </w:rPr>
        <w:t>adījumā, ja pretendents plāno piesaistīt speciālistu, kas nav uzņēmuma darbinieks</w:t>
      </w:r>
      <w:r>
        <w:rPr>
          <w:rFonts w:ascii="Times New Roman" w:eastAsia="Calibri" w:hAnsi="Times New Roman" w:cs="Times New Roman"/>
          <w:sz w:val="24"/>
          <w:lang w:eastAsia="ar-SA"/>
        </w:rPr>
        <w:t>,</w:t>
      </w:r>
      <w:r w:rsidRPr="00445752">
        <w:rPr>
          <w:rFonts w:ascii="Times New Roman" w:eastAsia="Calibri" w:hAnsi="Times New Roman" w:cs="Times New Roman"/>
          <w:sz w:val="24"/>
          <w:lang w:eastAsia="ar-SA"/>
        </w:rPr>
        <w:t xml:space="preserve"> </w:t>
      </w:r>
      <w:r w:rsidR="00445752" w:rsidRPr="00445752">
        <w:rPr>
          <w:rFonts w:ascii="Times New Roman" w:eastAsia="Calibri" w:hAnsi="Times New Roman" w:cs="Times New Roman"/>
          <w:sz w:val="24"/>
          <w:lang w:eastAsia="ar-SA"/>
        </w:rPr>
        <w:t xml:space="preserve">jāpievieno </w:t>
      </w:r>
      <w:r>
        <w:rPr>
          <w:rFonts w:ascii="Times New Roman" w:eastAsia="Calibri" w:hAnsi="Times New Roman" w:cs="Times New Roman"/>
          <w:sz w:val="24"/>
          <w:lang w:eastAsia="ar-SA"/>
        </w:rPr>
        <w:t xml:space="preserve">speciālista </w:t>
      </w:r>
      <w:r w:rsidR="00445752" w:rsidRPr="00445752">
        <w:rPr>
          <w:rFonts w:ascii="Times New Roman" w:eastAsia="Calibri" w:hAnsi="Times New Roman" w:cs="Times New Roman"/>
          <w:sz w:val="24"/>
          <w:lang w:eastAsia="ar-SA"/>
        </w:rPr>
        <w:t>parakstīt</w:t>
      </w:r>
      <w:r>
        <w:rPr>
          <w:rFonts w:ascii="Times New Roman" w:eastAsia="Calibri" w:hAnsi="Times New Roman" w:cs="Times New Roman"/>
          <w:sz w:val="24"/>
          <w:lang w:eastAsia="ar-SA"/>
        </w:rPr>
        <w:t>s</w:t>
      </w:r>
      <w:r w:rsidR="00445752" w:rsidRPr="00445752">
        <w:rPr>
          <w:rFonts w:ascii="Times New Roman" w:eastAsia="Calibri" w:hAnsi="Times New Roman" w:cs="Times New Roman"/>
          <w:sz w:val="24"/>
          <w:lang w:eastAsia="ar-SA"/>
        </w:rPr>
        <w:t xml:space="preserve"> apliecin</w:t>
      </w:r>
      <w:r w:rsidR="00F10F85">
        <w:rPr>
          <w:rFonts w:ascii="Times New Roman" w:eastAsia="Calibri" w:hAnsi="Times New Roman" w:cs="Times New Roman"/>
          <w:sz w:val="24"/>
          <w:lang w:eastAsia="ar-SA"/>
        </w:rPr>
        <w:t>ājum</w:t>
      </w:r>
      <w:r>
        <w:rPr>
          <w:rFonts w:ascii="Times New Roman" w:eastAsia="Calibri" w:hAnsi="Times New Roman" w:cs="Times New Roman"/>
          <w:sz w:val="24"/>
          <w:lang w:eastAsia="ar-SA"/>
        </w:rPr>
        <w:t>s</w:t>
      </w:r>
      <w:r w:rsidR="00F10F85">
        <w:rPr>
          <w:rFonts w:ascii="Times New Roman" w:eastAsia="Calibri" w:hAnsi="Times New Roman" w:cs="Times New Roman"/>
          <w:sz w:val="24"/>
          <w:lang w:eastAsia="ar-SA"/>
        </w:rPr>
        <w:t xml:space="preserve"> par gatavību piedalīties cenu aptauj</w:t>
      </w:r>
      <w:r w:rsidR="00445752" w:rsidRPr="00445752">
        <w:rPr>
          <w:rFonts w:ascii="Times New Roman" w:eastAsia="Calibri" w:hAnsi="Times New Roman" w:cs="Times New Roman"/>
          <w:sz w:val="24"/>
          <w:lang w:eastAsia="ar-SA"/>
        </w:rPr>
        <w:t>ā un gadījumā, ja Pretendentam tiks piešķirtas līguma slēgšanas tiesības, noslēgt savstarpēju līgumu par uzticēto darbu izpildi.</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063FDC" w:rsidRDefault="00063FDC"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063FDC" w:rsidRDefault="00063FDC"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bookmarkStart w:id="3" w:name="_Toc379358938"/>
      <w:bookmarkStart w:id="4" w:name="_Toc380146083"/>
      <w:bookmarkStart w:id="5" w:name="_Toc381697551"/>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6.</w:t>
      </w:r>
      <w:r w:rsidR="00AD6BF8">
        <w:rPr>
          <w:rFonts w:ascii="Times New Roman" w:eastAsia="Times New Roman" w:hAnsi="Times New Roman" w:cs="Times New Roman"/>
          <w:sz w:val="20"/>
          <w:szCs w:val="20"/>
          <w:lang w:eastAsia="lv-LV"/>
        </w:rPr>
        <w:t xml:space="preserve"> </w:t>
      </w:r>
      <w:r w:rsidRPr="00445752">
        <w:rPr>
          <w:rFonts w:ascii="Times New Roman" w:eastAsia="Times New Roman" w:hAnsi="Times New Roman" w:cs="Times New Roman"/>
          <w:sz w:val="20"/>
          <w:szCs w:val="20"/>
          <w:lang w:eastAsia="lv-LV"/>
        </w:rPr>
        <w:t>pielikums</w:t>
      </w:r>
    </w:p>
    <w:p w:rsidR="00445752" w:rsidRPr="00445752" w:rsidRDefault="00445752" w:rsidP="00445752">
      <w:pPr>
        <w:keepNext/>
        <w:spacing w:after="60" w:line="276" w:lineRule="auto"/>
        <w:jc w:val="center"/>
        <w:outlineLvl w:val="0"/>
        <w:rPr>
          <w:rFonts w:ascii="Times New Roman" w:eastAsia="Times New Roman" w:hAnsi="Times New Roman" w:cs="Times New Roman"/>
          <w:b/>
          <w:caps/>
          <w:smallCaps/>
          <w:kern w:val="32"/>
          <w:sz w:val="24"/>
          <w:szCs w:val="24"/>
          <w:lang w:eastAsia="lv-LV"/>
        </w:rPr>
      </w:pPr>
    </w:p>
    <w:p w:rsidR="00445752" w:rsidRPr="00445752" w:rsidRDefault="00445752" w:rsidP="00445752">
      <w:pPr>
        <w:keepNext/>
        <w:spacing w:before="240" w:after="60" w:line="276" w:lineRule="auto"/>
        <w:jc w:val="center"/>
        <w:outlineLvl w:val="0"/>
        <w:rPr>
          <w:rFonts w:ascii="Times New Roman" w:eastAsia="Times New Roman" w:hAnsi="Times New Roman" w:cs="Times New Roman"/>
          <w:b/>
          <w:caps/>
          <w:smallCaps/>
          <w:kern w:val="32"/>
          <w:sz w:val="24"/>
          <w:szCs w:val="24"/>
          <w:lang w:eastAsia="lv-LV"/>
        </w:rPr>
      </w:pPr>
      <w:r w:rsidRPr="00445752">
        <w:rPr>
          <w:rFonts w:ascii="Times New Roman" w:eastAsia="Times New Roman" w:hAnsi="Times New Roman" w:cs="Times New Roman"/>
          <w:b/>
          <w:caps/>
          <w:smallCaps/>
          <w:kern w:val="32"/>
          <w:sz w:val="24"/>
          <w:szCs w:val="24"/>
          <w:lang w:eastAsia="lv-LV"/>
        </w:rPr>
        <w:t>ATBILDĪGĀ BŪVUZRAUGA pieredzes apliecinājums</w:t>
      </w:r>
      <w:bookmarkEnd w:id="3"/>
      <w:bookmarkEnd w:id="4"/>
      <w:bookmarkEnd w:id="5"/>
    </w:p>
    <w:p w:rsidR="00445752" w:rsidRPr="00445752" w:rsidRDefault="00445752" w:rsidP="00445752">
      <w:pPr>
        <w:spacing w:after="200" w:line="276" w:lineRule="auto"/>
        <w:rPr>
          <w:rFonts w:ascii="Times New Roman" w:eastAsia="Calibri" w:hAnsi="Times New Roman" w:cs="Times New Roman"/>
          <w:sz w:val="24"/>
          <w:lang w:eastAsia="lv-LV"/>
        </w:rPr>
      </w:pPr>
    </w:p>
    <w:p w:rsidR="00445752" w:rsidRPr="00445752" w:rsidRDefault="00445752" w:rsidP="00445752">
      <w:pPr>
        <w:spacing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 _______________________________ (vārds, uzvārds)</w:t>
      </w:r>
    </w:p>
    <w:p w:rsidR="00445752" w:rsidRPr="00445752" w:rsidRDefault="00445752" w:rsidP="00445752">
      <w:pPr>
        <w:spacing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Būvprakses sertifikāta/tu Nr.______________</w:t>
      </w:r>
    </w:p>
    <w:tbl>
      <w:tblPr>
        <w:tblW w:w="9320" w:type="dxa"/>
        <w:tblInd w:w="-111" w:type="dxa"/>
        <w:tblLayout w:type="fixed"/>
        <w:tblLook w:val="0000" w:firstRow="0" w:lastRow="0" w:firstColumn="0" w:lastColumn="0" w:noHBand="0" w:noVBand="0"/>
      </w:tblPr>
      <w:tblGrid>
        <w:gridCol w:w="659"/>
        <w:gridCol w:w="2254"/>
        <w:gridCol w:w="1469"/>
        <w:gridCol w:w="2641"/>
        <w:gridCol w:w="2297"/>
      </w:tblGrid>
      <w:tr w:rsidR="00445752" w:rsidRPr="00445752" w:rsidTr="00B45F8F">
        <w:trPr>
          <w:cantSplit/>
          <w:trHeight w:hRule="exact" w:val="120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Nr.</w:t>
            </w:r>
          </w:p>
          <w:p w:rsidR="00445752" w:rsidRPr="00445752" w:rsidRDefault="00445752" w:rsidP="00445752">
            <w:pPr>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p.k.</w:t>
            </w: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 xml:space="preserve">Būvobjekta nosaukums </w:t>
            </w: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Darbu vērtība</w:t>
            </w:r>
            <w:smartTag w:uri="schemas-tilde-lv/tildestengine" w:element="currency2">
              <w:smartTagPr>
                <w:attr w:name="currency_id" w:val="16"/>
                <w:attr w:name="currency_key" w:val="EUR"/>
                <w:attr w:name="currency_value" w:val="."/>
                <w:attr w:name="currency_text" w:val="EUR"/>
              </w:smartTagPr>
              <w:r w:rsidRPr="00445752">
                <w:rPr>
                  <w:rFonts w:ascii="Times New Roman" w:eastAsia="Times New Roman" w:hAnsi="Times New Roman" w:cs="Times New Roman"/>
                  <w:sz w:val="24"/>
                  <w:szCs w:val="24"/>
                  <w:lang w:eastAsia="lv-LV"/>
                </w:rPr>
                <w:t>, EUR</w:t>
              </w:r>
            </w:smartTag>
            <w:r w:rsidRPr="00445752">
              <w:rPr>
                <w:rFonts w:ascii="Times New Roman" w:eastAsia="Times New Roman" w:hAnsi="Times New Roman" w:cs="Times New Roman"/>
                <w:sz w:val="24"/>
                <w:szCs w:val="24"/>
                <w:lang w:eastAsia="lv-LV"/>
              </w:rPr>
              <w:t xml:space="preserve">, bez PVN </w:t>
            </w: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Pasūtītājs (nosaukums, reģistrācijas numurs, adrese un kontaktpersona)</w:t>
            </w: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Darbu izstrādes uzsākšanas un pabeigšanas gads un mēnesis</w:t>
            </w:r>
          </w:p>
        </w:tc>
      </w:tr>
      <w:tr w:rsidR="00445752" w:rsidRPr="00445752" w:rsidTr="00B45F8F">
        <w:trPr>
          <w:cantSplit/>
          <w:trHeight w:hRule="exact" w:val="359"/>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r w:rsidR="00445752" w:rsidRPr="00445752" w:rsidTr="00B45F8F">
        <w:trPr>
          <w:cantSplit/>
          <w:trHeight w:hRule="exact" w:val="35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r w:rsidR="00445752" w:rsidRPr="00445752" w:rsidTr="00B45F8F">
        <w:trPr>
          <w:cantSplit/>
          <w:trHeight w:hRule="exact" w:val="35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bl>
    <w:p w:rsidR="00445752" w:rsidRPr="00445752" w:rsidRDefault="00445752" w:rsidP="00445752">
      <w:pPr>
        <w:spacing w:beforeAutospacing="1" w:after="0" w:line="240" w:lineRule="auto"/>
        <w:rPr>
          <w:rFonts w:ascii="Times New Roman" w:eastAsia="Times New Roman" w:hAnsi="Times New Roman" w:cs="Times New Roman"/>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lang w:eastAsia="lv-LV"/>
        </w:rPr>
        <w:br w:type="page"/>
      </w:r>
      <w:r w:rsidRPr="00445752">
        <w:rPr>
          <w:rFonts w:ascii="Times New Roman" w:eastAsia="Times New Roman" w:hAnsi="Times New Roman" w:cs="Times New Roman"/>
          <w:sz w:val="20"/>
          <w:szCs w:val="20"/>
          <w:lang w:eastAsia="lv-LV"/>
        </w:rPr>
        <w:lastRenderedPageBreak/>
        <w:t>7.pielikums</w:t>
      </w:r>
    </w:p>
    <w:p w:rsidR="00445752" w:rsidRPr="00445752" w:rsidRDefault="00445752" w:rsidP="00445752">
      <w:pPr>
        <w:spacing w:after="0" w:line="240" w:lineRule="auto"/>
        <w:jc w:val="right"/>
        <w:rPr>
          <w:rFonts w:ascii="Times New Roman" w:eastAsia="Times New Roman" w:hAnsi="Times New Roman" w:cs="Times New Roman"/>
          <w:b/>
          <w:sz w:val="24"/>
          <w:szCs w:val="24"/>
          <w:lang w:eastAsia="lv-LV"/>
        </w:rPr>
      </w:pPr>
    </w:p>
    <w:p w:rsidR="00445752" w:rsidRPr="00445752" w:rsidRDefault="00445752" w:rsidP="00445752">
      <w:pPr>
        <w:suppressAutoHyphens/>
        <w:autoSpaceDN w:val="0"/>
        <w:spacing w:after="0" w:line="276" w:lineRule="auto"/>
        <w:jc w:val="center"/>
        <w:textAlignment w:val="baseline"/>
        <w:rPr>
          <w:rFonts w:ascii="Times New Roman" w:eastAsia="Calibri" w:hAnsi="Times New Roman" w:cs="Times New Roman"/>
          <w:kern w:val="3"/>
          <w:lang w:eastAsia="zh-CN"/>
        </w:rPr>
      </w:pPr>
      <w:r w:rsidRPr="00445752">
        <w:rPr>
          <w:rFonts w:ascii="Times New Roman" w:eastAsia="Calibri" w:hAnsi="Times New Roman" w:cs="Times New Roman"/>
          <w:b/>
          <w:kern w:val="3"/>
          <w:lang w:eastAsia="zh-CN"/>
        </w:rPr>
        <w:t xml:space="preserve">LĪGUMA PROJEKTS </w:t>
      </w:r>
    </w:p>
    <w:p w:rsidR="00445752" w:rsidRPr="00445752" w:rsidRDefault="00445752" w:rsidP="00445752">
      <w:pPr>
        <w:suppressAutoHyphens/>
        <w:autoSpaceDN w:val="0"/>
        <w:spacing w:after="0" w:line="240" w:lineRule="auto"/>
        <w:textAlignment w:val="baseline"/>
        <w:rPr>
          <w:rFonts w:ascii="Times New Roman" w:eastAsia="Calibri" w:hAnsi="Times New Roman" w:cs="Times New Roman"/>
          <w:kern w:val="3"/>
          <w:sz w:val="24"/>
          <w:szCs w:val="24"/>
          <w:lang w:eastAsia="zh-CN"/>
        </w:rPr>
      </w:pPr>
    </w:p>
    <w:p w:rsidR="00445752" w:rsidRPr="00445752" w:rsidRDefault="00445752" w:rsidP="00445752">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45752">
        <w:rPr>
          <w:rFonts w:ascii="Times New Roman" w:eastAsia="Calibri" w:hAnsi="Times New Roman" w:cs="Times New Roman"/>
          <w:kern w:val="3"/>
          <w:sz w:val="24"/>
          <w:szCs w:val="24"/>
          <w:lang w:eastAsia="zh-CN"/>
        </w:rPr>
        <w:t>Aloja</w:t>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t xml:space="preserve">         201</w:t>
      </w:r>
      <w:r w:rsidR="00F10F85">
        <w:rPr>
          <w:rFonts w:ascii="Times New Roman" w:eastAsia="Calibri" w:hAnsi="Times New Roman" w:cs="Times New Roman"/>
          <w:kern w:val="3"/>
          <w:sz w:val="24"/>
          <w:szCs w:val="24"/>
          <w:lang w:eastAsia="zh-CN"/>
        </w:rPr>
        <w:t>9</w:t>
      </w:r>
      <w:r w:rsidRPr="00445752">
        <w:rPr>
          <w:rFonts w:ascii="Times New Roman" w:eastAsia="Calibri" w:hAnsi="Times New Roman" w:cs="Times New Roman"/>
          <w:kern w:val="3"/>
          <w:sz w:val="24"/>
          <w:szCs w:val="24"/>
          <w:lang w:eastAsia="zh-CN"/>
        </w:rPr>
        <w:t>. gada___________</w:t>
      </w:r>
    </w:p>
    <w:p w:rsidR="00445752" w:rsidRPr="00445752" w:rsidRDefault="00445752" w:rsidP="00445752">
      <w:pPr>
        <w:suppressAutoHyphens/>
        <w:autoSpaceDN w:val="0"/>
        <w:spacing w:before="120" w:after="120" w:line="240" w:lineRule="auto"/>
        <w:ind w:firstLine="720"/>
        <w:jc w:val="both"/>
        <w:textAlignment w:val="baseline"/>
        <w:rPr>
          <w:rFonts w:ascii="Times New Roman" w:eastAsia="Calibri" w:hAnsi="Times New Roman" w:cs="Times New Roman"/>
          <w:kern w:val="3"/>
          <w:sz w:val="24"/>
          <w:szCs w:val="24"/>
          <w:lang w:eastAsia="zh-CN"/>
        </w:rPr>
      </w:pPr>
      <w:r w:rsidRPr="00445752">
        <w:rPr>
          <w:rFonts w:ascii="Times New Roman" w:eastAsia="Calibri" w:hAnsi="Times New Roman" w:cs="Times New Roman"/>
          <w:b/>
          <w:color w:val="000000"/>
          <w:kern w:val="3"/>
          <w:sz w:val="24"/>
          <w:szCs w:val="24"/>
          <w:lang w:eastAsia="zh-CN"/>
        </w:rPr>
        <w:t>Alojas novada dome</w:t>
      </w:r>
      <w:r w:rsidRPr="00445752">
        <w:rPr>
          <w:rFonts w:ascii="Times New Roman" w:eastAsia="Calibri" w:hAnsi="Times New Roman" w:cs="Times New Roman"/>
          <w:color w:val="000000"/>
          <w:kern w:val="3"/>
          <w:sz w:val="24"/>
          <w:szCs w:val="24"/>
          <w:lang w:eastAsia="zh-CN"/>
        </w:rPr>
        <w:t xml:space="preserve"> (vienotais reģistrācijas Nr.90000060032), adrese: Jūras iela 13, Aloja, Alojas novads, LV-4064, turpmāk tekstā saukts </w:t>
      </w:r>
      <w:r w:rsidRPr="00445752">
        <w:rPr>
          <w:rFonts w:ascii="Times New Roman" w:eastAsia="Calibri" w:hAnsi="Times New Roman" w:cs="Times New Roman"/>
          <w:b/>
          <w:color w:val="000000"/>
          <w:kern w:val="3"/>
          <w:sz w:val="24"/>
          <w:szCs w:val="24"/>
          <w:lang w:eastAsia="zh-CN"/>
        </w:rPr>
        <w:t>„Pasūtītājs”</w:t>
      </w:r>
      <w:r w:rsidRPr="00445752">
        <w:rPr>
          <w:rFonts w:ascii="Times New Roman" w:eastAsia="Calibri" w:hAnsi="Times New Roman" w:cs="Times New Roman"/>
          <w:color w:val="000000"/>
          <w:kern w:val="3"/>
          <w:sz w:val="24"/>
          <w:szCs w:val="24"/>
          <w:lang w:eastAsia="zh-CN"/>
        </w:rPr>
        <w:t>,</w:t>
      </w:r>
      <w:r w:rsidRPr="00445752">
        <w:rPr>
          <w:rFonts w:ascii="Times New Roman" w:eastAsia="Calibri" w:hAnsi="Times New Roman" w:cs="Times New Roman"/>
          <w:i/>
          <w:color w:val="000000"/>
          <w:kern w:val="3"/>
          <w:sz w:val="24"/>
          <w:szCs w:val="24"/>
          <w:lang w:eastAsia="zh-CN"/>
        </w:rPr>
        <w:t xml:space="preserve"> </w:t>
      </w:r>
      <w:r w:rsidRPr="00445752">
        <w:rPr>
          <w:rFonts w:ascii="Times New Roman" w:eastAsia="Calibri" w:hAnsi="Times New Roman" w:cs="Times New Roman"/>
          <w:color w:val="000000"/>
          <w:kern w:val="3"/>
          <w:sz w:val="24"/>
          <w:szCs w:val="24"/>
          <w:lang w:eastAsia="zh-CN"/>
        </w:rPr>
        <w:t>Alojas novada domes priekšsēdētāja Valda Bārdas personā, kurš rīkojas pamatojoties uz likumu „Par pašvaldībām” un novada domes nolikuma pamata, no vienas puses, un</w:t>
      </w:r>
    </w:p>
    <w:p w:rsidR="00445752" w:rsidRPr="00445752" w:rsidRDefault="00445752" w:rsidP="00445752">
      <w:pPr>
        <w:tabs>
          <w:tab w:val="left" w:pos="720"/>
          <w:tab w:val="left" w:pos="900"/>
        </w:tabs>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b/>
          <w:bCs/>
          <w:sz w:val="24"/>
          <w:lang w:eastAsia="lv-LV"/>
        </w:rPr>
        <w:t>_____________</w:t>
      </w:r>
      <w:r w:rsidRPr="00445752">
        <w:rPr>
          <w:rFonts w:ascii="Times New Roman" w:eastAsia="Calibri" w:hAnsi="Times New Roman" w:cs="Times New Roman"/>
          <w:sz w:val="24"/>
          <w:lang w:eastAsia="lv-LV"/>
        </w:rPr>
        <w:t>, reģistrācijas Nr.</w:t>
      </w:r>
      <w:r w:rsidRPr="00445752">
        <w:rPr>
          <w:rFonts w:ascii="Times New Roman" w:eastAsia="Calibri" w:hAnsi="Times New Roman" w:cs="Times New Roman"/>
          <w:sz w:val="24"/>
          <w:szCs w:val="18"/>
          <w:lang w:eastAsia="lv-LV"/>
        </w:rPr>
        <w:t>__________</w:t>
      </w:r>
      <w:r w:rsidRPr="00445752">
        <w:rPr>
          <w:rFonts w:ascii="Times New Roman" w:eastAsia="Calibri" w:hAnsi="Times New Roman" w:cs="Times New Roman"/>
          <w:sz w:val="24"/>
          <w:lang w:eastAsia="lv-LV"/>
        </w:rPr>
        <w:t xml:space="preserve">, juridiskā adrese: ________________, LV-_____, kuras vārdā saskaņā ar _________________ rīkojas _________________, turpmāk tekstā – </w:t>
      </w:r>
      <w:r w:rsidRPr="00445752">
        <w:rPr>
          <w:rFonts w:ascii="Times New Roman" w:eastAsia="Calibri" w:hAnsi="Times New Roman" w:cs="Times New Roman"/>
          <w:b/>
          <w:bCs/>
          <w:sz w:val="24"/>
          <w:lang w:eastAsia="lv-LV"/>
        </w:rPr>
        <w:t>Izpildītājs</w:t>
      </w:r>
      <w:r w:rsidRPr="00445752">
        <w:rPr>
          <w:rFonts w:ascii="Times New Roman" w:eastAsia="Calibri" w:hAnsi="Times New Roman" w:cs="Times New Roman"/>
          <w:sz w:val="24"/>
          <w:lang w:eastAsia="lv-LV"/>
        </w:rPr>
        <w:t xml:space="preserve">, no otras puses, </w:t>
      </w:r>
    </w:p>
    <w:p w:rsidR="00445752" w:rsidRPr="00445752" w:rsidRDefault="00445752" w:rsidP="00445752">
      <w:pPr>
        <w:autoSpaceDE w:val="0"/>
        <w:autoSpaceDN w:val="0"/>
        <w:adjustRightInd w:val="0"/>
        <w:spacing w:after="200" w:line="240" w:lineRule="auto"/>
        <w:ind w:firstLine="720"/>
        <w:jc w:val="both"/>
        <w:rPr>
          <w:rFonts w:ascii="Times New Roman" w:eastAsia="Calibri" w:hAnsi="Times New Roman" w:cs="Times New Roman"/>
          <w:sz w:val="24"/>
          <w:szCs w:val="24"/>
          <w:lang w:eastAsia="lv-LV"/>
        </w:rPr>
      </w:pPr>
      <w:r w:rsidRPr="00445752">
        <w:rPr>
          <w:rFonts w:ascii="Times New Roman" w:eastAsia="Calibri" w:hAnsi="Times New Roman" w:cs="Times New Roman"/>
          <w:sz w:val="24"/>
          <w:lang w:eastAsia="lv-LV"/>
        </w:rPr>
        <w:t xml:space="preserve">turpmāk abi kopā līguma tekstā saukti </w:t>
      </w:r>
      <w:r w:rsidRPr="00445752">
        <w:rPr>
          <w:rFonts w:ascii="Times New Roman" w:eastAsia="Calibri" w:hAnsi="Times New Roman" w:cs="Times New Roman"/>
          <w:color w:val="000000"/>
          <w:sz w:val="24"/>
          <w:lang w:eastAsia="lv-LV"/>
        </w:rPr>
        <w:t>– Līdzēji</w:t>
      </w:r>
      <w:r w:rsidRPr="00445752">
        <w:rPr>
          <w:rFonts w:ascii="Times New Roman" w:eastAsia="Calibri" w:hAnsi="Times New Roman" w:cs="Times New Roman"/>
          <w:sz w:val="24"/>
          <w:lang w:eastAsia="lv-LV"/>
        </w:rPr>
        <w:t xml:space="preserve">, katrs atsevišķi </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 xml:space="preserve">Līdzējs, </w:t>
      </w:r>
      <w:r w:rsidRPr="00445752">
        <w:rPr>
          <w:rFonts w:ascii="Times New Roman" w:eastAsia="Calibri" w:hAnsi="Times New Roman" w:cs="Times New Roman"/>
          <w:bCs/>
          <w:sz w:val="24"/>
          <w:lang w:eastAsia="lv-LV"/>
        </w:rPr>
        <w:t>pam</w:t>
      </w:r>
      <w:r w:rsidR="00F10F85">
        <w:rPr>
          <w:rFonts w:ascii="Times New Roman" w:eastAsia="Calibri" w:hAnsi="Times New Roman" w:cs="Times New Roman"/>
          <w:bCs/>
          <w:sz w:val="24"/>
          <w:lang w:eastAsia="lv-LV"/>
        </w:rPr>
        <w:t>atojoties uz Pasūtītāja rīkotā cenu aptaujā</w:t>
      </w:r>
      <w:r w:rsidRPr="00445752">
        <w:rPr>
          <w:rFonts w:ascii="Times New Roman" w:eastAsia="Calibri" w:hAnsi="Times New Roman" w:cs="Times New Roman"/>
          <w:bCs/>
          <w:sz w:val="24"/>
          <w:lang w:eastAsia="lv-LV"/>
        </w:rPr>
        <w:t xml:space="preserve"> </w:t>
      </w:r>
      <w:r w:rsidRPr="00445752">
        <w:rPr>
          <w:rFonts w:ascii="Times New Roman" w:eastAsia="Calibri" w:hAnsi="Times New Roman" w:cs="Times New Roman"/>
          <w:sz w:val="24"/>
          <w:szCs w:val="24"/>
          <w:lang w:eastAsia="lv-LV"/>
        </w:rPr>
        <w:t>“</w:t>
      </w:r>
      <w:r w:rsidR="00891684" w:rsidRPr="00891684">
        <w:rPr>
          <w:rFonts w:ascii="Times New Roman" w:eastAsia="Calibri" w:hAnsi="Times New Roman" w:cs="Times New Roman"/>
          <w:sz w:val="24"/>
          <w:szCs w:val="24"/>
          <w:lang w:eastAsia="lv-LV"/>
        </w:rPr>
        <w:t xml:space="preserve">Būvuzraudzība Alojas novada grants ceļa 48C15 Silnieki – Jaunpuriņi </w:t>
      </w:r>
      <w:r w:rsidR="00891684" w:rsidRPr="000812CD">
        <w:rPr>
          <w:rFonts w:ascii="Times New Roman" w:eastAsia="Calibri" w:hAnsi="Times New Roman" w:cs="Times New Roman"/>
          <w:sz w:val="24"/>
          <w:szCs w:val="24"/>
          <w:lang w:eastAsia="lv-LV"/>
        </w:rPr>
        <w:t>pārbūvei</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xml:space="preserve"> </w:t>
      </w:r>
      <w:r w:rsidRPr="000812CD">
        <w:rPr>
          <w:rFonts w:ascii="Times New Roman" w:eastAsia="Calibri" w:hAnsi="Times New Roman" w:cs="Times New Roman"/>
          <w:sz w:val="24"/>
          <w:szCs w:val="24"/>
          <w:lang w:eastAsia="lv-LV"/>
        </w:rPr>
        <w:t xml:space="preserve">(ident. Nr. </w:t>
      </w:r>
      <w:r w:rsidR="00891684" w:rsidRPr="000812CD">
        <w:rPr>
          <w:rFonts w:ascii="Times New Roman" w:eastAsia="Calibri" w:hAnsi="Times New Roman" w:cs="Times New Roman"/>
          <w:sz w:val="24"/>
          <w:szCs w:val="24"/>
          <w:lang w:eastAsia="lv-LV"/>
        </w:rPr>
        <w:t>CA</w:t>
      </w:r>
      <w:r w:rsidRPr="000812CD">
        <w:rPr>
          <w:rFonts w:ascii="Times New Roman" w:eastAsia="Calibri" w:hAnsi="Times New Roman" w:cs="Times New Roman"/>
          <w:sz w:val="24"/>
          <w:szCs w:val="24"/>
          <w:lang w:eastAsia="lv-LV"/>
        </w:rPr>
        <w:t>/201</w:t>
      </w:r>
      <w:r w:rsidR="00891684" w:rsidRPr="000812CD">
        <w:rPr>
          <w:rFonts w:ascii="Times New Roman" w:eastAsia="Calibri" w:hAnsi="Times New Roman" w:cs="Times New Roman"/>
          <w:sz w:val="24"/>
          <w:szCs w:val="24"/>
          <w:lang w:eastAsia="lv-LV"/>
        </w:rPr>
        <w:t>9/</w:t>
      </w:r>
      <w:r w:rsidR="00063FDC">
        <w:rPr>
          <w:rFonts w:ascii="Times New Roman" w:eastAsia="Calibri" w:hAnsi="Times New Roman" w:cs="Times New Roman"/>
          <w:sz w:val="24"/>
          <w:szCs w:val="24"/>
          <w:lang w:eastAsia="lv-LV"/>
        </w:rPr>
        <w:t>35</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turpmāk</w:t>
      </w:r>
      <w:r w:rsidRPr="00445752">
        <w:rPr>
          <w:rFonts w:ascii="Times New Roman" w:eastAsia="Calibri" w:hAnsi="Times New Roman" w:cs="Times New Roman"/>
          <w:sz w:val="24"/>
          <w:lang w:eastAsia="lv-LV"/>
        </w:rPr>
        <w:t xml:space="preserve"> tekstā saukts – </w:t>
      </w:r>
      <w:r w:rsidR="00F10F85">
        <w:rPr>
          <w:rFonts w:ascii="Times New Roman" w:eastAsia="Calibri" w:hAnsi="Times New Roman" w:cs="Times New Roman"/>
          <w:sz w:val="24"/>
          <w:lang w:eastAsia="lv-LV"/>
        </w:rPr>
        <w:t>Cenu aptauja</w:t>
      </w:r>
      <w:r w:rsidRPr="00445752">
        <w:rPr>
          <w:rFonts w:ascii="Times New Roman" w:eastAsia="Calibri" w:hAnsi="Times New Roman" w:cs="Times New Roman"/>
          <w:sz w:val="24"/>
          <w:lang w:eastAsia="lv-LV"/>
        </w:rPr>
        <w:t xml:space="preserve">, un Būvuzrauga iesniegto piedāvājumu </w:t>
      </w:r>
      <w:r w:rsidR="00F10F85">
        <w:rPr>
          <w:rFonts w:ascii="Times New Roman" w:eastAsia="Calibri" w:hAnsi="Times New Roman" w:cs="Times New Roman"/>
          <w:sz w:val="24"/>
          <w:lang w:eastAsia="lv-LV"/>
        </w:rPr>
        <w:t>Cenu aptauj</w:t>
      </w:r>
      <w:r w:rsidRPr="00445752">
        <w:rPr>
          <w:rFonts w:ascii="Times New Roman" w:eastAsia="Calibri" w:hAnsi="Times New Roman" w:cs="Times New Roman"/>
          <w:sz w:val="24"/>
          <w:lang w:eastAsia="lv-LV"/>
        </w:rPr>
        <w:t xml:space="preserve">ā, </w:t>
      </w:r>
      <w:r w:rsidRPr="00445752">
        <w:rPr>
          <w:rFonts w:ascii="Times New Roman" w:eastAsia="Calibri" w:hAnsi="Times New Roman" w:cs="Times New Roman"/>
          <w:color w:val="000000"/>
          <w:sz w:val="24"/>
          <w:lang w:eastAsia="lv-LV"/>
        </w:rPr>
        <w:t>noslēdz šādu līgumu par būvuzraudzības veikšanu, turpmāk tekstā – Līgums:</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1. L</w:t>
      </w:r>
      <w:r w:rsidRPr="00445752">
        <w:rPr>
          <w:rFonts w:ascii="Times New Roman" w:eastAsia="Calibri" w:hAnsi="Times New Roman" w:cs="Times New Roman"/>
          <w:b/>
          <w:color w:val="000000"/>
          <w:sz w:val="24"/>
          <w:lang w:eastAsia="lv-LV"/>
        </w:rPr>
        <w:t>ī</w:t>
      </w:r>
      <w:r w:rsidRPr="00445752">
        <w:rPr>
          <w:rFonts w:ascii="Times New Roman" w:eastAsia="Calibri" w:hAnsi="Times New Roman" w:cs="Times New Roman"/>
          <w:b/>
          <w:bCs/>
          <w:color w:val="000000"/>
          <w:sz w:val="24"/>
          <w:lang w:eastAsia="lv-LV"/>
        </w:rPr>
        <w:t>guma priekšmets</w:t>
      </w:r>
    </w:p>
    <w:p w:rsidR="00445752" w:rsidRPr="00445752" w:rsidRDefault="00445752" w:rsidP="00445752">
      <w:pPr>
        <w:numPr>
          <w:ilvl w:val="1"/>
          <w:numId w:val="23"/>
        </w:numPr>
        <w:tabs>
          <w:tab w:val="num" w:pos="540"/>
          <w:tab w:val="num" w:pos="1430"/>
        </w:tabs>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Pasūtītājs uzdod un </w:t>
      </w:r>
      <w:r w:rsidRPr="00445752">
        <w:rPr>
          <w:rFonts w:ascii="Times New Roman" w:eastAsia="Calibri" w:hAnsi="Times New Roman" w:cs="Times New Roman"/>
          <w:sz w:val="24"/>
          <w:lang w:eastAsia="lv-LV"/>
        </w:rPr>
        <w:t>Izpildītājs</w:t>
      </w:r>
      <w:r w:rsidRPr="00445752">
        <w:rPr>
          <w:rFonts w:ascii="Times New Roman" w:eastAsia="Calibri" w:hAnsi="Times New Roman" w:cs="Times New Roman"/>
          <w:color w:val="000000"/>
          <w:sz w:val="24"/>
          <w:lang w:eastAsia="lv-LV"/>
        </w:rPr>
        <w:t xml:space="preserve"> apņemas </w:t>
      </w:r>
      <w:r w:rsidRPr="00445752">
        <w:rPr>
          <w:rFonts w:ascii="Times New Roman" w:eastAsia="Calibri" w:hAnsi="Times New Roman" w:cs="Times New Roman"/>
          <w:b/>
          <w:bCs/>
          <w:color w:val="000000"/>
          <w:sz w:val="24"/>
          <w:lang w:eastAsia="lv-LV"/>
        </w:rPr>
        <w:t xml:space="preserve">veikt </w:t>
      </w:r>
      <w:r w:rsidR="005B4DCF" w:rsidRPr="005B4DCF">
        <w:rPr>
          <w:rFonts w:ascii="Times New Roman" w:eastAsia="Calibri" w:hAnsi="Times New Roman" w:cs="Times New Roman"/>
          <w:b/>
          <w:sz w:val="24"/>
          <w:u w:val="single"/>
          <w:lang w:eastAsia="lv-LV"/>
        </w:rPr>
        <w:t>pašvaldības autoceļa 48C15 Silnieki – Jaunpuriņi pārbūv</w:t>
      </w:r>
      <w:r w:rsidR="00063FDC">
        <w:rPr>
          <w:rFonts w:ascii="Times New Roman" w:eastAsia="Calibri" w:hAnsi="Times New Roman" w:cs="Times New Roman"/>
          <w:b/>
          <w:sz w:val="24"/>
          <w:u w:val="single"/>
          <w:lang w:eastAsia="lv-LV"/>
        </w:rPr>
        <w:t>e</w:t>
      </w:r>
      <w:r w:rsidR="005B4DCF" w:rsidRPr="005B4DCF">
        <w:rPr>
          <w:rFonts w:ascii="Times New Roman" w:eastAsia="Calibri" w:hAnsi="Times New Roman" w:cs="Times New Roman"/>
          <w:b/>
          <w:sz w:val="24"/>
          <w:u w:val="single"/>
          <w:lang w:eastAsia="lv-LV"/>
        </w:rPr>
        <w:t xml:space="preserve"> no km 0,0 līdz 0,88</w:t>
      </w:r>
      <w:r w:rsidRPr="00445752">
        <w:rPr>
          <w:rFonts w:ascii="Times New Roman" w:eastAsia="Calibri" w:hAnsi="Times New Roman" w:cs="Times New Roman"/>
          <w:b/>
          <w:bCs/>
          <w:color w:val="000000"/>
          <w:sz w:val="24"/>
          <w:u w:val="single"/>
          <w:lang w:eastAsia="lv-LV"/>
        </w:rPr>
        <w:t>,</w:t>
      </w:r>
      <w:r w:rsidRPr="00445752">
        <w:rPr>
          <w:rFonts w:ascii="Times New Roman" w:eastAsia="Calibri" w:hAnsi="Times New Roman" w:cs="Times New Roman"/>
          <w:b/>
          <w:bCs/>
          <w:color w:val="000000"/>
          <w:sz w:val="24"/>
          <w:lang w:eastAsia="lv-LV"/>
        </w:rPr>
        <w:t xml:space="preserve"> </w:t>
      </w:r>
      <w:r w:rsidRPr="00445752">
        <w:rPr>
          <w:rFonts w:ascii="Times New Roman" w:eastAsia="Calibri" w:hAnsi="Times New Roman" w:cs="Times New Roman"/>
          <w:bCs/>
          <w:color w:val="000000"/>
          <w:sz w:val="24"/>
          <w:lang w:eastAsia="lv-LV"/>
        </w:rPr>
        <w:t>turpmāk tekstā – Objekts,</w:t>
      </w:r>
      <w:r w:rsidRPr="00445752">
        <w:rPr>
          <w:rFonts w:ascii="Times New Roman" w:eastAsia="Calibri" w:hAnsi="Times New Roman" w:cs="Times New Roman"/>
          <w:b/>
          <w:bCs/>
          <w:color w:val="000000"/>
          <w:sz w:val="24"/>
          <w:lang w:eastAsia="lv-LV"/>
        </w:rPr>
        <w:t xml:space="preserve"> būvdarbu </w:t>
      </w:r>
      <w:r w:rsidRPr="00445752">
        <w:rPr>
          <w:rFonts w:ascii="Times New Roman" w:eastAsia="Calibri" w:hAnsi="Times New Roman" w:cs="Times New Roman"/>
          <w:b/>
          <w:bCs/>
          <w:sz w:val="24"/>
          <w:lang w:eastAsia="lv-LV"/>
        </w:rPr>
        <w:t>būvuzraudzību</w:t>
      </w:r>
      <w:r w:rsidRPr="00445752">
        <w:rPr>
          <w:rFonts w:ascii="Times New Roman" w:eastAsia="Calibri" w:hAnsi="Times New Roman" w:cs="Times New Roman"/>
          <w:sz w:val="24"/>
          <w:lang w:eastAsia="lv-LV"/>
        </w:rPr>
        <w:t>, turpmāk tekstā – Būvuzraudzība, saskaņā ar Latvijas</w:t>
      </w:r>
      <w:r w:rsidR="00F10F85"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Republikas spēkā esošajiem būvniecību un būvuzraudzību reglamentējošiem normatīvajiem aktiem, šī Līguma noteikumiem, un ievērojot Pasūtītāja un būvuzņēmēja noslēgto būvniecības līgumu par būvdarbu veikšanu minētajā objektā,</w:t>
      </w:r>
      <w:r w:rsidRPr="00445752">
        <w:rPr>
          <w:rFonts w:ascii="Times New Roman" w:eastAsia="Calibri" w:hAnsi="Times New Roman" w:cs="Times New Roman"/>
          <w:color w:val="000000"/>
          <w:sz w:val="24"/>
          <w:lang w:eastAsia="lv-LV"/>
        </w:rPr>
        <w:t xml:space="preserve"> bet Pasūtītājs apņemas nodrošināt samaksu par Būvuzraudzības veikšanu, saskaņā ar Līguma noteikumiem un normatīvajos aktos noteiktajām prasībām.</w:t>
      </w:r>
    </w:p>
    <w:p w:rsidR="00445752" w:rsidRPr="00445752" w:rsidRDefault="00445752" w:rsidP="00445752">
      <w:pPr>
        <w:numPr>
          <w:ilvl w:val="1"/>
          <w:numId w:val="23"/>
        </w:numPr>
        <w:tabs>
          <w:tab w:val="num" w:pos="540"/>
        </w:tabs>
        <w:autoSpaceDE w:val="0"/>
        <w:autoSpaceDN w:val="0"/>
        <w:adjustRightInd w:val="0"/>
        <w:spacing w:after="0" w:line="240" w:lineRule="auto"/>
        <w:ind w:left="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Izpildītājs</w:t>
      </w:r>
      <w:r w:rsidRPr="00445752">
        <w:rPr>
          <w:rFonts w:ascii="Times New Roman" w:eastAsia="Calibri" w:hAnsi="Times New Roman" w:cs="Times New Roman"/>
          <w:color w:val="000000"/>
          <w:sz w:val="24"/>
          <w:lang w:eastAsia="lv-LV"/>
        </w:rPr>
        <w:t xml:space="preserve"> Līguma 1.1.punktā minētās Būvuzraudzības veikšanai </w:t>
      </w:r>
      <w:r w:rsidRPr="00445752">
        <w:rPr>
          <w:rFonts w:ascii="Times New Roman" w:eastAsia="Calibri" w:hAnsi="Times New Roman" w:cs="Times New Roman"/>
          <w:sz w:val="24"/>
          <w:lang w:eastAsia="lv-LV"/>
        </w:rPr>
        <w:t xml:space="preserve">Objektā norīko          _______________, personas kods _______, LBS būvprakses sertifikāts Nr.______, turpmāk tekstā – </w:t>
      </w:r>
      <w:r w:rsidRPr="00445752">
        <w:rPr>
          <w:rFonts w:ascii="Times New Roman" w:eastAsia="Calibri" w:hAnsi="Times New Roman" w:cs="Times New Roman"/>
          <w:b/>
          <w:sz w:val="24"/>
          <w:lang w:eastAsia="lv-LV"/>
        </w:rPr>
        <w:t>Būvuzraugs</w:t>
      </w:r>
      <w:r w:rsidRPr="00445752">
        <w:rPr>
          <w:rFonts w:ascii="Times New Roman" w:eastAsia="Calibri" w:hAnsi="Times New Roman" w:cs="Times New Roman"/>
          <w:sz w:val="24"/>
          <w:lang w:eastAsia="lv-LV"/>
        </w:rPr>
        <w:t>.</w:t>
      </w:r>
    </w:p>
    <w:p w:rsidR="00445752" w:rsidRPr="00445752" w:rsidRDefault="00445752" w:rsidP="00445752">
      <w:pPr>
        <w:numPr>
          <w:ilvl w:val="1"/>
          <w:numId w:val="23"/>
        </w:numPr>
        <w:tabs>
          <w:tab w:val="num" w:pos="540"/>
        </w:tabs>
        <w:autoSpaceDE w:val="0"/>
        <w:autoSpaceDN w:val="0"/>
        <w:adjustRightInd w:val="0"/>
        <w:spacing w:after="0" w:line="240" w:lineRule="auto"/>
        <w:ind w:left="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uzrauga Līguma 1.1.punktā minētajā objektā veicamo būvdarbu atbilstību būvniecības normām, noslēgtajam būvniecības līgumam un kvalitātes prasībām, kā arī veic citus pienākumus, ko 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uzliek par pienākumu spēkā esošie normatīvie akti vai Līgums.</w:t>
      </w:r>
    </w:p>
    <w:p w:rsidR="00445752" w:rsidRPr="00445752" w:rsidRDefault="00445752" w:rsidP="00445752">
      <w:pPr>
        <w:autoSpaceDE w:val="0"/>
        <w:autoSpaceDN w:val="0"/>
        <w:adjustRightInd w:val="0"/>
        <w:spacing w:before="120"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2. L</w:t>
      </w:r>
      <w:r w:rsidRPr="00445752">
        <w:rPr>
          <w:rFonts w:ascii="Times New Roman" w:eastAsia="Calibri" w:hAnsi="Times New Roman" w:cs="Times New Roman"/>
          <w:b/>
          <w:color w:val="000000"/>
          <w:sz w:val="24"/>
          <w:lang w:eastAsia="lv-LV"/>
        </w:rPr>
        <w:t>ī</w:t>
      </w:r>
      <w:r w:rsidRPr="00445752">
        <w:rPr>
          <w:rFonts w:ascii="Times New Roman" w:eastAsia="Calibri" w:hAnsi="Times New Roman" w:cs="Times New Roman"/>
          <w:b/>
          <w:bCs/>
          <w:color w:val="000000"/>
          <w:sz w:val="24"/>
          <w:lang w:eastAsia="lv-LV"/>
        </w:rPr>
        <w:t>guma termi</w:t>
      </w:r>
      <w:r w:rsidRPr="00445752">
        <w:rPr>
          <w:rFonts w:ascii="Times New Roman" w:eastAsia="Calibri" w:hAnsi="Times New Roman" w:cs="Times New Roman"/>
          <w:b/>
          <w:color w:val="000000"/>
          <w:sz w:val="24"/>
          <w:lang w:eastAsia="lv-LV"/>
        </w:rPr>
        <w:t>ņ</w:t>
      </w:r>
      <w:r w:rsidRPr="00445752">
        <w:rPr>
          <w:rFonts w:ascii="Times New Roman" w:eastAsia="Calibri" w:hAnsi="Times New Roman" w:cs="Times New Roman"/>
          <w:b/>
          <w:bCs/>
          <w:color w:val="000000"/>
          <w:sz w:val="24"/>
          <w:lang w:eastAsia="lv-LV"/>
        </w:rPr>
        <w:t>š</w:t>
      </w:r>
    </w:p>
    <w:p w:rsidR="00445752" w:rsidRPr="00445752" w:rsidRDefault="00445752" w:rsidP="00445752">
      <w:pPr>
        <w:numPr>
          <w:ilvl w:val="1"/>
          <w:numId w:val="24"/>
        </w:numPr>
        <w:tabs>
          <w:tab w:val="num" w:pos="540"/>
        </w:tabs>
        <w:autoSpaceDE w:val="0"/>
        <w:autoSpaceDN w:val="0"/>
        <w:adjustRightInd w:val="0"/>
        <w:spacing w:after="0" w:line="240" w:lineRule="auto"/>
        <w:ind w:left="540" w:hanging="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Līgums stājas spēkā ar tā parakstīšanas brīdi un ir spēkā līdz brīdim, kad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xml:space="preserve"> ir izpildījuši visas tiem Līgumā noteiktās saistības.</w:t>
      </w:r>
    </w:p>
    <w:p w:rsidR="00445752" w:rsidRPr="00445752" w:rsidRDefault="00445752" w:rsidP="00445752">
      <w:pPr>
        <w:numPr>
          <w:ilvl w:val="1"/>
          <w:numId w:val="24"/>
        </w:numPr>
        <w:tabs>
          <w:tab w:val="num" w:pos="540"/>
        </w:tabs>
        <w:autoSpaceDE w:val="0"/>
        <w:autoSpaceDN w:val="0"/>
        <w:adjustRightInd w:val="0"/>
        <w:spacing w:after="0" w:line="240" w:lineRule="auto"/>
        <w:ind w:left="540" w:hanging="540"/>
        <w:jc w:val="both"/>
        <w:rPr>
          <w:rFonts w:ascii="Times New Roman" w:eastAsia="Calibri" w:hAnsi="Times New Roman" w:cs="Times New Roman"/>
          <w:b/>
          <w:i/>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uzsāk veikt Būvuzraudzību attiecīgā objekta būvdarbu uzsākšanas dienā un Būvuzraudzību veic līdz dienai, kad Objekts pēc būvdarbu pabeigšanas ir pieņemts ekspluatācijā normatīvajos aktos noteiktajā kārtībā.</w:t>
      </w:r>
    </w:p>
    <w:p w:rsidR="00445752" w:rsidRPr="00445752" w:rsidRDefault="00445752" w:rsidP="00445752">
      <w:pPr>
        <w:autoSpaceDE w:val="0"/>
        <w:autoSpaceDN w:val="0"/>
        <w:adjustRightInd w:val="0"/>
        <w:spacing w:after="0" w:line="240" w:lineRule="auto"/>
        <w:ind w:left="540"/>
        <w:jc w:val="both"/>
        <w:rPr>
          <w:rFonts w:ascii="Times New Roman" w:eastAsia="Calibri" w:hAnsi="Times New Roman" w:cs="Times New Roman"/>
          <w:i/>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 xml:space="preserve">3. </w:t>
      </w:r>
      <w:r w:rsidRPr="00445752">
        <w:rPr>
          <w:rFonts w:ascii="Times New Roman" w:eastAsia="Calibri" w:hAnsi="Times New Roman" w:cs="Times New Roman"/>
          <w:b/>
          <w:bCs/>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tiesības un pienākumi</w:t>
      </w:r>
    </w:p>
    <w:p w:rsidR="00445752" w:rsidRPr="00445752" w:rsidRDefault="00445752" w:rsidP="00445752">
      <w:pPr>
        <w:numPr>
          <w:ilvl w:val="1"/>
          <w:numId w:val="25"/>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šādi pienākumi: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nodrošināt Pasūtītāja interešu pārstāvību būvdarbu veikšanas procesā objektā, atbilstoši noslēgtajam </w:t>
      </w:r>
      <w:r w:rsidRPr="00445752">
        <w:rPr>
          <w:rFonts w:ascii="Times New Roman" w:eastAsia="Calibri" w:hAnsi="Times New Roman" w:cs="Times New Roman"/>
          <w:sz w:val="24"/>
          <w:lang w:eastAsia="lv-LV"/>
        </w:rPr>
        <w:t xml:space="preserve">būvniecības </w:t>
      </w:r>
      <w:r w:rsidRPr="00445752">
        <w:rPr>
          <w:rFonts w:ascii="Times New Roman" w:eastAsia="Calibri" w:hAnsi="Times New Roman" w:cs="Times New Roman"/>
          <w:color w:val="000000"/>
          <w:sz w:val="24"/>
          <w:lang w:eastAsia="lv-LV"/>
        </w:rPr>
        <w:t xml:space="preserve">līgumam un Pasūtītāja </w:t>
      </w:r>
      <w:r w:rsidR="00F10F85">
        <w:rPr>
          <w:rFonts w:ascii="Times New Roman" w:eastAsia="Calibri" w:hAnsi="Times New Roman" w:cs="Times New Roman"/>
          <w:sz w:val="24"/>
          <w:lang w:eastAsia="lv-LV"/>
        </w:rPr>
        <w:t xml:space="preserve">Cenu aptaujā </w:t>
      </w:r>
      <w:r w:rsidRPr="00891684">
        <w:rPr>
          <w:rFonts w:ascii="Times New Roman" w:eastAsia="Calibri" w:hAnsi="Times New Roman" w:cs="Times New Roman"/>
          <w:sz w:val="24"/>
          <w:szCs w:val="24"/>
          <w:lang w:eastAsia="lv-LV"/>
        </w:rPr>
        <w:t>“</w:t>
      </w:r>
      <w:r w:rsidR="00891684" w:rsidRPr="00891684">
        <w:rPr>
          <w:rFonts w:ascii="Times New Roman" w:eastAsia="Calibri" w:hAnsi="Times New Roman" w:cs="Times New Roman"/>
          <w:b/>
          <w:bCs/>
          <w:sz w:val="24"/>
          <w:szCs w:val="24"/>
          <w:lang w:eastAsia="lv-LV"/>
        </w:rPr>
        <w:t xml:space="preserve">Būvuzraudzība Alojas novada grants ceļa 48C15 Silnieki – Jaunpuriņi </w:t>
      </w:r>
      <w:r w:rsidR="00891684" w:rsidRPr="000812CD">
        <w:rPr>
          <w:rFonts w:ascii="Times New Roman" w:eastAsia="Calibri" w:hAnsi="Times New Roman" w:cs="Times New Roman"/>
          <w:b/>
          <w:bCs/>
          <w:sz w:val="24"/>
          <w:szCs w:val="24"/>
          <w:lang w:eastAsia="lv-LV"/>
        </w:rPr>
        <w:t>pārbūvei</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w:t>
      </w:r>
      <w:r w:rsidRPr="000812CD">
        <w:rPr>
          <w:rFonts w:ascii="Times New Roman" w:eastAsia="Calibri" w:hAnsi="Times New Roman" w:cs="Times New Roman"/>
          <w:sz w:val="24"/>
          <w:lang w:eastAsia="lv-LV"/>
        </w:rPr>
        <w:t>/201</w:t>
      </w:r>
      <w:r w:rsidR="00891684" w:rsidRPr="000812CD">
        <w:rPr>
          <w:rFonts w:ascii="Times New Roman" w:eastAsia="Calibri" w:hAnsi="Times New Roman" w:cs="Times New Roman"/>
          <w:sz w:val="24"/>
          <w:lang w:eastAsia="lv-LV"/>
        </w:rPr>
        <w:t>9/</w:t>
      </w:r>
      <w:r w:rsidR="00063FDC">
        <w:rPr>
          <w:rFonts w:ascii="Times New Roman" w:eastAsia="Calibri" w:hAnsi="Times New Roman" w:cs="Times New Roman"/>
          <w:sz w:val="24"/>
          <w:lang w:eastAsia="lv-LV"/>
        </w:rPr>
        <w:t>35</w:t>
      </w:r>
      <w:r w:rsidR="000812CD" w:rsidRPr="000812CD">
        <w:rPr>
          <w:rFonts w:ascii="Times New Roman" w:eastAsia="Calibri" w:hAnsi="Times New Roman" w:cs="Times New Roman"/>
          <w:sz w:val="24"/>
          <w:lang w:eastAsia="lv-LV"/>
        </w:rPr>
        <w:t>,</w:t>
      </w:r>
      <w:r w:rsidRPr="000812CD">
        <w:rPr>
          <w:rFonts w:ascii="Times New Roman" w:eastAsia="Calibri" w:hAnsi="Times New Roman" w:cs="Times New Roman"/>
          <w:sz w:val="24"/>
          <w:lang w:eastAsia="lv-LV"/>
        </w:rPr>
        <w:t xml:space="preserve"> </w:t>
      </w:r>
      <w:r w:rsidRPr="000812CD">
        <w:rPr>
          <w:rFonts w:ascii="Times New Roman" w:eastAsia="Calibri" w:hAnsi="Times New Roman" w:cs="Times New Roman"/>
          <w:color w:val="000000"/>
          <w:sz w:val="24"/>
          <w:lang w:eastAsia="lv-LV"/>
        </w:rPr>
        <w:t>no</w:t>
      </w:r>
      <w:r w:rsidR="00F10F85" w:rsidRPr="000812CD">
        <w:rPr>
          <w:rFonts w:ascii="Times New Roman" w:eastAsia="Calibri" w:hAnsi="Times New Roman" w:cs="Times New Roman"/>
          <w:color w:val="000000"/>
          <w:sz w:val="24"/>
          <w:lang w:eastAsia="lv-LV"/>
        </w:rPr>
        <w:t>teikumu</w:t>
      </w:r>
      <w:r w:rsidRPr="00445752">
        <w:rPr>
          <w:rFonts w:ascii="Times New Roman" w:eastAsia="Calibri" w:hAnsi="Times New Roman" w:cs="Times New Roman"/>
          <w:color w:val="000000"/>
          <w:sz w:val="24"/>
          <w:lang w:eastAsia="lv-LV"/>
        </w:rPr>
        <w:t xml:space="preserve"> Tehniskās specifikācijas prasībām;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lastRenderedPageBreak/>
        <w:t>pirms būvdarbu uzsākšanas novērtēt būvuzņēmēja izstrādāto būvdarbu veikšanas projektu un kalendāro grafiku, izvērtējot darba grafikus, tehnisko personālu, aprīkojumu, pieaicinātos apakšuzņēmējus un citu būvuzņēmēja iesniegto informāciju;</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pārbaudīt, vai būvlaukumā būvuzņēmēja rīcībā ir Latvijas Republikas Ministru kabineta 2014. gada 19. augusta noteikumos Nr.500 “Vispārīgie būvnoteikumi” noteiktā būvdarbu veikšanai nepieciešamā dokumentācija;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nepieļaut būvdarbu uzsākšanu, ja nav saņemta būvatļauja;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pārbaudīt, vai pirms Līgumā noteikto būvdarbu uzsākšanas ir veikti visi Latvijas Republikas Ministru kabineta 2014. gada 19. augusta noteikumos Nr.500 “Vispārīgie būvnoteikumi” noteiktie būvdarbu sagatavošanas darbi;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būvdarbu secības un kvalitātes atbilstību būvprojektam, darbu veikšanas projektam, kā arī būvniecību, darba drošību un ugunsdrošību atbilstoši reglamentējošiem normatīvajiem aktiem;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būvdarbos izmantojamo būvizstrādājumu atbilstības deklarācijas un tehniskās pases, kā arī būvizstrādājumu atbilstību būvprojektam pirms būvmateriālu iestrādes objekta konstrukcijās;</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būvobjektu, kā arī izbūvēto konstrukciju un inženiersistēmu atbilstību būvprojekta risinājumiem;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nodrošināt būvuzrauga atrašanos objektā </w:t>
      </w:r>
      <w:r w:rsidR="00EB5DA9">
        <w:rPr>
          <w:rFonts w:ascii="Times New Roman" w:eastAsia="Calibri" w:hAnsi="Times New Roman" w:cs="Times New Roman"/>
          <w:sz w:val="24"/>
          <w:lang w:eastAsia="lv-LV"/>
        </w:rPr>
        <w:t>2</w:t>
      </w:r>
      <w:r w:rsidRPr="00445752">
        <w:rPr>
          <w:rFonts w:ascii="Times New Roman" w:eastAsia="Calibri" w:hAnsi="Times New Roman" w:cs="Times New Roman"/>
          <w:sz w:val="24"/>
          <w:lang w:eastAsia="lv-LV"/>
        </w:rPr>
        <w:t xml:space="preserve"> (divas) dienas nedēļā ne mazāk kā 1 (vienu) stundu dienā;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izdarīt ierakstus būvdarbu žurnālā par būvobjekta pārbaudēs konstatētiem trūkumiem/</w:t>
      </w:r>
      <w:r w:rsidR="00EB5DA9"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color w:val="000000"/>
          <w:sz w:val="24"/>
          <w:lang w:eastAsia="lv-LV"/>
        </w:rPr>
        <w:t>pārkāpumiem;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veikt būvdarbu fotofiksāciju; </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ierasties būvlaukumā pēc Pasūtītāja, autoruzrauga, būvinspektora vai būvvaldes amatpersonas uzaicinājuma 3 (trīs) stundu laikā;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piedalīties būvkonstrukciju, segto darbu un citu izpildīto būvdarbu pieņemšanā;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pieņemt tikai tos būvdarbus, kas izpildīti atbilstoši būvprojektam un normatīvajos aktos noteiktajām prasībām;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kontrolēt būvdarbu žurnālā un autoruzraudzības žurnālā ierakstīto norādījumu izpildi;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ziņot Pasūtītājam un Salacgrīvas novada būvvaldei, kā arī Valsts ugunsdzēsības un glābšanas dienestam, Valsts darba inspekcijai un citām uzraudzības institūcijām (atbilstoši attiecīgās institūcijas kompetencei) par būvniecību reglamentējošo normatīvo aktu pārkāpumiem būvdarbu sagatavošanas un būvdarbu laikā, kā arī par atkāpēm no būvprojekta;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nekavējoties izziņot strādājošo evakuāciju no būvlaukuma, ja būvlaukumā konstatētas bīstamas konstrukciju deformācijas vai sabrukšanas pazīmes vai tieši ugunsgrēka izcelšanās vai eksplozijas draudi, un paziņot par to Pasūtītājam, Salacgrīvas novada būvvaldei, kā arī, ja nepieciešams, izsaukt Valsts ugunsdzēsības un glābšanas dienesta un citu speciālo dienestu pārstāvjus normatīvajos aktos noteiktajā kārtībā. </w:t>
      </w: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rīkojumus un darbības koordinē ar būvuzņēmēja atbildīgo būvdarbu vadītāju;</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sagatavot un iesniegt komisijai, kas pieņem būvi ekspluatācijā, nepieciešamos dokumentus saskaņā ar spēkā esošajiem Latvijas Republikas normatīvajiem aktiem.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pēc uzaicinājuma piedalīties komisijas darbā, kas pieņem būvi ekspluatācijā;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informēt Salacgrīvas novada būvvaldi, ja būvobjekta ekspluatācija ir uzsākta patvaļīgi;</w:t>
      </w:r>
    </w:p>
    <w:p w:rsidR="00445752" w:rsidRPr="000812CD"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0812CD">
        <w:rPr>
          <w:rFonts w:ascii="Times New Roman" w:eastAsia="Calibri" w:hAnsi="Times New Roman" w:cs="Times New Roman"/>
          <w:sz w:val="24"/>
          <w:lang w:eastAsia="lv-LV"/>
        </w:rPr>
        <w:t xml:space="preserve">Būvuzraugs vada un protokolē būvniecības sanāksmes reizi </w:t>
      </w:r>
      <w:r w:rsidR="00CF591F" w:rsidRPr="000812CD">
        <w:rPr>
          <w:rFonts w:ascii="Times New Roman" w:eastAsia="Calibri" w:hAnsi="Times New Roman" w:cs="Times New Roman"/>
          <w:sz w:val="24"/>
          <w:lang w:eastAsia="lv-LV"/>
        </w:rPr>
        <w:t xml:space="preserve">divās </w:t>
      </w:r>
      <w:r w:rsidRPr="000812CD">
        <w:rPr>
          <w:rFonts w:ascii="Times New Roman" w:eastAsia="Calibri" w:hAnsi="Times New Roman" w:cs="Times New Roman"/>
          <w:sz w:val="24"/>
          <w:lang w:eastAsia="lv-LV"/>
        </w:rPr>
        <w:t>nedēļā;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lastRenderedPageBreak/>
        <w:t>iesniegt</w:t>
      </w:r>
      <w:r w:rsidRPr="00445752">
        <w:rPr>
          <w:rFonts w:ascii="Times New Roman" w:eastAsia="Calibri" w:hAnsi="Times New Roman" w:cs="Times New Roman"/>
          <w:color w:val="000000"/>
          <w:sz w:val="24"/>
          <w:lang w:eastAsia="lv-LV"/>
        </w:rPr>
        <w:t xml:space="preserve"> Pasūtītājam vienu Būvuzrauga saistību raksta eksemplāru. Fiziskā persona no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puses, kura paraksta saistību rakstu, ir ________________, LBS būvprakses sertifikāts Nr.__________;</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 xml:space="preserve">nodrošināt, lai Līguma 3.1.22.apakšpunktā minētā persona paraksta saistību rakstu un tiek ievērotas Latvijas Republikas Ministru kabineta </w:t>
      </w:r>
      <w:r w:rsidRPr="00445752">
        <w:rPr>
          <w:rFonts w:ascii="Times New Roman" w:eastAsia="Calibri" w:hAnsi="Times New Roman" w:cs="Times New Roman"/>
          <w:color w:val="000000"/>
          <w:sz w:val="24"/>
          <w:lang w:eastAsia="lv-LV"/>
        </w:rPr>
        <w:t>2014. gada 19. augusta noteikumos Nr.500 “Vispārīgie būvnoteikumi”</w:t>
      </w:r>
      <w:r w:rsidR="005B4DCF"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noteiktās prasības;</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veikt </w:t>
      </w:r>
      <w:r w:rsidR="00EB5DA9">
        <w:rPr>
          <w:rFonts w:ascii="Times New Roman" w:eastAsia="Calibri" w:hAnsi="Times New Roman" w:cs="Times New Roman"/>
          <w:color w:val="000000"/>
          <w:sz w:val="24"/>
          <w:lang w:eastAsia="lv-LV"/>
        </w:rPr>
        <w:t>Cenu aptaujas noteikumos</w:t>
      </w:r>
      <w:r w:rsidRPr="00445752">
        <w:rPr>
          <w:rFonts w:ascii="Times New Roman" w:eastAsia="Calibri" w:hAnsi="Times New Roman" w:cs="Times New Roman"/>
          <w:sz w:val="24"/>
          <w:lang w:eastAsia="lv-LV"/>
        </w:rPr>
        <w:t xml:space="preserve"> Tehniskajā specifikācijā (Līguma pielikums) noteiktos pienākumus un citas darbības, kas noteiktas būvniecību un būvuzraudzību reglamentējošajos normatīvajos aktos.</w:t>
      </w:r>
    </w:p>
    <w:p w:rsidR="00445752" w:rsidRPr="00445752" w:rsidRDefault="00445752" w:rsidP="00445752">
      <w:pPr>
        <w:numPr>
          <w:ilvl w:val="1"/>
          <w:numId w:val="25"/>
        </w:numPr>
        <w:tabs>
          <w:tab w:val="num" w:pos="540"/>
          <w:tab w:val="left" w:pos="72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Būvuzraugam ir šādas tiesības:</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pieprasīt no Pasūtītāja un būvuzņēmēja jebkurus būvprojekta dokumentus (arī detalizētos rasējumus, ja tādi ir izstrādāti), lai rastu precīzu pārskatu par būvdarbu gaitu;</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saskaņojot ar Pasūtītāju, pieprasīt uzbūvēto konstrukciju un segto darbu atsegšanu, ja rodas šaubas par kāda darba izpildes kvalitāti un atbilstību būvprojektam;</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ja konstatētas patvaļīgas atkāpes no būvprojekta vai netiek ievērotas Latvijas Republikas būvnormatīvos vai darba drošību regulējošos normatīvajos aktos noteiktās prasības, saskaņojot ar </w:t>
      </w:r>
      <w:r w:rsidRPr="00445752">
        <w:rPr>
          <w:rFonts w:ascii="Times New Roman" w:eastAsia="Calibri" w:hAnsi="Times New Roman" w:cs="Times New Roman"/>
          <w:color w:val="000000"/>
          <w:sz w:val="24"/>
          <w:lang w:eastAsia="lv-LV"/>
        </w:rPr>
        <w:t>Pasūtītāju</w:t>
      </w:r>
      <w:r w:rsidRPr="00445752">
        <w:rPr>
          <w:rFonts w:ascii="Times New Roman" w:eastAsia="Calibri" w:hAnsi="Times New Roman" w:cs="Times New Roman"/>
          <w:sz w:val="24"/>
          <w:lang w:eastAsia="lv-LV"/>
        </w:rPr>
        <w:t xml:space="preserve">, pārtraukt būvdarbus uz laiku, kamēr tiek novērsti konstatētie trūkumi, vai iesniegt attiecīgi </w:t>
      </w:r>
      <w:r w:rsidRPr="00445752">
        <w:rPr>
          <w:rFonts w:ascii="Times New Roman" w:eastAsia="Calibri" w:hAnsi="Times New Roman" w:cs="Times New Roman"/>
          <w:color w:val="000000"/>
          <w:sz w:val="24"/>
          <w:lang w:eastAsia="lv-LV"/>
        </w:rPr>
        <w:t xml:space="preserve">Pasūtītājam </w:t>
      </w:r>
      <w:r w:rsidRPr="00445752">
        <w:rPr>
          <w:rFonts w:ascii="Times New Roman" w:eastAsia="Calibri" w:hAnsi="Times New Roman" w:cs="Times New Roman"/>
          <w:sz w:val="24"/>
          <w:lang w:eastAsia="lv-LV"/>
        </w:rPr>
        <w:t>un Salacgrīvas novada būvvaldei motivētu rakstisku pieprasījumu apturēt būvdarbus;</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ierosināt atbildīgā būvdarbu vadītāja būvprakses sertifikāta anulēšanu, ja būvdarbos atkārtoti tiek pieļautas profesionālas kļūdas vai normatīvo aktu pārkāpumi;</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lauzt Līgumu vai atteikties no tajā noteikto pienākumu pildīšanas un rakstiski informēt par to Salacgrīvas novada būvvaldi, ja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pieprasa veikt darbības, kas ir pretrunā ar būvniecību reglamentējošiem normatīvajiem aktiem.</w:t>
      </w:r>
    </w:p>
    <w:p w:rsidR="00445752" w:rsidRPr="00445752" w:rsidRDefault="00445752" w:rsidP="00445752">
      <w:pPr>
        <w:tabs>
          <w:tab w:val="left" w:pos="720"/>
        </w:tabs>
        <w:autoSpaceDE w:val="0"/>
        <w:autoSpaceDN w:val="0"/>
        <w:adjustRightInd w:val="0"/>
        <w:spacing w:after="0" w:line="240" w:lineRule="auto"/>
        <w:ind w:left="720"/>
        <w:jc w:val="both"/>
        <w:rPr>
          <w:rFonts w:ascii="Times New Roman" w:eastAsia="Calibri" w:hAnsi="Times New Roman" w:cs="Times New Roman"/>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 xml:space="preserve">4. </w:t>
      </w:r>
      <w:r w:rsidRPr="00445752">
        <w:rPr>
          <w:rFonts w:ascii="Times New Roman" w:eastAsia="Calibri" w:hAnsi="Times New Roman" w:cs="Times New Roman"/>
          <w:b/>
          <w:bCs/>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atbildība</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atbildīgs par:</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būvdarbu norises uzraudzību kopumā atbilstoši spēkā esošajiem būvnormatīviem un noslēgtajam Līgumam;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būvdarbu uzsākšanu Līguma 1.1.punktā noteiktajā objektā atbilstoši normatīvo aktu prasībām;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būvprojekta īstenošanu atbilstoši normatīvo aktu prasībām;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to, lai būvdarbos tiktu izmantoti kvalitatīvi un būvprojektam atbilstoši būvizstrādājumi;</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neplānotiem būvdarbu pārtraukumiem, ja tie radušies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vainas dēļ.</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Ja 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parakstījis būvkonstrukciju vai segto darbu pieņemšanas aktu un ir notikusi konstrukcijas vai būves daļas deformācija vai sabrukšana,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un citu būvniecības dalībnieku atbildības pakāpi par notikušo nosaka atbilstoši spēkā esošajiem normatīvajiem aktiem.</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domstarpības ar citiem būvniecības dalībniekiem pēc minēto personu pieprasījuma izšķir Salacgrīvas novada būvvalde. </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 ir atbildīgs par Līguma un būvniecību reglamentējošo normatīvo aktu ievērošanu un izpildi.</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Trīs darba dienu laikā pēc Līguma spēkā stāšanās, </w:t>
      </w:r>
      <w:r w:rsidR="00EB5DA9"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sz w:val="24"/>
          <w:lang w:eastAsia="lv-LV"/>
        </w:rPr>
        <w:t xml:space="preserve"> iesniedz </w:t>
      </w:r>
      <w:r w:rsidR="00EB5DA9" w:rsidRPr="00445752">
        <w:rPr>
          <w:rFonts w:ascii="Times New Roman" w:eastAsia="Calibri" w:hAnsi="Times New Roman" w:cs="Times New Roman"/>
          <w:sz w:val="24"/>
          <w:lang w:eastAsia="lv-LV"/>
        </w:rPr>
        <w:t>Pasūtītājam spēkā esoša būvspeciālista</w:t>
      </w:r>
      <w:r w:rsidRPr="00445752">
        <w:rPr>
          <w:rFonts w:ascii="Times New Roman" w:eastAsia="Calibri" w:hAnsi="Times New Roman" w:cs="Times New Roman"/>
          <w:sz w:val="24"/>
          <w:lang w:eastAsia="lv-LV"/>
        </w:rPr>
        <w:t>-atbildīgā būvuzrauga apdrošināšanas līgumu, kā arī apdrošināšanas kompānijas izziņu, ja apdrošināšanas līgums noslēgts uz noteiktu termiņu. Apdrošināšanas līgums slēdzams saskaņā ar</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Ministru kabineta </w:t>
      </w:r>
      <w:r w:rsidR="00EB5DA9" w:rsidRPr="00445752">
        <w:rPr>
          <w:rFonts w:ascii="Times New Roman" w:eastAsia="Calibri" w:hAnsi="Times New Roman" w:cs="Times New Roman"/>
          <w:sz w:val="24"/>
          <w:lang w:eastAsia="lv-LV"/>
        </w:rPr>
        <w:t>2014. gada</w:t>
      </w:r>
      <w:r w:rsidRPr="00445752">
        <w:rPr>
          <w:rFonts w:ascii="Times New Roman" w:eastAsia="Calibri" w:hAnsi="Times New Roman" w:cs="Times New Roman"/>
          <w:sz w:val="24"/>
          <w:lang w:eastAsia="lv-LV"/>
        </w:rPr>
        <w:t xml:space="preserve"> </w:t>
      </w:r>
      <w:r w:rsidR="00EB5DA9" w:rsidRPr="00445752">
        <w:rPr>
          <w:rFonts w:ascii="Times New Roman" w:eastAsia="Calibri" w:hAnsi="Times New Roman" w:cs="Times New Roman"/>
          <w:sz w:val="24"/>
          <w:lang w:eastAsia="lv-LV"/>
        </w:rPr>
        <w:t>19. augusta</w:t>
      </w:r>
      <w:r w:rsidRPr="00445752">
        <w:rPr>
          <w:rFonts w:ascii="Times New Roman" w:eastAsia="Calibri" w:hAnsi="Times New Roman" w:cs="Times New Roman"/>
          <w:sz w:val="24"/>
          <w:lang w:eastAsia="lv-LV"/>
        </w:rPr>
        <w:t xml:space="preserve"> noteikumiem Nr. 502 “Noteikumi par būvspeciālistu un būvdarbu veicēju civiltiesiskās </w:t>
      </w:r>
      <w:r w:rsidRPr="00445752">
        <w:rPr>
          <w:rFonts w:ascii="Times New Roman" w:eastAsia="Calibri" w:hAnsi="Times New Roman" w:cs="Times New Roman"/>
          <w:sz w:val="24"/>
          <w:lang w:eastAsia="lv-LV"/>
        </w:rPr>
        <w:lastRenderedPageBreak/>
        <w:t>atbildības obligāto apdrošināšanu.” Apdrošināšanas līguma minimālais termiņš ietver būvdarbu periodu un garantijas periodu pēc būves pieņemšanas ekspluatācijā.</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Līgumā noteikto Būvuzraudzību Būvuzraugs nedrīkst uzsākt un veikt bez Līguma 4.5. punktā noteiktās spēkā esošas Būvuzrauga civiltiesiskās apdrošināšanas polises.</w:t>
      </w:r>
    </w:p>
    <w:p w:rsidR="00445752" w:rsidRPr="00445752" w:rsidRDefault="00445752" w:rsidP="00445752">
      <w:pPr>
        <w:autoSpaceDE w:val="0"/>
        <w:autoSpaceDN w:val="0"/>
        <w:adjustRightInd w:val="0"/>
        <w:spacing w:after="0" w:line="240" w:lineRule="auto"/>
        <w:ind w:left="540"/>
        <w:jc w:val="both"/>
        <w:rPr>
          <w:rFonts w:ascii="Times New Roman" w:eastAsia="Calibri" w:hAnsi="Times New Roman" w:cs="Times New Roman"/>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5. Pasūtītāja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pienākumi un tiesības</w:t>
      </w:r>
    </w:p>
    <w:p w:rsidR="00445752" w:rsidRPr="00445752" w:rsidRDefault="00445752" w:rsidP="00445752">
      <w:pPr>
        <w:numPr>
          <w:ilvl w:val="1"/>
          <w:numId w:val="27"/>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Pasūtītājam </w:t>
      </w:r>
      <w:r w:rsidRPr="00445752">
        <w:rPr>
          <w:rFonts w:ascii="Times New Roman" w:eastAsia="Calibri" w:hAnsi="Times New Roman" w:cs="Times New Roman"/>
          <w:sz w:val="24"/>
          <w:lang w:eastAsia="lv-LV"/>
        </w:rPr>
        <w:t>ir šādi pienākumi:</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samaksāt Būvuzraugam Līgumā noteikto summu par Būvuzraudzības veikšanu, saskaņā ar šajā Līgumā noteikto samaksas kārtību;</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pirms Būvuzraudzības darbu izpildes uzsākšanas iepazīstināt Būvuzraugu ar veicamo darbu un tā apstākļiem, kā arī dokumentāciju, kas attiecināma uz Būvuzraudzības darbu veikšanu.</w:t>
      </w:r>
    </w:p>
    <w:p w:rsidR="00445752" w:rsidRPr="00445752" w:rsidRDefault="00445752" w:rsidP="00445752">
      <w:pPr>
        <w:widowControl w:val="0"/>
        <w:shd w:val="clear" w:color="auto" w:fill="FFFFFF"/>
        <w:autoSpaceDE w:val="0"/>
        <w:autoSpaceDN w:val="0"/>
        <w:adjustRightInd w:val="0"/>
        <w:spacing w:after="0" w:line="240" w:lineRule="auto"/>
        <w:ind w:firstLine="113"/>
        <w:jc w:val="both"/>
        <w:rPr>
          <w:rFonts w:ascii="Times New Roman" w:eastAsia="Times New Roman" w:hAnsi="Times New Roman" w:cs="Times New Roman"/>
          <w:color w:val="000000"/>
          <w:sz w:val="24"/>
          <w:szCs w:val="20"/>
          <w:lang w:eastAsia="lv-LV"/>
        </w:rPr>
      </w:pPr>
    </w:p>
    <w:p w:rsidR="00445752" w:rsidRPr="00445752" w:rsidRDefault="00445752" w:rsidP="00445752">
      <w:pPr>
        <w:numPr>
          <w:ilvl w:val="1"/>
          <w:numId w:val="27"/>
        </w:numPr>
        <w:autoSpaceDE w:val="0"/>
        <w:autoSpaceDN w:val="0"/>
        <w:adjustRightInd w:val="0"/>
        <w:spacing w:after="0" w:line="240" w:lineRule="auto"/>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Pasūtītājam ir šādas tiesības:</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prasīt un saņemt no Būvuzrauga Līgumā noteikto saistību izpildi;</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saņemt no Būvuzrauga zaudējumu atlīdzību, kuri Pasūtītājam radušies Būvuzrauga vainas, nolaidības vai bezdarbības rezultātā, pildot Līgumā noteikto Būvuzraudzību;</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jebkurā Būvuzraudzības veikšanas posmā veikt Būvuzraudzības darbu izpildes pārbaudi, pārbaudot, vai tā atbilst visiem Līguma noteikumiem;</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ja Būvuzraugs nepilda vai nepienācīgi pilda Līguma noteikumus, vienpusēji lauzt Līgumu, Būvuzraugu rakstiski par to brīdinot 10 (desmit) dienas iepriekš;</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Pasūtītājam ir arī citas normatīvajos aktos un Līgumā noteiktās tiesības;</w:t>
      </w:r>
    </w:p>
    <w:p w:rsidR="00445752" w:rsidRPr="00445752" w:rsidRDefault="00445752" w:rsidP="00445752">
      <w:pPr>
        <w:numPr>
          <w:ilvl w:val="2"/>
          <w:numId w:val="27"/>
        </w:numPr>
        <w:tabs>
          <w:tab w:val="num" w:pos="1134"/>
        </w:tabs>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Pasūtītājam ir tiesības prasīt līgumsodu, ja Būvuzraugs nepilda vai nepienācīgi pilda Līgumā noteikto un šāds pārkāpums tiek konstatēts ar Pasūtītāja sastādītu aktu, 300,00 EUR (trīs simti </w:t>
      </w:r>
      <w:r w:rsidRPr="00445752">
        <w:rPr>
          <w:rFonts w:ascii="Times New Roman" w:eastAsia="Calibri" w:hAnsi="Times New Roman" w:cs="Times New Roman"/>
          <w:i/>
          <w:sz w:val="24"/>
          <w:lang w:eastAsia="lv-LV"/>
        </w:rPr>
        <w:t>euro</w:t>
      </w:r>
      <w:r w:rsidRPr="00445752">
        <w:rPr>
          <w:rFonts w:ascii="Times New Roman" w:eastAsia="Calibri" w:hAnsi="Times New Roman" w:cs="Times New Roman"/>
          <w:sz w:val="24"/>
          <w:lang w:eastAsia="lv-LV"/>
        </w:rPr>
        <w:t xml:space="preserve"> un 00 centi) apmērā par katru gadījumu. </w:t>
      </w:r>
    </w:p>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0"/>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6. Līguma summa un samaksas kārtība</w:t>
      </w:r>
    </w:p>
    <w:p w:rsidR="00445752" w:rsidRPr="00445752" w:rsidRDefault="00445752" w:rsidP="00445752">
      <w:pPr>
        <w:spacing w:after="0" w:line="240" w:lineRule="auto"/>
        <w:ind w:left="540" w:hanging="540"/>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6.1. Līguma summa par Līguma 1.1.punktā noteiktās Būvuzraudzības izpildi tiek noteikta                  _____ EUR (summa vārdiem), pievienotās vērtības nodoklis ___%  __ EUR, </w:t>
      </w:r>
      <w:r w:rsidRPr="00445752">
        <w:rPr>
          <w:rFonts w:ascii="Times New Roman" w:eastAsia="Times New Roman" w:hAnsi="Times New Roman" w:cs="Times New Roman"/>
          <w:b/>
          <w:bCs/>
          <w:color w:val="000000"/>
          <w:sz w:val="24"/>
          <w:szCs w:val="24"/>
          <w:lang w:eastAsia="lv-LV"/>
        </w:rPr>
        <w:t>kopā –  _____ EUR (summa vārdiem)</w:t>
      </w:r>
      <w:r w:rsidRPr="00445752">
        <w:rPr>
          <w:rFonts w:ascii="Times New Roman" w:eastAsia="Times New Roman" w:hAnsi="Times New Roman" w:cs="Times New Roman"/>
          <w:color w:val="000000"/>
          <w:sz w:val="24"/>
          <w:szCs w:val="24"/>
          <w:lang w:eastAsia="lv-LV"/>
        </w:rPr>
        <w:t>.</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Samaksu par Būvuzraudzības veikšanu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apņemas 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samaksāt šādi:</w:t>
      </w:r>
    </w:p>
    <w:p w:rsidR="00445752" w:rsidRPr="00445752" w:rsidRDefault="00445752" w:rsidP="00445752">
      <w:pPr>
        <w:numPr>
          <w:ilvl w:val="2"/>
          <w:numId w:val="28"/>
        </w:numPr>
        <w:tabs>
          <w:tab w:val="num" w:pos="1134"/>
          <w:tab w:val="num" w:pos="1260"/>
        </w:tabs>
        <w:spacing w:after="0" w:line="240" w:lineRule="auto"/>
        <w:ind w:left="1134"/>
        <w:jc w:val="both"/>
        <w:rPr>
          <w:rFonts w:ascii="Times New Roman" w:eastAsia="Calibri" w:hAnsi="Times New Roman" w:cs="Times New Roman"/>
          <w:bCs/>
          <w:iCs/>
          <w:sz w:val="24"/>
          <w:szCs w:val="18"/>
          <w:lang w:eastAsia="lv-LV"/>
        </w:rPr>
      </w:pPr>
      <w:r w:rsidRPr="00445752">
        <w:rPr>
          <w:rFonts w:ascii="Times New Roman" w:eastAsia="Calibri" w:hAnsi="Times New Roman" w:cs="Times New Roman"/>
          <w:sz w:val="24"/>
          <w:lang w:eastAsia="lv-LV"/>
        </w:rPr>
        <w:t xml:space="preserve">starpmaksājumi </w:t>
      </w:r>
      <w:r w:rsidRPr="00445752">
        <w:rPr>
          <w:rFonts w:ascii="Times New Roman" w:eastAsia="Calibri" w:hAnsi="Times New Roman" w:cs="Times New Roman"/>
          <w:bCs/>
          <w:iCs/>
          <w:sz w:val="24"/>
          <w:lang w:eastAsia="lv-LV"/>
        </w:rPr>
        <w:t xml:space="preserve">līdz 70% (septiņdesmit procentu) apmērā no Līguma summas </w:t>
      </w:r>
      <w:r w:rsidRPr="00445752">
        <w:rPr>
          <w:rFonts w:ascii="Times New Roman" w:eastAsia="Calibri" w:hAnsi="Times New Roman" w:cs="Times New Roman"/>
          <w:sz w:val="24"/>
          <w:lang w:eastAsia="lv-LV"/>
        </w:rPr>
        <w:t xml:space="preserve">tiek </w:t>
      </w:r>
      <w:r w:rsidRPr="00445752">
        <w:rPr>
          <w:rFonts w:ascii="Times New Roman" w:eastAsia="Calibri" w:hAnsi="Times New Roman" w:cs="Times New Roman"/>
          <w:bCs/>
          <w:sz w:val="24"/>
          <w:lang w:eastAsia="lv-LV"/>
        </w:rPr>
        <w:t xml:space="preserve">samaksāti </w:t>
      </w:r>
      <w:r w:rsidRPr="00445752">
        <w:rPr>
          <w:rFonts w:ascii="Times New Roman" w:eastAsia="Calibri" w:hAnsi="Times New Roman" w:cs="Times New Roman"/>
          <w:bCs/>
          <w:iCs/>
          <w:sz w:val="24"/>
          <w:lang w:eastAsia="lv-LV"/>
        </w:rPr>
        <w:t>Būvuzraugam pēc Līguma noslēgšanas katru mēnesi, proporcionāli paveikto būvniecības darbu apjomam, 20</w:t>
      </w:r>
      <w:r w:rsidRPr="00445752">
        <w:rPr>
          <w:rFonts w:ascii="Times New Roman" w:eastAsia="Calibri" w:hAnsi="Times New Roman" w:cs="Times New Roman"/>
          <w:sz w:val="24"/>
          <w:lang w:eastAsia="lv-LV"/>
        </w:rPr>
        <w:t xml:space="preserve"> (divdesmit) darba dienu laikā no </w:t>
      </w:r>
      <w:r w:rsidRPr="00445752">
        <w:rPr>
          <w:rFonts w:ascii="Times New Roman" w:eastAsia="Calibri" w:hAnsi="Times New Roman" w:cs="Times New Roman"/>
          <w:bCs/>
          <w:iCs/>
          <w:sz w:val="24"/>
          <w:lang w:eastAsia="lv-LV"/>
        </w:rPr>
        <w:t xml:space="preserve">Būvuzrauga </w:t>
      </w:r>
      <w:r w:rsidRPr="00445752">
        <w:rPr>
          <w:rFonts w:ascii="Times New Roman" w:eastAsia="Calibri" w:hAnsi="Times New Roman" w:cs="Times New Roman"/>
          <w:sz w:val="24"/>
          <w:lang w:eastAsia="lv-LV"/>
        </w:rPr>
        <w:t>rēķina saņemšanas.</w:t>
      </w:r>
    </w:p>
    <w:p w:rsidR="00445752" w:rsidRPr="00445752" w:rsidRDefault="00445752" w:rsidP="00445752">
      <w:pPr>
        <w:numPr>
          <w:ilvl w:val="2"/>
          <w:numId w:val="28"/>
        </w:numPr>
        <w:tabs>
          <w:tab w:val="num" w:pos="1134"/>
          <w:tab w:val="num" w:pos="1260"/>
        </w:tabs>
        <w:spacing w:after="0" w:line="240" w:lineRule="auto"/>
        <w:ind w:left="1134"/>
        <w:jc w:val="both"/>
        <w:rPr>
          <w:rFonts w:ascii="Times New Roman" w:eastAsia="Calibri" w:hAnsi="Times New Roman" w:cs="Times New Roman"/>
          <w:sz w:val="24"/>
          <w:szCs w:val="24"/>
          <w:lang w:eastAsia="lv-LV"/>
        </w:rPr>
      </w:pPr>
      <w:r w:rsidRPr="00445752">
        <w:rPr>
          <w:rFonts w:ascii="Times New Roman" w:eastAsia="Calibri" w:hAnsi="Times New Roman" w:cs="Times New Roman"/>
          <w:sz w:val="24"/>
          <w:lang w:eastAsia="lv-LV"/>
        </w:rPr>
        <w:t xml:space="preserve">gala maksājums </w:t>
      </w:r>
      <w:r w:rsidRPr="00445752">
        <w:rPr>
          <w:rFonts w:ascii="Times New Roman" w:eastAsia="Calibri" w:hAnsi="Times New Roman" w:cs="Times New Roman"/>
          <w:bCs/>
          <w:sz w:val="24"/>
          <w:lang w:eastAsia="lv-LV"/>
        </w:rPr>
        <w:t>tiek samaksāts</w:t>
      </w:r>
      <w:r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bCs/>
          <w:iCs/>
          <w:sz w:val="24"/>
          <w:lang w:eastAsia="lv-LV"/>
        </w:rPr>
        <w:t>Būvuzraugam 20</w:t>
      </w:r>
      <w:r w:rsidRPr="00445752">
        <w:rPr>
          <w:rFonts w:ascii="Times New Roman" w:eastAsia="Calibri" w:hAnsi="Times New Roman" w:cs="Times New Roman"/>
          <w:bCs/>
          <w:sz w:val="24"/>
          <w:lang w:eastAsia="lv-LV"/>
        </w:rPr>
        <w:t xml:space="preserve"> (divdesmit) darba dienu laikā </w:t>
      </w:r>
      <w:r w:rsidRPr="00445752">
        <w:rPr>
          <w:rFonts w:ascii="Times New Roman" w:eastAsia="Calibri" w:hAnsi="Times New Roman" w:cs="Times New Roman"/>
          <w:sz w:val="24"/>
          <w:lang w:eastAsia="lv-LV"/>
        </w:rPr>
        <w:t>pēc būvdarbu pabeigšanas un objekta nodošanas</w:t>
      </w:r>
      <w:r w:rsidRPr="00445752">
        <w:rPr>
          <w:rFonts w:ascii="Times New Roman" w:eastAsia="Calibri" w:hAnsi="Times New Roman" w:cs="Times New Roman"/>
          <w:bCs/>
          <w:iCs/>
          <w:sz w:val="24"/>
          <w:lang w:eastAsia="lv-LV"/>
        </w:rPr>
        <w:t xml:space="preserve"> – pieņemšanas </w:t>
      </w:r>
      <w:r w:rsidRPr="00445752">
        <w:rPr>
          <w:rFonts w:ascii="Times New Roman" w:eastAsia="Calibri" w:hAnsi="Times New Roman" w:cs="Times New Roman"/>
          <w:sz w:val="24"/>
          <w:lang w:eastAsia="lv-LV"/>
        </w:rPr>
        <w:t xml:space="preserve">akta parakstīšanas un </w:t>
      </w:r>
      <w:r w:rsidRPr="00445752">
        <w:rPr>
          <w:rFonts w:ascii="Times New Roman" w:eastAsia="Calibri" w:hAnsi="Times New Roman" w:cs="Times New Roman"/>
          <w:bCs/>
          <w:iCs/>
          <w:sz w:val="24"/>
          <w:lang w:eastAsia="lv-LV"/>
        </w:rPr>
        <w:t xml:space="preserve">Būvuzrauga </w:t>
      </w:r>
      <w:r w:rsidRPr="00445752">
        <w:rPr>
          <w:rFonts w:ascii="Times New Roman" w:eastAsia="Calibri" w:hAnsi="Times New Roman" w:cs="Times New Roman"/>
          <w:sz w:val="24"/>
          <w:lang w:eastAsia="lv-LV"/>
        </w:rPr>
        <w:t>rēķina saņemšanas.</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 xml:space="preserve">samaksu par veikto darbu pārskaita uz </w:t>
      </w:r>
      <w:r w:rsidRPr="00445752">
        <w:rPr>
          <w:rFonts w:ascii="Times New Roman" w:eastAsia="Calibri" w:hAnsi="Times New Roman" w:cs="Times New Roman"/>
          <w:color w:val="000000"/>
          <w:sz w:val="24"/>
          <w:lang w:eastAsia="lv-LV"/>
        </w:rPr>
        <w:t xml:space="preserve">Līgumā </w:t>
      </w:r>
      <w:r w:rsidRPr="00445752">
        <w:rPr>
          <w:rFonts w:ascii="Times New Roman" w:eastAsia="Calibri" w:hAnsi="Times New Roman" w:cs="Times New Roman"/>
          <w:sz w:val="24"/>
          <w:lang w:eastAsia="lv-LV"/>
        </w:rPr>
        <w:t>norādīto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bankas kontu.</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Gadījumā, ja būvdarbu kopējais ilgums no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neatkarīgu iemeslu dēļ tiek pagarināts, attiecīgi tiek pagarināts Būvuzraudzības darbu izpildes termiņš, par to neparedzot papildus samaksu Būvuzraugam.</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bCs/>
          <w:sz w:val="24"/>
          <w:lang w:eastAsia="lv-LV"/>
        </w:rPr>
        <w:t xml:space="preserve">Ja Līgumā </w:t>
      </w:r>
      <w:r w:rsidRPr="00445752">
        <w:rPr>
          <w:rFonts w:ascii="Times New Roman" w:eastAsia="Calibri" w:hAnsi="Times New Roman" w:cs="Times New Roman"/>
          <w:sz w:val="24"/>
          <w:lang w:eastAsia="lv-LV"/>
        </w:rPr>
        <w:t xml:space="preserve">Būvuzraudzības </w:t>
      </w:r>
      <w:r w:rsidRPr="00445752">
        <w:rPr>
          <w:rFonts w:ascii="Times New Roman" w:eastAsia="Calibri" w:hAnsi="Times New Roman" w:cs="Times New Roman"/>
          <w:bCs/>
          <w:sz w:val="24"/>
          <w:lang w:eastAsia="lv-LV"/>
        </w:rPr>
        <w:t xml:space="preserve">izpilde tiek pārtraukta no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Cs/>
          <w:sz w:val="24"/>
          <w:lang w:eastAsia="lv-LV"/>
        </w:rPr>
        <w:t xml:space="preserve">neatkarīgu iemeslu dēļ, tad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bCs/>
          <w:sz w:val="24"/>
          <w:lang w:eastAsia="lv-LV"/>
        </w:rPr>
        <w:t xml:space="preserve"> sastāda aktu par faktiski izpildītajiem darbiem, fiksējot tajā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Cs/>
          <w:sz w:val="24"/>
          <w:lang w:eastAsia="lv-LV"/>
        </w:rPr>
        <w:t xml:space="preserve">izpildīto darbu apjomu, proporcionāli uz šī Līguma pārtraukšanas brīdi izpildīto būvobjekta būvdarbu apjomam.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bCs/>
          <w:sz w:val="24"/>
          <w:lang w:eastAsia="lv-LV"/>
        </w:rPr>
        <w:t xml:space="preserve">20 (divdesmit) darba dienu laikā no akta parakstīšanas un atbilstoša rēķina saņemšanas samaksā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m </w:t>
      </w:r>
      <w:r w:rsidRPr="00445752">
        <w:rPr>
          <w:rFonts w:ascii="Times New Roman" w:eastAsia="Calibri" w:hAnsi="Times New Roman" w:cs="Times New Roman"/>
          <w:bCs/>
          <w:sz w:val="24"/>
          <w:lang w:eastAsia="lv-LV"/>
        </w:rPr>
        <w:t xml:space="preserve">par faktiski veiktajiem darbiem saskaņā ar </w:t>
      </w:r>
      <w:r w:rsidRPr="00445752">
        <w:rPr>
          <w:rFonts w:ascii="Times New Roman" w:eastAsia="Calibri" w:hAnsi="Times New Roman" w:cs="Times New Roman"/>
          <w:sz w:val="24"/>
          <w:lang w:eastAsia="lv-LV"/>
        </w:rPr>
        <w:t>Līdzēju</w:t>
      </w:r>
      <w:r w:rsidRPr="00445752">
        <w:rPr>
          <w:rFonts w:ascii="Times New Roman" w:eastAsia="Calibri" w:hAnsi="Times New Roman" w:cs="Times New Roman"/>
          <w:bCs/>
          <w:sz w:val="24"/>
          <w:lang w:eastAsia="lv-LV"/>
        </w:rPr>
        <w:t xml:space="preserve"> parakstīto aktu.</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lastRenderedPageBreak/>
        <w:t>7. Līguma izbeigšanas pamati un atbildība</w:t>
      </w:r>
    </w:p>
    <w:p w:rsidR="00445752" w:rsidRPr="00445752" w:rsidRDefault="00445752" w:rsidP="00445752">
      <w:pPr>
        <w:numPr>
          <w:ilvl w:val="1"/>
          <w:numId w:val="29"/>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Līgums var tikt izbeigts Latvijas Republikas normatīvajos aktos noteiktajā kārtībā</w:t>
      </w:r>
      <w:r w:rsidRPr="00445752">
        <w:rPr>
          <w:rFonts w:ascii="Times New Roman" w:eastAsia="Calibri" w:hAnsi="Times New Roman" w:cs="Times New Roman"/>
          <w:sz w:val="24"/>
          <w:lang w:eastAsia="lv-LV"/>
        </w:rPr>
        <w:t>.</w:t>
      </w:r>
    </w:p>
    <w:p w:rsidR="00445752" w:rsidRPr="00445752" w:rsidRDefault="00445752" w:rsidP="00445752">
      <w:pPr>
        <w:numPr>
          <w:ilvl w:val="1"/>
          <w:numId w:val="29"/>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Pasūtītājam ir tiesības vienpusēji lauzt Līgumu gadījumos, ja:</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Līgumā noteiktās Būvuzraudzības izpilde saskaņā ar </w:t>
      </w:r>
      <w:r w:rsidRPr="00445752">
        <w:rPr>
          <w:rFonts w:ascii="Times New Roman" w:eastAsia="Calibri" w:hAnsi="Times New Roman" w:cs="Times New Roman"/>
          <w:color w:val="000000"/>
          <w:sz w:val="24"/>
          <w:lang w:eastAsia="lv-LV"/>
        </w:rPr>
        <w:t xml:space="preserve">Pasūtītāja </w:t>
      </w:r>
      <w:r w:rsidRPr="00445752">
        <w:rPr>
          <w:rFonts w:ascii="Times New Roman" w:eastAsia="Calibri" w:hAnsi="Times New Roman" w:cs="Times New Roman"/>
          <w:sz w:val="24"/>
          <w:lang w:eastAsia="lv-LV"/>
        </w:rPr>
        <w:t>pārbaužu rezultātiem</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tiek veikta neatbilstošā kvalitātē un/vai neatbilstoši Līguma noteikumiem;</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ne mazāk kā uz 5 (piecām) darba dienām nepamatoti pārtrauc Būvuzraudzības izpildi;</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Līgumā noteikto Būvuzraudzības izpildes pabeigšanas termiņu kavē vairāk kā 30 (trīsdesmit) kalendārās dienas.</w:t>
      </w:r>
    </w:p>
    <w:p w:rsidR="005B4DCF" w:rsidRDefault="00445752" w:rsidP="005B4DCF">
      <w:pPr>
        <w:numPr>
          <w:ilvl w:val="1"/>
          <w:numId w:val="29"/>
        </w:numPr>
        <w:autoSpaceDE w:val="0"/>
        <w:autoSpaceDN w:val="0"/>
        <w:adjustRightInd w:val="0"/>
        <w:spacing w:after="0" w:line="240" w:lineRule="auto"/>
        <w:ind w:left="482" w:hanging="482"/>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Gadījumā, ja Līgums tiek lauzts kāda </w:t>
      </w:r>
      <w:r w:rsidRPr="00445752">
        <w:rPr>
          <w:rFonts w:ascii="Times New Roman" w:eastAsia="Calibri" w:hAnsi="Times New Roman" w:cs="Times New Roman"/>
          <w:sz w:val="24"/>
          <w:lang w:eastAsia="lv-LV"/>
        </w:rPr>
        <w:t>Līdzēja</w:t>
      </w:r>
      <w:r w:rsidRPr="00445752">
        <w:rPr>
          <w:rFonts w:ascii="Times New Roman" w:eastAsia="Calibri" w:hAnsi="Times New Roman" w:cs="Times New Roman"/>
          <w:color w:val="000000"/>
          <w:sz w:val="24"/>
          <w:lang w:eastAsia="lv-LV"/>
        </w:rPr>
        <w:t xml:space="preserve"> vainas dēļ, kas izpaudusies kā Līguma saistību nepildīšana vai nepienācīga pildīšana vai zaudējumu nodarīšana otram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tad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kurš ir vainojams Līguma laušanā, ir jāatlīdzina otram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tiešie zaudējumi, kas tam rodas saistībā ar Līguma laušanu. Papildus zaudējumiem Līdzējs, kas vainojams Līguma laušanā, maksā līgumsodu 20% (divdesmit procentu) apmērā no Līguma 6.1.punktā noteiktās Līguma summas.</w:t>
      </w:r>
    </w:p>
    <w:p w:rsidR="005B4DCF" w:rsidRPr="005B4DCF" w:rsidRDefault="005B4DCF" w:rsidP="00B45F8F">
      <w:pPr>
        <w:pStyle w:val="Sarakstarindkopa"/>
        <w:numPr>
          <w:ilvl w:val="1"/>
          <w:numId w:val="29"/>
        </w:numPr>
        <w:jc w:val="both"/>
        <w:rPr>
          <w:rFonts w:ascii="Times New Roman" w:eastAsia="Calibri" w:hAnsi="Times New Roman" w:cs="Times New Roman"/>
          <w:color w:val="000000"/>
          <w:sz w:val="24"/>
          <w:lang w:eastAsia="lv-LV"/>
        </w:rPr>
      </w:pPr>
      <w:r w:rsidRPr="005B4DCF">
        <w:rPr>
          <w:rFonts w:ascii="Times New Roman" w:eastAsia="Calibri" w:hAnsi="Times New Roman" w:cs="Times New Roman"/>
          <w:color w:val="000000"/>
          <w:sz w:val="24"/>
          <w:lang w:eastAsia="lv-LV"/>
        </w:rPr>
        <w:t xml:space="preserve">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w:t>
      </w:r>
      <w:r>
        <w:rPr>
          <w:rFonts w:ascii="Times New Roman" w:eastAsia="Calibri" w:hAnsi="Times New Roman" w:cs="Times New Roman"/>
          <w:color w:val="000000"/>
          <w:sz w:val="24"/>
          <w:lang w:eastAsia="lv-LV"/>
        </w:rPr>
        <w:t>dalībvalsts noteiktās sankcijas.</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8. Citi noteikumi</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xml:space="preserve"> tiek atbrīvoti no atbildības par savu saistību neizpildi, ja neizpildes cēlonis ir otra </w:t>
      </w:r>
      <w:r w:rsidRPr="00445752">
        <w:rPr>
          <w:rFonts w:ascii="Times New Roman" w:eastAsia="Calibri" w:hAnsi="Times New Roman" w:cs="Times New Roman"/>
          <w:sz w:val="24"/>
          <w:lang w:eastAsia="lv-LV"/>
        </w:rPr>
        <w:t>Līdzēja</w:t>
      </w:r>
      <w:r w:rsidRPr="00445752">
        <w:rPr>
          <w:rFonts w:ascii="Times New Roman" w:eastAsia="Calibri" w:hAnsi="Times New Roman" w:cs="Times New Roman"/>
          <w:color w:val="000000"/>
          <w:sz w:val="24"/>
          <w:lang w:eastAsia="lv-LV"/>
        </w:rPr>
        <w:t xml:space="preserve"> vaina, nepārvaramas varas vai ārkārtēju apstākļu, kurus attiecīgais </w:t>
      </w:r>
      <w:r w:rsidRPr="00445752">
        <w:rPr>
          <w:rFonts w:ascii="Times New Roman" w:eastAsia="Calibri" w:hAnsi="Times New Roman" w:cs="Times New Roman"/>
          <w:sz w:val="24"/>
          <w:lang w:eastAsia="lv-LV"/>
        </w:rPr>
        <w:t>Līdzējs</w:t>
      </w:r>
      <w:r w:rsidRPr="00445752">
        <w:rPr>
          <w:rFonts w:ascii="Times New Roman" w:eastAsia="Calibri" w:hAnsi="Times New Roman" w:cs="Times New Roman"/>
          <w:color w:val="000000"/>
          <w:sz w:val="24"/>
          <w:lang w:eastAsia="lv-LV"/>
        </w:rPr>
        <w:t xml:space="preserve"> nevar ne paredzēt, ne novērst, ne ietekmēt un par kuru rašanos tas neatbild, iestāšanās Līguma darbības laikā.</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Jebkuras izmaiņas vai papildinājumi Līgumā ir spēkā tikai tad, ja tie ir sagatavoti rakstveidā un tos ir parakstījuši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Šādas Līguma izmaiņas un papildinājumi ar to parakstīšanas brīdi kļūst par šī Līguma neatņemamu sastāvdaļu.</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Strīdi, neatrunāti vai neparedzēti jautājumi, kas izriet no šī Līguma, risināmi </w:t>
      </w:r>
      <w:r w:rsidRPr="00445752">
        <w:rPr>
          <w:rFonts w:ascii="Times New Roman" w:eastAsia="Calibri" w:hAnsi="Times New Roman" w:cs="Times New Roman"/>
          <w:sz w:val="24"/>
          <w:lang w:eastAsia="lv-LV"/>
        </w:rPr>
        <w:t>Līdzēju</w:t>
      </w:r>
      <w:r w:rsidRPr="00445752">
        <w:rPr>
          <w:rFonts w:ascii="Times New Roman" w:eastAsia="Calibri" w:hAnsi="Times New Roman" w:cs="Times New Roman"/>
          <w:color w:val="000000"/>
          <w:sz w:val="24"/>
          <w:lang w:eastAsia="lv-LV"/>
        </w:rPr>
        <w:t xml:space="preserve"> savstarpējas vienošanās ceļā atbilstoši Latvijas Republikas normatīvajiem aktiem un Līgumam. Ja savstarpēja vienošanās netiek panākta, strīdīgais jautājums nododams izskatīšanai tiesā Latvijas Republikas normatīvajos aktos noteiktajā kārtībā.</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Līgums, tiesības un pienākumi, kas izriet no tā, ir saistoši </w:t>
      </w:r>
      <w:r w:rsidRPr="00445752">
        <w:rPr>
          <w:rFonts w:ascii="Times New Roman" w:eastAsia="Calibri" w:hAnsi="Times New Roman" w:cs="Times New Roman"/>
          <w:sz w:val="24"/>
          <w:lang w:eastAsia="lv-LV"/>
        </w:rPr>
        <w:t>Līdzējiem</w:t>
      </w:r>
      <w:r w:rsidRPr="00445752">
        <w:rPr>
          <w:rFonts w:ascii="Times New Roman" w:eastAsia="Calibri" w:hAnsi="Times New Roman" w:cs="Times New Roman"/>
          <w:color w:val="000000"/>
          <w:sz w:val="24"/>
          <w:lang w:eastAsia="lv-LV"/>
        </w:rPr>
        <w:t>, to attiecīgiem tiesību un saistību pārņēmējiem un pilnvarniekiem.</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Atbildīgā kontaktpersona par Līguma izpildi no Pasūtītāja puses ir__________________, tālrunis __________________.</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Līgums noformēts uz 6 (sešām) lapām ar pielikumu „Tehniskā specifikācija” uz 3 (trīs) lapām, trīs eksemplāros, no kuriem divi eksemplāri glabājas pie </w:t>
      </w:r>
      <w:r w:rsidRPr="00445752">
        <w:rPr>
          <w:rFonts w:ascii="Times New Roman" w:eastAsia="Calibri" w:hAnsi="Times New Roman" w:cs="Times New Roman"/>
          <w:color w:val="000000"/>
          <w:sz w:val="24"/>
          <w:lang w:eastAsia="lv-LV"/>
        </w:rPr>
        <w:t>Pasūtītāja</w:t>
      </w:r>
      <w:r w:rsidRPr="00445752">
        <w:rPr>
          <w:rFonts w:ascii="Times New Roman" w:eastAsia="Calibri" w:hAnsi="Times New Roman" w:cs="Times New Roman"/>
          <w:sz w:val="24"/>
          <w:lang w:eastAsia="lv-LV"/>
        </w:rPr>
        <w:t xml:space="preserve">, trešais – pie Izpildītāja. Visiem Līguma eksemplāriem ir vienāds juridiskais spēks. </w:t>
      </w:r>
    </w:p>
    <w:p w:rsidR="00445752" w:rsidRPr="00445752" w:rsidRDefault="00445752" w:rsidP="00445752">
      <w:pPr>
        <w:autoSpaceDE w:val="0"/>
        <w:autoSpaceDN w:val="0"/>
        <w:adjustRightInd w:val="0"/>
        <w:spacing w:after="0" w:line="240" w:lineRule="auto"/>
        <w:ind w:left="480"/>
        <w:jc w:val="both"/>
        <w:rPr>
          <w:rFonts w:ascii="Times New Roman" w:eastAsia="Calibri" w:hAnsi="Times New Roman" w:cs="Times New Roman"/>
          <w:sz w:val="24"/>
          <w:lang w:eastAsia="lv-LV"/>
        </w:rPr>
      </w:pPr>
    </w:p>
    <w:p w:rsidR="00445752" w:rsidRPr="00445752" w:rsidRDefault="00445752" w:rsidP="00445752">
      <w:pPr>
        <w:widowControl w:val="0"/>
        <w:numPr>
          <w:ilvl w:val="0"/>
          <w:numId w:val="30"/>
        </w:numPr>
        <w:suppressAutoHyphens/>
        <w:spacing w:after="120" w:line="240" w:lineRule="auto"/>
        <w:jc w:val="center"/>
        <w:rPr>
          <w:rFonts w:ascii="Times New Roman" w:eastAsia="Times New Roman" w:hAnsi="Times New Roman" w:cs="Times New Roman"/>
          <w:snapToGrid w:val="0"/>
          <w:sz w:val="24"/>
          <w:szCs w:val="24"/>
        </w:rPr>
      </w:pPr>
      <w:r w:rsidRPr="00445752">
        <w:rPr>
          <w:rFonts w:ascii="Times New Roman" w:eastAsia="Times New Roman" w:hAnsi="Times New Roman" w:cs="Times New Roman"/>
          <w:b/>
          <w:bCs/>
          <w:snapToGrid w:val="0"/>
          <w:sz w:val="24"/>
          <w:szCs w:val="24"/>
        </w:rPr>
        <w:t>PUŠU JURIDISKĀS ADRESES UN  REKVIZĪTI</w:t>
      </w:r>
    </w:p>
    <w:p w:rsidR="00445752" w:rsidRPr="00445752" w:rsidRDefault="00445752" w:rsidP="00445752">
      <w:pPr>
        <w:spacing w:after="0" w:line="276" w:lineRule="auto"/>
        <w:ind w:left="480"/>
        <w:jc w:val="both"/>
        <w:rPr>
          <w:rFonts w:ascii="Times New Roman" w:eastAsia="Calibri" w:hAnsi="Times New Roman" w:cs="Times New Roman"/>
          <w:b/>
          <w:bCs/>
          <w:sz w:val="24"/>
          <w:szCs w:val="24"/>
        </w:rPr>
      </w:pPr>
      <w:r w:rsidRPr="00445752">
        <w:rPr>
          <w:rFonts w:ascii="Times New Roman" w:eastAsia="Calibri" w:hAnsi="Times New Roman" w:cs="Times New Roman"/>
          <w:b/>
          <w:bCs/>
          <w:sz w:val="24"/>
          <w:szCs w:val="24"/>
        </w:rPr>
        <w:t>PASŪTĪTĀJS</w:t>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t xml:space="preserve">     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457"/>
      </w:tblGrid>
      <w:tr w:rsidR="00445752" w:rsidRPr="00445752" w:rsidTr="00445752">
        <w:tc>
          <w:tcPr>
            <w:tcW w:w="4643"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b/>
                <w:sz w:val="24"/>
                <w:szCs w:val="24"/>
              </w:rPr>
            </w:pPr>
            <w:r w:rsidRPr="00445752">
              <w:rPr>
                <w:rFonts w:ascii="Times New Roman" w:eastAsia="Times New Roman" w:hAnsi="Times New Roman" w:cs="Times New Roman"/>
                <w:b/>
                <w:sz w:val="24"/>
                <w:szCs w:val="24"/>
              </w:rPr>
              <w:t>Alojas novada dome</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Reģ. Nr. 90000060032</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Adrese: Jūras iela 13, Aloja, Alojas novads, LV-4064</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lastRenderedPageBreak/>
              <w:t xml:space="preserve">Konts: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Bankas kods: </w:t>
            </w:r>
          </w:p>
          <w:p w:rsidR="00445752" w:rsidRPr="00445752" w:rsidRDefault="00445752" w:rsidP="00445752">
            <w:pPr>
              <w:spacing w:after="0" w:line="276" w:lineRule="auto"/>
              <w:jc w:val="both"/>
              <w:rPr>
                <w:rFonts w:ascii="Times New Roman" w:eastAsia="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b/>
                <w:sz w:val="24"/>
                <w:szCs w:val="24"/>
              </w:rPr>
            </w:pPr>
            <w:r w:rsidRPr="00445752">
              <w:rPr>
                <w:rFonts w:ascii="Times New Roman" w:eastAsia="Times New Roman" w:hAnsi="Times New Roman" w:cs="Times New Roman"/>
                <w:b/>
                <w:sz w:val="24"/>
                <w:szCs w:val="24"/>
              </w:rPr>
              <w:lastRenderedPageBreak/>
              <w:t>Nosaukums</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Reģ. Nr.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Adrese: </w:t>
            </w:r>
          </w:p>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Banka:</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lastRenderedPageBreak/>
              <w:t xml:space="preserve">Konts: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Bankas kods: </w:t>
            </w:r>
          </w:p>
        </w:tc>
      </w:tr>
      <w:tr w:rsidR="00445752" w:rsidRPr="00445752" w:rsidTr="00445752">
        <w:tc>
          <w:tcPr>
            <w:tcW w:w="4643"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center"/>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Vārds Uzvārds</w:t>
            </w:r>
          </w:p>
        </w:tc>
        <w:tc>
          <w:tcPr>
            <w:tcW w:w="4644"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center"/>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Vārds Uzvārds</w:t>
            </w:r>
          </w:p>
        </w:tc>
      </w:tr>
    </w:tbl>
    <w:p w:rsidR="00445752" w:rsidRPr="00F378BB" w:rsidRDefault="00445752" w:rsidP="00F378BB">
      <w:pPr>
        <w:spacing w:after="0" w:line="240" w:lineRule="auto"/>
        <w:jc w:val="both"/>
        <w:rPr>
          <w:rFonts w:ascii="Times New Roman" w:eastAsia="Times New Roman" w:hAnsi="Times New Roman"/>
          <w:color w:val="000000"/>
          <w:sz w:val="24"/>
          <w:szCs w:val="24"/>
        </w:rPr>
      </w:pPr>
    </w:p>
    <w:sectPr w:rsidR="00445752" w:rsidRPr="00F378BB"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EF4" w:rsidRDefault="00575EF4">
      <w:pPr>
        <w:spacing w:after="0" w:line="240" w:lineRule="auto"/>
      </w:pPr>
      <w:r>
        <w:separator/>
      </w:r>
    </w:p>
  </w:endnote>
  <w:endnote w:type="continuationSeparator" w:id="0">
    <w:p w:rsidR="00575EF4" w:rsidRDefault="0057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EF4" w:rsidRDefault="00575EF4">
      <w:pPr>
        <w:spacing w:after="0" w:line="240" w:lineRule="auto"/>
      </w:pPr>
      <w:r>
        <w:separator/>
      </w:r>
    </w:p>
  </w:footnote>
  <w:footnote w:type="continuationSeparator" w:id="0">
    <w:p w:rsidR="00575EF4" w:rsidRDefault="00575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0"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4"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7"/>
  </w:num>
  <w:num w:numId="10">
    <w:abstractNumId w:val="27"/>
    <w:lvlOverride w:ilvl="0">
      <w:startOverride w:val="3"/>
    </w:lvlOverride>
    <w:lvlOverride w:ilvl="1">
      <w:startOverride w:val="4"/>
    </w:lvlOverride>
    <w:lvlOverride w:ilvl="2">
      <w:startOverride w:val="3"/>
    </w:lvlOverride>
  </w:num>
  <w:num w:numId="11">
    <w:abstractNumId w:val="27"/>
    <w:lvlOverride w:ilvl="0">
      <w:startOverride w:val="3"/>
    </w:lvlOverride>
    <w:lvlOverride w:ilvl="1">
      <w:startOverride w:val="4"/>
    </w:lvlOverride>
    <w:lvlOverride w:ilvl="2">
      <w:startOverride w:val="6"/>
    </w:lvlOverride>
  </w:num>
  <w:num w:numId="12">
    <w:abstractNumId w:val="9"/>
  </w:num>
  <w:num w:numId="13">
    <w:abstractNumId w:val="23"/>
  </w:num>
  <w:num w:numId="14">
    <w:abstractNumId w:val="0"/>
  </w:num>
  <w:num w:numId="15">
    <w:abstractNumId w:val="19"/>
  </w:num>
  <w:num w:numId="16">
    <w:abstractNumId w:val="26"/>
  </w:num>
  <w:num w:numId="17">
    <w:abstractNumId w:val="31"/>
  </w:num>
  <w:num w:numId="18">
    <w:abstractNumId w:val="25"/>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4"/>
  </w:num>
  <w:num w:numId="33">
    <w:abstractNumId w:val="15"/>
    <w:lvlOverride w:ilvl="0">
      <w:lvl w:ilvl="0">
        <w:numFmt w:val="decimal"/>
        <w:lvlText w:val="%1."/>
        <w:lvlJc w:val="left"/>
      </w:lvl>
    </w:lvlOverride>
  </w:num>
  <w:num w:numId="34">
    <w:abstractNumId w:val="1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3FDC"/>
    <w:rsid w:val="00064E97"/>
    <w:rsid w:val="000812CD"/>
    <w:rsid w:val="00093FF3"/>
    <w:rsid w:val="000E21D7"/>
    <w:rsid w:val="00160492"/>
    <w:rsid w:val="00233BEE"/>
    <w:rsid w:val="00270A8B"/>
    <w:rsid w:val="002C303D"/>
    <w:rsid w:val="0031232D"/>
    <w:rsid w:val="003443A6"/>
    <w:rsid w:val="00356923"/>
    <w:rsid w:val="0035798C"/>
    <w:rsid w:val="003C4993"/>
    <w:rsid w:val="003D1750"/>
    <w:rsid w:val="00420E1F"/>
    <w:rsid w:val="0042201F"/>
    <w:rsid w:val="00445752"/>
    <w:rsid w:val="004A02CA"/>
    <w:rsid w:val="004D3D54"/>
    <w:rsid w:val="004E4083"/>
    <w:rsid w:val="00562CDC"/>
    <w:rsid w:val="00575EF4"/>
    <w:rsid w:val="00587FC2"/>
    <w:rsid w:val="005B1B1E"/>
    <w:rsid w:val="005B4DCF"/>
    <w:rsid w:val="005C51E0"/>
    <w:rsid w:val="00657079"/>
    <w:rsid w:val="00675434"/>
    <w:rsid w:val="006B22C7"/>
    <w:rsid w:val="006D2EBC"/>
    <w:rsid w:val="006F7647"/>
    <w:rsid w:val="00712B21"/>
    <w:rsid w:val="00774D1C"/>
    <w:rsid w:val="00785B7C"/>
    <w:rsid w:val="00787181"/>
    <w:rsid w:val="00847B79"/>
    <w:rsid w:val="00891684"/>
    <w:rsid w:val="00895B5F"/>
    <w:rsid w:val="008B14E7"/>
    <w:rsid w:val="008F3F54"/>
    <w:rsid w:val="00915203"/>
    <w:rsid w:val="00954DD3"/>
    <w:rsid w:val="009872BE"/>
    <w:rsid w:val="00AA0731"/>
    <w:rsid w:val="00AA5470"/>
    <w:rsid w:val="00AD6BF8"/>
    <w:rsid w:val="00B45F8F"/>
    <w:rsid w:val="00BA4911"/>
    <w:rsid w:val="00BB763A"/>
    <w:rsid w:val="00C662D7"/>
    <w:rsid w:val="00CF591F"/>
    <w:rsid w:val="00D36B94"/>
    <w:rsid w:val="00D602AB"/>
    <w:rsid w:val="00DE2838"/>
    <w:rsid w:val="00DE6D2F"/>
    <w:rsid w:val="00E36055"/>
    <w:rsid w:val="00E505F6"/>
    <w:rsid w:val="00E5350D"/>
    <w:rsid w:val="00EB5DA9"/>
    <w:rsid w:val="00EC148D"/>
    <w:rsid w:val="00EE26F4"/>
    <w:rsid w:val="00F10F85"/>
    <w:rsid w:val="00F240CB"/>
    <w:rsid w:val="00F378BB"/>
    <w:rsid w:val="00F942C4"/>
    <w:rsid w:val="00F97B3E"/>
    <w:rsid w:val="00FA028E"/>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gov.lv/?a=936&amp;z=631&amp;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lo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mosura@aloja.lv"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78321-8093-4046-BF30-C7E26C05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18</Pages>
  <Words>19754</Words>
  <Characters>11260</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29</cp:revision>
  <cp:lastPrinted>2019-04-17T06:00:00Z</cp:lastPrinted>
  <dcterms:created xsi:type="dcterms:W3CDTF">2018-12-17T14:32:00Z</dcterms:created>
  <dcterms:modified xsi:type="dcterms:W3CDTF">2019-09-05T10:36:00Z</dcterms:modified>
</cp:coreProperties>
</file>