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D1" w:rsidRDefault="002E7F1E" w:rsidP="000715D1">
      <w:pPr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2A482ED5">
            <wp:simplePos x="0" y="0"/>
            <wp:positionH relativeFrom="margin">
              <wp:align>right</wp:align>
            </wp:positionH>
            <wp:positionV relativeFrom="paragraph">
              <wp:posOffset>11472</wp:posOffset>
            </wp:positionV>
            <wp:extent cx="1620000" cy="1139883"/>
            <wp:effectExtent l="0" t="0" r="0" b="3175"/>
            <wp:wrapThrough wrapText="bothSides">
              <wp:wrapPolygon edited="0">
                <wp:start x="10669" y="0"/>
                <wp:lineTo x="7621" y="361"/>
                <wp:lineTo x="1270" y="4332"/>
                <wp:lineTo x="1270" y="6137"/>
                <wp:lineTo x="0" y="9747"/>
                <wp:lineTo x="0" y="11552"/>
                <wp:lineTo x="5588" y="11913"/>
                <wp:lineTo x="5588" y="13718"/>
                <wp:lineTo x="7113" y="17689"/>
                <wp:lineTo x="9653" y="21299"/>
                <wp:lineTo x="11177" y="21299"/>
                <wp:lineTo x="13463" y="17689"/>
                <wp:lineTo x="15241" y="13718"/>
                <wp:lineTo x="14987" y="11913"/>
                <wp:lineTo x="21338" y="10469"/>
                <wp:lineTo x="21338" y="7581"/>
                <wp:lineTo x="20067" y="5054"/>
                <wp:lineTo x="16003" y="1444"/>
                <wp:lineTo x="13209" y="0"/>
                <wp:lineTo x="10669" y="0"/>
              </wp:wrapPolygon>
            </wp:wrapThrough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1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08F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-427174</wp:posOffset>
            </wp:positionH>
            <wp:positionV relativeFrom="paragraph">
              <wp:posOffset>35494</wp:posOffset>
            </wp:positionV>
            <wp:extent cx="1908000" cy="1301191"/>
            <wp:effectExtent l="0" t="0" r="0" b="0"/>
            <wp:wrapTight wrapText="bothSides">
              <wp:wrapPolygon edited="0">
                <wp:start x="10138" y="316"/>
                <wp:lineTo x="9060" y="1265"/>
                <wp:lineTo x="6040" y="5060"/>
                <wp:lineTo x="6471" y="11069"/>
                <wp:lineTo x="4314" y="13283"/>
                <wp:lineTo x="2373" y="15496"/>
                <wp:lineTo x="2804" y="20556"/>
                <wp:lineTo x="13806" y="20556"/>
                <wp:lineTo x="17904" y="19924"/>
                <wp:lineTo x="19414" y="18659"/>
                <wp:lineTo x="19414" y="16129"/>
                <wp:lineTo x="14884" y="11069"/>
                <wp:lineTo x="15316" y="6325"/>
                <wp:lineTo x="15316" y="5376"/>
                <wp:lineTo x="12296" y="1265"/>
                <wp:lineTo x="11217" y="316"/>
                <wp:lineTo x="10138" y="316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4" b="7059"/>
                    <a:stretch/>
                  </pic:blipFill>
                  <pic:spPr bwMode="auto">
                    <a:xfrm>
                      <a:off x="0" y="0"/>
                      <a:ext cx="1908000" cy="13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5D1" w:rsidRDefault="000A708F" w:rsidP="000715D1">
      <w:pPr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1650241</wp:posOffset>
            </wp:positionH>
            <wp:positionV relativeFrom="paragraph">
              <wp:posOffset>208231</wp:posOffset>
            </wp:positionV>
            <wp:extent cx="2160000" cy="589678"/>
            <wp:effectExtent l="0" t="0" r="0" b="1270"/>
            <wp:wrapTight wrapText="bothSides">
              <wp:wrapPolygon edited="0">
                <wp:start x="0" y="0"/>
                <wp:lineTo x="0" y="20948"/>
                <wp:lineTo x="9146" y="20948"/>
                <wp:lineTo x="21340" y="18155"/>
                <wp:lineTo x="21340" y="14664"/>
                <wp:lineTo x="19625" y="11172"/>
                <wp:lineTo x="20006" y="6284"/>
                <wp:lineTo x="15052" y="698"/>
                <wp:lineTo x="9146" y="0"/>
                <wp:lineTo x="0" y="0"/>
              </wp:wrapPolygon>
            </wp:wrapTight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8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5D1" w:rsidRDefault="000715D1" w:rsidP="000715D1">
      <w:pPr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lang w:val="lv-LV"/>
        </w:rPr>
      </w:pPr>
    </w:p>
    <w:p w:rsidR="000715D1" w:rsidRDefault="000715D1" w:rsidP="000715D1">
      <w:pPr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lang w:val="lv-LV"/>
        </w:rPr>
      </w:pPr>
    </w:p>
    <w:p w:rsidR="000715D1" w:rsidRDefault="000715D1" w:rsidP="000715D1">
      <w:pPr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lang w:val="lv-LV"/>
        </w:rPr>
      </w:pPr>
    </w:p>
    <w:p w:rsidR="0044277D" w:rsidRPr="0055147C" w:rsidRDefault="0044277D" w:rsidP="00A42188">
      <w:pPr>
        <w:spacing w:afterLines="40" w:after="96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val="lv-LV"/>
        </w:rPr>
      </w:pPr>
      <w:r w:rsidRPr="0055147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val="lv-LV"/>
        </w:rPr>
        <w:t>Biedrība “Latvijas Mazpulki”</w:t>
      </w:r>
    </w:p>
    <w:p w:rsidR="000715D1" w:rsidRPr="00A24856" w:rsidRDefault="000715D1" w:rsidP="00A42188">
      <w:pPr>
        <w:spacing w:afterLines="40" w:after="96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28"/>
          <w:lang w:val="lv-LV"/>
        </w:rPr>
      </w:pPr>
      <w:r w:rsidRPr="00A24856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28"/>
          <w:lang w:val="lv-LV"/>
        </w:rPr>
        <w:t>Programma</w:t>
      </w:r>
    </w:p>
    <w:p w:rsidR="0044277D" w:rsidRDefault="00D301D6" w:rsidP="00A42188">
      <w:pPr>
        <w:spacing w:afterLines="40" w:after="96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28"/>
          <w:lang w:val="lv-LV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28"/>
          <w:lang w:val="lv-LV"/>
        </w:rPr>
        <w:t xml:space="preserve">Staicele, </w:t>
      </w:r>
      <w:bookmarkStart w:id="0" w:name="_GoBack"/>
      <w:bookmarkEnd w:id="0"/>
      <w:r w:rsidR="000B3BEF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28"/>
          <w:lang w:val="lv-LV"/>
        </w:rPr>
        <w:t>Alojas</w:t>
      </w:r>
      <w:r w:rsidR="006967AE" w:rsidRPr="00A24856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28"/>
          <w:lang w:val="lv-LV"/>
        </w:rPr>
        <w:t xml:space="preserve"> novad</w:t>
      </w:r>
      <w:r w:rsidR="0055147C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28"/>
          <w:lang w:val="lv-LV"/>
        </w:rPr>
        <w:t>s</w:t>
      </w:r>
    </w:p>
    <w:p w:rsidR="0055147C" w:rsidRPr="0055147C" w:rsidRDefault="0055147C" w:rsidP="00A42188">
      <w:pPr>
        <w:spacing w:afterLines="40" w:after="96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val="lv-LV"/>
        </w:rPr>
      </w:pPr>
      <w:r w:rsidRPr="0055147C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4"/>
          <w:lang w:val="lv-LV"/>
        </w:rPr>
        <w:t>1</w:t>
      </w:r>
      <w:r w:rsidR="000B3BEF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4"/>
          <w:lang w:val="lv-LV"/>
        </w:rPr>
        <w:t>3</w:t>
      </w:r>
      <w:r w:rsidRPr="0055147C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4"/>
          <w:lang w:val="lv-LV"/>
        </w:rPr>
        <w:t>.11.2019.</w:t>
      </w:r>
    </w:p>
    <w:p w:rsidR="000715D1" w:rsidRPr="000715D1" w:rsidRDefault="000715D1" w:rsidP="00A42188">
      <w:pPr>
        <w:spacing w:afterLines="40" w:after="96"/>
        <w:rPr>
          <w:lang w:val="lv-LV"/>
        </w:rPr>
      </w:pPr>
    </w:p>
    <w:tbl>
      <w:tblPr>
        <w:tblStyle w:val="Reatabula1gaia-izclums6"/>
        <w:tblW w:w="10201" w:type="dxa"/>
        <w:tblLook w:val="04A0" w:firstRow="1" w:lastRow="0" w:firstColumn="1" w:lastColumn="0" w:noHBand="0" w:noVBand="1"/>
      </w:tblPr>
      <w:tblGrid>
        <w:gridCol w:w="933"/>
        <w:gridCol w:w="6292"/>
        <w:gridCol w:w="2976"/>
      </w:tblGrid>
      <w:tr w:rsidR="00A24856" w:rsidRPr="00A24856" w:rsidTr="0007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715D1" w:rsidRPr="00A24856" w:rsidRDefault="000715D1" w:rsidP="000715D1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A24856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Laiks</w:t>
            </w:r>
          </w:p>
        </w:tc>
        <w:tc>
          <w:tcPr>
            <w:tcW w:w="6292" w:type="dxa"/>
            <w:vAlign w:val="center"/>
          </w:tcPr>
          <w:p w:rsidR="000715D1" w:rsidRPr="00A24856" w:rsidRDefault="000715D1" w:rsidP="00071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A24856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Aktivitāte</w:t>
            </w:r>
          </w:p>
        </w:tc>
        <w:tc>
          <w:tcPr>
            <w:tcW w:w="2976" w:type="dxa"/>
            <w:vAlign w:val="center"/>
          </w:tcPr>
          <w:p w:rsidR="000715D1" w:rsidRPr="00A24856" w:rsidRDefault="000715D1" w:rsidP="00071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3300"/>
                <w:sz w:val="28"/>
                <w:szCs w:val="28"/>
                <w:lang w:val="lv-LV"/>
              </w:rPr>
            </w:pPr>
            <w:r w:rsidRPr="00A24856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Vieta</w:t>
            </w:r>
          </w:p>
        </w:tc>
      </w:tr>
      <w:tr w:rsidR="002F6D39" w:rsidRPr="00E57119" w:rsidTr="000715D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F6D39" w:rsidRPr="000715D1" w:rsidRDefault="002F6D39" w:rsidP="000715D1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9:30</w:t>
            </w:r>
          </w:p>
        </w:tc>
        <w:tc>
          <w:tcPr>
            <w:tcW w:w="6292" w:type="dxa"/>
            <w:vAlign w:val="center"/>
            <w:hideMark/>
          </w:tcPr>
          <w:p w:rsidR="002F6D39" w:rsidRPr="000715D1" w:rsidRDefault="002F6D39" w:rsidP="0007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Ierašanās, kafijas pauze</w:t>
            </w:r>
          </w:p>
        </w:tc>
        <w:tc>
          <w:tcPr>
            <w:tcW w:w="2976" w:type="dxa"/>
            <w:vMerge w:val="restart"/>
            <w:vAlign w:val="center"/>
          </w:tcPr>
          <w:p w:rsidR="002F6D39" w:rsidRDefault="00E5711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Staicele, jauniešu klubs</w:t>
            </w:r>
            <w:r w:rsidRPr="00E57119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 xml:space="preserve"> "</w:t>
            </w:r>
            <w:proofErr w:type="spellStart"/>
            <w:r w:rsidRPr="00E57119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Čempiņš</w:t>
            </w:r>
            <w:proofErr w:type="spellEnd"/>
            <w:r w:rsidRPr="00E57119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"</w:t>
            </w:r>
            <w:r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,</w:t>
            </w:r>
          </w:p>
          <w:p w:rsidR="00E57119" w:rsidRPr="00E57119" w:rsidRDefault="00E5711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E57119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Lielā iela 9A, Staicele, Alojas novads</w:t>
            </w:r>
          </w:p>
        </w:tc>
      </w:tr>
      <w:tr w:rsidR="002F6D39" w:rsidRPr="00A24856" w:rsidTr="000715D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F6D39" w:rsidRPr="000715D1" w:rsidRDefault="002F6D39" w:rsidP="000715D1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10:00</w:t>
            </w:r>
          </w:p>
        </w:tc>
        <w:tc>
          <w:tcPr>
            <w:tcW w:w="6292" w:type="dxa"/>
            <w:vAlign w:val="center"/>
            <w:hideMark/>
          </w:tcPr>
          <w:p w:rsidR="002F6D39" w:rsidRPr="000715D1" w:rsidRDefault="002F6D39" w:rsidP="0007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Atklāšana, iepazīšanās</w:t>
            </w:r>
          </w:p>
        </w:tc>
        <w:tc>
          <w:tcPr>
            <w:tcW w:w="2976" w:type="dxa"/>
            <w:vMerge/>
            <w:vAlign w:val="center"/>
          </w:tcPr>
          <w:p w:rsidR="002F6D39" w:rsidRPr="00A24856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</w:p>
        </w:tc>
      </w:tr>
      <w:tr w:rsidR="002F6D39" w:rsidRPr="00E57119" w:rsidTr="000715D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F6D39" w:rsidRPr="000715D1" w:rsidRDefault="002F6D39" w:rsidP="000715D1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10:30</w:t>
            </w:r>
          </w:p>
        </w:tc>
        <w:tc>
          <w:tcPr>
            <w:tcW w:w="6292" w:type="dxa"/>
            <w:vAlign w:val="center"/>
            <w:hideMark/>
          </w:tcPr>
          <w:p w:rsidR="002F6D39" w:rsidRPr="000715D1" w:rsidRDefault="002F6D39" w:rsidP="0007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Iedvesmas stāsti un interaktīvas prezentācijas par jauniešu tiesību īstenošanu</w:t>
            </w:r>
          </w:p>
        </w:tc>
        <w:tc>
          <w:tcPr>
            <w:tcW w:w="2976" w:type="dxa"/>
            <w:vMerge/>
            <w:vAlign w:val="center"/>
          </w:tcPr>
          <w:p w:rsidR="002F6D39" w:rsidRPr="00A24856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</w:p>
        </w:tc>
      </w:tr>
      <w:tr w:rsidR="002F6D39" w:rsidRPr="00E57119" w:rsidTr="000715D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F6D39" w:rsidRPr="000715D1" w:rsidRDefault="002F6D39" w:rsidP="000715D1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1</w:t>
            </w:r>
            <w:r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1</w:t>
            </w: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:</w:t>
            </w:r>
            <w:r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3</w:t>
            </w: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0</w:t>
            </w:r>
          </w:p>
        </w:tc>
        <w:tc>
          <w:tcPr>
            <w:tcW w:w="6292" w:type="dxa"/>
            <w:vAlign w:val="center"/>
            <w:hideMark/>
          </w:tcPr>
          <w:p w:rsidR="002F6D39" w:rsidRPr="000715D1" w:rsidRDefault="002F6D39" w:rsidP="0007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 xml:space="preserve">Diskusijas par jauniešu tiesībām </w:t>
            </w:r>
            <w:r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Alojas</w:t>
            </w: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 xml:space="preserve"> novadā un Latvijā</w:t>
            </w:r>
          </w:p>
        </w:tc>
        <w:tc>
          <w:tcPr>
            <w:tcW w:w="2976" w:type="dxa"/>
            <w:vMerge/>
            <w:vAlign w:val="center"/>
          </w:tcPr>
          <w:p w:rsidR="002F6D39" w:rsidRPr="00A24856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</w:p>
        </w:tc>
      </w:tr>
      <w:tr w:rsidR="002F6D39" w:rsidRPr="00A24856" w:rsidTr="000715D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F6D39" w:rsidRPr="000715D1" w:rsidRDefault="002F6D39" w:rsidP="005D5ACE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13:00</w:t>
            </w:r>
          </w:p>
        </w:tc>
        <w:tc>
          <w:tcPr>
            <w:tcW w:w="6292" w:type="dxa"/>
            <w:vAlign w:val="center"/>
          </w:tcPr>
          <w:p w:rsidR="002F6D39" w:rsidRPr="000715D1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Pusdienas</w:t>
            </w:r>
          </w:p>
        </w:tc>
        <w:tc>
          <w:tcPr>
            <w:tcW w:w="2976" w:type="dxa"/>
            <w:vMerge/>
            <w:vAlign w:val="center"/>
          </w:tcPr>
          <w:p w:rsidR="002F6D39" w:rsidRPr="00A24856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</w:p>
        </w:tc>
      </w:tr>
      <w:tr w:rsidR="002F6D39" w:rsidRPr="00E57119" w:rsidTr="0055147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F6D39" w:rsidRPr="000715D1" w:rsidRDefault="002F6D39" w:rsidP="005D5ACE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14:00</w:t>
            </w:r>
          </w:p>
        </w:tc>
        <w:tc>
          <w:tcPr>
            <w:tcW w:w="6292" w:type="dxa"/>
            <w:vAlign w:val="center"/>
            <w:hideMark/>
          </w:tcPr>
          <w:p w:rsidR="002F6D39" w:rsidRPr="000715D1" w:rsidRDefault="002F6D39" w:rsidP="00E57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 xml:space="preserve">Diskusijas </w:t>
            </w:r>
            <w:r w:rsidR="00E57119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p</w:t>
            </w: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ar lēmumu pieņemšanas procesu, jauniešu tiesībām lauku reģionos un mazpilsētās</w:t>
            </w:r>
          </w:p>
        </w:tc>
        <w:tc>
          <w:tcPr>
            <w:tcW w:w="2976" w:type="dxa"/>
            <w:vMerge/>
            <w:vAlign w:val="center"/>
          </w:tcPr>
          <w:p w:rsidR="002F6D39" w:rsidRPr="00A24856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</w:p>
        </w:tc>
      </w:tr>
      <w:tr w:rsidR="002F6D39" w:rsidRPr="00E57119" w:rsidTr="000715D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F6D39" w:rsidRPr="000715D1" w:rsidRDefault="002F6D39" w:rsidP="005D5ACE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15:30</w:t>
            </w:r>
          </w:p>
        </w:tc>
        <w:tc>
          <w:tcPr>
            <w:tcW w:w="6292" w:type="dxa"/>
            <w:vAlign w:val="center"/>
            <w:hideMark/>
          </w:tcPr>
          <w:p w:rsidR="002F6D39" w:rsidRPr="000715D1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Darba grupu prezentācijas un kopīga diskusija</w:t>
            </w:r>
          </w:p>
        </w:tc>
        <w:tc>
          <w:tcPr>
            <w:tcW w:w="2976" w:type="dxa"/>
            <w:vMerge/>
            <w:vAlign w:val="center"/>
          </w:tcPr>
          <w:p w:rsidR="002F6D39" w:rsidRPr="00A24856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</w:p>
        </w:tc>
      </w:tr>
      <w:tr w:rsidR="002F6D39" w:rsidRPr="00E57119" w:rsidTr="000715D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F6D39" w:rsidRPr="000715D1" w:rsidRDefault="002F6D39" w:rsidP="005D5ACE">
            <w:pPr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16:00</w:t>
            </w:r>
          </w:p>
        </w:tc>
        <w:tc>
          <w:tcPr>
            <w:tcW w:w="6292" w:type="dxa"/>
            <w:vAlign w:val="center"/>
            <w:hideMark/>
          </w:tcPr>
          <w:p w:rsidR="002F6D39" w:rsidRPr="000715D1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  <w:r w:rsidRPr="000715D1"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  <w:t>Atziņu apkopojums un pasākuma noslēgums</w:t>
            </w:r>
          </w:p>
        </w:tc>
        <w:tc>
          <w:tcPr>
            <w:tcW w:w="2976" w:type="dxa"/>
            <w:vMerge/>
            <w:vAlign w:val="center"/>
          </w:tcPr>
          <w:p w:rsidR="002F6D39" w:rsidRPr="00A24856" w:rsidRDefault="002F6D39" w:rsidP="005D5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3300"/>
                <w:sz w:val="28"/>
                <w:szCs w:val="28"/>
                <w:lang w:val="lv-LV"/>
              </w:rPr>
            </w:pPr>
          </w:p>
        </w:tc>
      </w:tr>
    </w:tbl>
    <w:p w:rsidR="006967AE" w:rsidRPr="000715D1" w:rsidRDefault="006967AE">
      <w:pPr>
        <w:rPr>
          <w:lang w:val="lv-LV"/>
        </w:rPr>
      </w:pPr>
    </w:p>
    <w:sectPr w:rsidR="006967AE" w:rsidRPr="000715D1" w:rsidSect="000715D1">
      <w:footerReference w:type="default" r:id="rId9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17" w:rsidRDefault="00501817" w:rsidP="002B1AD3">
      <w:pPr>
        <w:spacing w:after="0" w:line="240" w:lineRule="auto"/>
      </w:pPr>
      <w:r>
        <w:separator/>
      </w:r>
    </w:p>
  </w:endnote>
  <w:endnote w:type="continuationSeparator" w:id="0">
    <w:p w:rsidR="00501817" w:rsidRDefault="00501817" w:rsidP="002B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D3" w:rsidRPr="006967AE" w:rsidRDefault="002B1AD3" w:rsidP="002B1AD3">
    <w:pPr>
      <w:shd w:val="clear" w:color="auto" w:fill="FFFFFF"/>
      <w:spacing w:after="0" w:line="240" w:lineRule="auto"/>
      <w:ind w:firstLine="720"/>
      <w:jc w:val="both"/>
      <w:rPr>
        <w:rFonts w:ascii="Arial" w:eastAsia="Times New Roman" w:hAnsi="Arial" w:cs="Arial"/>
        <w:color w:val="222222"/>
        <w:sz w:val="24"/>
        <w:szCs w:val="24"/>
        <w:lang w:val="lv-LV"/>
      </w:rPr>
    </w:pPr>
    <w:r w:rsidRPr="006967AE">
      <w:rPr>
        <w:rFonts w:ascii="Times New Roman" w:eastAsia="Times New Roman" w:hAnsi="Times New Roman" w:cs="Times New Roman"/>
        <w:color w:val="000000"/>
        <w:sz w:val="24"/>
        <w:szCs w:val="24"/>
        <w:lang w:val="lv-LV"/>
      </w:rPr>
      <w:t> </w:t>
    </w:r>
    <w:r w:rsidRPr="006967AE">
      <w:rPr>
        <w:rFonts w:ascii="Times New Roman" w:eastAsia="Times New Roman" w:hAnsi="Times New Roman" w:cs="Times New Roman"/>
        <w:b/>
        <w:bCs/>
        <w:i/>
        <w:iCs/>
        <w:color w:val="000000"/>
        <w:sz w:val="23"/>
        <w:szCs w:val="23"/>
        <w:lang w:val="lv-LV"/>
      </w:rPr>
      <w:t>Projekts “Uzdrīksties iesaistīties” ir finansēts ar Eiropas Komisijas programmas “</w:t>
    </w:r>
    <w:proofErr w:type="spellStart"/>
    <w:r w:rsidRPr="006967AE">
      <w:rPr>
        <w:rFonts w:ascii="Times New Roman" w:eastAsia="Times New Roman" w:hAnsi="Times New Roman" w:cs="Times New Roman"/>
        <w:b/>
        <w:bCs/>
        <w:i/>
        <w:iCs/>
        <w:color w:val="000000"/>
        <w:sz w:val="23"/>
        <w:szCs w:val="23"/>
        <w:lang w:val="lv-LV"/>
      </w:rPr>
      <w:t>Erasmus</w:t>
    </w:r>
    <w:proofErr w:type="spellEnd"/>
    <w:r w:rsidRPr="006967AE">
      <w:rPr>
        <w:rFonts w:ascii="Times New Roman" w:eastAsia="Times New Roman" w:hAnsi="Times New Roman" w:cs="Times New Roman"/>
        <w:b/>
        <w:bCs/>
        <w:i/>
        <w:iCs/>
        <w:color w:val="000000"/>
        <w:sz w:val="23"/>
        <w:szCs w:val="23"/>
        <w:lang w:val="lv-LV"/>
      </w:rPr>
      <w:t>+”, kuru Latvijā administrē Jaunatnes starptautisko programmu aģentūra, atbalstu.</w:t>
    </w:r>
  </w:p>
  <w:p w:rsidR="002B1AD3" w:rsidRPr="002B1AD3" w:rsidRDefault="002B1AD3" w:rsidP="002B1AD3">
    <w:pPr>
      <w:shd w:val="clear" w:color="auto" w:fill="FFFFFF"/>
      <w:spacing w:after="0" w:line="240" w:lineRule="auto"/>
      <w:ind w:firstLine="720"/>
      <w:jc w:val="center"/>
      <w:rPr>
        <w:rFonts w:ascii="Arial" w:eastAsia="Times New Roman" w:hAnsi="Arial" w:cs="Arial"/>
        <w:color w:val="222222"/>
        <w:sz w:val="24"/>
        <w:szCs w:val="24"/>
        <w:lang w:val="lv-LV"/>
      </w:rPr>
    </w:pPr>
    <w:r w:rsidRPr="006967AE">
      <w:rPr>
        <w:rFonts w:ascii="Times New Roman" w:eastAsia="Times New Roman" w:hAnsi="Times New Roman" w:cs="Times New Roman"/>
        <w:i/>
        <w:iCs/>
        <w:color w:val="000000"/>
        <w:sz w:val="23"/>
        <w:szCs w:val="23"/>
        <w:lang w:val="lv-LV"/>
      </w:rPr>
      <w:t>Šī publikācija atspoguļo vienīgi autora uzskatus, un Komisijai nevar uzlikt atbildību par tajā ietvertās informācijas jebkuru iespējamo izlietojumu.</w:t>
    </w:r>
  </w:p>
  <w:p w:rsidR="002B1AD3" w:rsidRPr="00865FD2" w:rsidRDefault="002B1AD3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17" w:rsidRDefault="00501817" w:rsidP="002B1AD3">
      <w:pPr>
        <w:spacing w:after="0" w:line="240" w:lineRule="auto"/>
      </w:pPr>
      <w:r>
        <w:separator/>
      </w:r>
    </w:p>
  </w:footnote>
  <w:footnote w:type="continuationSeparator" w:id="0">
    <w:p w:rsidR="00501817" w:rsidRDefault="00501817" w:rsidP="002B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D1"/>
    <w:rsid w:val="000715D1"/>
    <w:rsid w:val="000731E1"/>
    <w:rsid w:val="000A484D"/>
    <w:rsid w:val="000A708F"/>
    <w:rsid w:val="000B3BEF"/>
    <w:rsid w:val="00112013"/>
    <w:rsid w:val="0011549E"/>
    <w:rsid w:val="001825F1"/>
    <w:rsid w:val="002230CC"/>
    <w:rsid w:val="0024008C"/>
    <w:rsid w:val="00245BDA"/>
    <w:rsid w:val="00277226"/>
    <w:rsid w:val="002B1AD3"/>
    <w:rsid w:val="002E7F1E"/>
    <w:rsid w:val="002F6D39"/>
    <w:rsid w:val="0044277D"/>
    <w:rsid w:val="00501817"/>
    <w:rsid w:val="0055147C"/>
    <w:rsid w:val="005D5ACE"/>
    <w:rsid w:val="005E2CAB"/>
    <w:rsid w:val="005F4422"/>
    <w:rsid w:val="00654B69"/>
    <w:rsid w:val="006967AE"/>
    <w:rsid w:val="00742198"/>
    <w:rsid w:val="007A3ACD"/>
    <w:rsid w:val="00854A1E"/>
    <w:rsid w:val="00865FD2"/>
    <w:rsid w:val="00A24856"/>
    <w:rsid w:val="00A42188"/>
    <w:rsid w:val="00A96C18"/>
    <w:rsid w:val="00BF7446"/>
    <w:rsid w:val="00C14958"/>
    <w:rsid w:val="00C47429"/>
    <w:rsid w:val="00D27923"/>
    <w:rsid w:val="00D301D6"/>
    <w:rsid w:val="00E446BF"/>
    <w:rsid w:val="00E57119"/>
    <w:rsid w:val="00E82591"/>
    <w:rsid w:val="00E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23B"/>
  <w15:chartTrackingRefBased/>
  <w15:docId w15:val="{66A31E6A-78D7-412A-9A7D-9673F1C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gaia">
    <w:name w:val="Grid Table Light"/>
    <w:basedOn w:val="Parastatabula"/>
    <w:uiPriority w:val="40"/>
    <w:rsid w:val="000715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atabula1gaia-izclums6">
    <w:name w:val="Grid Table 1 Light Accent 6"/>
    <w:basedOn w:val="Parastatabula"/>
    <w:uiPriority w:val="46"/>
    <w:rsid w:val="000715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alvene">
    <w:name w:val="header"/>
    <w:basedOn w:val="Parasts"/>
    <w:link w:val="GalveneRakstz"/>
    <w:uiPriority w:val="99"/>
    <w:unhideWhenUsed/>
    <w:rsid w:val="002B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1AD3"/>
  </w:style>
  <w:style w:type="paragraph" w:styleId="Kjene">
    <w:name w:val="footer"/>
    <w:basedOn w:val="Parasts"/>
    <w:link w:val="KjeneRakstz"/>
    <w:uiPriority w:val="99"/>
    <w:unhideWhenUsed/>
    <w:rsid w:val="002B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 Pavāre</dc:creator>
  <cp:keywords/>
  <dc:description/>
  <cp:lastModifiedBy>Windows User</cp:lastModifiedBy>
  <cp:revision>10</cp:revision>
  <cp:lastPrinted>2019-05-09T10:12:00Z</cp:lastPrinted>
  <dcterms:created xsi:type="dcterms:W3CDTF">2019-11-05T17:28:00Z</dcterms:created>
  <dcterms:modified xsi:type="dcterms:W3CDTF">2019-11-08T20:18:00Z</dcterms:modified>
</cp:coreProperties>
</file>