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00961CD0">
        <w:rPr>
          <w:rFonts w:ascii="Times New Roman" w:eastAsia="Calibri" w:hAnsi="Times New Roman" w:cs="Times New Roman"/>
          <w:sz w:val="28"/>
          <w:szCs w:val="28"/>
          <w:lang w:eastAsia="lv-LV"/>
        </w:rPr>
        <w:t xml:space="preserve"> </w:t>
      </w:r>
      <w:r w:rsidR="00961CD0" w:rsidRPr="00A05E95">
        <w:rPr>
          <w:rFonts w:ascii="Times New Roman" w:eastAsia="Calibri" w:hAnsi="Times New Roman" w:cs="Times New Roman"/>
          <w:sz w:val="28"/>
          <w:szCs w:val="28"/>
          <w:lang w:eastAsia="lv-LV"/>
        </w:rPr>
        <w:t>2020/</w:t>
      </w:r>
      <w:r w:rsidR="00A05E95" w:rsidRPr="00A05E95">
        <w:rPr>
          <w:rFonts w:ascii="Times New Roman" w:eastAsia="Calibri" w:hAnsi="Times New Roman" w:cs="Times New Roman"/>
          <w:sz w:val="28"/>
          <w:szCs w:val="28"/>
          <w:lang w:eastAsia="lv-LV"/>
        </w:rPr>
        <w:t>11</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61CD0" w:rsidRDefault="00F378BB" w:rsidP="00961CD0">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833DCE">
        <w:rPr>
          <w:rFonts w:ascii="Times New Roman" w:hAnsi="Times New Roman"/>
          <w:b/>
          <w:bCs/>
          <w:sz w:val="32"/>
          <w:szCs w:val="32"/>
        </w:rPr>
        <w:t xml:space="preserve">Meža kameru iegāde </w:t>
      </w:r>
      <w:r w:rsidR="000D3666">
        <w:rPr>
          <w:rFonts w:ascii="Times New Roman" w:eastAsia="Calibri" w:hAnsi="Times New Roman" w:cs="Times New Roman"/>
          <w:b/>
          <w:sz w:val="32"/>
          <w:szCs w:val="32"/>
          <w:lang w:eastAsia="lv-LV"/>
        </w:rPr>
        <w:t>Zivju resursu aizsardzības pasākumiem</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CF148F" w:rsidRDefault="00CF148F"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6F67E3" w:rsidRDefault="006F67E3" w:rsidP="00F378BB">
      <w:pPr>
        <w:spacing w:after="0" w:line="240" w:lineRule="auto"/>
        <w:jc w:val="both"/>
        <w:rPr>
          <w:rFonts w:ascii="Times New Roman" w:eastAsia="Calibri" w:hAnsi="Times New Roman" w:cs="Times New Roman"/>
          <w:sz w:val="24"/>
          <w:szCs w:val="24"/>
          <w:lang w:eastAsia="lv-LV"/>
        </w:rPr>
      </w:pPr>
    </w:p>
    <w:p w:rsidR="00CF148F" w:rsidRPr="00F378BB" w:rsidRDefault="00CF148F"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961CD0">
        <w:rPr>
          <w:rFonts w:ascii="Times New Roman" w:eastAsia="Calibri" w:hAnsi="Times New Roman" w:cs="Times New Roman"/>
          <w:sz w:val="24"/>
          <w:szCs w:val="24"/>
          <w:lang w:eastAsia="lv-LV"/>
        </w:rPr>
        <w:t>20</w:t>
      </w:r>
    </w:p>
    <w:p w:rsidR="00F378BB" w:rsidRPr="00CF148F" w:rsidRDefault="00CF148F" w:rsidP="00CF148F">
      <w:pPr>
        <w:pStyle w:val="Sarakstarindkopa"/>
        <w:numPr>
          <w:ilvl w:val="1"/>
          <w:numId w:val="1"/>
        </w:numPr>
        <w:jc w:val="center"/>
        <w:rPr>
          <w:rFonts w:ascii="Times New Roman" w:eastAsia="Calibri" w:hAnsi="Times New Roman" w:cs="Times New Roman"/>
          <w:b/>
          <w:sz w:val="24"/>
          <w:szCs w:val="24"/>
          <w:lang w:eastAsia="lv-LV"/>
        </w:rPr>
      </w:pPr>
      <w:r w:rsidRPr="00CF148F">
        <w:rPr>
          <w:rFonts w:ascii="Times New Roman" w:eastAsia="Calibri" w:hAnsi="Times New Roman" w:cs="Times New Roman"/>
          <w:sz w:val="24"/>
          <w:szCs w:val="24"/>
          <w:lang w:eastAsia="lv-LV"/>
        </w:rPr>
        <w:br w:type="page"/>
      </w:r>
      <w:r w:rsidR="00F378BB" w:rsidRPr="00CF148F">
        <w:rPr>
          <w:rFonts w:ascii="Times New Roman" w:eastAsia="Calibri" w:hAnsi="Times New Roman" w:cs="Times New Roman"/>
          <w:b/>
          <w:sz w:val="24"/>
          <w:szCs w:val="24"/>
          <w:lang w:eastAsia="lv-LV"/>
        </w:rPr>
        <w:lastRenderedPageBreak/>
        <w:t>Vispārīgā informācija</w:t>
      </w:r>
    </w:p>
    <w:p w:rsidR="00F378BB" w:rsidRPr="00CF148F" w:rsidRDefault="00CF148F" w:rsidP="00CF148F">
      <w:pPr>
        <w:pStyle w:val="Sarakstarindkopa"/>
        <w:numPr>
          <w:ilvl w:val="1"/>
          <w:numId w:val="34"/>
        </w:numPr>
        <w:spacing w:after="0" w:line="240" w:lineRule="auto"/>
        <w:ind w:left="284"/>
        <w:jc w:val="both"/>
        <w:rPr>
          <w:rFonts w:ascii="Times New Roman" w:eastAsia="Calibri" w:hAnsi="Times New Roman" w:cs="Times New Roman"/>
          <w:sz w:val="24"/>
          <w:szCs w:val="24"/>
          <w:lang w:eastAsia="lv-LV"/>
        </w:rPr>
      </w:pPr>
      <w:r>
        <w:rPr>
          <w:rFonts w:ascii="Times New Roman" w:eastAsia="Calibri" w:hAnsi="Times New Roman" w:cs="Times New Roman"/>
          <w:b/>
          <w:sz w:val="24"/>
          <w:szCs w:val="24"/>
          <w:lang w:eastAsia="lv-LV"/>
        </w:rPr>
        <w:t xml:space="preserve"> </w:t>
      </w:r>
      <w:r w:rsidR="00F378BB" w:rsidRPr="00CF148F">
        <w:rPr>
          <w:rFonts w:ascii="Times New Roman" w:eastAsia="Calibri" w:hAnsi="Times New Roman" w:cs="Times New Roman"/>
          <w:b/>
          <w:sz w:val="24"/>
          <w:szCs w:val="24"/>
          <w:lang w:eastAsia="lv-LV"/>
        </w:rPr>
        <w:t>Pasūtītājs</w:t>
      </w:r>
      <w:r w:rsidR="00F378BB" w:rsidRPr="00CF148F">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3206A8"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3206A8"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bookmarkStart w:id="0" w:name="_GoBack"/>
            <w:bookmarkEnd w:id="0"/>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r w:rsidR="002D7018">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Dace Rubene</w:t>
            </w:r>
            <w:r w:rsidR="002D7018">
              <w:rPr>
                <w:rFonts w:ascii="Times New Roman" w:eastAsia="Times New Roman" w:hAnsi="Times New Roman" w:cs="Times New Roman"/>
                <w:color w:val="000000"/>
                <w:sz w:val="24"/>
                <w:szCs w:val="24"/>
                <w:lang w:eastAsia="lv-LV"/>
              </w:rPr>
              <w:t>,</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r w:rsidR="002D7018" w:rsidRPr="00785B7C">
              <w:rPr>
                <w:rFonts w:ascii="Times New Roman" w:eastAsia="Times New Roman" w:hAnsi="Times New Roman" w:cs="Times New Roman"/>
                <w:color w:val="000000"/>
                <w:sz w:val="24"/>
                <w:szCs w:val="24"/>
                <w:lang w:eastAsia="lv-LV"/>
              </w:rPr>
              <w:t xml:space="preserve">e-pasts: </w:t>
            </w:r>
            <w:hyperlink r:id="rId10" w:history="1">
              <w:r w:rsidR="002D7018" w:rsidRPr="00D25EBF">
                <w:rPr>
                  <w:rStyle w:val="Hipersaite"/>
                  <w:rFonts w:ascii="Times New Roman" w:eastAsia="Times New Roman" w:hAnsi="Times New Roman" w:cs="Times New Roman"/>
                  <w:sz w:val="24"/>
                  <w:szCs w:val="24"/>
                  <w:lang w:eastAsia="lv-LV"/>
                </w:rPr>
                <w:t>dace.rubene@aloja.lv</w:t>
              </w:r>
            </w:hyperlink>
            <w:r w:rsidR="002D7018">
              <w:rPr>
                <w:rFonts w:ascii="Times New Roman" w:eastAsia="Times New Roman" w:hAnsi="Times New Roman" w:cs="Times New Roman"/>
                <w:color w:val="000000"/>
                <w:sz w:val="24"/>
                <w:szCs w:val="24"/>
                <w:lang w:eastAsia="lv-LV"/>
              </w:rPr>
              <w:t xml:space="preserve">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p>
        </w:tc>
      </w:tr>
    </w:tbl>
    <w:p w:rsidR="00833DCE" w:rsidRPr="00FB7155" w:rsidRDefault="00833DCE" w:rsidP="00833DCE">
      <w:pPr>
        <w:tabs>
          <w:tab w:val="left" w:pos="0"/>
          <w:tab w:val="left" w:pos="426"/>
        </w:tabs>
        <w:suppressAutoHyphens/>
        <w:spacing w:after="120" w:line="240" w:lineRule="auto"/>
        <w:ind w:left="716"/>
        <w:jc w:val="both"/>
        <w:rPr>
          <w:rFonts w:ascii="Times New Roman" w:eastAsia="Times New Roman" w:hAnsi="Times New Roman" w:cs="Times New Roman"/>
          <w:i/>
          <w:sz w:val="24"/>
          <w:szCs w:val="24"/>
          <w:lang w:eastAsia="lv-LV"/>
        </w:rPr>
      </w:pPr>
      <w:r w:rsidRPr="00FB7155">
        <w:rPr>
          <w:rFonts w:ascii="Times New Roman" w:eastAsia="Times New Roman" w:hAnsi="Times New Roman" w:cs="Times New Roman"/>
          <w:i/>
          <w:sz w:val="24"/>
          <w:szCs w:val="24"/>
          <w:lang w:eastAsia="lv-LV"/>
        </w:rPr>
        <w:t>Cenu aptauja tiek īstenota saskaņā ar Valsts Zivju fondu zivju resursu aizsardzības pasākumiem.</w:t>
      </w:r>
    </w:p>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CF148F" w:rsidRDefault="00F378BB" w:rsidP="00CF148F">
      <w:pPr>
        <w:pStyle w:val="Sarakstarindkopa"/>
        <w:numPr>
          <w:ilvl w:val="1"/>
          <w:numId w:val="34"/>
        </w:numPr>
        <w:spacing w:after="0" w:line="240" w:lineRule="auto"/>
        <w:ind w:left="426"/>
        <w:jc w:val="both"/>
        <w:rPr>
          <w:rFonts w:ascii="Times New Roman" w:eastAsia="Calibri" w:hAnsi="Times New Roman" w:cs="Times New Roman"/>
          <w:b/>
          <w:sz w:val="24"/>
          <w:szCs w:val="24"/>
          <w:lang w:eastAsia="lv-LV"/>
        </w:rPr>
      </w:pPr>
      <w:r w:rsidRPr="00CF148F">
        <w:rPr>
          <w:rFonts w:ascii="Times New Roman" w:eastAsia="Calibri" w:hAnsi="Times New Roman" w:cs="Times New Roman"/>
          <w:b/>
          <w:sz w:val="24"/>
          <w:szCs w:val="24"/>
          <w:lang w:eastAsia="lv-LV"/>
        </w:rPr>
        <w:t>Piedāvājumu iesniegšanas termiņš: līdz 20</w:t>
      </w:r>
      <w:r w:rsidR="00961CD0">
        <w:rPr>
          <w:rFonts w:ascii="Times New Roman" w:eastAsia="Calibri" w:hAnsi="Times New Roman" w:cs="Times New Roman"/>
          <w:b/>
          <w:sz w:val="24"/>
          <w:szCs w:val="24"/>
          <w:lang w:eastAsia="lv-LV"/>
        </w:rPr>
        <w:t>20</w:t>
      </w:r>
      <w:r w:rsidRPr="00C42F96">
        <w:rPr>
          <w:rFonts w:ascii="Times New Roman" w:eastAsia="Calibri" w:hAnsi="Times New Roman" w:cs="Times New Roman"/>
          <w:b/>
          <w:sz w:val="24"/>
          <w:szCs w:val="24"/>
          <w:lang w:eastAsia="lv-LV"/>
        </w:rPr>
        <w:t xml:space="preserve">. gada </w:t>
      </w:r>
      <w:r w:rsidR="00A05E95">
        <w:rPr>
          <w:rFonts w:ascii="Times New Roman" w:eastAsia="Calibri" w:hAnsi="Times New Roman" w:cs="Times New Roman"/>
          <w:b/>
          <w:sz w:val="24"/>
          <w:szCs w:val="24"/>
          <w:lang w:eastAsia="lv-LV"/>
        </w:rPr>
        <w:t>9. martam</w:t>
      </w:r>
      <w:r w:rsidRPr="00C42F96">
        <w:rPr>
          <w:rFonts w:ascii="Times New Roman" w:eastAsia="Calibri" w:hAnsi="Times New Roman" w:cs="Times New Roman"/>
          <w:b/>
          <w:sz w:val="24"/>
          <w:szCs w:val="24"/>
          <w:lang w:eastAsia="lv-LV"/>
        </w:rPr>
        <w:t>.</w:t>
      </w:r>
    </w:p>
    <w:p w:rsidR="00F378BB" w:rsidRPr="00F378BB" w:rsidRDefault="00F378BB" w:rsidP="00CF148F">
      <w:pPr>
        <w:numPr>
          <w:ilvl w:val="1"/>
          <w:numId w:val="34"/>
        </w:numPr>
        <w:spacing w:after="0" w:line="240" w:lineRule="auto"/>
        <w:ind w:left="426"/>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CF148F">
      <w:pPr>
        <w:numPr>
          <w:ilvl w:val="2"/>
          <w:numId w:val="34"/>
        </w:numPr>
        <w:spacing w:after="0" w:line="240" w:lineRule="auto"/>
        <w:ind w:left="993" w:hanging="709"/>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CF148F">
      <w:pPr>
        <w:numPr>
          <w:ilvl w:val="2"/>
          <w:numId w:val="34"/>
        </w:numPr>
        <w:spacing w:after="0" w:line="240" w:lineRule="auto"/>
        <w:ind w:left="993" w:hanging="709"/>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1" w:history="1">
        <w:r w:rsidR="001D2F1D" w:rsidRPr="000B509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CF148F">
      <w:pPr>
        <w:numPr>
          <w:ilvl w:val="0"/>
          <w:numId w:val="34"/>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CF148F">
      <w:pPr>
        <w:spacing w:after="0" w:line="240" w:lineRule="auto"/>
        <w:ind w:left="360" w:hanging="360"/>
        <w:rPr>
          <w:rFonts w:ascii="Times New Roman" w:eastAsia="Calibri" w:hAnsi="Times New Roman" w:cs="Times New Roman"/>
          <w:b/>
          <w:sz w:val="24"/>
          <w:szCs w:val="24"/>
          <w:lang w:eastAsia="lv-LV"/>
        </w:rPr>
      </w:pPr>
    </w:p>
    <w:p w:rsidR="00F378BB" w:rsidRPr="00833DCE" w:rsidRDefault="00F378BB" w:rsidP="000D3666">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Cenu aptaujas priekšmets</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833DCE" w:rsidRPr="00833DCE">
        <w:rPr>
          <w:rFonts w:ascii="Times New Roman" w:hAnsi="Times New Roman"/>
          <w:bCs/>
          <w:sz w:val="24"/>
        </w:rPr>
        <w:t>Meža kameru iegāde</w:t>
      </w:r>
      <w:r w:rsidR="000D3666" w:rsidRPr="000D3666">
        <w:t xml:space="preserve"> </w:t>
      </w:r>
      <w:r w:rsidR="000D3666" w:rsidRPr="000D3666">
        <w:rPr>
          <w:rFonts w:ascii="Times New Roman" w:hAnsi="Times New Roman"/>
          <w:bCs/>
          <w:sz w:val="24"/>
        </w:rPr>
        <w:t>Zivju resursu aizsardzības pasākumiem</w:t>
      </w:r>
    </w:p>
    <w:p w:rsidR="00EC148D" w:rsidRPr="002D7018"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bCs/>
          <w:sz w:val="24"/>
          <w:szCs w:val="24"/>
          <w:lang w:eastAsia="lv-LV"/>
        </w:rPr>
        <w:t>Līguma izpildes vieta</w:t>
      </w:r>
      <w:r w:rsidRPr="002D7018">
        <w:rPr>
          <w:rFonts w:ascii="Times New Roman" w:eastAsia="Calibri" w:hAnsi="Times New Roman" w:cs="Times New Roman"/>
          <w:bCs/>
          <w:sz w:val="24"/>
          <w:szCs w:val="24"/>
          <w:lang w:eastAsia="lv-LV"/>
        </w:rPr>
        <w:t>:</w:t>
      </w:r>
      <w:r w:rsidR="00657079" w:rsidRPr="002D7018">
        <w:rPr>
          <w:rFonts w:ascii="Times New Roman" w:hAnsi="Times New Roman"/>
          <w:b/>
          <w:bCs/>
          <w:sz w:val="24"/>
        </w:rPr>
        <w:t xml:space="preserve"> </w:t>
      </w:r>
      <w:r w:rsidR="00833DCE" w:rsidRPr="00833DCE">
        <w:rPr>
          <w:rFonts w:ascii="Times New Roman" w:hAnsi="Times New Roman"/>
          <w:bCs/>
          <w:sz w:val="24"/>
        </w:rPr>
        <w:t>Alojas novada pašvaldība</w:t>
      </w:r>
    </w:p>
    <w:p w:rsidR="00F378BB" w:rsidRPr="002D7018" w:rsidRDefault="00F378BB" w:rsidP="00FB7155">
      <w:pPr>
        <w:numPr>
          <w:ilvl w:val="1"/>
          <w:numId w:val="34"/>
        </w:numPr>
        <w:suppressAutoHyphens/>
        <w:spacing w:after="0" w:line="240" w:lineRule="auto"/>
        <w:ind w:left="426" w:hanging="426"/>
        <w:jc w:val="both"/>
        <w:rPr>
          <w:rFonts w:ascii="Times New Roman" w:eastAsia="Calibri" w:hAnsi="Times New Roman" w:cs="Times New Roman"/>
          <w:bCs/>
          <w:sz w:val="24"/>
          <w:szCs w:val="24"/>
          <w:lang w:eastAsia="lv-LV"/>
        </w:rPr>
      </w:pPr>
      <w:r w:rsidRPr="002D7018">
        <w:rPr>
          <w:rFonts w:ascii="Times New Roman" w:eastAsia="Calibri" w:hAnsi="Times New Roman" w:cs="Times New Roman"/>
          <w:b/>
          <w:sz w:val="24"/>
          <w:szCs w:val="24"/>
          <w:lang w:eastAsia="lv-LV"/>
        </w:rPr>
        <w:t>Līguma</w:t>
      </w:r>
      <w:r w:rsidRPr="00EC148D">
        <w:rPr>
          <w:rFonts w:ascii="Times New Roman" w:eastAsia="Calibri" w:hAnsi="Times New Roman" w:cs="Times New Roman"/>
          <w:b/>
          <w:sz w:val="24"/>
          <w:szCs w:val="24"/>
          <w:lang w:eastAsia="lv-LV"/>
        </w:rPr>
        <w:t xml:space="preserve"> izpildes </w:t>
      </w:r>
      <w:r w:rsidRPr="002D7018">
        <w:rPr>
          <w:rFonts w:ascii="Times New Roman" w:eastAsia="Calibri" w:hAnsi="Times New Roman" w:cs="Times New Roman"/>
          <w:b/>
          <w:sz w:val="24"/>
          <w:szCs w:val="24"/>
          <w:lang w:eastAsia="lv-LV"/>
        </w:rPr>
        <w:t>termiņš</w:t>
      </w:r>
      <w:r w:rsidRPr="002D7018">
        <w:rPr>
          <w:rFonts w:ascii="Times New Roman" w:eastAsia="Calibri" w:hAnsi="Times New Roman" w:cs="Times New Roman"/>
          <w:sz w:val="24"/>
          <w:szCs w:val="24"/>
          <w:lang w:eastAsia="lv-LV"/>
        </w:rPr>
        <w:t>:</w:t>
      </w:r>
      <w:r w:rsidRPr="002D7018">
        <w:rPr>
          <w:rFonts w:ascii="Times New Roman" w:eastAsia="Calibri" w:hAnsi="Times New Roman" w:cs="Times New Roman"/>
          <w:b/>
          <w:sz w:val="24"/>
          <w:szCs w:val="24"/>
          <w:lang w:eastAsia="lv-LV"/>
        </w:rPr>
        <w:t xml:space="preserve"> </w:t>
      </w:r>
      <w:r w:rsidR="00FB7155" w:rsidRPr="00FB7155">
        <w:rPr>
          <w:rFonts w:ascii="Times New Roman" w:eastAsia="Calibri" w:hAnsi="Times New Roman" w:cs="Times New Roman"/>
          <w:sz w:val="24"/>
          <w:szCs w:val="24"/>
          <w:lang w:eastAsia="lv-LV"/>
        </w:rPr>
        <w:t>līguma izpildes termiņš ir līdz pušu saistību pilnīgai izpildei saskaņā ar Pasūtītāja prasībām un pretendenta piedāvājumu</w:t>
      </w:r>
      <w:r w:rsidR="00EC148D" w:rsidRPr="00FB7155">
        <w:rPr>
          <w:rFonts w:ascii="Times New Roman" w:eastAsia="Calibri" w:hAnsi="Times New Roman" w:cs="Times New Roman"/>
          <w:sz w:val="24"/>
          <w:szCs w:val="24"/>
          <w:lang w:eastAsia="lv-LV"/>
        </w:rPr>
        <w:t>.</w:t>
      </w:r>
    </w:p>
    <w:p w:rsidR="00FB7155" w:rsidRDefault="00FB7155" w:rsidP="00FB7155">
      <w:pPr>
        <w:pStyle w:val="Sarakstarindkopa"/>
        <w:numPr>
          <w:ilvl w:val="1"/>
          <w:numId w:val="34"/>
        </w:numPr>
        <w:spacing w:after="0"/>
        <w:ind w:left="425" w:hanging="425"/>
        <w:rPr>
          <w:rFonts w:ascii="Times New Roman" w:hAnsi="Times New Roman"/>
          <w:sz w:val="24"/>
          <w:szCs w:val="24"/>
        </w:rPr>
      </w:pPr>
      <w:r>
        <w:rPr>
          <w:rFonts w:ascii="Times New Roman" w:hAnsi="Times New Roman"/>
          <w:sz w:val="24"/>
          <w:szCs w:val="24"/>
        </w:rPr>
        <w:t xml:space="preserve"> </w:t>
      </w:r>
      <w:r w:rsidRPr="00FB7155">
        <w:rPr>
          <w:rFonts w:ascii="Times New Roman" w:hAnsi="Times New Roman"/>
          <w:sz w:val="24"/>
          <w:szCs w:val="24"/>
        </w:rPr>
        <w:t xml:space="preserve">Pasūtītājs par piegādāto Preci, veic pēcapmaksu bezskaidras naudas norēķinu veidā uz Piegādātāja norādīto bankas kontu. </w:t>
      </w:r>
    </w:p>
    <w:p w:rsidR="00FB7155" w:rsidRPr="00923396" w:rsidRDefault="00FB7155" w:rsidP="00FB7155">
      <w:pPr>
        <w:numPr>
          <w:ilvl w:val="1"/>
          <w:numId w:val="34"/>
        </w:numPr>
        <w:spacing w:after="0" w:line="240" w:lineRule="auto"/>
        <w:ind w:left="425" w:hanging="425"/>
        <w:contextualSpacing/>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23396">
        <w:rPr>
          <w:rFonts w:ascii="Times New Roman" w:hAnsi="Times New Roman" w:cs="Times New Roman"/>
          <w:sz w:val="24"/>
          <w:szCs w:val="24"/>
          <w:u w:val="single"/>
        </w:rPr>
        <w:t xml:space="preserve">Līgums par cenu aptaujas priekšmetu tiks slēgts pēc Valsts Zivju fonda padomes finansējuma piešķiršanas. </w:t>
      </w:r>
    </w:p>
    <w:p w:rsidR="00FB7155" w:rsidRPr="00FB7155" w:rsidRDefault="00FB7155" w:rsidP="00FB7155">
      <w:pPr>
        <w:spacing w:after="120" w:line="240" w:lineRule="auto"/>
        <w:ind w:left="284"/>
        <w:contextualSpacing/>
        <w:jc w:val="both"/>
        <w:rPr>
          <w:rFonts w:ascii="Times New Roman" w:hAnsi="Times New Roman" w:cs="Times New Roman"/>
          <w:sz w:val="24"/>
          <w:szCs w:val="24"/>
        </w:rPr>
      </w:pPr>
    </w:p>
    <w:p w:rsidR="00F378BB" w:rsidRPr="00F378BB" w:rsidRDefault="00F378BB" w:rsidP="00CF148F">
      <w:pPr>
        <w:numPr>
          <w:ilvl w:val="0"/>
          <w:numId w:val="34"/>
        </w:numPr>
        <w:suppressAutoHyphens/>
        <w:spacing w:before="120" w:after="0" w:line="100" w:lineRule="atLeast"/>
        <w:ind w:left="426" w:hanging="426"/>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CF148F">
      <w:pPr>
        <w:numPr>
          <w:ilvl w:val="1"/>
          <w:numId w:val="34"/>
        </w:numPr>
        <w:spacing w:after="0" w:line="240" w:lineRule="auto"/>
        <w:ind w:left="426" w:hanging="426"/>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CF148F">
      <w:pPr>
        <w:numPr>
          <w:ilvl w:val="1"/>
          <w:numId w:val="34"/>
        </w:numPr>
        <w:spacing w:after="120" w:line="240" w:lineRule="auto"/>
        <w:ind w:left="426" w:hanging="426"/>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2D7018">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2D7018">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A140F9">
              <w:rPr>
                <w:rFonts w:ascii="Times New Roman" w:eastAsia="Calibri" w:hAnsi="Times New Roman" w:cs="Times New Roman"/>
                <w:sz w:val="24"/>
                <w:lang w:eastAsia="lv-LV"/>
              </w:rPr>
              <w:t>1.</w:t>
            </w:r>
            <w:r w:rsidR="00CF148F" w:rsidRPr="00A140F9">
              <w:rPr>
                <w:rFonts w:ascii="Times New Roman" w:eastAsia="Calibri" w:hAnsi="Times New Roman" w:cs="Times New Roman"/>
                <w:sz w:val="24"/>
                <w:lang w:eastAsia="lv-LV"/>
              </w:rPr>
              <w:t xml:space="preserve"> </w:t>
            </w:r>
            <w:r w:rsidRPr="00A140F9">
              <w:rPr>
                <w:rFonts w:ascii="Times New Roman" w:eastAsia="Calibri" w:hAnsi="Times New Roman" w:cs="Times New Roman"/>
                <w:sz w:val="24"/>
                <w:lang w:eastAsia="lv-LV"/>
              </w:rPr>
              <w:t>pielikumā</w:t>
            </w:r>
            <w:r w:rsidRPr="00445752">
              <w:rPr>
                <w:rFonts w:ascii="Times New Roman" w:eastAsia="Calibri" w:hAnsi="Times New Roman" w:cs="Times New Roman"/>
                <w:sz w:val="24"/>
                <w:lang w:eastAsia="lv-LV"/>
              </w:rPr>
              <w:t xml:space="preserve"> pievienoto veidlapu. Ja pieteikumu paraksta 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2D7018">
            <w:pPr>
              <w:pStyle w:val="Sarakstarindkopa"/>
              <w:numPr>
                <w:ilvl w:val="2"/>
                <w:numId w:val="34"/>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CF148F" w:rsidRDefault="00445752" w:rsidP="002D7018">
            <w:pPr>
              <w:spacing w:after="200" w:line="240" w:lineRule="auto"/>
              <w:jc w:val="both"/>
              <w:rPr>
                <w:rFonts w:ascii="Times New Roman" w:eastAsia="Calibri" w:hAnsi="Times New Roman" w:cs="Times New Roman"/>
                <w:color w:val="0000FF"/>
                <w:sz w:val="24"/>
                <w:u w:val="single"/>
                <w:lang w:eastAsia="lv-LV"/>
              </w:rPr>
            </w:pPr>
            <w:r w:rsidRPr="00445752">
              <w:rPr>
                <w:rFonts w:ascii="Times New Roman" w:eastAsia="Calibri" w:hAnsi="Times New Roman" w:cs="Times New Roman"/>
                <w:sz w:val="24"/>
                <w:lang w:eastAsia="lv-LV"/>
              </w:rPr>
              <w:t>Informāciju par pretendentu, kurš ir reģistrēts Latvijas Republikas Komercreģistrā, pasūtītājs pārbauda Uzņēmumu reģistra tīmekļvietnē</w:t>
            </w:r>
            <w:r w:rsidR="00CF148F">
              <w:rPr>
                <w:rFonts w:ascii="Times New Roman" w:eastAsia="Calibri" w:hAnsi="Times New Roman" w:cs="Times New Roman"/>
                <w:sz w:val="24"/>
                <w:lang w:eastAsia="lv-LV"/>
              </w:rPr>
              <w:t>.</w:t>
            </w:r>
          </w:p>
          <w:p w:rsidR="00445752" w:rsidRPr="00445752" w:rsidRDefault="00445752" w:rsidP="002D7018">
            <w:pPr>
              <w:spacing w:after="20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E14DC5">
      <w:pPr>
        <w:pStyle w:val="Sarakstarindkopa"/>
        <w:numPr>
          <w:ilvl w:val="1"/>
          <w:numId w:val="34"/>
        </w:numPr>
        <w:spacing w:after="0" w:line="240" w:lineRule="auto"/>
        <w:ind w:left="284"/>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FB7155" w:rsidRPr="00FB7155" w:rsidRDefault="00FB7155" w:rsidP="00FB7155">
      <w:pPr>
        <w:pStyle w:val="Sarakstarindkopa"/>
        <w:spacing w:after="0" w:line="240" w:lineRule="auto"/>
        <w:ind w:left="360"/>
        <w:jc w:val="both"/>
        <w:rPr>
          <w:rFonts w:ascii="Times New Roman" w:eastAsia="Calibri" w:hAnsi="Times New Roman" w:cs="Times New Roman"/>
          <w:b/>
          <w:kern w:val="22"/>
          <w:sz w:val="24"/>
          <w:szCs w:val="24"/>
          <w:lang w:eastAsia="ar-SA"/>
        </w:rPr>
      </w:pPr>
      <w:r w:rsidRPr="00FB7155">
        <w:rPr>
          <w:rFonts w:ascii="Times New Roman" w:eastAsia="Times New Roman" w:hAnsi="Times New Roman" w:cs="Times New Roman"/>
          <w:sz w:val="24"/>
          <w:szCs w:val="24"/>
        </w:rPr>
        <w:t xml:space="preserve">Tehnisko piedāvājumu sagatavo saskaņā ar Tehniskās specifikācijas </w:t>
      </w:r>
      <w:r w:rsidRPr="009B78D2">
        <w:rPr>
          <w:rFonts w:ascii="Times New Roman" w:eastAsia="Times New Roman" w:hAnsi="Times New Roman" w:cs="Times New Roman"/>
          <w:sz w:val="24"/>
          <w:szCs w:val="24"/>
        </w:rPr>
        <w:t>(2.pielikums)</w:t>
      </w:r>
      <w:r w:rsidRPr="00FB7155">
        <w:rPr>
          <w:rFonts w:ascii="Times New Roman" w:eastAsia="Times New Roman" w:hAnsi="Times New Roman" w:cs="Times New Roman"/>
          <w:sz w:val="24"/>
          <w:szCs w:val="24"/>
        </w:rPr>
        <w:t xml:space="preserve"> prasībām.</w:t>
      </w:r>
    </w:p>
    <w:p w:rsidR="003E49B8" w:rsidRPr="00704836" w:rsidRDefault="003E49B8" w:rsidP="003E49B8">
      <w:pPr>
        <w:pStyle w:val="Sarakstarindkopa"/>
        <w:spacing w:after="0" w:line="240" w:lineRule="auto"/>
        <w:ind w:left="993"/>
        <w:jc w:val="both"/>
        <w:rPr>
          <w:rFonts w:ascii="Times New Roman" w:eastAsia="Calibri" w:hAnsi="Times New Roman" w:cs="Times New Roman"/>
          <w:sz w:val="24"/>
          <w:szCs w:val="24"/>
          <w:lang w:eastAsia="lv-LV"/>
        </w:rPr>
      </w:pPr>
    </w:p>
    <w:p w:rsidR="00F378BB" w:rsidRPr="00704836" w:rsidRDefault="00F378BB" w:rsidP="00E14DC5">
      <w:pPr>
        <w:numPr>
          <w:ilvl w:val="1"/>
          <w:numId w:val="34"/>
        </w:numPr>
        <w:spacing w:after="0" w:line="240" w:lineRule="auto"/>
        <w:ind w:left="284"/>
        <w:contextualSpacing/>
        <w:jc w:val="both"/>
        <w:rPr>
          <w:rFonts w:ascii="Times New Roman" w:eastAsia="Calibri" w:hAnsi="Times New Roman" w:cs="Times New Roman"/>
          <w:b/>
          <w:sz w:val="24"/>
          <w:szCs w:val="24"/>
          <w:lang w:eastAsia="lv-LV"/>
        </w:rPr>
      </w:pPr>
      <w:r w:rsidRPr="00704836">
        <w:rPr>
          <w:rFonts w:ascii="Times New Roman" w:eastAsia="Calibri" w:hAnsi="Times New Roman" w:cs="Times New Roman"/>
          <w:b/>
          <w:sz w:val="24"/>
          <w:szCs w:val="24"/>
          <w:u w:val="single"/>
          <w:lang w:eastAsia="lv-LV"/>
        </w:rPr>
        <w:t>Finanšu piedāvājums</w:t>
      </w:r>
      <w:r w:rsidRPr="00704836">
        <w:rPr>
          <w:rFonts w:ascii="Times New Roman" w:eastAsia="Calibri" w:hAnsi="Times New Roman" w:cs="Times New Roman"/>
          <w:sz w:val="24"/>
          <w:szCs w:val="24"/>
          <w:lang w:eastAsia="lv-LV"/>
        </w:rPr>
        <w:t>:</w:t>
      </w:r>
    </w:p>
    <w:p w:rsidR="00233BEE" w:rsidRPr="00704836"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FB7155" w:rsidRDefault="00F378BB" w:rsidP="00FB7155">
      <w:pPr>
        <w:pStyle w:val="Sarakstarindkopa"/>
        <w:numPr>
          <w:ilvl w:val="2"/>
          <w:numId w:val="18"/>
        </w:numPr>
        <w:spacing w:after="0" w:line="276" w:lineRule="auto"/>
        <w:ind w:left="993" w:hanging="721"/>
        <w:jc w:val="both"/>
        <w:rPr>
          <w:rFonts w:ascii="Times New Roman" w:eastAsia="Calibri" w:hAnsi="Times New Roman" w:cs="Times New Roman"/>
          <w:sz w:val="24"/>
          <w:szCs w:val="24"/>
          <w:lang w:eastAsia="lv-LV"/>
        </w:rPr>
      </w:pPr>
      <w:r w:rsidRPr="00704836">
        <w:rPr>
          <w:rFonts w:ascii="Times New Roman" w:eastAsia="Calibri" w:hAnsi="Times New Roman" w:cs="Times New Roman"/>
          <w:sz w:val="24"/>
          <w:szCs w:val="24"/>
          <w:lang w:eastAsia="lv-LV"/>
        </w:rPr>
        <w:t xml:space="preserve">Finanšu piedāvājumu sagatavo </w:t>
      </w:r>
      <w:r w:rsidRPr="007161F2">
        <w:rPr>
          <w:rFonts w:ascii="Times New Roman" w:eastAsia="Calibri" w:hAnsi="Times New Roman" w:cs="Times New Roman"/>
          <w:sz w:val="24"/>
          <w:szCs w:val="24"/>
          <w:lang w:eastAsia="lv-LV"/>
        </w:rPr>
        <w:t xml:space="preserve">saskaņā ar </w:t>
      </w:r>
      <w:r w:rsidR="00FB7155" w:rsidRPr="007161F2">
        <w:rPr>
          <w:rFonts w:ascii="Times New Roman" w:eastAsia="Calibri" w:hAnsi="Times New Roman" w:cs="Times New Roman"/>
          <w:sz w:val="24"/>
          <w:szCs w:val="24"/>
          <w:lang w:eastAsia="lv-LV"/>
        </w:rPr>
        <w:t>3</w:t>
      </w:r>
      <w:r w:rsidRPr="007161F2">
        <w:rPr>
          <w:rFonts w:ascii="Times New Roman" w:eastAsia="Calibri" w:hAnsi="Times New Roman" w:cs="Times New Roman"/>
          <w:sz w:val="24"/>
          <w:szCs w:val="24"/>
          <w:lang w:eastAsia="lv-LV"/>
        </w:rPr>
        <w:t>. pielikumu</w:t>
      </w:r>
      <w:r w:rsidR="00FB7155" w:rsidRPr="007161F2">
        <w:rPr>
          <w:rFonts w:ascii="Times New Roman" w:eastAsia="Calibri" w:hAnsi="Times New Roman" w:cs="Times New Roman"/>
          <w:sz w:val="24"/>
          <w:szCs w:val="24"/>
          <w:lang w:eastAsia="lv-LV"/>
        </w:rPr>
        <w:t>,</w:t>
      </w:r>
      <w:r w:rsidR="00FB7155">
        <w:rPr>
          <w:rFonts w:ascii="Times New Roman" w:eastAsia="Calibri" w:hAnsi="Times New Roman" w:cs="Times New Roman"/>
          <w:sz w:val="24"/>
          <w:szCs w:val="24"/>
          <w:lang w:eastAsia="lv-LV"/>
        </w:rPr>
        <w:t xml:space="preserve"> ņemot vērā tehniskajā specifikācijā minētās prasības</w:t>
      </w:r>
      <w:r w:rsidR="003B228C" w:rsidRPr="00FB7155">
        <w:rPr>
          <w:rFonts w:ascii="Times New Roman" w:eastAsia="Calibri" w:hAnsi="Times New Roman" w:cs="Times New Roman"/>
          <w:sz w:val="24"/>
          <w:szCs w:val="24"/>
          <w:lang w:eastAsia="lv-LV"/>
        </w:rPr>
        <w:t>;</w:t>
      </w:r>
    </w:p>
    <w:p w:rsidR="00F378BB" w:rsidRDefault="00F378BB" w:rsidP="00FB7155">
      <w:pPr>
        <w:numPr>
          <w:ilvl w:val="2"/>
          <w:numId w:val="18"/>
        </w:numPr>
        <w:spacing w:after="0" w:line="276" w:lineRule="auto"/>
        <w:ind w:left="993" w:hanging="721"/>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FB7155" w:rsidRPr="00FB7155" w:rsidRDefault="00FB7155" w:rsidP="00FB7155">
      <w:pPr>
        <w:spacing w:after="0" w:line="276" w:lineRule="auto"/>
        <w:ind w:left="993"/>
        <w:contextualSpacing/>
        <w:jc w:val="both"/>
        <w:rPr>
          <w:rFonts w:ascii="Times New Roman" w:eastAsia="Calibri" w:hAnsi="Times New Roman" w:cs="Times New Roman"/>
          <w:sz w:val="24"/>
          <w:szCs w:val="24"/>
          <w:lang w:eastAsia="lv-LV"/>
        </w:rPr>
      </w:pPr>
    </w:p>
    <w:p w:rsidR="003B228C" w:rsidRDefault="003B228C" w:rsidP="003B228C">
      <w:pPr>
        <w:pStyle w:val="Sarakstarindkopa"/>
        <w:numPr>
          <w:ilvl w:val="0"/>
          <w:numId w:val="18"/>
        </w:numPr>
        <w:spacing w:after="0" w:line="240" w:lineRule="auto"/>
        <w:jc w:val="center"/>
        <w:rPr>
          <w:rFonts w:ascii="Times New Roman" w:eastAsia="Calibri" w:hAnsi="Times New Roman" w:cs="Times New Roman"/>
          <w:b/>
          <w:sz w:val="24"/>
          <w:szCs w:val="24"/>
          <w:lang w:val="en-GB" w:eastAsia="lv-LV"/>
        </w:rPr>
      </w:pPr>
      <w:r w:rsidRPr="003B228C">
        <w:rPr>
          <w:rFonts w:ascii="Times New Roman" w:eastAsia="Calibri" w:hAnsi="Times New Roman" w:cs="Times New Roman"/>
          <w:b/>
          <w:sz w:val="24"/>
          <w:szCs w:val="24"/>
          <w:lang w:val="en-GB" w:eastAsia="lv-LV"/>
        </w:rPr>
        <w:t>Izslēgšanas nosacījumi</w:t>
      </w:r>
    </w:p>
    <w:p w:rsidR="003B228C" w:rsidRDefault="003B228C" w:rsidP="003B228C">
      <w:pPr>
        <w:pStyle w:val="Sarakstarindkopa"/>
        <w:spacing w:after="0" w:line="240" w:lineRule="auto"/>
        <w:ind w:left="540"/>
        <w:rPr>
          <w:rFonts w:ascii="Times New Roman" w:eastAsia="Calibri" w:hAnsi="Times New Roman" w:cs="Times New Roman"/>
          <w:b/>
          <w:sz w:val="24"/>
          <w:szCs w:val="24"/>
          <w:lang w:val="en-GB" w:eastAsia="lv-LV"/>
        </w:rPr>
      </w:pPr>
    </w:p>
    <w:p w:rsidR="003B228C" w:rsidRPr="003B228C" w:rsidRDefault="003B228C" w:rsidP="0015589B">
      <w:pPr>
        <w:pStyle w:val="Sarakstarindkopa"/>
        <w:numPr>
          <w:ilvl w:val="1"/>
          <w:numId w:val="37"/>
        </w:numPr>
        <w:spacing w:after="0" w:line="240" w:lineRule="auto"/>
        <w:ind w:left="284" w:hanging="426"/>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 xml:space="preserve">Pretendents tiek izslēgts no dalības cenu aptaujā, ja </w:t>
      </w:r>
      <w:r w:rsidRPr="003B228C">
        <w:rPr>
          <w:rFonts w:ascii="Times New Roman" w:eastAsia="Calibri" w:hAnsi="Times New Roman" w:cs="Times New Roman"/>
          <w:sz w:val="24"/>
          <w:szCs w:val="24"/>
          <w:u w:val="single"/>
          <w:lang w:eastAsia="lv-LV"/>
        </w:rPr>
        <w:t>piedāvājumu iesniegšanas pēdējā dienā</w:t>
      </w:r>
      <w:r w:rsidRPr="003B228C">
        <w:rPr>
          <w:rFonts w:ascii="Times New Roman" w:eastAsia="Calibri" w:hAnsi="Times New Roman" w:cs="Times New Roman"/>
          <w:sz w:val="24"/>
          <w:szCs w:val="24"/>
          <w:lang w:eastAsia="lv-LV"/>
        </w:rPr>
        <w:t xml:space="preserve"> attiecībā uz pretendentu, kam būtu piešķiramas līguma slēgšanas tiesības konstatēti sekojoši apstākļi:</w:t>
      </w:r>
    </w:p>
    <w:p w:rsidR="003B228C" w:rsidRPr="003B228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3B228C" w:rsidRDefault="00F378BB" w:rsidP="0015589B">
      <w:pPr>
        <w:pStyle w:val="Sarakstarindkopa"/>
        <w:numPr>
          <w:ilvl w:val="2"/>
          <w:numId w:val="37"/>
        </w:numPr>
        <w:spacing w:after="0" w:line="240" w:lineRule="auto"/>
        <w:ind w:left="993" w:hanging="709"/>
        <w:jc w:val="both"/>
        <w:rPr>
          <w:rFonts w:ascii="Times New Roman" w:eastAsia="Calibri" w:hAnsi="Times New Roman" w:cs="Times New Roman"/>
          <w:sz w:val="24"/>
          <w:szCs w:val="24"/>
          <w:lang w:val="en-GB" w:eastAsia="lv-LV"/>
        </w:rPr>
      </w:pPr>
      <w:r w:rsidRPr="003B228C">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3B228C" w:rsidRDefault="00F378BB" w:rsidP="003B228C">
      <w:pPr>
        <w:pStyle w:val="Sarakstarindkopa"/>
        <w:numPr>
          <w:ilvl w:val="0"/>
          <w:numId w:val="37"/>
        </w:numPr>
        <w:spacing w:before="120" w:after="120" w:line="240" w:lineRule="auto"/>
        <w:jc w:val="center"/>
        <w:rPr>
          <w:rFonts w:ascii="Times New Roman" w:eastAsia="Calibri" w:hAnsi="Times New Roman" w:cs="Times New Roman"/>
          <w:b/>
          <w:kern w:val="22"/>
          <w:sz w:val="24"/>
          <w:szCs w:val="24"/>
          <w:lang w:eastAsia="ar-SA"/>
        </w:rPr>
      </w:pPr>
      <w:r w:rsidRPr="003B228C">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BE2FC1">
      <w:pPr>
        <w:spacing w:after="0" w:line="276" w:lineRule="auto"/>
        <w:jc w:val="both"/>
        <w:rPr>
          <w:rFonts w:ascii="Times New Roman" w:eastAsia="Calibri" w:hAnsi="Times New Roman" w:cs="Times New Roman"/>
          <w:kern w:val="22"/>
          <w:sz w:val="24"/>
          <w:szCs w:val="24"/>
          <w:lang w:eastAsia="ar-SA"/>
        </w:rPr>
      </w:pPr>
    </w:p>
    <w:p w:rsidR="00F378BB" w:rsidRPr="00FB7155" w:rsidRDefault="00F378BB" w:rsidP="003B228C">
      <w:pPr>
        <w:pStyle w:val="Sarakstarindkopa"/>
        <w:numPr>
          <w:ilvl w:val="1"/>
          <w:numId w:val="37"/>
        </w:numPr>
        <w:spacing w:after="0" w:line="276" w:lineRule="auto"/>
        <w:ind w:left="426" w:hanging="426"/>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B7155" w:rsidRPr="00FB7155" w:rsidRDefault="00FB7155" w:rsidP="00FB7155">
      <w:pPr>
        <w:keepNext/>
        <w:widowControl w:val="0"/>
        <w:numPr>
          <w:ilvl w:val="1"/>
          <w:numId w:val="37"/>
        </w:numPr>
        <w:autoSpaceDE w:val="0"/>
        <w:autoSpaceDN w:val="0"/>
        <w:spacing w:after="0" w:line="240" w:lineRule="auto"/>
        <w:ind w:left="426"/>
        <w:jc w:val="both"/>
        <w:outlineLvl w:val="1"/>
        <w:rPr>
          <w:rFonts w:ascii="Times New Roman" w:eastAsia="Calibri" w:hAnsi="Times New Roman" w:cs="Times New Roman"/>
          <w:sz w:val="24"/>
          <w:szCs w:val="28"/>
          <w:lang w:eastAsia="ar-SA"/>
        </w:rPr>
      </w:pPr>
      <w:r w:rsidRPr="006945B3">
        <w:rPr>
          <w:rFonts w:ascii="Times New Roman" w:eastAsia="Calibri" w:hAnsi="Times New Roman" w:cs="Times New Roman"/>
          <w:sz w:val="24"/>
          <w:szCs w:val="28"/>
          <w:lang w:eastAsia="ar-SA"/>
        </w:rPr>
        <w:t xml:space="preserve">Vērtējot finanšu piedāvājumu, </w:t>
      </w:r>
      <w:r>
        <w:rPr>
          <w:rFonts w:ascii="Times New Roman" w:eastAsia="Calibri" w:hAnsi="Times New Roman" w:cs="Times New Roman"/>
          <w:sz w:val="24"/>
          <w:szCs w:val="28"/>
          <w:lang w:eastAsia="ar-SA"/>
        </w:rPr>
        <w:t>tiks pārbaudīts</w:t>
      </w:r>
      <w:r w:rsidRPr="006945B3">
        <w:rPr>
          <w:rFonts w:ascii="Times New Roman" w:eastAsia="Calibri" w:hAnsi="Times New Roman" w:cs="Times New Roman"/>
          <w:sz w:val="24"/>
          <w:szCs w:val="28"/>
          <w:lang w:eastAsia="ar-SA"/>
        </w:rPr>
        <w:t xml:space="preserve">, vai piedāvājumā nav aritmētisku kļūdu. Ja </w:t>
      </w:r>
      <w:r>
        <w:rPr>
          <w:rFonts w:ascii="Times New Roman" w:eastAsia="Calibri" w:hAnsi="Times New Roman" w:cs="Times New Roman"/>
          <w:sz w:val="24"/>
          <w:szCs w:val="28"/>
          <w:lang w:eastAsia="ar-SA"/>
        </w:rPr>
        <w:t xml:space="preserve">tiks konstatētas aritmētiskas kļūdas, </w:t>
      </w:r>
      <w:r w:rsidRPr="006945B3">
        <w:rPr>
          <w:rFonts w:ascii="Times New Roman" w:eastAsia="Calibri" w:hAnsi="Times New Roman" w:cs="Times New Roman"/>
          <w:sz w:val="24"/>
          <w:szCs w:val="28"/>
          <w:lang w:eastAsia="ar-SA"/>
        </w:rPr>
        <w:t>šīs kļūdas</w:t>
      </w:r>
      <w:r>
        <w:rPr>
          <w:rFonts w:ascii="Times New Roman" w:eastAsia="Calibri" w:hAnsi="Times New Roman" w:cs="Times New Roman"/>
          <w:sz w:val="24"/>
          <w:szCs w:val="28"/>
          <w:lang w:eastAsia="ar-SA"/>
        </w:rPr>
        <w:t xml:space="preserve"> tiks</w:t>
      </w:r>
      <w:r w:rsidRPr="006945B3">
        <w:rPr>
          <w:rFonts w:ascii="Times New Roman" w:eastAsia="Calibri" w:hAnsi="Times New Roman" w:cs="Times New Roman"/>
          <w:sz w:val="24"/>
          <w:szCs w:val="28"/>
          <w:lang w:eastAsia="ar-SA"/>
        </w:rPr>
        <w:t xml:space="preserve"> izlabo</w:t>
      </w:r>
      <w:r>
        <w:rPr>
          <w:rFonts w:ascii="Times New Roman" w:eastAsia="Calibri" w:hAnsi="Times New Roman" w:cs="Times New Roman"/>
          <w:sz w:val="24"/>
          <w:szCs w:val="28"/>
          <w:lang w:eastAsia="ar-SA"/>
        </w:rPr>
        <w:t>ta</w:t>
      </w:r>
      <w:r w:rsidRPr="006945B3">
        <w:rPr>
          <w:rFonts w:ascii="Times New Roman" w:eastAsia="Calibri" w:hAnsi="Times New Roman" w:cs="Times New Roman"/>
          <w:sz w:val="24"/>
          <w:szCs w:val="28"/>
          <w:lang w:eastAsia="ar-SA"/>
        </w:rPr>
        <w:t xml:space="preserve">s un turpmākajā vērtēšanas procesā ņems vērā labojumus. Par kļūdu labojumiem un laboto piedāvājuma summu </w:t>
      </w:r>
      <w:r w:rsidRPr="006945B3">
        <w:rPr>
          <w:rFonts w:ascii="Times New Roman" w:eastAsia="Calibri" w:hAnsi="Times New Roman" w:cs="Times New Roman"/>
          <w:sz w:val="24"/>
          <w:szCs w:val="28"/>
          <w:lang w:eastAsia="ar-SA"/>
        </w:rPr>
        <w:lastRenderedPageBreak/>
        <w:t xml:space="preserve">Pasūtītājs informēs pretendentu. </w:t>
      </w:r>
    </w:p>
    <w:p w:rsidR="003B64BD" w:rsidRPr="006945B3"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Pretendenta piedāvājums tiek </w:t>
      </w:r>
      <w:r w:rsidRPr="006945B3">
        <w:rPr>
          <w:rFonts w:ascii="Times New Roman" w:eastAsia="Calibri" w:hAnsi="Times New Roman" w:cs="Times New Roman"/>
          <w:sz w:val="24"/>
          <w:szCs w:val="24"/>
          <w:lang w:eastAsia="lv-LV"/>
        </w:rPr>
        <w:t>noraid</w:t>
      </w:r>
      <w:r>
        <w:rPr>
          <w:rFonts w:ascii="Times New Roman" w:eastAsia="Calibri" w:hAnsi="Times New Roman" w:cs="Times New Roman"/>
          <w:sz w:val="24"/>
          <w:szCs w:val="24"/>
          <w:lang w:eastAsia="lv-LV"/>
        </w:rPr>
        <w:t>īts</w:t>
      </w:r>
      <w:r w:rsidRPr="006945B3">
        <w:rPr>
          <w:rFonts w:ascii="Times New Roman" w:eastAsia="Calibri" w:hAnsi="Times New Roman" w:cs="Times New Roman"/>
          <w:sz w:val="24"/>
          <w:szCs w:val="24"/>
          <w:lang w:eastAsia="lv-LV"/>
        </w:rPr>
        <w:t>, ja pretendents, iesniedzot pieprasīto informāciju, norādījis nepatiesas ziņas, vai arī no iesniegtajiem dokumentiem ir konstatējams, ka pretendenta piedāvājums neatbilst cenu aptaujas noteikumu noteiktajām prasībām.</w:t>
      </w:r>
    </w:p>
    <w:p w:rsidR="003B64BD" w:rsidRPr="006945B3"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Pasūtītājs var pieņemt lēmumu par cenu aptaujas izbeigšanu, ja cenu aptaujā nav iesniegts neviens piedāvājums vai ja iesniegtie piedāvājumi neatbilst cenu aptaujas noteikumos noteiktajām </w:t>
      </w:r>
      <w:r>
        <w:rPr>
          <w:rFonts w:ascii="Times New Roman" w:eastAsia="Calibri" w:hAnsi="Times New Roman" w:cs="Times New Roman"/>
          <w:sz w:val="24"/>
          <w:szCs w:val="24"/>
          <w:lang w:eastAsia="lv-LV"/>
        </w:rPr>
        <w:t>prasībām</w:t>
      </w:r>
      <w:r w:rsidRPr="006945B3">
        <w:rPr>
          <w:rFonts w:ascii="Times New Roman" w:eastAsia="Calibri" w:hAnsi="Times New Roman" w:cs="Times New Roman"/>
          <w:sz w:val="24"/>
          <w:szCs w:val="24"/>
          <w:lang w:eastAsia="lv-LV"/>
        </w:rPr>
        <w:t xml:space="preserve">.                                                                                                                                                                                                                                                                                                                                                                                                                                                                                                                                                                                                                                                                                                                                                                                                                                                                                                                                                                                                                                                                                                                                                                                                                                                                                                                                                                                                                                                                                                                                                                                                                                                                                                                                                                                                                                                                                                                                                                                                                                                                                                                                                                                                                                                                                                                                                                                                                                                                                                                                                                                                                                                                                                                                                                                                                                                                                                                                                                                                                                                                                                                                                                                                                                                                                                                                                                                                                                                                                                                                                              </w:t>
      </w:r>
    </w:p>
    <w:p w:rsidR="003B64BD" w:rsidRPr="006945B3"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var jebkurā brīdī pārtraukt cenu aptaujas procedūru, ja tam ir objektīvs pamatojums.</w:t>
      </w:r>
    </w:p>
    <w:p w:rsidR="003B64BD" w:rsidRPr="006945B3" w:rsidRDefault="003B64BD" w:rsidP="003B64BD">
      <w:pPr>
        <w:numPr>
          <w:ilvl w:val="1"/>
          <w:numId w:val="37"/>
        </w:numPr>
        <w:spacing w:after="0" w:line="240" w:lineRule="auto"/>
        <w:ind w:left="426"/>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3B228C">
      <w:pPr>
        <w:numPr>
          <w:ilvl w:val="0"/>
          <w:numId w:val="37"/>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661AE1" w:rsidRDefault="00F378BB"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661AE1">
        <w:rPr>
          <w:rFonts w:ascii="Times New Roman" w:eastAsia="Calibri" w:hAnsi="Times New Roman" w:cs="Times New Roman"/>
          <w:sz w:val="24"/>
          <w:szCs w:val="24"/>
          <w:lang w:eastAsia="lv-LV"/>
        </w:rPr>
        <w:t>1. pielikums – Pieteikums cenu aptaujai uz 1 (vienas) lapas;</w:t>
      </w:r>
    </w:p>
    <w:p w:rsidR="003B64BD" w:rsidRPr="002940B7"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2940B7">
        <w:rPr>
          <w:rFonts w:ascii="Times New Roman" w:eastAsia="Calibri" w:hAnsi="Times New Roman" w:cs="Times New Roman"/>
          <w:sz w:val="24"/>
          <w:szCs w:val="24"/>
          <w:lang w:eastAsia="lv-LV"/>
        </w:rPr>
        <w:t>2.pielikums - Tehniskā specifikācija</w:t>
      </w:r>
      <w:r w:rsidR="00A05E95">
        <w:rPr>
          <w:rFonts w:ascii="Times New Roman" w:eastAsia="Calibri" w:hAnsi="Times New Roman" w:cs="Times New Roman"/>
          <w:sz w:val="24"/>
          <w:szCs w:val="24"/>
          <w:lang w:eastAsia="lv-LV"/>
        </w:rPr>
        <w:t xml:space="preserve"> – tehniskais piedāvājums</w:t>
      </w:r>
      <w:r w:rsidRPr="002940B7">
        <w:rPr>
          <w:rFonts w:ascii="Times New Roman" w:eastAsia="Calibri" w:hAnsi="Times New Roman" w:cs="Times New Roman"/>
          <w:sz w:val="24"/>
          <w:szCs w:val="24"/>
          <w:lang w:eastAsia="lv-LV"/>
        </w:rPr>
        <w:t xml:space="preserve"> uz 1 (vienas) lapas;</w:t>
      </w:r>
    </w:p>
    <w:p w:rsidR="003B64BD" w:rsidRPr="002940B7" w:rsidRDefault="003B64BD" w:rsidP="003B64BD">
      <w:pPr>
        <w:numPr>
          <w:ilvl w:val="1"/>
          <w:numId w:val="37"/>
        </w:numPr>
        <w:spacing w:after="0" w:line="276" w:lineRule="auto"/>
        <w:ind w:left="426" w:hanging="284"/>
        <w:jc w:val="both"/>
        <w:rPr>
          <w:rFonts w:ascii="Times New Roman" w:eastAsia="Calibri" w:hAnsi="Times New Roman" w:cs="Times New Roman"/>
          <w:sz w:val="24"/>
          <w:szCs w:val="24"/>
          <w:lang w:eastAsia="lv-LV"/>
        </w:rPr>
      </w:pPr>
      <w:r w:rsidRPr="002940B7">
        <w:rPr>
          <w:rFonts w:ascii="Times New Roman" w:eastAsia="Calibri" w:hAnsi="Times New Roman" w:cs="Times New Roman"/>
          <w:sz w:val="24"/>
          <w:lang w:eastAsia="lv-LV"/>
        </w:rPr>
        <w:t>3.pielikums - Finanšu piedāvājuma veidlapa uz 1 (vienas) lapas.</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3B228C" w:rsidRDefault="003B228C">
      <w:pPr>
        <w:rPr>
          <w:rFonts w:ascii="Times New Roman" w:eastAsia="Calibri" w:hAnsi="Times New Roman" w:cs="Times New Roman"/>
          <w:sz w:val="24"/>
          <w:szCs w:val="24"/>
          <w:lang w:eastAsia="lv-LV"/>
        </w:rPr>
      </w:pPr>
    </w:p>
    <w:p w:rsidR="00661AE1" w:rsidRDefault="00661AE1">
      <w:pPr>
        <w:rPr>
          <w:rFonts w:ascii="Times New Roman" w:eastAsia="Calibri" w:hAnsi="Times New Roman" w:cs="Times New Roman"/>
          <w:sz w:val="24"/>
          <w:szCs w:val="24"/>
          <w:lang w:eastAsia="lv-LV"/>
        </w:rPr>
      </w:pPr>
    </w:p>
    <w:p w:rsidR="0015589B" w:rsidRDefault="0015589B">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E32FB2" w:rsidP="00F378BB">
      <w:pPr>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F378BB">
        <w:rPr>
          <w:rFonts w:ascii="Times New Roman" w:eastAsia="Calibri" w:hAnsi="Times New Roman" w:cs="Times New Roman"/>
          <w:sz w:val="24"/>
          <w:szCs w:val="24"/>
          <w:lang w:eastAsia="lv-LV"/>
        </w:rPr>
        <w:t>.</w:t>
      </w:r>
      <w:r w:rsidR="00EC148D">
        <w:rPr>
          <w:rFonts w:ascii="Times New Roman" w:eastAsia="Calibri" w:hAnsi="Times New Roman" w:cs="Times New Roman"/>
          <w:sz w:val="24"/>
          <w:szCs w:val="24"/>
          <w:lang w:eastAsia="lv-LV"/>
        </w:rPr>
        <w:t> </w:t>
      </w:r>
      <w:r w:rsidR="00F378BB" w:rsidRPr="00F378BB">
        <w:rPr>
          <w:rFonts w:ascii="Times New Roman" w:eastAsia="Calibri" w:hAnsi="Times New Roman" w:cs="Times New Roman"/>
          <w:sz w:val="24"/>
          <w:szCs w:val="24"/>
          <w:lang w:eastAsia="lv-LV"/>
        </w:rPr>
        <w:t xml:space="preserve">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F378BB">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645465" w:rsidRPr="00645465">
        <w:rPr>
          <w:rFonts w:ascii="Times New Roman" w:hAnsi="Times New Roman"/>
          <w:b/>
          <w:bCs/>
          <w:sz w:val="24"/>
          <w:szCs w:val="24"/>
        </w:rPr>
        <w:t xml:space="preserve">Meža kameru iegāde </w:t>
      </w:r>
      <w:r w:rsidR="000D3666" w:rsidRPr="000D3666">
        <w:rPr>
          <w:rFonts w:ascii="Times New Roman" w:hAnsi="Times New Roman"/>
          <w:b/>
          <w:bCs/>
          <w:sz w:val="24"/>
          <w:szCs w:val="24"/>
        </w:rPr>
        <w:t>Zivju resursu aizsardzības pasākumiem</w:t>
      </w:r>
      <w:r w:rsidRPr="00D36B94">
        <w:rPr>
          <w:rFonts w:ascii="Times New Roman" w:eastAsia="Calibri" w:hAnsi="Times New Roman" w:cs="Times New Roman"/>
          <w:b/>
          <w:sz w:val="24"/>
          <w:szCs w:val="24"/>
          <w:lang w:eastAsia="lv-LV"/>
        </w:rPr>
        <w:t>”</w:t>
      </w:r>
    </w:p>
    <w:p w:rsidR="00704836" w:rsidRPr="00DA12C7" w:rsidRDefault="00704836" w:rsidP="00704836">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w:t>
      </w:r>
      <w:r w:rsidRPr="00A05E95">
        <w:rPr>
          <w:rFonts w:ascii="Times New Roman" w:eastAsia="Calibri" w:hAnsi="Times New Roman" w:cs="Times New Roman"/>
          <w:sz w:val="24"/>
          <w:szCs w:val="24"/>
          <w:lang w:eastAsia="lv-LV"/>
        </w:rPr>
        <w:t>2020/</w:t>
      </w:r>
      <w:r w:rsidR="00A05E95" w:rsidRPr="00A05E95">
        <w:rPr>
          <w:rFonts w:ascii="Times New Roman" w:eastAsia="Calibri" w:hAnsi="Times New Roman" w:cs="Times New Roman"/>
          <w:sz w:val="24"/>
          <w:szCs w:val="24"/>
          <w:lang w:eastAsia="lv-LV"/>
        </w:rPr>
        <w:t>11</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pretendentu</w:t>
            </w: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7C5CCE"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7C5CCE">
              <w:rPr>
                <w:rFonts w:ascii="Times New Roman" w:eastAsia="Times New Roman" w:hAnsi="Times New Roman" w:cs="Times New Roman"/>
                <w:b/>
                <w:kern w:val="28"/>
                <w:sz w:val="24"/>
                <w:szCs w:val="24"/>
                <w:lang w:eastAsia="lv-LV"/>
              </w:rPr>
              <w:t>Informācija par pretendenta kontaktpersonu (atbildīgo personu)</w:t>
            </w: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7C5CCE"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7C5CCE">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7C5CCE"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AE1B9F">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645465">
        <w:rPr>
          <w:rFonts w:ascii="Times New Roman" w:eastAsia="Calibri" w:hAnsi="Times New Roman" w:cs="Times New Roman"/>
          <w:b/>
          <w:sz w:val="24"/>
          <w:szCs w:val="24"/>
        </w:rPr>
        <w:t>meža kameru piegādi</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w:t>
      </w:r>
      <w:r w:rsidR="00645465">
        <w:rPr>
          <w:rFonts w:ascii="Times New Roman" w:hAnsi="Times New Roman"/>
          <w:sz w:val="24"/>
          <w:szCs w:val="24"/>
        </w:rPr>
        <w:t>cenu aptaujas tehniskajai specifikācijai</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704836">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704836" w:rsidRDefault="00704836">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704836" w:rsidRPr="00704836" w:rsidRDefault="009B78D2" w:rsidP="00704836">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00704836">
        <w:rPr>
          <w:rFonts w:ascii="Times New Roman" w:eastAsia="Times New Roman" w:hAnsi="Times New Roman" w:cs="Times New Roman"/>
          <w:sz w:val="24"/>
          <w:szCs w:val="24"/>
          <w:lang w:eastAsia="lv-LV"/>
        </w:rPr>
        <w:t>.</w:t>
      </w:r>
      <w:r w:rsidR="00704836" w:rsidRPr="00704836">
        <w:rPr>
          <w:rFonts w:ascii="Times New Roman" w:eastAsia="Times New Roman" w:hAnsi="Times New Roman" w:cs="Times New Roman"/>
          <w:sz w:val="24"/>
          <w:szCs w:val="24"/>
          <w:lang w:eastAsia="lv-LV"/>
        </w:rPr>
        <w:t>pielikums</w:t>
      </w:r>
    </w:p>
    <w:p w:rsidR="00704836" w:rsidRPr="00DA12C7" w:rsidRDefault="00645465" w:rsidP="00704836">
      <w:pPr>
        <w:spacing w:before="120"/>
        <w:jc w:val="center"/>
        <w:rPr>
          <w:rFonts w:ascii="Times New Roman" w:hAnsi="Times New Roman"/>
          <w:b/>
          <w:sz w:val="24"/>
        </w:rPr>
      </w:pPr>
      <w:r>
        <w:rPr>
          <w:rFonts w:ascii="Times New Roman" w:hAnsi="Times New Roman"/>
          <w:b/>
          <w:sz w:val="24"/>
        </w:rPr>
        <w:t>TEHNISKĀ SPECIFIKĀCIJA</w:t>
      </w:r>
      <w:r w:rsidR="009B78D2">
        <w:rPr>
          <w:rFonts w:ascii="Times New Roman" w:hAnsi="Times New Roman"/>
          <w:b/>
          <w:sz w:val="24"/>
        </w:rPr>
        <w:t xml:space="preserve"> – TEHNISKAIS PIEDĀVĀJUMS</w:t>
      </w:r>
    </w:p>
    <w:p w:rsidR="00704836" w:rsidRPr="00DA12C7" w:rsidRDefault="00704836" w:rsidP="00704836">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00645465" w:rsidRPr="00D36B94">
        <w:rPr>
          <w:rFonts w:ascii="Times New Roman" w:eastAsia="Calibri" w:hAnsi="Times New Roman" w:cs="Times New Roman"/>
          <w:b/>
          <w:sz w:val="24"/>
          <w:szCs w:val="24"/>
          <w:lang w:eastAsia="lv-LV"/>
        </w:rPr>
        <w:t>“</w:t>
      </w:r>
      <w:r w:rsidR="00645465" w:rsidRPr="00645465">
        <w:rPr>
          <w:rFonts w:ascii="Times New Roman" w:hAnsi="Times New Roman"/>
          <w:b/>
          <w:bCs/>
          <w:sz w:val="24"/>
          <w:szCs w:val="24"/>
        </w:rPr>
        <w:t xml:space="preserve">Meža kameru iegāde </w:t>
      </w:r>
      <w:r w:rsidR="000D3666" w:rsidRPr="000D3666">
        <w:rPr>
          <w:rFonts w:ascii="Times New Roman" w:hAnsi="Times New Roman"/>
          <w:b/>
          <w:bCs/>
          <w:sz w:val="24"/>
          <w:szCs w:val="24"/>
        </w:rPr>
        <w:t>Zivju resursu aizsardzības pasākumiem</w:t>
      </w:r>
      <w:r w:rsidR="00645465" w:rsidRPr="00D36B94">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704836" w:rsidRPr="00DA12C7" w:rsidRDefault="00704836" w:rsidP="00704836">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Nr.CA</w:t>
      </w:r>
      <w:r>
        <w:rPr>
          <w:rFonts w:ascii="Times New Roman" w:eastAsia="Calibri" w:hAnsi="Times New Roman" w:cs="Times New Roman"/>
          <w:sz w:val="24"/>
          <w:szCs w:val="24"/>
          <w:lang w:eastAsia="lv-LV"/>
        </w:rPr>
        <w:t xml:space="preserve"> </w:t>
      </w:r>
      <w:r w:rsidRPr="00A05E95">
        <w:rPr>
          <w:rFonts w:ascii="Times New Roman" w:eastAsia="Calibri" w:hAnsi="Times New Roman" w:cs="Times New Roman"/>
          <w:sz w:val="24"/>
          <w:szCs w:val="24"/>
          <w:lang w:eastAsia="lv-LV"/>
        </w:rPr>
        <w:t>2020/</w:t>
      </w:r>
      <w:r w:rsidR="00A05E95" w:rsidRPr="00A05E95">
        <w:rPr>
          <w:rFonts w:ascii="Times New Roman" w:eastAsia="Calibri" w:hAnsi="Times New Roman" w:cs="Times New Roman"/>
          <w:sz w:val="24"/>
          <w:szCs w:val="24"/>
          <w:lang w:eastAsia="lv-LV"/>
        </w:rPr>
        <w:t>11</w:t>
      </w:r>
    </w:p>
    <w:p w:rsidR="00C8572F" w:rsidRDefault="00C8572F">
      <w:pPr>
        <w:rPr>
          <w:rFonts w:ascii="Times New Roman" w:eastAsia="Times New Roman" w:hAnsi="Times New Roman" w:cs="Times New Roman"/>
          <w:sz w:val="20"/>
          <w:szCs w:val="20"/>
          <w:lang w:eastAsia="lv-LV"/>
        </w:rPr>
      </w:pPr>
    </w:p>
    <w:p w:rsidR="00C8572F" w:rsidRDefault="009B78D2">
      <w:pPr>
        <w:rPr>
          <w:rFonts w:ascii="Times New Roman" w:eastAsia="Times New Roman" w:hAnsi="Times New Roman" w:cs="Times New Roman"/>
          <w:sz w:val="24"/>
          <w:szCs w:val="24"/>
          <w:lang w:eastAsia="lv-LV"/>
        </w:rPr>
      </w:pPr>
      <w:r w:rsidRPr="009B78D2">
        <w:rPr>
          <w:rFonts w:ascii="Times New Roman" w:eastAsia="Times New Roman" w:hAnsi="Times New Roman" w:cs="Times New Roman"/>
          <w:sz w:val="24"/>
          <w:szCs w:val="24"/>
          <w:lang w:eastAsia="lv-LV"/>
        </w:rPr>
        <w:t>Cenu aptauja paredz</w:t>
      </w:r>
      <w:r>
        <w:rPr>
          <w:rFonts w:ascii="Times New Roman" w:eastAsia="Times New Roman" w:hAnsi="Times New Roman" w:cs="Times New Roman"/>
          <w:sz w:val="24"/>
          <w:szCs w:val="24"/>
          <w:lang w:eastAsia="lv-LV"/>
        </w:rPr>
        <w:t xml:space="preserve"> četru meža/medību/apsardzes kameru iegādi.</w:t>
      </w:r>
    </w:p>
    <w:p w:rsidR="009B78D2" w:rsidRDefault="009B78D2">
      <w:pPr>
        <w:rPr>
          <w:rFonts w:ascii="Times New Roman" w:eastAsia="Times New Roman" w:hAnsi="Times New Roman" w:cs="Times New Roman"/>
          <w:sz w:val="24"/>
          <w:szCs w:val="24"/>
          <w:lang w:eastAsia="lv-LV"/>
        </w:rPr>
      </w:pPr>
    </w:p>
    <w:tbl>
      <w:tblPr>
        <w:tblStyle w:val="Reatabula"/>
        <w:tblW w:w="0" w:type="auto"/>
        <w:tblInd w:w="0" w:type="dxa"/>
        <w:tblLook w:val="04A0" w:firstRow="1" w:lastRow="0" w:firstColumn="1" w:lastColumn="0" w:noHBand="0" w:noVBand="1"/>
      </w:tblPr>
      <w:tblGrid>
        <w:gridCol w:w="4459"/>
        <w:gridCol w:w="4460"/>
      </w:tblGrid>
      <w:tr w:rsidR="009B78D2" w:rsidTr="00A97C1E">
        <w:trPr>
          <w:trHeight w:val="567"/>
        </w:trPr>
        <w:tc>
          <w:tcPr>
            <w:tcW w:w="4459" w:type="dxa"/>
            <w:shd w:val="clear" w:color="auto" w:fill="D9D9D9" w:themeFill="background1" w:themeFillShade="D9"/>
          </w:tcPr>
          <w:p w:rsidR="009B78D2" w:rsidRPr="00A97C1E" w:rsidRDefault="009B78D2">
            <w:pPr>
              <w:rPr>
                <w:rFonts w:eastAsia="Times New Roman" w:cs="Times New Roman"/>
                <w:b/>
                <w:szCs w:val="24"/>
                <w:lang w:eastAsia="lv-LV"/>
              </w:rPr>
            </w:pPr>
            <w:r w:rsidRPr="00A97C1E">
              <w:rPr>
                <w:rFonts w:eastAsia="Times New Roman" w:cs="Times New Roman"/>
                <w:b/>
                <w:szCs w:val="24"/>
                <w:lang w:eastAsia="lv-LV"/>
              </w:rPr>
              <w:t>Tehniskie rādītāji</w:t>
            </w:r>
          </w:p>
        </w:tc>
        <w:tc>
          <w:tcPr>
            <w:tcW w:w="4460" w:type="dxa"/>
            <w:shd w:val="clear" w:color="auto" w:fill="D9D9D9" w:themeFill="background1" w:themeFillShade="D9"/>
          </w:tcPr>
          <w:p w:rsidR="009B78D2" w:rsidRPr="00A97C1E" w:rsidRDefault="009B78D2">
            <w:pPr>
              <w:rPr>
                <w:rFonts w:eastAsia="Times New Roman" w:cs="Times New Roman"/>
                <w:b/>
                <w:szCs w:val="24"/>
                <w:lang w:eastAsia="lv-LV"/>
              </w:rPr>
            </w:pPr>
            <w:r w:rsidRPr="00A97C1E">
              <w:rPr>
                <w:rFonts w:eastAsia="Times New Roman" w:cs="Times New Roman"/>
                <w:b/>
                <w:szCs w:val="24"/>
                <w:lang w:eastAsia="lv-LV"/>
              </w:rPr>
              <w:t>Pretendenta piedāvājums</w:t>
            </w:r>
          </w:p>
        </w:tc>
      </w:tr>
      <w:tr w:rsidR="009B78D2" w:rsidTr="00A97C1E">
        <w:trPr>
          <w:trHeight w:val="567"/>
        </w:trPr>
        <w:tc>
          <w:tcPr>
            <w:tcW w:w="4459" w:type="dxa"/>
          </w:tcPr>
          <w:p w:rsidR="009B78D2" w:rsidRDefault="009B78D2">
            <w:pPr>
              <w:rPr>
                <w:rFonts w:eastAsia="Times New Roman" w:cs="Times New Roman"/>
                <w:szCs w:val="24"/>
                <w:lang w:eastAsia="lv-LV"/>
              </w:rPr>
            </w:pPr>
            <w:r>
              <w:rPr>
                <w:rFonts w:eastAsia="Times New Roman" w:cs="Times New Roman"/>
                <w:szCs w:val="24"/>
                <w:lang w:eastAsia="lv-LV"/>
              </w:rPr>
              <w:t>Kameras modelis: nav noteikts</w:t>
            </w:r>
          </w:p>
        </w:tc>
        <w:tc>
          <w:tcPr>
            <w:tcW w:w="4460" w:type="dxa"/>
          </w:tcPr>
          <w:p w:rsidR="009B78D2" w:rsidRDefault="009B78D2">
            <w:pPr>
              <w:rPr>
                <w:rFonts w:eastAsia="Times New Roman" w:cs="Times New Roman"/>
                <w:szCs w:val="24"/>
                <w:lang w:eastAsia="lv-LV"/>
              </w:rPr>
            </w:pPr>
          </w:p>
        </w:tc>
      </w:tr>
      <w:tr w:rsidR="00A97C1E" w:rsidTr="00A97C1E">
        <w:trPr>
          <w:trHeight w:val="567"/>
        </w:trPr>
        <w:tc>
          <w:tcPr>
            <w:tcW w:w="4459" w:type="dxa"/>
          </w:tcPr>
          <w:p w:rsidR="00A97C1E" w:rsidRDefault="00A97C1E">
            <w:pPr>
              <w:rPr>
                <w:rFonts w:eastAsia="Times New Roman" w:cs="Times New Roman"/>
                <w:szCs w:val="24"/>
                <w:lang w:eastAsia="lv-LV"/>
              </w:rPr>
            </w:pPr>
            <w:r>
              <w:rPr>
                <w:rFonts w:eastAsia="Times New Roman" w:cs="Times New Roman"/>
                <w:szCs w:val="24"/>
                <w:lang w:eastAsia="lv-LV"/>
              </w:rPr>
              <w:t>Kameru skaits: 4 gab.</w:t>
            </w:r>
          </w:p>
        </w:tc>
        <w:tc>
          <w:tcPr>
            <w:tcW w:w="4460" w:type="dxa"/>
          </w:tcPr>
          <w:p w:rsidR="00A97C1E" w:rsidRDefault="00A97C1E">
            <w:pPr>
              <w:rPr>
                <w:rFonts w:eastAsia="Times New Roman" w:cs="Times New Roman"/>
                <w:szCs w:val="24"/>
                <w:lang w:eastAsia="lv-LV"/>
              </w:rPr>
            </w:pPr>
          </w:p>
        </w:tc>
      </w:tr>
      <w:tr w:rsidR="009B78D2" w:rsidTr="00A97C1E">
        <w:trPr>
          <w:trHeight w:val="567"/>
        </w:trPr>
        <w:tc>
          <w:tcPr>
            <w:tcW w:w="4459" w:type="dxa"/>
          </w:tcPr>
          <w:p w:rsidR="009B78D2" w:rsidRDefault="009B78D2">
            <w:pPr>
              <w:rPr>
                <w:rFonts w:eastAsia="Times New Roman" w:cs="Times New Roman"/>
                <w:szCs w:val="24"/>
                <w:lang w:eastAsia="lv-LV"/>
              </w:rPr>
            </w:pPr>
            <w:r w:rsidRPr="00C8572F">
              <w:rPr>
                <w:rFonts w:eastAsia="Times New Roman" w:cs="Times New Roman"/>
                <w:szCs w:val="24"/>
                <w:lang w:eastAsia="lv-LV"/>
              </w:rPr>
              <w:t>Meža/medību/apsardzes kamera</w:t>
            </w:r>
            <w:r>
              <w:rPr>
                <w:rFonts w:eastAsia="Times New Roman" w:cs="Times New Roman"/>
                <w:szCs w:val="24"/>
                <w:lang w:eastAsia="lv-LV"/>
              </w:rPr>
              <w:t xml:space="preserve"> ar iespēju sūtīt fotogrāfijas uz telefonu vai e-pastu un video nosūtīšanu uz e-pastu.</w:t>
            </w:r>
          </w:p>
        </w:tc>
        <w:tc>
          <w:tcPr>
            <w:tcW w:w="4460" w:type="dxa"/>
          </w:tcPr>
          <w:p w:rsidR="009B78D2" w:rsidRDefault="009B78D2">
            <w:pPr>
              <w:rPr>
                <w:rFonts w:eastAsia="Times New Roman" w:cs="Times New Roman"/>
                <w:szCs w:val="24"/>
                <w:lang w:eastAsia="lv-LV"/>
              </w:rPr>
            </w:pPr>
          </w:p>
        </w:tc>
      </w:tr>
      <w:tr w:rsidR="009B78D2" w:rsidTr="00A97C1E">
        <w:trPr>
          <w:trHeight w:val="567"/>
        </w:trPr>
        <w:tc>
          <w:tcPr>
            <w:tcW w:w="4459" w:type="dxa"/>
          </w:tcPr>
          <w:p w:rsidR="009B78D2" w:rsidRDefault="00A97C1E">
            <w:pPr>
              <w:rPr>
                <w:rFonts w:eastAsia="Times New Roman" w:cs="Times New Roman"/>
                <w:szCs w:val="24"/>
                <w:lang w:eastAsia="lv-LV"/>
              </w:rPr>
            </w:pPr>
            <w:r>
              <w:rPr>
                <w:rFonts w:eastAsia="Times New Roman" w:cs="Times New Roman"/>
                <w:szCs w:val="24"/>
                <w:lang w:eastAsia="lv-LV"/>
              </w:rPr>
              <w:t>Kamera darbojas 3G vai 4G tīklā</w:t>
            </w:r>
            <w:r w:rsidR="007161F2">
              <w:rPr>
                <w:rFonts w:eastAsia="Times New Roman" w:cs="Times New Roman"/>
                <w:szCs w:val="24"/>
                <w:lang w:eastAsia="lv-LV"/>
              </w:rPr>
              <w:t>.</w:t>
            </w:r>
          </w:p>
        </w:tc>
        <w:tc>
          <w:tcPr>
            <w:tcW w:w="4460" w:type="dxa"/>
          </w:tcPr>
          <w:p w:rsidR="009B78D2" w:rsidRDefault="009B78D2">
            <w:pPr>
              <w:rPr>
                <w:rFonts w:eastAsia="Times New Roman" w:cs="Times New Roman"/>
                <w:szCs w:val="24"/>
                <w:lang w:eastAsia="lv-LV"/>
              </w:rPr>
            </w:pPr>
          </w:p>
        </w:tc>
      </w:tr>
      <w:tr w:rsidR="009B78D2" w:rsidTr="00A97C1E">
        <w:trPr>
          <w:trHeight w:val="567"/>
        </w:trPr>
        <w:tc>
          <w:tcPr>
            <w:tcW w:w="4459" w:type="dxa"/>
          </w:tcPr>
          <w:p w:rsidR="009B78D2" w:rsidRDefault="009B78D2">
            <w:pPr>
              <w:rPr>
                <w:rFonts w:eastAsia="Times New Roman" w:cs="Times New Roman"/>
                <w:szCs w:val="24"/>
                <w:lang w:eastAsia="lv-LV"/>
              </w:rPr>
            </w:pPr>
            <w:r>
              <w:rPr>
                <w:rFonts w:eastAsia="Times New Roman" w:cs="Times New Roman"/>
                <w:szCs w:val="24"/>
                <w:lang w:eastAsia="lv-LV"/>
              </w:rPr>
              <w:t>Fotoattēla izšķirtspēja vismaz 12 MP</w:t>
            </w:r>
          </w:p>
        </w:tc>
        <w:tc>
          <w:tcPr>
            <w:tcW w:w="4460" w:type="dxa"/>
          </w:tcPr>
          <w:p w:rsidR="009B78D2" w:rsidRDefault="009B78D2">
            <w:pPr>
              <w:rPr>
                <w:rFonts w:eastAsia="Times New Roman" w:cs="Times New Roman"/>
                <w:szCs w:val="24"/>
                <w:lang w:eastAsia="lv-LV"/>
              </w:rPr>
            </w:pPr>
          </w:p>
        </w:tc>
      </w:tr>
      <w:tr w:rsidR="009B78D2" w:rsidTr="00A97C1E">
        <w:trPr>
          <w:trHeight w:val="567"/>
        </w:trPr>
        <w:tc>
          <w:tcPr>
            <w:tcW w:w="4459" w:type="dxa"/>
          </w:tcPr>
          <w:p w:rsidR="009B78D2" w:rsidRDefault="009B78D2">
            <w:pPr>
              <w:rPr>
                <w:rFonts w:eastAsia="Times New Roman" w:cs="Times New Roman"/>
                <w:szCs w:val="24"/>
                <w:lang w:eastAsia="lv-LV"/>
              </w:rPr>
            </w:pPr>
            <w:r>
              <w:rPr>
                <w:rFonts w:eastAsia="Times New Roman" w:cs="Times New Roman"/>
                <w:szCs w:val="24"/>
                <w:lang w:eastAsia="lv-LV"/>
              </w:rPr>
              <w:t>Video maksimālā izšķirtspēja ne mazāka kā 1080p / 30 kadri/sek. Video ar skaņu.</w:t>
            </w:r>
          </w:p>
        </w:tc>
        <w:tc>
          <w:tcPr>
            <w:tcW w:w="4460" w:type="dxa"/>
          </w:tcPr>
          <w:p w:rsidR="009B78D2" w:rsidRDefault="009B78D2">
            <w:pPr>
              <w:rPr>
                <w:rFonts w:eastAsia="Times New Roman" w:cs="Times New Roman"/>
                <w:szCs w:val="24"/>
                <w:lang w:eastAsia="lv-LV"/>
              </w:rPr>
            </w:pPr>
          </w:p>
        </w:tc>
      </w:tr>
      <w:tr w:rsidR="009B78D2" w:rsidTr="00A97C1E">
        <w:trPr>
          <w:trHeight w:val="567"/>
        </w:trPr>
        <w:tc>
          <w:tcPr>
            <w:tcW w:w="4459" w:type="dxa"/>
          </w:tcPr>
          <w:p w:rsidR="009B78D2" w:rsidRDefault="009B78D2">
            <w:pPr>
              <w:rPr>
                <w:rFonts w:eastAsia="Times New Roman" w:cs="Times New Roman"/>
                <w:szCs w:val="24"/>
                <w:lang w:eastAsia="lv-LV"/>
              </w:rPr>
            </w:pPr>
            <w:r>
              <w:rPr>
                <w:rFonts w:eastAsia="Times New Roman" w:cs="Times New Roman"/>
                <w:szCs w:val="24"/>
                <w:lang w:eastAsia="lv-LV"/>
              </w:rPr>
              <w:t>Skata leņķis ne mazāk kā 52°</w:t>
            </w:r>
          </w:p>
        </w:tc>
        <w:tc>
          <w:tcPr>
            <w:tcW w:w="4460" w:type="dxa"/>
          </w:tcPr>
          <w:p w:rsidR="009B78D2" w:rsidRDefault="009B78D2">
            <w:pPr>
              <w:rPr>
                <w:rFonts w:eastAsia="Times New Roman" w:cs="Times New Roman"/>
                <w:szCs w:val="24"/>
                <w:lang w:eastAsia="lv-LV"/>
              </w:rPr>
            </w:pPr>
          </w:p>
        </w:tc>
      </w:tr>
      <w:tr w:rsidR="009B78D2" w:rsidTr="00A97C1E">
        <w:trPr>
          <w:trHeight w:val="567"/>
        </w:trPr>
        <w:tc>
          <w:tcPr>
            <w:tcW w:w="4459" w:type="dxa"/>
          </w:tcPr>
          <w:p w:rsidR="009B78D2" w:rsidRDefault="009B78D2">
            <w:pPr>
              <w:rPr>
                <w:rFonts w:eastAsia="Times New Roman" w:cs="Times New Roman"/>
                <w:szCs w:val="24"/>
                <w:lang w:eastAsia="lv-LV"/>
              </w:rPr>
            </w:pPr>
            <w:r>
              <w:rPr>
                <w:rFonts w:eastAsia="Times New Roman" w:cs="Times New Roman"/>
                <w:szCs w:val="24"/>
                <w:lang w:eastAsia="lv-LV"/>
              </w:rPr>
              <w:t>Neredzama zibspuldze (940 nm)</w:t>
            </w:r>
          </w:p>
        </w:tc>
        <w:tc>
          <w:tcPr>
            <w:tcW w:w="4460" w:type="dxa"/>
          </w:tcPr>
          <w:p w:rsidR="009B78D2" w:rsidRDefault="009B78D2">
            <w:pPr>
              <w:rPr>
                <w:rFonts w:eastAsia="Times New Roman" w:cs="Times New Roman"/>
                <w:szCs w:val="24"/>
                <w:lang w:eastAsia="lv-LV"/>
              </w:rPr>
            </w:pPr>
          </w:p>
        </w:tc>
      </w:tr>
      <w:tr w:rsidR="009B78D2" w:rsidTr="00A97C1E">
        <w:trPr>
          <w:trHeight w:val="567"/>
        </w:trPr>
        <w:tc>
          <w:tcPr>
            <w:tcW w:w="4459" w:type="dxa"/>
          </w:tcPr>
          <w:p w:rsidR="009B78D2" w:rsidRDefault="009B78D2">
            <w:pPr>
              <w:rPr>
                <w:rFonts w:eastAsia="Times New Roman" w:cs="Times New Roman"/>
                <w:szCs w:val="24"/>
                <w:lang w:eastAsia="lv-LV"/>
              </w:rPr>
            </w:pPr>
            <w:r>
              <w:rPr>
                <w:rFonts w:eastAsia="Times New Roman" w:cs="Times New Roman"/>
                <w:szCs w:val="24"/>
                <w:lang w:eastAsia="lv-LV"/>
              </w:rPr>
              <w:t>Kustības devēja darbības attālums ne mazāks kā 20 m</w:t>
            </w:r>
          </w:p>
        </w:tc>
        <w:tc>
          <w:tcPr>
            <w:tcW w:w="4460" w:type="dxa"/>
          </w:tcPr>
          <w:p w:rsidR="009B78D2" w:rsidRDefault="009B78D2">
            <w:pPr>
              <w:rPr>
                <w:rFonts w:eastAsia="Times New Roman" w:cs="Times New Roman"/>
                <w:szCs w:val="24"/>
                <w:lang w:eastAsia="lv-LV"/>
              </w:rPr>
            </w:pPr>
          </w:p>
        </w:tc>
      </w:tr>
      <w:tr w:rsidR="009B78D2" w:rsidTr="00A97C1E">
        <w:trPr>
          <w:trHeight w:val="567"/>
        </w:trPr>
        <w:tc>
          <w:tcPr>
            <w:tcW w:w="4459" w:type="dxa"/>
          </w:tcPr>
          <w:p w:rsidR="009B78D2" w:rsidRDefault="009B78D2">
            <w:pPr>
              <w:rPr>
                <w:rFonts w:eastAsia="Times New Roman" w:cs="Times New Roman"/>
                <w:szCs w:val="24"/>
                <w:lang w:eastAsia="lv-LV"/>
              </w:rPr>
            </w:pPr>
            <w:r>
              <w:rPr>
                <w:rFonts w:eastAsia="Times New Roman" w:cs="Times New Roman"/>
                <w:szCs w:val="24"/>
                <w:lang w:eastAsia="lv-LV"/>
              </w:rPr>
              <w:t>Zibspuldzes darbības attālums ne mazāk kā 16 m</w:t>
            </w:r>
          </w:p>
        </w:tc>
        <w:tc>
          <w:tcPr>
            <w:tcW w:w="4460" w:type="dxa"/>
          </w:tcPr>
          <w:p w:rsidR="009B78D2" w:rsidRDefault="009B78D2">
            <w:pPr>
              <w:rPr>
                <w:rFonts w:eastAsia="Times New Roman" w:cs="Times New Roman"/>
                <w:szCs w:val="24"/>
                <w:lang w:eastAsia="lv-LV"/>
              </w:rPr>
            </w:pPr>
          </w:p>
        </w:tc>
      </w:tr>
      <w:tr w:rsidR="009B78D2" w:rsidTr="00A97C1E">
        <w:trPr>
          <w:trHeight w:val="567"/>
        </w:trPr>
        <w:tc>
          <w:tcPr>
            <w:tcW w:w="4459" w:type="dxa"/>
          </w:tcPr>
          <w:p w:rsidR="009B78D2" w:rsidRDefault="009B78D2">
            <w:pPr>
              <w:rPr>
                <w:rFonts w:eastAsia="Times New Roman" w:cs="Times New Roman"/>
                <w:szCs w:val="24"/>
                <w:lang w:eastAsia="lv-LV"/>
              </w:rPr>
            </w:pPr>
            <w:r>
              <w:rPr>
                <w:rFonts w:eastAsia="Times New Roman" w:cs="Times New Roman"/>
                <w:szCs w:val="24"/>
                <w:lang w:eastAsia="lv-LV"/>
              </w:rPr>
              <w:t>Fotoslēdža reaģēšanas laiks ne vairāk kā 0,</w:t>
            </w:r>
            <w:r w:rsidR="00A97C1E">
              <w:rPr>
                <w:rFonts w:eastAsia="Times New Roman" w:cs="Times New Roman"/>
                <w:szCs w:val="24"/>
                <w:lang w:eastAsia="lv-LV"/>
              </w:rPr>
              <w:t>8 </w:t>
            </w:r>
            <w:r>
              <w:rPr>
                <w:rFonts w:eastAsia="Times New Roman" w:cs="Times New Roman"/>
                <w:szCs w:val="24"/>
                <w:lang w:eastAsia="lv-LV"/>
              </w:rPr>
              <w:t>s</w:t>
            </w:r>
          </w:p>
        </w:tc>
        <w:tc>
          <w:tcPr>
            <w:tcW w:w="4460" w:type="dxa"/>
          </w:tcPr>
          <w:p w:rsidR="009B78D2" w:rsidRDefault="009B78D2">
            <w:pPr>
              <w:rPr>
                <w:rFonts w:eastAsia="Times New Roman" w:cs="Times New Roman"/>
                <w:szCs w:val="24"/>
                <w:lang w:eastAsia="lv-LV"/>
              </w:rPr>
            </w:pPr>
          </w:p>
        </w:tc>
      </w:tr>
    </w:tbl>
    <w:p w:rsidR="00E11907" w:rsidRDefault="00E11907">
      <w:pPr>
        <w:rPr>
          <w:rFonts w:ascii="Times New Roman" w:eastAsia="Times New Roman" w:hAnsi="Times New Roman" w:cs="Times New Roman"/>
          <w:sz w:val="24"/>
          <w:szCs w:val="24"/>
          <w:lang w:eastAsia="lv-LV"/>
        </w:rPr>
      </w:pPr>
    </w:p>
    <w:p w:rsidR="00E11907" w:rsidRDefault="00E11907" w:rsidP="00E11907">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E11907" w:rsidRPr="00445752" w:rsidRDefault="00E11907" w:rsidP="00E11907">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E11907" w:rsidRPr="00445752" w:rsidRDefault="00E11907" w:rsidP="00E11907">
      <w:pPr>
        <w:widowControl w:val="0"/>
        <w:suppressAutoHyphens/>
        <w:spacing w:after="0" w:line="240" w:lineRule="auto"/>
        <w:rPr>
          <w:rFonts w:ascii="Times New Roman" w:eastAsia="Times New Roman" w:hAnsi="Times New Roman" w:cs="Times New Roman"/>
          <w:color w:val="000000"/>
          <w:sz w:val="24"/>
          <w:szCs w:val="24"/>
          <w:lang w:eastAsia="lv-LV"/>
        </w:rPr>
      </w:pPr>
    </w:p>
    <w:p w:rsidR="00E11907" w:rsidRPr="00445752" w:rsidRDefault="00E11907" w:rsidP="00E11907">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E11907" w:rsidRPr="00445752" w:rsidRDefault="00E11907" w:rsidP="00E11907">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AE1B9F" w:rsidRPr="00C8572F" w:rsidRDefault="00704836">
      <w:pPr>
        <w:rPr>
          <w:rFonts w:ascii="Times New Roman" w:eastAsia="Times New Roman" w:hAnsi="Times New Roman" w:cs="Times New Roman"/>
          <w:sz w:val="24"/>
          <w:szCs w:val="24"/>
          <w:lang w:eastAsia="lv-LV"/>
        </w:rPr>
      </w:pPr>
      <w:r w:rsidRPr="00C8572F">
        <w:rPr>
          <w:rFonts w:ascii="Times New Roman" w:eastAsia="Times New Roman" w:hAnsi="Times New Roman" w:cs="Times New Roman"/>
          <w:sz w:val="24"/>
          <w:szCs w:val="24"/>
          <w:lang w:eastAsia="lv-LV"/>
        </w:rPr>
        <w:br w:type="page"/>
      </w:r>
    </w:p>
    <w:p w:rsidR="00445752" w:rsidRPr="00EB74D2" w:rsidRDefault="009B78D2" w:rsidP="0044575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445752" w:rsidRPr="00EB74D2">
        <w:rPr>
          <w:rFonts w:ascii="Times New Roman" w:eastAsia="Times New Roman" w:hAnsi="Times New Roman" w:cs="Times New Roman"/>
          <w:sz w:val="24"/>
          <w:szCs w:val="24"/>
          <w:lang w:eastAsia="lv-LV"/>
        </w:rPr>
        <w:t>.pielikums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7161F2" w:rsidRPr="00DA12C7" w:rsidRDefault="007161F2" w:rsidP="007161F2">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Pr="00645465">
        <w:rPr>
          <w:rFonts w:ascii="Times New Roman" w:hAnsi="Times New Roman"/>
          <w:b/>
          <w:bCs/>
          <w:sz w:val="24"/>
          <w:szCs w:val="24"/>
        </w:rPr>
        <w:t xml:space="preserve">Meža kameru iegāde </w:t>
      </w:r>
      <w:r w:rsidR="000D3666" w:rsidRPr="000D3666">
        <w:rPr>
          <w:rFonts w:ascii="Times New Roman" w:hAnsi="Times New Roman"/>
          <w:b/>
          <w:bCs/>
          <w:sz w:val="24"/>
          <w:szCs w:val="24"/>
        </w:rPr>
        <w:t>Zivju resursu aizsardzības pasākumiem</w:t>
      </w:r>
      <w:r w:rsidRPr="00D36B94">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7161F2" w:rsidRPr="00DA12C7" w:rsidRDefault="007161F2" w:rsidP="007161F2">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w:t>
      </w:r>
      <w:r w:rsidRPr="00A05E95">
        <w:rPr>
          <w:rFonts w:ascii="Times New Roman" w:eastAsia="Calibri" w:hAnsi="Times New Roman" w:cs="Times New Roman"/>
          <w:sz w:val="24"/>
          <w:szCs w:val="24"/>
          <w:lang w:eastAsia="lv-LV"/>
        </w:rPr>
        <w:t>CA 2020/</w:t>
      </w:r>
      <w:r w:rsidR="00A05E95" w:rsidRPr="00A05E95">
        <w:rPr>
          <w:rFonts w:ascii="Times New Roman" w:eastAsia="Calibri" w:hAnsi="Times New Roman" w:cs="Times New Roman"/>
          <w:sz w:val="24"/>
          <w:szCs w:val="24"/>
          <w:lang w:eastAsia="lv-LV"/>
        </w:rPr>
        <w:t>11</w:t>
      </w:r>
    </w:p>
    <w:p w:rsidR="007161F2" w:rsidRPr="00445752" w:rsidRDefault="007161F2" w:rsidP="00445752">
      <w:pPr>
        <w:spacing w:after="120" w:line="240" w:lineRule="auto"/>
        <w:jc w:val="center"/>
        <w:rPr>
          <w:rFonts w:ascii="Times New Roman" w:eastAsia="Calibri" w:hAnsi="Times New Roman" w:cs="Times New Roman"/>
          <w:b/>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645465" w:rsidRPr="006945B3" w:rsidRDefault="00645465" w:rsidP="00645465">
      <w:pPr>
        <w:pBdr>
          <w:bottom w:val="single" w:sz="12" w:space="1" w:color="auto"/>
        </w:pBdr>
        <w:spacing w:after="120" w:line="240" w:lineRule="auto"/>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Pasūtītājs: Alojas novada dome, reģ. Nr. 90000060032</w:t>
      </w:r>
    </w:p>
    <w:p w:rsidR="00645465" w:rsidRPr="006945B3" w:rsidRDefault="00645465" w:rsidP="00645465">
      <w:pPr>
        <w:pBdr>
          <w:bottom w:val="single" w:sz="12" w:space="1" w:color="auto"/>
        </w:pBdr>
        <w:spacing w:after="120" w:line="240" w:lineRule="auto"/>
        <w:contextualSpacing/>
        <w:jc w:val="both"/>
        <w:rPr>
          <w:rFonts w:ascii="Times New Roman" w:eastAsia="Calibri" w:hAnsi="Times New Roman" w:cs="Times New Roman"/>
          <w:sz w:val="24"/>
          <w:szCs w:val="24"/>
          <w:lang w:eastAsia="lv-LV"/>
        </w:rPr>
      </w:pPr>
    </w:p>
    <w:p w:rsidR="00645465" w:rsidRPr="006945B3" w:rsidRDefault="00645465" w:rsidP="00645465">
      <w:pPr>
        <w:spacing w:after="120" w:line="240" w:lineRule="auto"/>
        <w:contextualSpacing/>
        <w:jc w:val="center"/>
        <w:rPr>
          <w:rFonts w:ascii="Times New Roman" w:eastAsia="Calibri" w:hAnsi="Times New Roman" w:cs="Times New Roman"/>
          <w:i/>
          <w:sz w:val="20"/>
          <w:szCs w:val="20"/>
          <w:lang w:eastAsia="lv-LV"/>
        </w:rPr>
      </w:pPr>
      <w:r w:rsidRPr="006945B3">
        <w:rPr>
          <w:rFonts w:ascii="Times New Roman" w:eastAsia="Calibri" w:hAnsi="Times New Roman" w:cs="Times New Roman"/>
          <w:i/>
          <w:sz w:val="20"/>
          <w:szCs w:val="20"/>
          <w:lang w:eastAsia="lv-LV"/>
        </w:rPr>
        <w:t>(Pretendenta nosaukums, reģistrācijas Nr.)</w:t>
      </w:r>
    </w:p>
    <w:p w:rsidR="00645465" w:rsidRPr="006945B3" w:rsidRDefault="00645465" w:rsidP="00645465">
      <w:pPr>
        <w:spacing w:after="0" w:line="240" w:lineRule="auto"/>
        <w:jc w:val="both"/>
        <w:rPr>
          <w:rFonts w:ascii="Times New Roman" w:eastAsia="Calibri" w:hAnsi="Times New Roman" w:cs="Times New Roman"/>
          <w:sz w:val="24"/>
          <w:szCs w:val="24"/>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701"/>
        <w:gridCol w:w="1701"/>
      </w:tblGrid>
      <w:tr w:rsidR="00096FDC" w:rsidRPr="00096FDC" w:rsidTr="00096FDC">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vAlign w:val="center"/>
          </w:tcPr>
          <w:p w:rsidR="00096FDC" w:rsidRPr="00096FDC" w:rsidRDefault="00096FDC" w:rsidP="00096FDC">
            <w:pPr>
              <w:spacing w:after="0" w:line="240" w:lineRule="auto"/>
              <w:jc w:val="center"/>
              <w:rPr>
                <w:rFonts w:ascii="Times New Roman" w:eastAsia="Calibri" w:hAnsi="Times New Roman" w:cs="Times New Roman"/>
                <w:b/>
                <w:sz w:val="24"/>
                <w:lang w:eastAsia="lv-LV"/>
              </w:rPr>
            </w:pPr>
            <w:r>
              <w:rPr>
                <w:rFonts w:ascii="Times New Roman" w:eastAsia="Calibri" w:hAnsi="Times New Roman" w:cs="Times New Roman"/>
                <w:b/>
                <w:sz w:val="24"/>
                <w:lang w:eastAsia="lv-LV"/>
              </w:rPr>
              <w:t>Prece</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96FDC" w:rsidRPr="00096FDC" w:rsidRDefault="00096FDC" w:rsidP="00096FDC">
            <w:pPr>
              <w:spacing w:after="0" w:line="240" w:lineRule="auto"/>
              <w:jc w:val="center"/>
              <w:rPr>
                <w:rFonts w:ascii="Times New Roman" w:eastAsia="Calibri" w:hAnsi="Times New Roman" w:cs="Times New Roman"/>
                <w:b/>
                <w:sz w:val="24"/>
                <w:lang w:eastAsia="lv-LV"/>
              </w:rPr>
            </w:pPr>
            <w:r w:rsidRPr="00096FDC">
              <w:rPr>
                <w:rFonts w:ascii="Times New Roman" w:eastAsia="Calibri" w:hAnsi="Times New Roman" w:cs="Times New Roman"/>
                <w:b/>
                <w:sz w:val="24"/>
                <w:lang w:eastAsia="lv-LV"/>
              </w:rPr>
              <w:t xml:space="preserve">Vienas </w:t>
            </w:r>
            <w:r>
              <w:rPr>
                <w:rFonts w:ascii="Times New Roman" w:eastAsia="Calibri" w:hAnsi="Times New Roman" w:cs="Times New Roman"/>
                <w:b/>
                <w:sz w:val="24"/>
                <w:lang w:eastAsia="lv-LV"/>
              </w:rPr>
              <w:t xml:space="preserve">vienības </w:t>
            </w:r>
            <w:r w:rsidRPr="00096FDC">
              <w:rPr>
                <w:rFonts w:ascii="Times New Roman" w:eastAsia="Calibri" w:hAnsi="Times New Roman" w:cs="Times New Roman"/>
                <w:b/>
                <w:sz w:val="24"/>
                <w:lang w:eastAsia="lv-LV"/>
              </w:rPr>
              <w:t>cena</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096FDC" w:rsidRPr="00096FDC" w:rsidRDefault="00096FDC" w:rsidP="00096FDC">
            <w:pPr>
              <w:spacing w:after="0" w:line="240" w:lineRule="auto"/>
              <w:jc w:val="center"/>
              <w:rPr>
                <w:rFonts w:ascii="Times New Roman" w:eastAsia="Calibri" w:hAnsi="Times New Roman" w:cs="Times New Roman"/>
                <w:b/>
                <w:sz w:val="24"/>
                <w:lang w:eastAsia="lv-LV"/>
              </w:rPr>
            </w:pPr>
            <w:r>
              <w:rPr>
                <w:rFonts w:ascii="Times New Roman" w:eastAsia="Calibri" w:hAnsi="Times New Roman" w:cs="Times New Roman"/>
                <w:b/>
                <w:sz w:val="24"/>
                <w:lang w:eastAsia="lv-LV"/>
              </w:rPr>
              <w:t>Vienību skaits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rsidR="00096FDC" w:rsidRPr="00096FDC" w:rsidRDefault="00096FDC" w:rsidP="00096FDC">
            <w:pPr>
              <w:spacing w:after="0" w:line="240" w:lineRule="auto"/>
              <w:jc w:val="center"/>
              <w:rPr>
                <w:rFonts w:ascii="Times New Roman" w:eastAsia="Calibri" w:hAnsi="Times New Roman" w:cs="Times New Roman"/>
                <w:b/>
                <w:sz w:val="24"/>
                <w:lang w:eastAsia="lv-LV"/>
              </w:rPr>
            </w:pPr>
            <w:r w:rsidRPr="00096FDC">
              <w:rPr>
                <w:rFonts w:ascii="Times New Roman" w:eastAsia="Calibri" w:hAnsi="Times New Roman" w:cs="Times New Roman"/>
                <w:b/>
                <w:sz w:val="24"/>
                <w:lang w:eastAsia="lv-LV"/>
              </w:rPr>
              <w:t>Summa kopā</w:t>
            </w:r>
          </w:p>
        </w:tc>
      </w:tr>
      <w:tr w:rsidR="00096FDC" w:rsidRPr="00096FDC" w:rsidTr="001D53D7">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szCs w:val="24"/>
              </w:rPr>
              <w:t>Meža kamera,</w:t>
            </w:r>
            <w:r w:rsidRPr="00096FDC">
              <w:rPr>
                <w:rFonts w:ascii="Times New Roman" w:eastAsia="Calibri" w:hAnsi="Times New Roman" w:cs="Times New Roman"/>
                <w:sz w:val="24"/>
                <w:szCs w:val="24"/>
              </w:rPr>
              <w:t xml:space="preserve"> EUR bez PVN:</w:t>
            </w:r>
          </w:p>
        </w:tc>
        <w:tc>
          <w:tcPr>
            <w:tcW w:w="1701"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center"/>
              <w:rPr>
                <w:rFonts w:ascii="Times New Roman" w:eastAsia="Calibri" w:hAnsi="Times New Roman" w:cs="Times New Roman"/>
                <w:sz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center"/>
              <w:rPr>
                <w:rFonts w:ascii="Times New Roman" w:eastAsia="Calibri" w:hAnsi="Times New Roman" w:cs="Times New Roman"/>
                <w:sz w:val="24"/>
                <w:lang w:eastAsia="lv-LV"/>
              </w:rPr>
            </w:pPr>
            <w:r w:rsidRPr="00096FDC">
              <w:rPr>
                <w:rFonts w:ascii="Times New Roman" w:eastAsia="Calibri" w:hAnsi="Times New Roman" w:cs="Times New Roman"/>
                <w:sz w:val="24"/>
                <w:lang w:eastAsia="lv-LV"/>
              </w:rPr>
              <w:t>4</w:t>
            </w:r>
          </w:p>
        </w:tc>
        <w:tc>
          <w:tcPr>
            <w:tcW w:w="1701"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center"/>
              <w:rPr>
                <w:rFonts w:ascii="Times New Roman" w:eastAsia="Calibri" w:hAnsi="Times New Roman" w:cs="Times New Roman"/>
                <w:sz w:val="24"/>
                <w:lang w:eastAsia="lv-LV"/>
              </w:rPr>
            </w:pPr>
          </w:p>
        </w:tc>
      </w:tr>
      <w:tr w:rsidR="00096FDC" w:rsidRPr="00096FDC" w:rsidTr="001D53D7">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right"/>
              <w:rPr>
                <w:rFonts w:ascii="Times New Roman" w:eastAsia="Calibri" w:hAnsi="Times New Roman" w:cs="Times New Roman"/>
                <w:sz w:val="24"/>
                <w:lang w:eastAsia="lv-LV"/>
              </w:rPr>
            </w:pPr>
            <w:r w:rsidRPr="00096FDC">
              <w:rPr>
                <w:rFonts w:ascii="Times New Roman" w:eastAsia="Calibri" w:hAnsi="Times New Roman" w:cs="Times New Roman"/>
                <w:sz w:val="24"/>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center"/>
              <w:rPr>
                <w:rFonts w:ascii="Times New Roman" w:eastAsia="Calibri" w:hAnsi="Times New Roman" w:cs="Times New Roman"/>
                <w:sz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center"/>
              <w:rPr>
                <w:rFonts w:ascii="Times New Roman" w:eastAsia="Calibri" w:hAnsi="Times New Roman" w:cs="Times New Roman"/>
                <w:sz w:val="24"/>
                <w:lang w:eastAsia="lv-LV"/>
              </w:rPr>
            </w:pPr>
            <w:r w:rsidRPr="00096FDC">
              <w:rPr>
                <w:rFonts w:ascii="Times New Roman" w:eastAsia="Calibri" w:hAnsi="Times New Roman" w:cs="Times New Roman"/>
                <w:sz w:val="24"/>
                <w:lang w:eastAsia="lv-LV"/>
              </w:rPr>
              <w:t>4</w:t>
            </w:r>
          </w:p>
        </w:tc>
        <w:tc>
          <w:tcPr>
            <w:tcW w:w="1701"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center"/>
              <w:rPr>
                <w:rFonts w:ascii="Times New Roman" w:eastAsia="Calibri" w:hAnsi="Times New Roman" w:cs="Times New Roman"/>
                <w:sz w:val="24"/>
                <w:lang w:eastAsia="lv-LV"/>
              </w:rPr>
            </w:pPr>
          </w:p>
        </w:tc>
      </w:tr>
      <w:tr w:rsidR="00096FDC" w:rsidRPr="00096FDC" w:rsidTr="001D53D7">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rsidR="00096FDC" w:rsidRPr="00096FDC" w:rsidRDefault="00096FDC" w:rsidP="00096FDC">
            <w:pPr>
              <w:spacing w:after="0" w:line="240" w:lineRule="auto"/>
              <w:ind w:hanging="1106"/>
              <w:jc w:val="right"/>
              <w:rPr>
                <w:rFonts w:ascii="Times New Roman" w:eastAsia="Calibri" w:hAnsi="Times New Roman" w:cs="Times New Roman"/>
                <w:sz w:val="24"/>
                <w:lang w:eastAsia="lv-LV"/>
              </w:rPr>
            </w:pPr>
            <w:r w:rsidRPr="00096FDC">
              <w:rPr>
                <w:rFonts w:ascii="Times New Roman" w:eastAsia="Calibri" w:hAnsi="Times New Roman" w:cs="Times New Roman"/>
                <w:sz w:val="24"/>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center"/>
              <w:rPr>
                <w:rFonts w:ascii="Times New Roman" w:eastAsia="Calibri" w:hAnsi="Times New Roman" w:cs="Times New Roman"/>
                <w:sz w:val="24"/>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center"/>
              <w:rPr>
                <w:rFonts w:ascii="Times New Roman" w:eastAsia="Calibri" w:hAnsi="Times New Roman" w:cs="Times New Roman"/>
                <w:sz w:val="24"/>
                <w:lang w:eastAsia="lv-LV"/>
              </w:rPr>
            </w:pPr>
            <w:r w:rsidRPr="00096FDC">
              <w:rPr>
                <w:rFonts w:ascii="Times New Roman" w:eastAsia="Calibri" w:hAnsi="Times New Roman" w:cs="Times New Roman"/>
                <w:sz w:val="24"/>
                <w:lang w:eastAsia="lv-LV"/>
              </w:rPr>
              <w:t>4</w:t>
            </w:r>
          </w:p>
        </w:tc>
        <w:tc>
          <w:tcPr>
            <w:tcW w:w="1701" w:type="dxa"/>
            <w:tcBorders>
              <w:top w:val="single" w:sz="4" w:space="0" w:color="auto"/>
              <w:left w:val="single" w:sz="4" w:space="0" w:color="auto"/>
              <w:bottom w:val="single" w:sz="4" w:space="0" w:color="auto"/>
              <w:right w:val="single" w:sz="4" w:space="0" w:color="auto"/>
            </w:tcBorders>
            <w:vAlign w:val="center"/>
          </w:tcPr>
          <w:p w:rsidR="00096FDC" w:rsidRPr="00096FDC" w:rsidRDefault="00096FDC" w:rsidP="00096FDC">
            <w:pPr>
              <w:spacing w:after="0" w:line="240" w:lineRule="auto"/>
              <w:jc w:val="center"/>
              <w:rPr>
                <w:rFonts w:ascii="Times New Roman" w:eastAsia="Calibri" w:hAnsi="Times New Roman" w:cs="Times New Roman"/>
                <w:sz w:val="24"/>
                <w:lang w:eastAsia="lv-LV"/>
              </w:rPr>
            </w:pPr>
          </w:p>
        </w:tc>
      </w:tr>
    </w:tbl>
    <w:p w:rsidR="00645465" w:rsidRPr="006945B3" w:rsidRDefault="00645465" w:rsidP="00645465">
      <w:pPr>
        <w:spacing w:after="120" w:line="240" w:lineRule="auto"/>
        <w:jc w:val="both"/>
        <w:rPr>
          <w:rFonts w:ascii="Times New Roman" w:eastAsia="Calibri" w:hAnsi="Times New Roman" w:cs="Times New Roman"/>
          <w:sz w:val="24"/>
          <w:szCs w:val="24"/>
          <w:lang w:eastAsia="lv-LV"/>
        </w:rPr>
      </w:pPr>
    </w:p>
    <w:p w:rsidR="00645465" w:rsidRPr="006945B3" w:rsidRDefault="00645465" w:rsidP="00645465">
      <w:pPr>
        <w:spacing w:after="120" w:line="240" w:lineRule="auto"/>
        <w:ind w:firstLine="720"/>
        <w:jc w:val="both"/>
        <w:rPr>
          <w:rFonts w:ascii="Times New Roman" w:eastAsia="Calibri" w:hAnsi="Times New Roman" w:cs="Times New Roman"/>
          <w:sz w:val="24"/>
          <w:szCs w:val="24"/>
          <w:lang w:eastAsia="lv-LV"/>
        </w:rPr>
      </w:pPr>
      <w:r w:rsidRPr="006945B3">
        <w:rPr>
          <w:rFonts w:ascii="Times New Roman" w:eastAsia="Calibri" w:hAnsi="Times New Roman" w:cs="Times New Roman"/>
          <w:sz w:val="24"/>
          <w:szCs w:val="24"/>
          <w:lang w:eastAsia="lv-LV"/>
        </w:rPr>
        <w:t xml:space="preserve">Ar šo mēs apstiprinām, ka mūsu piedāvājums ir spēkā līdz līguma noslēgšanai vai paziņojumam par cenu aptaujas izbeigšanu bez rezultāta. Līguma slēgšanas tiesību piešķiršanas gadījumā piedāvājums ir spēkā visu līguma darbības laiku. Apliecinām, ka piedāvātajā līgumcenā ir iekļautas visas izmaksas, kas saistītas ar </w:t>
      </w:r>
      <w:r w:rsidR="00096FDC">
        <w:rPr>
          <w:rFonts w:ascii="Times New Roman" w:eastAsia="Calibri" w:hAnsi="Times New Roman" w:cs="Times New Roman"/>
          <w:sz w:val="24"/>
          <w:szCs w:val="24"/>
          <w:lang w:eastAsia="lv-LV"/>
        </w:rPr>
        <w:t>meža kameru</w:t>
      </w:r>
      <w:r>
        <w:rPr>
          <w:rFonts w:ascii="Times New Roman" w:eastAsia="Calibri" w:hAnsi="Times New Roman" w:cs="Times New Roman"/>
          <w:sz w:val="24"/>
          <w:szCs w:val="24"/>
          <w:lang w:eastAsia="lv-LV"/>
        </w:rPr>
        <w:t xml:space="preserve"> iegādi</w:t>
      </w:r>
      <w:r w:rsidRPr="006945B3">
        <w:rPr>
          <w:rFonts w:ascii="Times New Roman" w:eastAsia="Calibri" w:hAnsi="Times New Roman" w:cs="Times New Roman"/>
          <w:sz w:val="24"/>
          <w:szCs w:val="24"/>
          <w:lang w:eastAsia="lv-LV"/>
        </w:rPr>
        <w:t>. Apliecinām, ka piekrītam cenu aptaujas noteikumiem un līguma slēgšanas tiesību piešķiršanas gadījumā piekrītam slēgt līgumu.</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704836">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37777B" w:rsidRPr="00FD612F" w:rsidRDefault="0037777B" w:rsidP="00FD612F">
      <w:pPr>
        <w:rPr>
          <w:rFonts w:ascii="Times New Roman" w:eastAsia="Calibri" w:hAnsi="Times New Roman" w:cs="Times New Roman"/>
          <w:sz w:val="24"/>
          <w:lang w:eastAsia="lv-LV"/>
        </w:rPr>
      </w:pPr>
    </w:p>
    <w:sectPr w:rsidR="0037777B" w:rsidRPr="00FD612F"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A8" w:rsidRDefault="003206A8">
      <w:pPr>
        <w:spacing w:after="0" w:line="240" w:lineRule="auto"/>
      </w:pPr>
      <w:r>
        <w:separator/>
      </w:r>
    </w:p>
  </w:endnote>
  <w:endnote w:type="continuationSeparator" w:id="0">
    <w:p w:rsidR="003206A8" w:rsidRDefault="0032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A8" w:rsidRDefault="003206A8">
      <w:pPr>
        <w:spacing w:after="0" w:line="240" w:lineRule="auto"/>
      </w:pPr>
      <w:r>
        <w:separator/>
      </w:r>
    </w:p>
  </w:footnote>
  <w:footnote w:type="continuationSeparator" w:id="0">
    <w:p w:rsidR="003206A8" w:rsidRDefault="00320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56FA6A2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3" w15:restartNumberingAfterBreak="0">
    <w:nsid w:val="5FDB2ABB"/>
    <w:multiLevelType w:val="multilevel"/>
    <w:tmpl w:val="DCEE57C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5"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8" w15:restartNumberingAfterBreak="0">
    <w:nsid w:val="6B6C5BBB"/>
    <w:multiLevelType w:val="multilevel"/>
    <w:tmpl w:val="9C7E2AF2"/>
    <w:lvl w:ilvl="0">
      <w:start w:val="1"/>
      <w:numFmt w:val="decimal"/>
      <w:lvlText w:val="%1."/>
      <w:lvlJc w:val="left"/>
      <w:pPr>
        <w:ind w:left="360" w:hanging="360"/>
      </w:pPr>
      <w:rPr>
        <w:b/>
      </w:rPr>
    </w:lvl>
    <w:lvl w:ilvl="1">
      <w:start w:val="1"/>
      <w:numFmt w:val="decimal"/>
      <w:lvlText w:val="%2."/>
      <w:lvlJc w:val="left"/>
      <w:pPr>
        <w:ind w:left="716" w:hanging="432"/>
      </w:pPr>
      <w:rPr>
        <w:rFonts w:ascii="Times New Roman" w:eastAsia="Calibri" w:hAnsi="Times New Roman" w:cs="Times New Roman"/>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0"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1"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2" w15:restartNumberingAfterBreak="0">
    <w:nsid w:val="773B6BC2"/>
    <w:multiLevelType w:val="multilevel"/>
    <w:tmpl w:val="CB7276E4"/>
    <w:lvl w:ilvl="0">
      <w:start w:val="4"/>
      <w:numFmt w:val="decimal"/>
      <w:lvlText w:val="%1."/>
      <w:lvlJc w:val="left"/>
      <w:pPr>
        <w:ind w:left="360" w:hanging="360"/>
      </w:pPr>
      <w:rPr>
        <w:rFonts w:hint="default"/>
      </w:rPr>
    </w:lvl>
    <w:lvl w:ilvl="1">
      <w:start w:val="1"/>
      <w:numFmt w:val="decimal"/>
      <w:lvlText w:val="%1.%2."/>
      <w:lvlJc w:val="left"/>
      <w:pPr>
        <w:ind w:left="1685" w:hanging="360"/>
      </w:pPr>
      <w:rPr>
        <w:rFonts w:hint="default"/>
        <w:b/>
      </w:rPr>
    </w:lvl>
    <w:lvl w:ilvl="2">
      <w:start w:val="1"/>
      <w:numFmt w:val="decimal"/>
      <w:lvlText w:val="%1.%2.%3."/>
      <w:lvlJc w:val="left"/>
      <w:pPr>
        <w:ind w:left="3370" w:hanging="720"/>
      </w:pPr>
      <w:rPr>
        <w:rFonts w:hint="default"/>
        <w:b/>
      </w:rPr>
    </w:lvl>
    <w:lvl w:ilvl="3">
      <w:start w:val="1"/>
      <w:numFmt w:val="decimal"/>
      <w:lvlText w:val="%1.%2.%3.%4."/>
      <w:lvlJc w:val="left"/>
      <w:pPr>
        <w:ind w:left="4695" w:hanging="720"/>
      </w:pPr>
      <w:rPr>
        <w:rFonts w:hint="default"/>
      </w:rPr>
    </w:lvl>
    <w:lvl w:ilvl="4">
      <w:start w:val="1"/>
      <w:numFmt w:val="decimal"/>
      <w:lvlText w:val="%1.%2.%3.%4.%5."/>
      <w:lvlJc w:val="left"/>
      <w:pPr>
        <w:ind w:left="6380" w:hanging="1080"/>
      </w:pPr>
      <w:rPr>
        <w:rFonts w:hint="default"/>
      </w:rPr>
    </w:lvl>
    <w:lvl w:ilvl="5">
      <w:start w:val="1"/>
      <w:numFmt w:val="decimal"/>
      <w:lvlText w:val="%1.%2.%3.%4.%5.%6."/>
      <w:lvlJc w:val="left"/>
      <w:pPr>
        <w:ind w:left="7705" w:hanging="1080"/>
      </w:pPr>
      <w:rPr>
        <w:rFonts w:hint="default"/>
      </w:rPr>
    </w:lvl>
    <w:lvl w:ilvl="6">
      <w:start w:val="1"/>
      <w:numFmt w:val="decimal"/>
      <w:lvlText w:val="%1.%2.%3.%4.%5.%6.%7."/>
      <w:lvlJc w:val="left"/>
      <w:pPr>
        <w:ind w:left="9390" w:hanging="1440"/>
      </w:pPr>
      <w:rPr>
        <w:rFonts w:hint="default"/>
      </w:rPr>
    </w:lvl>
    <w:lvl w:ilvl="7">
      <w:start w:val="1"/>
      <w:numFmt w:val="decimal"/>
      <w:lvlText w:val="%1.%2.%3.%4.%5.%6.%7.%8."/>
      <w:lvlJc w:val="left"/>
      <w:pPr>
        <w:ind w:left="10715" w:hanging="1440"/>
      </w:pPr>
      <w:rPr>
        <w:rFonts w:hint="default"/>
      </w:rPr>
    </w:lvl>
    <w:lvl w:ilvl="8">
      <w:start w:val="1"/>
      <w:numFmt w:val="decimal"/>
      <w:lvlText w:val="%1.%2.%3.%4.%5.%6.%7.%8.%9."/>
      <w:lvlJc w:val="left"/>
      <w:pPr>
        <w:ind w:left="12400" w:hanging="1800"/>
      </w:pPr>
      <w:rPr>
        <w:rFonts w:hint="default"/>
      </w:rPr>
    </w:lvl>
  </w:abstractNum>
  <w:abstractNum w:abstractNumId="3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8"/>
  </w:num>
  <w:num w:numId="10">
    <w:abstractNumId w:val="28"/>
    <w:lvlOverride w:ilvl="0">
      <w:startOverride w:val="3"/>
    </w:lvlOverride>
    <w:lvlOverride w:ilvl="1">
      <w:startOverride w:val="4"/>
    </w:lvlOverride>
    <w:lvlOverride w:ilvl="2">
      <w:startOverride w:val="3"/>
    </w:lvlOverride>
  </w:num>
  <w:num w:numId="11">
    <w:abstractNumId w:val="28"/>
    <w:lvlOverride w:ilvl="0">
      <w:startOverride w:val="3"/>
    </w:lvlOverride>
    <w:lvlOverride w:ilvl="1">
      <w:startOverride w:val="4"/>
    </w:lvlOverride>
    <w:lvlOverride w:ilvl="2">
      <w:startOverride w:val="6"/>
    </w:lvlOverride>
  </w:num>
  <w:num w:numId="12">
    <w:abstractNumId w:val="9"/>
  </w:num>
  <w:num w:numId="13">
    <w:abstractNumId w:val="24"/>
  </w:num>
  <w:num w:numId="14">
    <w:abstractNumId w:val="0"/>
  </w:num>
  <w:num w:numId="15">
    <w:abstractNumId w:val="18"/>
  </w:num>
  <w:num w:numId="16">
    <w:abstractNumId w:val="27"/>
  </w:num>
  <w:num w:numId="17">
    <w:abstractNumId w:val="34"/>
  </w:num>
  <w:num w:numId="18">
    <w:abstractNumId w:val="26"/>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 w:numId="34">
    <w:abstractNumId w:val="30"/>
  </w:num>
  <w:num w:numId="35">
    <w:abstractNumId w:val="23"/>
  </w:num>
  <w:num w:numId="36">
    <w:abstractNumId w:val="22"/>
  </w:num>
  <w:num w:numId="37">
    <w:abstractNumId w:val="32"/>
  </w:num>
  <w:num w:numId="38">
    <w:abstractNumId w:val="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0725E"/>
    <w:rsid w:val="00036EC3"/>
    <w:rsid w:val="00064E97"/>
    <w:rsid w:val="000812CD"/>
    <w:rsid w:val="00096FDC"/>
    <w:rsid w:val="000C7F4C"/>
    <w:rsid w:val="000D3666"/>
    <w:rsid w:val="000E21D7"/>
    <w:rsid w:val="0015589B"/>
    <w:rsid w:val="00160492"/>
    <w:rsid w:val="001677E0"/>
    <w:rsid w:val="0017781A"/>
    <w:rsid w:val="001D2F1D"/>
    <w:rsid w:val="00233BEE"/>
    <w:rsid w:val="00236930"/>
    <w:rsid w:val="00270A8B"/>
    <w:rsid w:val="00275CE3"/>
    <w:rsid w:val="002C303D"/>
    <w:rsid w:val="002D7018"/>
    <w:rsid w:val="002E4C1F"/>
    <w:rsid w:val="002F60DA"/>
    <w:rsid w:val="0031232D"/>
    <w:rsid w:val="003206A8"/>
    <w:rsid w:val="003443A6"/>
    <w:rsid w:val="00356923"/>
    <w:rsid w:val="0035798C"/>
    <w:rsid w:val="00366021"/>
    <w:rsid w:val="00374374"/>
    <w:rsid w:val="0037777B"/>
    <w:rsid w:val="003B228C"/>
    <w:rsid w:val="003B64BD"/>
    <w:rsid w:val="003C4993"/>
    <w:rsid w:val="003D1750"/>
    <w:rsid w:val="003E49B8"/>
    <w:rsid w:val="00420E1F"/>
    <w:rsid w:val="0042201F"/>
    <w:rsid w:val="00436544"/>
    <w:rsid w:val="00445752"/>
    <w:rsid w:val="004A02CA"/>
    <w:rsid w:val="004B00A3"/>
    <w:rsid w:val="004D3D54"/>
    <w:rsid w:val="004E4083"/>
    <w:rsid w:val="005348A8"/>
    <w:rsid w:val="00587FC2"/>
    <w:rsid w:val="005915C2"/>
    <w:rsid w:val="005B1B1E"/>
    <w:rsid w:val="005B4DCF"/>
    <w:rsid w:val="005C51E0"/>
    <w:rsid w:val="00607CAE"/>
    <w:rsid w:val="0061656F"/>
    <w:rsid w:val="00645465"/>
    <w:rsid w:val="00657079"/>
    <w:rsid w:val="00661AE1"/>
    <w:rsid w:val="00675434"/>
    <w:rsid w:val="006B22C7"/>
    <w:rsid w:val="006D2EBC"/>
    <w:rsid w:val="006F67E3"/>
    <w:rsid w:val="006F7647"/>
    <w:rsid w:val="00704836"/>
    <w:rsid w:val="00712B21"/>
    <w:rsid w:val="007161F2"/>
    <w:rsid w:val="00772DE9"/>
    <w:rsid w:val="00774D1C"/>
    <w:rsid w:val="00785B7C"/>
    <w:rsid w:val="00787181"/>
    <w:rsid w:val="007B4C94"/>
    <w:rsid w:val="007C5CCE"/>
    <w:rsid w:val="00833DCE"/>
    <w:rsid w:val="00866118"/>
    <w:rsid w:val="00891684"/>
    <w:rsid w:val="00895A77"/>
    <w:rsid w:val="00895B5F"/>
    <w:rsid w:val="008B14E7"/>
    <w:rsid w:val="008B4AA9"/>
    <w:rsid w:val="008E2560"/>
    <w:rsid w:val="008F3F54"/>
    <w:rsid w:val="00915203"/>
    <w:rsid w:val="009225E6"/>
    <w:rsid w:val="00923396"/>
    <w:rsid w:val="00954DD3"/>
    <w:rsid w:val="00961CD0"/>
    <w:rsid w:val="009872BE"/>
    <w:rsid w:val="009B78D2"/>
    <w:rsid w:val="009C0B2C"/>
    <w:rsid w:val="009E6A19"/>
    <w:rsid w:val="00A05E95"/>
    <w:rsid w:val="00A140F9"/>
    <w:rsid w:val="00A437D5"/>
    <w:rsid w:val="00A718B1"/>
    <w:rsid w:val="00A81898"/>
    <w:rsid w:val="00A97C1E"/>
    <w:rsid w:val="00AA5470"/>
    <w:rsid w:val="00AC6B3F"/>
    <w:rsid w:val="00AD6BF8"/>
    <w:rsid w:val="00AE1B9F"/>
    <w:rsid w:val="00B45F8F"/>
    <w:rsid w:val="00BA4911"/>
    <w:rsid w:val="00BB763A"/>
    <w:rsid w:val="00BE2FC1"/>
    <w:rsid w:val="00C00A0A"/>
    <w:rsid w:val="00C42F96"/>
    <w:rsid w:val="00C662D7"/>
    <w:rsid w:val="00C8572F"/>
    <w:rsid w:val="00C86223"/>
    <w:rsid w:val="00CE5B82"/>
    <w:rsid w:val="00CF148F"/>
    <w:rsid w:val="00CF591F"/>
    <w:rsid w:val="00D36B94"/>
    <w:rsid w:val="00D602AB"/>
    <w:rsid w:val="00DD4018"/>
    <w:rsid w:val="00DE2838"/>
    <w:rsid w:val="00DF5993"/>
    <w:rsid w:val="00E11907"/>
    <w:rsid w:val="00E14DC5"/>
    <w:rsid w:val="00E32FB2"/>
    <w:rsid w:val="00E36055"/>
    <w:rsid w:val="00E505F6"/>
    <w:rsid w:val="00E5350D"/>
    <w:rsid w:val="00E6238F"/>
    <w:rsid w:val="00E66932"/>
    <w:rsid w:val="00EB5DA9"/>
    <w:rsid w:val="00EB74D2"/>
    <w:rsid w:val="00EC148D"/>
    <w:rsid w:val="00EC4B14"/>
    <w:rsid w:val="00F10F85"/>
    <w:rsid w:val="00F240CB"/>
    <w:rsid w:val="00F3577B"/>
    <w:rsid w:val="00F378BB"/>
    <w:rsid w:val="00F43C75"/>
    <w:rsid w:val="00F929F2"/>
    <w:rsid w:val="00F942C4"/>
    <w:rsid w:val="00F97B3E"/>
    <w:rsid w:val="00FA028E"/>
    <w:rsid w:val="00FB50A9"/>
    <w:rsid w:val="00FB7155"/>
    <w:rsid w:val="00FD11CC"/>
    <w:rsid w:val="00FD16AA"/>
    <w:rsid w:val="00FD61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loja.lv" TargetMode="External"/><Relationship Id="rId5" Type="http://schemas.openxmlformats.org/officeDocument/2006/relationships/webSettings" Target="webSettings.xml"/><Relationship Id="rId10" Type="http://schemas.openxmlformats.org/officeDocument/2006/relationships/hyperlink" Target="mailto:dace.rube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56C7-6874-4D84-8730-CCFF2E51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7</Pages>
  <Words>7900</Words>
  <Characters>4503</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50</cp:revision>
  <cp:lastPrinted>2019-07-22T11:32:00Z</cp:lastPrinted>
  <dcterms:created xsi:type="dcterms:W3CDTF">2019-07-03T07:15:00Z</dcterms:created>
  <dcterms:modified xsi:type="dcterms:W3CDTF">2020-03-02T13:44:00Z</dcterms:modified>
</cp:coreProperties>
</file>