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1F635" w14:textId="77777777" w:rsidR="00C12075" w:rsidRDefault="00C12075" w:rsidP="00C12075">
      <w:pPr>
        <w:jc w:val="center"/>
        <w:rPr>
          <w:lang w:val="lv-LV"/>
        </w:rPr>
      </w:pPr>
      <w:r>
        <w:rPr>
          <w:noProof/>
        </w:rPr>
        <w:drawing>
          <wp:inline distT="0" distB="0" distL="0" distR="0" wp14:anchorId="3DD0E018" wp14:editId="3C1D4F84">
            <wp:extent cx="904875" cy="828675"/>
            <wp:effectExtent l="0" t="0" r="9525" b="9525"/>
            <wp:docPr id="6" name="Attēls 5" descr="ANSS_FB">
              <a:extLst xmlns:a="http://schemas.openxmlformats.org/drawingml/2006/main">
                <a:ext uri="{FF2B5EF4-FFF2-40B4-BE49-F238E27FC236}">
                  <a16:creationId xmlns:a16="http://schemas.microsoft.com/office/drawing/2014/main" id="{5F2ACA2B-3612-4552-AF2D-97C88D253CC0}"/>
                </a:ext>
              </a:extLst>
            </wp:docPr>
            <wp:cNvGraphicFramePr/>
            <a:graphic xmlns:a="http://schemas.openxmlformats.org/drawingml/2006/main">
              <a:graphicData uri="http://schemas.openxmlformats.org/drawingml/2006/picture">
                <pic:pic xmlns:pic="http://schemas.openxmlformats.org/drawingml/2006/picture">
                  <pic:nvPicPr>
                    <pic:cNvPr id="6" name="Attēls 5" descr="ANSS_FB">
                      <a:extLst>
                        <a:ext uri="{FF2B5EF4-FFF2-40B4-BE49-F238E27FC236}">
                          <a16:creationId xmlns:a16="http://schemas.microsoft.com/office/drawing/2014/main" id="{5F2ACA2B-3612-4552-AF2D-97C88D253CC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14:paraId="6F5F3BF9" w14:textId="77777777" w:rsidR="00933CC1" w:rsidRPr="00C95155" w:rsidRDefault="00933CC1" w:rsidP="00C12075">
      <w:pPr>
        <w:jc w:val="center"/>
        <w:rPr>
          <w:lang w:val="lv-LV"/>
        </w:rPr>
      </w:pPr>
      <w:r w:rsidRPr="00C95155">
        <w:rPr>
          <w:lang w:val="lv-LV"/>
        </w:rPr>
        <w:t>SIA ALOJAS NOVADA SAIMNIEKSERVISS</w:t>
      </w:r>
    </w:p>
    <w:p w14:paraId="338CAEE0" w14:textId="77777777" w:rsidR="00933CC1" w:rsidRPr="00C95155" w:rsidRDefault="00933CC1" w:rsidP="00933CC1">
      <w:pPr>
        <w:pBdr>
          <w:bottom w:val="double" w:sz="6" w:space="19" w:color="auto"/>
        </w:pBdr>
        <w:jc w:val="center"/>
        <w:rPr>
          <w:sz w:val="14"/>
          <w:lang w:val="lv-LV"/>
        </w:rPr>
      </w:pPr>
    </w:p>
    <w:p w14:paraId="371DA51C" w14:textId="77777777" w:rsidR="00933CC1" w:rsidRPr="00C95155" w:rsidRDefault="00933CC1" w:rsidP="00933CC1">
      <w:pPr>
        <w:pBdr>
          <w:bottom w:val="double" w:sz="6" w:space="19" w:color="auto"/>
        </w:pBdr>
        <w:jc w:val="center"/>
        <w:rPr>
          <w:sz w:val="16"/>
          <w:lang w:val="lv-LV"/>
        </w:rPr>
      </w:pPr>
      <w:r w:rsidRPr="00C95155">
        <w:rPr>
          <w:sz w:val="16"/>
          <w:lang w:val="lv-LV"/>
        </w:rPr>
        <w:t>Jūras iela 13, Aloja, Alojas novads, LV4064, reģ</w:t>
      </w:r>
      <w:r>
        <w:rPr>
          <w:sz w:val="16"/>
          <w:lang w:val="lv-LV"/>
        </w:rPr>
        <w:t xml:space="preserve"> </w:t>
      </w:r>
      <w:r w:rsidRPr="00C95155">
        <w:rPr>
          <w:sz w:val="16"/>
          <w:lang w:val="lv-LV"/>
        </w:rPr>
        <w:t>Nr.44103091517,</w:t>
      </w:r>
    </w:p>
    <w:p w14:paraId="075405EE" w14:textId="77777777" w:rsidR="00933CC1" w:rsidRPr="002278FE" w:rsidRDefault="00933CC1" w:rsidP="00933CC1">
      <w:pPr>
        <w:pBdr>
          <w:bottom w:val="double" w:sz="6" w:space="19" w:color="auto"/>
        </w:pBdr>
        <w:jc w:val="center"/>
        <w:rPr>
          <w:sz w:val="16"/>
          <w:lang w:val="lv-LV"/>
        </w:rPr>
      </w:pPr>
      <w:r w:rsidRPr="00C95155">
        <w:rPr>
          <w:sz w:val="16"/>
          <w:lang w:val="lv-LV"/>
        </w:rPr>
        <w:t>SWEDBANK AS, HABALV22, konts LV 59 HABA 0551 0379 9521 3</w:t>
      </w:r>
      <w:r>
        <w:rPr>
          <w:sz w:val="16"/>
          <w:lang w:val="lv-LV"/>
        </w:rPr>
        <w:t>, e-pasts: info@ansslv</w:t>
      </w:r>
    </w:p>
    <w:p w14:paraId="6CE04069" w14:textId="1F681852" w:rsidR="00EA3510" w:rsidRDefault="00EA3510" w:rsidP="00EA3510">
      <w:pPr>
        <w:rPr>
          <w:lang w:val="lv-LV"/>
        </w:rPr>
      </w:pPr>
    </w:p>
    <w:p w14:paraId="7779C1DA" w14:textId="307D0297" w:rsidR="00EA3510" w:rsidRDefault="00EE09C8" w:rsidP="00EA3510">
      <w:pPr>
        <w:rPr>
          <w:lang w:val="lv-LV"/>
        </w:rPr>
      </w:pPr>
      <w:r>
        <w:rPr>
          <w:lang w:val="lv-LV"/>
        </w:rPr>
        <w:t>08/04/2020</w:t>
      </w:r>
    </w:p>
    <w:p w14:paraId="03637B4A" w14:textId="3135EB6E" w:rsidR="00EE09C8" w:rsidRDefault="00EE09C8" w:rsidP="00EA3510">
      <w:pPr>
        <w:rPr>
          <w:lang w:val="lv-LV"/>
        </w:rPr>
      </w:pPr>
      <w:r>
        <w:rPr>
          <w:lang w:val="lv-LV"/>
        </w:rPr>
        <w:t>Nr.</w:t>
      </w:r>
      <w:r w:rsidR="00ED1197">
        <w:rPr>
          <w:lang w:val="lv-LV"/>
        </w:rPr>
        <w:t xml:space="preserve"> 18</w:t>
      </w:r>
      <w:bookmarkStart w:id="0" w:name="_GoBack"/>
      <w:bookmarkEnd w:id="0"/>
    </w:p>
    <w:p w14:paraId="6F28910B" w14:textId="025147BD" w:rsidR="00EA3510" w:rsidRDefault="00EA3510" w:rsidP="00EA3510">
      <w:pPr>
        <w:rPr>
          <w:lang w:val="lv-LV"/>
        </w:rPr>
      </w:pPr>
    </w:p>
    <w:p w14:paraId="0339D124" w14:textId="58B99EA0" w:rsidR="00EA3510" w:rsidRDefault="00265151" w:rsidP="00265151">
      <w:pPr>
        <w:jc w:val="right"/>
        <w:rPr>
          <w:lang w:val="lv-LV"/>
        </w:rPr>
      </w:pPr>
      <w:r>
        <w:rPr>
          <w:lang w:val="lv-LV"/>
        </w:rPr>
        <w:t xml:space="preserve">AS Komforts Group </w:t>
      </w:r>
    </w:p>
    <w:p w14:paraId="06B54D9E" w14:textId="01A2021D" w:rsidR="00F57629" w:rsidRDefault="00F57629" w:rsidP="00265151">
      <w:pPr>
        <w:jc w:val="right"/>
        <w:rPr>
          <w:lang w:val="lv-LV"/>
        </w:rPr>
      </w:pPr>
      <w:r>
        <w:rPr>
          <w:lang w:val="lv-LV"/>
        </w:rPr>
        <w:t>Lielā iela 59, Tukums, Tukuma nov.</w:t>
      </w:r>
    </w:p>
    <w:p w14:paraId="3F37CEC7" w14:textId="5B0483A1" w:rsidR="00F57629" w:rsidRDefault="00F57629" w:rsidP="00265151">
      <w:pPr>
        <w:jc w:val="right"/>
        <w:rPr>
          <w:lang w:val="lv-LV"/>
        </w:rPr>
      </w:pPr>
    </w:p>
    <w:p w14:paraId="573AACE6" w14:textId="2D720ACB" w:rsidR="00F57629" w:rsidRDefault="00F57629" w:rsidP="00265151">
      <w:pPr>
        <w:jc w:val="right"/>
        <w:rPr>
          <w:lang w:val="lv-LV"/>
        </w:rPr>
      </w:pPr>
      <w:r>
        <w:rPr>
          <w:lang w:val="lv-LV"/>
        </w:rPr>
        <w:t>SIA Alojas novada saimniekserviss</w:t>
      </w:r>
    </w:p>
    <w:p w14:paraId="0B14E93D" w14:textId="27C6E2F1" w:rsidR="00F57629" w:rsidRDefault="00F57629" w:rsidP="00265151">
      <w:pPr>
        <w:jc w:val="right"/>
        <w:rPr>
          <w:lang w:val="lv-LV"/>
        </w:rPr>
      </w:pPr>
      <w:r>
        <w:rPr>
          <w:lang w:val="lv-LV"/>
        </w:rPr>
        <w:t>Jūras iela 13, Aloja, Alojas nov.</w:t>
      </w:r>
    </w:p>
    <w:p w14:paraId="45BDAF5A" w14:textId="18FCF394" w:rsidR="00EA3510" w:rsidRDefault="00EA3510" w:rsidP="00EA3510">
      <w:pPr>
        <w:rPr>
          <w:lang w:val="lv-LV"/>
        </w:rPr>
      </w:pPr>
    </w:p>
    <w:p w14:paraId="3B192D1D" w14:textId="4FE47BCA" w:rsidR="00EA3510" w:rsidRDefault="00EA3510" w:rsidP="00EA3510">
      <w:pPr>
        <w:rPr>
          <w:lang w:val="lv-LV"/>
        </w:rPr>
      </w:pPr>
    </w:p>
    <w:p w14:paraId="0B6DCE73" w14:textId="10397DBB" w:rsidR="00EA3510" w:rsidRPr="00F57629" w:rsidRDefault="00F57629" w:rsidP="00F57629">
      <w:pPr>
        <w:jc w:val="center"/>
        <w:rPr>
          <w:b/>
          <w:bCs/>
          <w:lang w:val="lv-LV"/>
        </w:rPr>
      </w:pPr>
      <w:r w:rsidRPr="00F57629">
        <w:rPr>
          <w:b/>
          <w:bCs/>
          <w:lang w:val="lv-LV"/>
        </w:rPr>
        <w:t>Atbilde uz pretendenta jautājumu</w:t>
      </w:r>
    </w:p>
    <w:p w14:paraId="7010F4A3" w14:textId="77777777" w:rsidR="00F57629" w:rsidRDefault="00F57629" w:rsidP="00EA3510">
      <w:pPr>
        <w:rPr>
          <w:lang w:val="lv-LV"/>
        </w:rPr>
      </w:pPr>
    </w:p>
    <w:p w14:paraId="7A24E7A9" w14:textId="5BCDF9EC" w:rsidR="00F57629" w:rsidRDefault="00F57629" w:rsidP="00F57629">
      <w:pPr>
        <w:jc w:val="both"/>
        <w:rPr>
          <w:lang w:val="lv-LV"/>
        </w:rPr>
      </w:pPr>
      <w:r>
        <w:rPr>
          <w:lang w:val="lv-LV"/>
        </w:rPr>
        <w:t>2020.gada 6.aprīlī SIA “Alojas novada saimniekserviss” saņēma pretendenta AS Komforts Group jautājumu par iepirkumu “Siltumavota efektivitātes uzlabošana katlu mājā Skolas ielā 6A, Alojā: būvprojekta izstrāde, autoruzraudzība, tehnoloģiju piegāde un būvniecība”. Iepirkuma id. Nr. ANS 1-03/2020.</w:t>
      </w:r>
    </w:p>
    <w:p w14:paraId="07F9BF16" w14:textId="77777777" w:rsidR="00F57629" w:rsidRDefault="00F57629" w:rsidP="00F57629">
      <w:pPr>
        <w:jc w:val="both"/>
        <w:rPr>
          <w:lang w:val="lv-LV"/>
        </w:rPr>
      </w:pPr>
    </w:p>
    <w:p w14:paraId="24A5CA4D" w14:textId="74D8299D" w:rsidR="00EA3510" w:rsidRDefault="00EA3510" w:rsidP="00F57629">
      <w:pPr>
        <w:jc w:val="both"/>
        <w:rPr>
          <w:lang w:val="lv-LV"/>
        </w:rPr>
      </w:pPr>
    </w:p>
    <w:p w14:paraId="5972354E" w14:textId="77777777" w:rsidR="001C5CDF" w:rsidRDefault="00F57629" w:rsidP="00F57629">
      <w:pPr>
        <w:jc w:val="both"/>
        <w:rPr>
          <w:lang w:val="lv-LV"/>
        </w:rPr>
      </w:pPr>
      <w:r>
        <w:rPr>
          <w:lang w:val="lv-LV"/>
        </w:rPr>
        <w:t xml:space="preserve">Atbildot uz pretendenta jautājumu, </w:t>
      </w:r>
      <w:r w:rsidR="004E3139">
        <w:rPr>
          <w:lang w:val="lv-LV"/>
        </w:rPr>
        <w:t xml:space="preserve">kurā </w:t>
      </w:r>
      <w:r w:rsidR="00907C1D">
        <w:rPr>
          <w:lang w:val="lv-LV"/>
        </w:rPr>
        <w:t>l</w:t>
      </w:r>
      <w:r w:rsidR="00907C1D" w:rsidRPr="00907C1D">
        <w:rPr>
          <w:lang w:val="lv-LV"/>
        </w:rPr>
        <w:t>ūgts “</w:t>
      </w:r>
      <w:r w:rsidR="004E3139">
        <w:rPr>
          <w:lang w:val="lv-LV"/>
        </w:rPr>
        <w:t>norādīt</w:t>
      </w:r>
      <w:r w:rsidR="00907C1D">
        <w:rPr>
          <w:lang w:val="lv-LV"/>
        </w:rPr>
        <w:t>, vai</w:t>
      </w:r>
      <w:r w:rsidR="001C5CDF">
        <w:rPr>
          <w:lang w:val="lv-LV"/>
        </w:rPr>
        <w:t xml:space="preserve"> pieļaujamās maksimālās emisiju robežvērtību prasības</w:t>
      </w:r>
      <w:r w:rsidR="00907C1D">
        <w:rPr>
          <w:lang w:val="lv-LV"/>
        </w:rPr>
        <w:t xml:space="preserve"> ir paredzētas atbilstoši likumdošanai vai arī pasūtītājs nosaka zemākas</w:t>
      </w:r>
      <w:r w:rsidR="001C5CDF">
        <w:rPr>
          <w:lang w:val="lv-LV"/>
        </w:rPr>
        <w:t xml:space="preserve">”, </w:t>
      </w:r>
    </w:p>
    <w:p w14:paraId="72752056" w14:textId="7E5CDDE3" w:rsidR="00EA3510" w:rsidRDefault="001C5CDF" w:rsidP="00F57629">
      <w:pPr>
        <w:jc w:val="both"/>
        <w:rPr>
          <w:lang w:val="lv-LV"/>
        </w:rPr>
      </w:pPr>
      <w:r>
        <w:rPr>
          <w:lang w:val="lv-LV"/>
        </w:rPr>
        <w:t xml:space="preserve">atbildām, ka </w:t>
      </w:r>
      <w:r w:rsidRPr="001C5CDF">
        <w:rPr>
          <w:b/>
          <w:bCs/>
          <w:lang w:val="lv-LV"/>
        </w:rPr>
        <w:t>pasūtītājs pieprasa atbilstību LR likumdošanā noteiktajam. Proti, darbu veicējam jānodrošina minimālo prasību izpilde maksimālo emisiju robežvērtību prasībām</w:t>
      </w:r>
      <w:r>
        <w:rPr>
          <w:lang w:val="lv-LV"/>
        </w:rPr>
        <w:t>. Papildus tam norādām, ka iepirkuma līgumā ir paredzēti būvprojekta izstrādes, autoruzraudzības un tehnoloģiju piegādes un būvniecības darbi. Tas nozīmē, ka pretendentam, apzinoties faktisko situāciju siltumavotā Skolas ielā 6A, Alojā un ņemot vērā piedāvātās tehnoloģijas, jāpiedāvā tādi darbi un tādas tehnoloģijas, ieskaitot projektēšanu, piegādi un būvniecību, kas nodrošina jautājumā minēto prasību izpildi un tas jāpiedāvā par tādu samaksu, lai šos darbus un piegādes varētu veikt.</w:t>
      </w:r>
    </w:p>
    <w:p w14:paraId="4BB94593" w14:textId="1DAEF8D6" w:rsidR="001C5CDF" w:rsidRDefault="001C5CDF" w:rsidP="00F57629">
      <w:pPr>
        <w:jc w:val="both"/>
        <w:rPr>
          <w:lang w:val="lv-LV"/>
        </w:rPr>
      </w:pPr>
    </w:p>
    <w:p w14:paraId="5C8CFAD0" w14:textId="277EEBEF" w:rsidR="001C5CDF" w:rsidRDefault="001C5CDF" w:rsidP="00F57629">
      <w:pPr>
        <w:jc w:val="both"/>
        <w:rPr>
          <w:lang w:val="lv-LV"/>
        </w:rPr>
      </w:pPr>
    </w:p>
    <w:p w14:paraId="045D872A" w14:textId="1317035E" w:rsidR="00EA3510" w:rsidRDefault="00EA3510" w:rsidP="00EA3510">
      <w:pPr>
        <w:rPr>
          <w:lang w:val="lv-LV"/>
        </w:rPr>
      </w:pPr>
    </w:p>
    <w:p w14:paraId="0B5844AF" w14:textId="77777777" w:rsidR="00EA3510" w:rsidRDefault="00EA3510" w:rsidP="00EA3510">
      <w:pPr>
        <w:rPr>
          <w:lang w:val="lv-LV"/>
        </w:rPr>
      </w:pPr>
    </w:p>
    <w:p w14:paraId="7213E052" w14:textId="77777777" w:rsidR="00EA3510" w:rsidRPr="00A81526" w:rsidRDefault="00EA3510" w:rsidP="00EA3510">
      <w:pPr>
        <w:ind w:left="720" w:hanging="720"/>
        <w:rPr>
          <w:lang w:val="lv-LV"/>
        </w:rPr>
      </w:pPr>
      <w:r>
        <w:rPr>
          <w:lang w:val="lv-LV"/>
        </w:rPr>
        <w:t>SIA Alojas Novada Saimniekserviss                                                   Pēteris Bojārs</w:t>
      </w:r>
    </w:p>
    <w:p w14:paraId="7F91A471" w14:textId="77777777" w:rsidR="00EA3510" w:rsidRDefault="00EA3510" w:rsidP="00EA3510">
      <w:pPr>
        <w:ind w:left="720" w:hanging="720"/>
        <w:rPr>
          <w:lang w:val="lv-LV"/>
        </w:rPr>
      </w:pPr>
      <w:r>
        <w:rPr>
          <w:lang w:val="lv-LV"/>
        </w:rPr>
        <w:t>Valdes loceklis:</w:t>
      </w:r>
      <w:r>
        <w:rPr>
          <w:lang w:val="lv-LV"/>
        </w:rPr>
        <w:tab/>
      </w:r>
      <w:r>
        <w:rPr>
          <w:lang w:val="lv-LV"/>
        </w:rPr>
        <w:tab/>
      </w:r>
      <w:r>
        <w:rPr>
          <w:lang w:val="lv-LV"/>
        </w:rPr>
        <w:tab/>
      </w:r>
      <w:r>
        <w:rPr>
          <w:lang w:val="lv-LV"/>
        </w:rPr>
        <w:tab/>
      </w:r>
      <w:r>
        <w:rPr>
          <w:lang w:val="lv-LV"/>
        </w:rPr>
        <w:tab/>
      </w:r>
      <w:r>
        <w:rPr>
          <w:lang w:val="lv-LV"/>
        </w:rPr>
        <w:tab/>
      </w:r>
      <w:r>
        <w:rPr>
          <w:lang w:val="lv-LV"/>
        </w:rPr>
        <w:tab/>
      </w:r>
    </w:p>
    <w:p w14:paraId="115E9098" w14:textId="77777777" w:rsidR="00EA3510" w:rsidRDefault="00EA3510" w:rsidP="00EA3510">
      <w:pPr>
        <w:ind w:left="720" w:hanging="720"/>
        <w:rPr>
          <w:lang w:val="lv-LV"/>
        </w:rPr>
      </w:pPr>
    </w:p>
    <w:p w14:paraId="73DDCF56" w14:textId="77777777" w:rsidR="00EA3510" w:rsidRPr="00EE09C8" w:rsidRDefault="00EA3510" w:rsidP="00EA3510">
      <w:pPr>
        <w:jc w:val="center"/>
        <w:rPr>
          <w:lang w:val="lv-LV"/>
        </w:rPr>
      </w:pPr>
      <w:r w:rsidRPr="00EE09C8">
        <w:rPr>
          <w:rStyle w:val="Izclums"/>
          <w:rFonts w:ascii="Arial" w:hAnsi="Arial" w:cs="Arial"/>
          <w:bCs/>
          <w:color w:val="BFBFBF" w:themeColor="background1" w:themeShade="BF"/>
          <w:sz w:val="22"/>
          <w:szCs w:val="22"/>
          <w:shd w:val="clear" w:color="auto" w:fill="FFFFFF"/>
          <w:lang w:val="lv-LV"/>
        </w:rPr>
        <w:t>Šis dokuments ir parakstīts</w:t>
      </w:r>
      <w:r w:rsidRPr="00EE09C8">
        <w:rPr>
          <w:rFonts w:ascii="Arial" w:hAnsi="Arial" w:cs="Arial"/>
          <w:color w:val="BFBFBF" w:themeColor="background1" w:themeShade="BF"/>
          <w:sz w:val="22"/>
          <w:szCs w:val="22"/>
          <w:shd w:val="clear" w:color="auto" w:fill="FFFFFF"/>
          <w:lang w:val="lv-LV"/>
        </w:rPr>
        <w:t> </w:t>
      </w:r>
      <w:r w:rsidRPr="00EE09C8">
        <w:rPr>
          <w:rFonts w:ascii="Arial" w:hAnsi="Arial" w:cs="Arial"/>
          <w:i/>
          <w:iCs/>
          <w:color w:val="BFBFBF" w:themeColor="background1" w:themeShade="BF"/>
          <w:sz w:val="22"/>
          <w:szCs w:val="22"/>
          <w:shd w:val="clear" w:color="auto" w:fill="FFFFFF"/>
          <w:lang w:val="lv-LV"/>
        </w:rPr>
        <w:t>ar drošu</w:t>
      </w:r>
      <w:r w:rsidRPr="00EE09C8">
        <w:rPr>
          <w:rFonts w:ascii="Arial" w:hAnsi="Arial" w:cs="Arial"/>
          <w:color w:val="BFBFBF" w:themeColor="background1" w:themeShade="BF"/>
          <w:sz w:val="22"/>
          <w:szCs w:val="22"/>
          <w:shd w:val="clear" w:color="auto" w:fill="FFFFFF"/>
          <w:lang w:val="lv-LV"/>
        </w:rPr>
        <w:t> </w:t>
      </w:r>
      <w:r w:rsidRPr="00EE09C8">
        <w:rPr>
          <w:rStyle w:val="Izclums"/>
          <w:rFonts w:ascii="Arial" w:hAnsi="Arial" w:cs="Arial"/>
          <w:bCs/>
          <w:color w:val="BFBFBF" w:themeColor="background1" w:themeShade="BF"/>
          <w:sz w:val="22"/>
          <w:szCs w:val="22"/>
          <w:shd w:val="clear" w:color="auto" w:fill="FFFFFF"/>
          <w:lang w:val="lv-LV"/>
        </w:rPr>
        <w:t>elektronisko</w:t>
      </w:r>
      <w:r w:rsidRPr="00EE09C8">
        <w:rPr>
          <w:rFonts w:ascii="Arial" w:hAnsi="Arial" w:cs="Arial"/>
          <w:color w:val="BFBFBF" w:themeColor="background1" w:themeShade="BF"/>
          <w:sz w:val="22"/>
          <w:szCs w:val="22"/>
          <w:shd w:val="clear" w:color="auto" w:fill="FFFFFF"/>
          <w:lang w:val="lv-LV"/>
        </w:rPr>
        <w:t> </w:t>
      </w:r>
      <w:r w:rsidRPr="00EE09C8">
        <w:rPr>
          <w:rFonts w:ascii="Arial" w:hAnsi="Arial" w:cs="Arial"/>
          <w:i/>
          <w:iCs/>
          <w:color w:val="BFBFBF" w:themeColor="background1" w:themeShade="BF"/>
          <w:sz w:val="22"/>
          <w:szCs w:val="22"/>
          <w:shd w:val="clear" w:color="auto" w:fill="FFFFFF"/>
          <w:lang w:val="lv-LV"/>
        </w:rPr>
        <w:t>parakstu un satur laika zīmogu.</w:t>
      </w:r>
    </w:p>
    <w:p w14:paraId="3D743E5F" w14:textId="77777777" w:rsidR="006F4704" w:rsidRDefault="006F4704" w:rsidP="006F4704">
      <w:pPr>
        <w:jc w:val="right"/>
        <w:rPr>
          <w:b/>
          <w:lang w:val="lv-LV"/>
        </w:rPr>
      </w:pPr>
    </w:p>
    <w:sectPr w:rsidR="006F4704" w:rsidSect="00B30A45">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8BA"/>
    <w:multiLevelType w:val="hybridMultilevel"/>
    <w:tmpl w:val="8940C482"/>
    <w:lvl w:ilvl="0" w:tplc="E9502F9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18B15FB"/>
    <w:multiLevelType w:val="multilevel"/>
    <w:tmpl w:val="020AAC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481BA6"/>
    <w:multiLevelType w:val="hybridMultilevel"/>
    <w:tmpl w:val="6B0AE99A"/>
    <w:lvl w:ilvl="0" w:tplc="53A8B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E83406"/>
    <w:multiLevelType w:val="hybridMultilevel"/>
    <w:tmpl w:val="2CF8B0C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379916B9"/>
    <w:multiLevelType w:val="hybridMultilevel"/>
    <w:tmpl w:val="D60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57120C"/>
    <w:multiLevelType w:val="hybridMultilevel"/>
    <w:tmpl w:val="2A185994"/>
    <w:lvl w:ilvl="0" w:tplc="5A4C6ADE">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6" w15:restartNumberingAfterBreak="0">
    <w:nsid w:val="4C2D16C3"/>
    <w:multiLevelType w:val="hybridMultilevel"/>
    <w:tmpl w:val="DA9874A6"/>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15:restartNumberingAfterBreak="0">
    <w:nsid w:val="5C671DB1"/>
    <w:multiLevelType w:val="multilevel"/>
    <w:tmpl w:val="020AAC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7E7C22"/>
    <w:multiLevelType w:val="hybridMultilevel"/>
    <w:tmpl w:val="DBF4AE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BD54F0"/>
    <w:multiLevelType w:val="hybridMultilevel"/>
    <w:tmpl w:val="A17C9CA6"/>
    <w:lvl w:ilvl="0" w:tplc="0426000F">
      <w:start w:val="1"/>
      <w:numFmt w:val="decimal"/>
      <w:lvlText w:val="%1."/>
      <w:lvlJc w:val="left"/>
      <w:pPr>
        <w:ind w:left="1200" w:hanging="360"/>
      </w:p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num w:numId="1">
    <w:abstractNumId w:val="8"/>
  </w:num>
  <w:num w:numId="2">
    <w:abstractNumId w:val="0"/>
  </w:num>
  <w:num w:numId="3">
    <w:abstractNumId w:val="2"/>
  </w:num>
  <w:num w:numId="4">
    <w:abstractNumId w:val="4"/>
  </w:num>
  <w:num w:numId="5">
    <w:abstractNumId w:val="9"/>
  </w:num>
  <w:num w:numId="6">
    <w:abstractNumId w:val="1"/>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C1"/>
    <w:rsid w:val="0000306C"/>
    <w:rsid w:val="00086F50"/>
    <w:rsid w:val="000A2420"/>
    <w:rsid w:val="000B35A0"/>
    <w:rsid w:val="000B7568"/>
    <w:rsid w:val="000D21C8"/>
    <w:rsid w:val="000E7287"/>
    <w:rsid w:val="000F44C5"/>
    <w:rsid w:val="00100FBE"/>
    <w:rsid w:val="001027D4"/>
    <w:rsid w:val="0010321C"/>
    <w:rsid w:val="00122AD2"/>
    <w:rsid w:val="001523E8"/>
    <w:rsid w:val="00164294"/>
    <w:rsid w:val="00171F0E"/>
    <w:rsid w:val="00191AB3"/>
    <w:rsid w:val="001A6055"/>
    <w:rsid w:val="001C5CDF"/>
    <w:rsid w:val="001D0CB8"/>
    <w:rsid w:val="001F4195"/>
    <w:rsid w:val="00211503"/>
    <w:rsid w:val="00265151"/>
    <w:rsid w:val="002B2101"/>
    <w:rsid w:val="002E218C"/>
    <w:rsid w:val="003738CF"/>
    <w:rsid w:val="003B5095"/>
    <w:rsid w:val="003E221A"/>
    <w:rsid w:val="003F71EF"/>
    <w:rsid w:val="004079AB"/>
    <w:rsid w:val="00414C8A"/>
    <w:rsid w:val="00431062"/>
    <w:rsid w:val="00434E4F"/>
    <w:rsid w:val="00480014"/>
    <w:rsid w:val="00487CC7"/>
    <w:rsid w:val="004A13ED"/>
    <w:rsid w:val="004B4C47"/>
    <w:rsid w:val="004E3139"/>
    <w:rsid w:val="004E7895"/>
    <w:rsid w:val="004F1FBC"/>
    <w:rsid w:val="004F5223"/>
    <w:rsid w:val="005556D5"/>
    <w:rsid w:val="0056435C"/>
    <w:rsid w:val="00586BB0"/>
    <w:rsid w:val="0059316A"/>
    <w:rsid w:val="005B2A2A"/>
    <w:rsid w:val="005B4938"/>
    <w:rsid w:val="005D5053"/>
    <w:rsid w:val="005D6DEB"/>
    <w:rsid w:val="0066320F"/>
    <w:rsid w:val="006D3756"/>
    <w:rsid w:val="006D636E"/>
    <w:rsid w:val="006F4704"/>
    <w:rsid w:val="006F714E"/>
    <w:rsid w:val="0071205E"/>
    <w:rsid w:val="00744566"/>
    <w:rsid w:val="00792E17"/>
    <w:rsid w:val="0079312F"/>
    <w:rsid w:val="007F0D6E"/>
    <w:rsid w:val="00805C8E"/>
    <w:rsid w:val="00831EA7"/>
    <w:rsid w:val="008336E2"/>
    <w:rsid w:val="008B555B"/>
    <w:rsid w:val="008D2F48"/>
    <w:rsid w:val="008E6A6C"/>
    <w:rsid w:val="00907C1D"/>
    <w:rsid w:val="009252E6"/>
    <w:rsid w:val="00932A53"/>
    <w:rsid w:val="00933CC1"/>
    <w:rsid w:val="0096642A"/>
    <w:rsid w:val="00996377"/>
    <w:rsid w:val="00997F4F"/>
    <w:rsid w:val="009B2915"/>
    <w:rsid w:val="009B6E0B"/>
    <w:rsid w:val="009E4AA3"/>
    <w:rsid w:val="009F02D6"/>
    <w:rsid w:val="009F573A"/>
    <w:rsid w:val="00A364FC"/>
    <w:rsid w:val="00A36B07"/>
    <w:rsid w:val="00A577FB"/>
    <w:rsid w:val="00A762CD"/>
    <w:rsid w:val="00A929F6"/>
    <w:rsid w:val="00A96463"/>
    <w:rsid w:val="00AD250E"/>
    <w:rsid w:val="00AD779C"/>
    <w:rsid w:val="00AF0C32"/>
    <w:rsid w:val="00AF7803"/>
    <w:rsid w:val="00B04D66"/>
    <w:rsid w:val="00B14429"/>
    <w:rsid w:val="00B30A45"/>
    <w:rsid w:val="00B53B45"/>
    <w:rsid w:val="00B5443B"/>
    <w:rsid w:val="00B75660"/>
    <w:rsid w:val="00B75695"/>
    <w:rsid w:val="00B82246"/>
    <w:rsid w:val="00B9748A"/>
    <w:rsid w:val="00BF14CA"/>
    <w:rsid w:val="00BF782A"/>
    <w:rsid w:val="00C06FD0"/>
    <w:rsid w:val="00C12068"/>
    <w:rsid w:val="00C12075"/>
    <w:rsid w:val="00C240A7"/>
    <w:rsid w:val="00C251EB"/>
    <w:rsid w:val="00C32BE0"/>
    <w:rsid w:val="00C335B2"/>
    <w:rsid w:val="00C44669"/>
    <w:rsid w:val="00C44689"/>
    <w:rsid w:val="00C47518"/>
    <w:rsid w:val="00C50A77"/>
    <w:rsid w:val="00C85296"/>
    <w:rsid w:val="00CD6C67"/>
    <w:rsid w:val="00CE55D0"/>
    <w:rsid w:val="00CE65FF"/>
    <w:rsid w:val="00CE7CAA"/>
    <w:rsid w:val="00D245EB"/>
    <w:rsid w:val="00D62A47"/>
    <w:rsid w:val="00D66F9B"/>
    <w:rsid w:val="00DF61FB"/>
    <w:rsid w:val="00E03101"/>
    <w:rsid w:val="00E47586"/>
    <w:rsid w:val="00E64FD8"/>
    <w:rsid w:val="00E7072D"/>
    <w:rsid w:val="00EA3510"/>
    <w:rsid w:val="00EB5B27"/>
    <w:rsid w:val="00EC1BB9"/>
    <w:rsid w:val="00ED1197"/>
    <w:rsid w:val="00EE09C8"/>
    <w:rsid w:val="00EF01BC"/>
    <w:rsid w:val="00F150F4"/>
    <w:rsid w:val="00F24401"/>
    <w:rsid w:val="00F544DD"/>
    <w:rsid w:val="00F57629"/>
    <w:rsid w:val="00F57A77"/>
    <w:rsid w:val="00F770C9"/>
    <w:rsid w:val="00F81A86"/>
    <w:rsid w:val="00FB7C2B"/>
    <w:rsid w:val="00FD1BCD"/>
    <w:rsid w:val="00FD3293"/>
    <w:rsid w:val="00FD400A"/>
    <w:rsid w:val="00FE70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8912"/>
  <w15:docId w15:val="{D06E4EA0-2876-4A3D-8A7B-567B0EA9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3CC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11503"/>
    <w:pPr>
      <w:ind w:left="720"/>
      <w:contextualSpacing/>
    </w:pPr>
  </w:style>
  <w:style w:type="paragraph" w:styleId="Balonteksts">
    <w:name w:val="Balloon Text"/>
    <w:basedOn w:val="Parasts"/>
    <w:link w:val="BalontekstsRakstz"/>
    <w:uiPriority w:val="99"/>
    <w:semiHidden/>
    <w:unhideWhenUsed/>
    <w:rsid w:val="00DF61F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61FB"/>
    <w:rPr>
      <w:rFonts w:ascii="Segoe UI" w:eastAsia="Times New Roman" w:hAnsi="Segoe UI" w:cs="Segoe UI"/>
      <w:sz w:val="18"/>
      <w:szCs w:val="18"/>
      <w:lang w:val="en-GB"/>
    </w:rPr>
  </w:style>
  <w:style w:type="character" w:styleId="Izclums">
    <w:name w:val="Emphasis"/>
    <w:basedOn w:val="Noklusjumarindkopasfonts"/>
    <w:uiPriority w:val="20"/>
    <w:qFormat/>
    <w:rsid w:val="004A1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06F1-93F2-4A22-8E3B-4C3B209A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1092</Words>
  <Characters>624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Pēteris</cp:lastModifiedBy>
  <cp:revision>3</cp:revision>
  <cp:lastPrinted>2020-03-04T08:05:00Z</cp:lastPrinted>
  <dcterms:created xsi:type="dcterms:W3CDTF">2020-04-08T14:58:00Z</dcterms:created>
  <dcterms:modified xsi:type="dcterms:W3CDTF">2020-04-08T15:02:00Z</dcterms:modified>
</cp:coreProperties>
</file>