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Default="00403E27"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Pr="00403E27" w:rsidRDefault="00CC6DCC"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EC1E5C" w:rsidP="00403E27">
      <w:pPr>
        <w:spacing w:after="0" w:line="240" w:lineRule="auto"/>
        <w:jc w:val="center"/>
        <w:rPr>
          <w:rFonts w:eastAsia="Calibri" w:cs="Times New Roman"/>
          <w:sz w:val="28"/>
          <w:szCs w:val="28"/>
          <w:lang w:eastAsia="lv-LV"/>
        </w:rPr>
      </w:pPr>
      <w:r>
        <w:rPr>
          <w:rFonts w:eastAsia="Calibri" w:cs="Times New Roman"/>
          <w:sz w:val="28"/>
          <w:szCs w:val="28"/>
          <w:lang w:eastAsia="lv-LV"/>
        </w:rPr>
        <w:t xml:space="preserve">Nr. </w:t>
      </w:r>
      <w:r w:rsidRPr="008F0A5F">
        <w:rPr>
          <w:rFonts w:eastAsia="Calibri" w:cs="Times New Roman"/>
          <w:sz w:val="28"/>
          <w:szCs w:val="28"/>
          <w:lang w:eastAsia="lv-LV"/>
        </w:rPr>
        <w:t xml:space="preserve">CA </w:t>
      </w:r>
      <w:r w:rsidR="00403E27" w:rsidRPr="008F0A5F">
        <w:rPr>
          <w:rFonts w:eastAsia="Calibri" w:cs="Times New Roman"/>
          <w:sz w:val="28"/>
          <w:szCs w:val="28"/>
          <w:lang w:eastAsia="lv-LV"/>
        </w:rPr>
        <w:t>20</w:t>
      </w:r>
      <w:r w:rsidRPr="008F0A5F">
        <w:rPr>
          <w:rFonts w:eastAsia="Calibri" w:cs="Times New Roman"/>
          <w:sz w:val="28"/>
          <w:szCs w:val="28"/>
          <w:lang w:eastAsia="lv-LV"/>
        </w:rPr>
        <w:t>20/</w:t>
      </w:r>
      <w:r w:rsidR="003231F7">
        <w:rPr>
          <w:rFonts w:eastAsia="Calibri" w:cs="Times New Roman"/>
          <w:sz w:val="28"/>
          <w:szCs w:val="28"/>
          <w:lang w:eastAsia="lv-LV"/>
        </w:rPr>
        <w:t>24</w:t>
      </w: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3231F7">
      <w:pPr>
        <w:spacing w:after="0" w:line="240" w:lineRule="auto"/>
        <w:jc w:val="center"/>
        <w:rPr>
          <w:rFonts w:eastAsia="Calibri" w:cs="Times New Roman"/>
          <w:b/>
          <w:sz w:val="32"/>
          <w:szCs w:val="32"/>
          <w:lang w:eastAsia="lv-LV"/>
        </w:rPr>
      </w:pPr>
      <w:r w:rsidRPr="00403E27">
        <w:rPr>
          <w:b/>
          <w:sz w:val="32"/>
          <w:szCs w:val="32"/>
        </w:rPr>
        <w:t>“</w:t>
      </w:r>
      <w:bookmarkStart w:id="0" w:name="_Hlk37083499"/>
      <w:r w:rsidR="003231F7" w:rsidRPr="00796C9A">
        <w:rPr>
          <w:rFonts w:eastAsia="Times New Roman" w:cs="Calibri"/>
          <w:b/>
          <w:bCs/>
          <w:sz w:val="32"/>
          <w:szCs w:val="32"/>
          <w:lang w:eastAsia="ar-SA"/>
        </w:rPr>
        <w:t>Zivju migrācijas ceļu tīrīšana Salacas upē Alojas novadā</w:t>
      </w:r>
      <w:bookmarkEnd w:id="0"/>
      <w:r w:rsidRPr="00403E27">
        <w:rPr>
          <w:b/>
          <w:sz w:val="32"/>
          <w:szCs w:val="32"/>
        </w:rPr>
        <w:t>”</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w:t>
      </w:r>
      <w:r w:rsidR="00EC1E5C">
        <w:rPr>
          <w:rFonts w:eastAsia="Calibri" w:cs="Times New Roman"/>
          <w:szCs w:val="24"/>
          <w:lang w:eastAsia="lv-LV"/>
        </w:rPr>
        <w:t>20</w:t>
      </w:r>
    </w:p>
    <w:p w:rsidR="00403E27" w:rsidRPr="00403E27" w:rsidRDefault="00403E27" w:rsidP="00403E27">
      <w:pPr>
        <w:spacing w:after="0" w:line="240" w:lineRule="auto"/>
        <w:jc w:val="center"/>
        <w:rPr>
          <w:rFonts w:eastAsia="Calibri" w:cs="Times New Roman"/>
          <w:szCs w:val="24"/>
          <w:lang w:eastAsia="lv-LV"/>
        </w:rPr>
      </w:pPr>
    </w:p>
    <w:p w:rsidR="005243F9" w:rsidRDefault="005243F9">
      <w:pPr>
        <w:rPr>
          <w:rFonts w:eastAsia="Calibri" w:cs="Times New Roman"/>
          <w:szCs w:val="24"/>
          <w:lang w:eastAsia="lv-LV"/>
        </w:rPr>
      </w:pPr>
      <w:r>
        <w:rPr>
          <w:rFonts w:eastAsia="Calibri" w:cs="Times New Roman"/>
          <w:szCs w:val="24"/>
          <w:lang w:eastAsia="lv-LV"/>
        </w:rPr>
        <w:br w:type="page"/>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BB4B92" w:rsidP="00403E27">
            <w:pPr>
              <w:spacing w:after="0" w:line="240" w:lineRule="auto"/>
              <w:rPr>
                <w:rFonts w:eastAsia="Times New Roman" w:cs="Times New Roman"/>
                <w:color w:val="000000"/>
                <w:szCs w:val="24"/>
                <w:lang w:eastAsia="lv-LV"/>
              </w:rPr>
            </w:pPr>
            <w:hyperlink r:id="rId7"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BB4B92"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231F7" w:rsidRDefault="003231F7" w:rsidP="003231F7">
            <w:pPr>
              <w:spacing w:after="0"/>
              <w:rPr>
                <w:rFonts w:eastAsia="Times New Roman"/>
                <w:color w:val="000000"/>
                <w:szCs w:val="24"/>
                <w:lang w:eastAsia="lv-LV"/>
              </w:rPr>
            </w:pPr>
            <w:r>
              <w:rPr>
                <w:rFonts w:eastAsia="Times New Roman"/>
                <w:color w:val="000000"/>
                <w:szCs w:val="24"/>
                <w:lang w:eastAsia="lv-LV"/>
              </w:rPr>
              <w:t>Dace Rubene, iepirkumu speciāliste</w:t>
            </w:r>
          </w:p>
          <w:p w:rsidR="003231F7" w:rsidRDefault="003231F7" w:rsidP="003231F7">
            <w:pPr>
              <w:spacing w:after="0"/>
              <w:rPr>
                <w:rStyle w:val="Hipersaite"/>
                <w:szCs w:val="24"/>
              </w:rPr>
            </w:pPr>
            <w:r>
              <w:rPr>
                <w:rFonts w:eastAsia="Times New Roman"/>
                <w:color w:val="000000"/>
                <w:szCs w:val="24"/>
                <w:lang w:eastAsia="lv-LV"/>
              </w:rPr>
              <w:t xml:space="preserve">Tālr. 25700648, e-pasts: </w:t>
            </w:r>
            <w:hyperlink r:id="rId9" w:history="1">
              <w:r w:rsidRPr="00704DE7">
                <w:rPr>
                  <w:rStyle w:val="Hipersaite"/>
                  <w:szCs w:val="24"/>
                </w:rPr>
                <w:t>dace.rubene@aloja.lv</w:t>
              </w:r>
            </w:hyperlink>
          </w:p>
          <w:p w:rsidR="003231F7" w:rsidRDefault="003231F7" w:rsidP="003231F7">
            <w:pPr>
              <w:spacing w:after="0"/>
              <w:rPr>
                <w:rFonts w:eastAsia="Times New Roman" w:cs="Times New Roman"/>
                <w:color w:val="000000"/>
                <w:szCs w:val="24"/>
              </w:rPr>
            </w:pPr>
          </w:p>
          <w:p w:rsidR="003231F7" w:rsidRDefault="003231F7" w:rsidP="003231F7">
            <w:pPr>
              <w:spacing w:after="0"/>
              <w:rPr>
                <w:rStyle w:val="Hipersaite"/>
                <w:szCs w:val="24"/>
              </w:rPr>
            </w:pPr>
            <w:r>
              <w:rPr>
                <w:rFonts w:eastAsia="Times New Roman"/>
                <w:color w:val="000000"/>
                <w:szCs w:val="24"/>
                <w:lang w:eastAsia="lv-LV"/>
              </w:rPr>
              <w:t>R</w:t>
            </w:r>
            <w:r>
              <w:rPr>
                <w:rFonts w:eastAsia="Times New Roman"/>
                <w:color w:val="000000"/>
                <w:lang w:eastAsia="lv-LV"/>
              </w:rPr>
              <w:t>ihards Būda</w:t>
            </w:r>
            <w:r>
              <w:rPr>
                <w:rFonts w:eastAsia="Times New Roman"/>
                <w:color w:val="000000"/>
                <w:szCs w:val="24"/>
                <w:lang w:eastAsia="lv-LV"/>
              </w:rPr>
              <w:t>, Staiceles</w:t>
            </w:r>
            <w:r>
              <w:rPr>
                <w:rFonts w:eastAsia="Times New Roman"/>
                <w:color w:val="000000"/>
                <w:lang w:eastAsia="lv-LV"/>
              </w:rPr>
              <w:t xml:space="preserve"> pilsētas un pagasta pārvaldes vadītājs, </w:t>
            </w:r>
            <w:r>
              <w:rPr>
                <w:rFonts w:eastAsia="Times New Roman"/>
                <w:color w:val="000000"/>
                <w:szCs w:val="24"/>
                <w:lang w:eastAsia="lv-LV"/>
              </w:rPr>
              <w:t xml:space="preserve">Tālr. </w:t>
            </w:r>
            <w:r w:rsidRPr="00756071">
              <w:rPr>
                <w:rFonts w:eastAsia="Times New Roman"/>
                <w:color w:val="000000"/>
                <w:szCs w:val="24"/>
                <w:lang w:eastAsia="lv-LV"/>
              </w:rPr>
              <w:t>28652353</w:t>
            </w:r>
            <w:r>
              <w:rPr>
                <w:rFonts w:eastAsia="Times New Roman"/>
                <w:color w:val="000000"/>
                <w:szCs w:val="24"/>
                <w:lang w:eastAsia="lv-LV"/>
              </w:rPr>
              <w:t xml:space="preserve">, e-pasts: </w:t>
            </w:r>
            <w:hyperlink r:id="rId10" w:history="1">
              <w:r w:rsidRPr="001D4E96">
                <w:rPr>
                  <w:rStyle w:val="Hipersaite"/>
                  <w:szCs w:val="24"/>
                </w:rPr>
                <w:t>rihards.buda@aloja.lv</w:t>
              </w:r>
            </w:hyperlink>
          </w:p>
          <w:p w:rsidR="00403E27" w:rsidRPr="00403E27" w:rsidRDefault="00403E27" w:rsidP="00403E27">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Piedāvājumu iesniegšanas termiņš: līdz 20</w:t>
      </w:r>
      <w:r w:rsidR="00EC1E5C">
        <w:rPr>
          <w:rFonts w:eastAsia="Calibri" w:cs="Times New Roman"/>
          <w:b/>
          <w:szCs w:val="24"/>
          <w:lang w:eastAsia="lv-LV"/>
        </w:rPr>
        <w:t>20</w:t>
      </w:r>
      <w:r w:rsidRPr="00403E27">
        <w:rPr>
          <w:rFonts w:eastAsia="Calibri" w:cs="Times New Roman"/>
          <w:b/>
          <w:szCs w:val="24"/>
          <w:lang w:eastAsia="lv-LV"/>
        </w:rPr>
        <w:t xml:space="preserve">. </w:t>
      </w:r>
      <w:r w:rsidRPr="008F0A5F">
        <w:rPr>
          <w:rFonts w:eastAsia="Calibri" w:cs="Times New Roman"/>
          <w:b/>
          <w:szCs w:val="24"/>
          <w:lang w:eastAsia="lv-LV"/>
        </w:rPr>
        <w:t xml:space="preserve">gada </w:t>
      </w:r>
      <w:r w:rsidR="003231F7">
        <w:rPr>
          <w:rFonts w:eastAsia="Calibri" w:cs="Times New Roman"/>
          <w:b/>
          <w:szCs w:val="24"/>
          <w:lang w:eastAsia="lv-LV"/>
        </w:rPr>
        <w:t>7. maijam.</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1" w:history="1">
        <w:r w:rsidR="00600F47" w:rsidRPr="00C0565D">
          <w:rPr>
            <w:rStyle w:val="Hipersaite"/>
          </w:rPr>
          <w:t>dome@aloja.lv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796C9A" w:rsidRDefault="008A0C93" w:rsidP="005243F9">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3231F7" w:rsidRPr="003231F7">
        <w:rPr>
          <w:b/>
        </w:rPr>
        <w:t>Zivju migrācijas ceļu tīrīšana Salacas upē Alojas novadā</w:t>
      </w:r>
      <w:r w:rsidR="00796C9A">
        <w:rPr>
          <w:b/>
        </w:rPr>
        <w:t xml:space="preserve"> </w:t>
      </w:r>
      <w:r w:rsidR="00796C9A" w:rsidRPr="00796C9A">
        <w:rPr>
          <w:bCs/>
        </w:rPr>
        <w:t>atbilstoši Valsts vides dienesta izdotajiem tehniskajiem noteikumiem</w:t>
      </w:r>
      <w:r w:rsidR="0081299D">
        <w:rPr>
          <w:bCs/>
        </w:rPr>
        <w:t xml:space="preserve"> (3. pielikums)</w:t>
      </w:r>
      <w:r w:rsidR="00403E27" w:rsidRPr="00796C9A">
        <w:rPr>
          <w:bCs/>
        </w:rPr>
        <w:t>.</w:t>
      </w:r>
    </w:p>
    <w:p w:rsidR="00403E27" w:rsidRPr="00796C9A"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bCs/>
          <w:szCs w:val="24"/>
          <w:lang w:eastAsia="lv-LV"/>
        </w:rPr>
        <w:t>Līguma izpildes vieta:</w:t>
      </w:r>
      <w:r w:rsidRPr="00403E27">
        <w:rPr>
          <w:rFonts w:eastAsia="Calibri" w:cs="Times New Roman"/>
          <w:b/>
          <w:bCs/>
          <w:szCs w:val="24"/>
          <w:lang w:eastAsia="lv-LV"/>
        </w:rPr>
        <w:t xml:space="preserve"> </w:t>
      </w:r>
      <w:r w:rsidR="003231F7">
        <w:rPr>
          <w:rFonts w:eastAsia="Calibri" w:cs="Times New Roman"/>
          <w:b/>
          <w:bCs/>
          <w:szCs w:val="24"/>
          <w:lang w:eastAsia="lv-LV"/>
        </w:rPr>
        <w:t>Staicele,</w:t>
      </w:r>
      <w:r w:rsidR="00DC08BE">
        <w:rPr>
          <w:rFonts w:eastAsia="Calibri" w:cs="Times New Roman"/>
          <w:b/>
          <w:bCs/>
          <w:szCs w:val="24"/>
          <w:lang w:eastAsia="lv-LV"/>
        </w:rPr>
        <w:t xml:space="preserve"> </w:t>
      </w:r>
      <w:r w:rsidR="00CC6DCC">
        <w:rPr>
          <w:rFonts w:eastAsia="Calibri" w:cs="Times New Roman"/>
          <w:b/>
          <w:bCs/>
          <w:szCs w:val="24"/>
          <w:lang w:eastAsia="lv-LV"/>
        </w:rPr>
        <w:t>Alojas novads</w:t>
      </w:r>
      <w:r w:rsidRPr="00403E27">
        <w:rPr>
          <w:szCs w:val="24"/>
        </w:rPr>
        <w:t>.</w:t>
      </w:r>
    </w:p>
    <w:p w:rsidR="00796C9A" w:rsidRPr="00796C9A" w:rsidRDefault="00796C9A" w:rsidP="00796C9A">
      <w:pPr>
        <w:numPr>
          <w:ilvl w:val="1"/>
          <w:numId w:val="1"/>
        </w:numPr>
        <w:suppressAutoHyphens/>
        <w:spacing w:after="0" w:line="240" w:lineRule="auto"/>
        <w:ind w:left="709"/>
        <w:jc w:val="both"/>
        <w:rPr>
          <w:rFonts w:eastAsia="Calibri" w:cs="Times New Roman"/>
          <w:szCs w:val="24"/>
          <w:lang w:eastAsia="lv-LV"/>
        </w:rPr>
      </w:pPr>
      <w:r w:rsidRPr="00DE3D9E">
        <w:rPr>
          <w:rFonts w:eastAsia="Times New Roman"/>
          <w:szCs w:val="24"/>
        </w:rPr>
        <w:t>Paredzamais līguma darbības laiks</w:t>
      </w:r>
      <w:r w:rsidRPr="00DE3D9E">
        <w:rPr>
          <w:rFonts w:eastAsia="Times New Roman"/>
          <w:b/>
          <w:szCs w:val="24"/>
        </w:rPr>
        <w:t xml:space="preserve"> – </w:t>
      </w:r>
      <w:r>
        <w:rPr>
          <w:rFonts w:eastAsia="Times New Roman"/>
          <w:b/>
          <w:szCs w:val="24"/>
        </w:rPr>
        <w:t xml:space="preserve">līdz 2020. gada </w:t>
      </w:r>
      <w:r w:rsidRPr="005B3BC9">
        <w:rPr>
          <w:rFonts w:eastAsia="Times New Roman"/>
          <w:b/>
          <w:szCs w:val="24"/>
        </w:rPr>
        <w:t>10. septembrim</w:t>
      </w:r>
      <w:r w:rsidRPr="005B3BC9">
        <w:rPr>
          <w:szCs w:val="24"/>
        </w:rPr>
        <w:t>.</w:t>
      </w:r>
    </w:p>
    <w:p w:rsidR="003231F7" w:rsidRPr="00403E27" w:rsidRDefault="00E148A1" w:rsidP="003231F7">
      <w:pPr>
        <w:suppressAutoHyphens/>
        <w:spacing w:after="0" w:line="240" w:lineRule="auto"/>
        <w:ind w:left="716"/>
        <w:jc w:val="both"/>
        <w:rPr>
          <w:rFonts w:eastAsia="Calibri" w:cs="Times New Roman"/>
          <w:bCs/>
          <w:szCs w:val="24"/>
          <w:lang w:eastAsia="lv-LV"/>
        </w:rPr>
      </w:pPr>
      <w:r w:rsidRPr="00E148A1">
        <w:t>Cenu aptauja tiek veikta Valsts zivju fonda atbalsta pasākuma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projekta “Zivju migrācijas ceļu tīrīšana – sanesumu izvākšana virs Staiceles papīrfabrikas aizsprosta Salacas upē Alojas novadā” ietvaros.</w:t>
      </w:r>
    </w:p>
    <w:p w:rsidR="00403E27" w:rsidRPr="00403E27" w:rsidRDefault="00403E27" w:rsidP="00403E27">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403E27">
        <w:rPr>
          <w:rFonts w:eastAsia="Calibri" w:cs="Times New Roman"/>
          <w:b/>
          <w:color w:val="000000"/>
          <w:kern w:val="22"/>
          <w:szCs w:val="24"/>
          <w:lang w:eastAsia="ar-SA"/>
        </w:rPr>
        <w:t>Prasības pretendentiem un iesniedzamie dokumenti</w:t>
      </w:r>
    </w:p>
    <w:p w:rsidR="00403E27" w:rsidRPr="00403E27" w:rsidRDefault="00403E27" w:rsidP="00403E27">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03E27" w:rsidRPr="00403E27" w:rsidRDefault="00403E27" w:rsidP="00403E27">
      <w:pPr>
        <w:numPr>
          <w:ilvl w:val="1"/>
          <w:numId w:val="1"/>
        </w:numPr>
        <w:spacing w:after="120" w:line="240" w:lineRule="auto"/>
        <w:jc w:val="both"/>
        <w:rPr>
          <w:rFonts w:eastAsia="Calibri" w:cs="Times New Roman"/>
          <w:b/>
          <w:kern w:val="22"/>
          <w:szCs w:val="24"/>
          <w:lang w:eastAsia="ar-SA"/>
        </w:rPr>
      </w:pPr>
      <w:r w:rsidRPr="00403E27">
        <w:rPr>
          <w:rFonts w:eastAsia="Calibri" w:cs="Times New Roman"/>
          <w:kern w:val="22"/>
          <w:szCs w:val="24"/>
          <w:u w:val="single"/>
          <w:lang w:eastAsia="ar-SA"/>
        </w:rPr>
        <w:t>Pretendentu atlases un kvalifikācijas prasības un iesniedzamie dokumenti</w:t>
      </w:r>
      <w:r w:rsidRPr="00403E27">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796C9A" w:rsidRDefault="00403E27" w:rsidP="00403E27">
            <w:pPr>
              <w:spacing w:before="120" w:after="120" w:line="276" w:lineRule="auto"/>
              <w:ind w:left="788" w:hanging="431"/>
              <w:jc w:val="center"/>
              <w:rPr>
                <w:rFonts w:eastAsia="Calibri"/>
                <w:b/>
                <w:kern w:val="22"/>
                <w:sz w:val="24"/>
                <w:szCs w:val="24"/>
                <w:lang w:eastAsia="ar-SA"/>
              </w:rPr>
            </w:pPr>
            <w:r w:rsidRPr="00796C9A">
              <w:rPr>
                <w:rFonts w:eastAsia="Calibri"/>
                <w:b/>
                <w:kern w:val="22"/>
                <w:sz w:val="24"/>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796C9A" w:rsidRDefault="00403E27" w:rsidP="00403E27">
            <w:pPr>
              <w:keepNext/>
              <w:spacing w:before="120" w:after="120" w:line="276" w:lineRule="auto"/>
              <w:jc w:val="center"/>
              <w:outlineLvl w:val="4"/>
              <w:rPr>
                <w:rFonts w:eastAsia="Calibri"/>
                <w:b/>
                <w:kern w:val="22"/>
                <w:sz w:val="24"/>
                <w:szCs w:val="24"/>
                <w:lang w:eastAsia="ar-SA"/>
              </w:rPr>
            </w:pPr>
            <w:r w:rsidRPr="00796C9A">
              <w:rPr>
                <w:rFonts w:eastAsia="Calibri"/>
                <w:b/>
                <w:kern w:val="22"/>
                <w:sz w:val="24"/>
                <w:szCs w:val="24"/>
                <w:lang w:eastAsia="ar-SA"/>
              </w:rPr>
              <w:t>Iesniedzamie dokumenti</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numPr>
                <w:ilvl w:val="2"/>
                <w:numId w:val="1"/>
              </w:numPr>
              <w:spacing w:after="120"/>
              <w:ind w:left="63" w:hanging="29"/>
              <w:jc w:val="both"/>
              <w:rPr>
                <w:sz w:val="24"/>
                <w:szCs w:val="24"/>
              </w:rPr>
            </w:pPr>
            <w:r w:rsidRPr="00403E27">
              <w:rPr>
                <w:rFonts w:eastAsia="Calibri"/>
                <w:b/>
                <w:kern w:val="22"/>
                <w:sz w:val="24"/>
                <w:szCs w:val="24"/>
                <w:lang w:eastAsia="ar-SA"/>
              </w:rPr>
              <w:t xml:space="preserve"> </w:t>
            </w:r>
            <w:r w:rsidRPr="00403E27">
              <w:rPr>
                <w:rFonts w:eastAsia="Calibri"/>
                <w:kern w:val="22"/>
                <w:sz w:val="24"/>
                <w:szCs w:val="24"/>
                <w:lang w:eastAsia="ar-SA"/>
              </w:rPr>
              <w:t>Pretendents ir reģistrēts atbilstoši normatīvo aktu prasībām.</w:t>
            </w:r>
            <w:r w:rsidRPr="00403E27">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E148A1">
            <w:pPr>
              <w:spacing w:after="120"/>
              <w:ind w:left="41"/>
              <w:jc w:val="both"/>
              <w:rPr>
                <w:kern w:val="22"/>
                <w:sz w:val="24"/>
                <w:szCs w:val="24"/>
                <w:lang w:eastAsia="ar-SA"/>
              </w:rPr>
            </w:pPr>
            <w:r w:rsidRPr="00403E27">
              <w:rPr>
                <w:kern w:val="22"/>
                <w:sz w:val="24"/>
                <w:szCs w:val="24"/>
                <w:lang w:eastAsia="ar-SA"/>
              </w:rPr>
              <w:t xml:space="preserve">Pretendentiem, kas nav reģistrēti Latvijā, jāiesniedz reģistrācijas valstī izsniegtas </w:t>
            </w:r>
            <w:r w:rsidRPr="00403E27">
              <w:rPr>
                <w:kern w:val="22"/>
                <w:sz w:val="24"/>
                <w:szCs w:val="24"/>
                <w:u w:val="single"/>
                <w:lang w:eastAsia="ar-SA"/>
              </w:rPr>
              <w:t>reģistrācijas apliecības kopija</w:t>
            </w:r>
            <w:r w:rsidRPr="00403E27">
              <w:rPr>
                <w:kern w:val="22"/>
                <w:sz w:val="24"/>
                <w:szCs w:val="24"/>
                <w:lang w:eastAsia="ar-SA"/>
              </w:rPr>
              <w:t>.</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63"/>
              <w:jc w:val="both"/>
              <w:rPr>
                <w:rFonts w:eastAsia="Calibri"/>
                <w:kern w:val="22"/>
                <w:sz w:val="24"/>
                <w:szCs w:val="24"/>
                <w:lang w:eastAsia="ar-SA"/>
              </w:rPr>
            </w:pPr>
            <w:r w:rsidRPr="00403E27">
              <w:rPr>
                <w:rFonts w:eastAsia="Calibri"/>
                <w:b/>
                <w:kern w:val="22"/>
                <w:sz w:val="24"/>
                <w:szCs w:val="24"/>
                <w:lang w:eastAsia="ar-SA"/>
              </w:rPr>
              <w:lastRenderedPageBreak/>
              <w:t>3.2.2.</w:t>
            </w:r>
            <w:r w:rsidRPr="00403E27">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E148A1">
            <w:pPr>
              <w:spacing w:after="120"/>
              <w:ind w:left="41"/>
              <w:jc w:val="both"/>
              <w:rPr>
                <w:kern w:val="22"/>
                <w:sz w:val="24"/>
                <w:szCs w:val="24"/>
                <w:lang w:eastAsia="ar-SA"/>
              </w:rPr>
            </w:pPr>
            <w:r w:rsidRPr="00403E27">
              <w:rPr>
                <w:kern w:val="22"/>
                <w:sz w:val="24"/>
                <w:szCs w:val="24"/>
                <w:lang w:eastAsia="ar-SA"/>
              </w:rPr>
              <w:t xml:space="preserve">Ja piedāvājuma dokumentus paraksta pilnvarotā persona, jāpievieno atbilstoši noformētas </w:t>
            </w:r>
            <w:r w:rsidRPr="00403E27">
              <w:rPr>
                <w:kern w:val="22"/>
                <w:sz w:val="24"/>
                <w:szCs w:val="24"/>
                <w:u w:val="single"/>
                <w:lang w:eastAsia="ar-SA"/>
              </w:rPr>
              <w:t>pilnvaras kopija.</w:t>
            </w:r>
          </w:p>
        </w:tc>
      </w:tr>
      <w:tr w:rsidR="00E148A1" w:rsidRPr="00403E27" w:rsidTr="003A6574">
        <w:tc>
          <w:tcPr>
            <w:tcW w:w="4990" w:type="dxa"/>
            <w:tcBorders>
              <w:top w:val="single" w:sz="4" w:space="0" w:color="auto"/>
              <w:left w:val="single" w:sz="4" w:space="0" w:color="auto"/>
              <w:bottom w:val="single" w:sz="4" w:space="0" w:color="auto"/>
              <w:right w:val="single" w:sz="4" w:space="0" w:color="auto"/>
            </w:tcBorders>
          </w:tcPr>
          <w:p w:rsidR="00E148A1" w:rsidRPr="00E148A1" w:rsidRDefault="00E148A1" w:rsidP="00E148A1">
            <w:pPr>
              <w:pStyle w:val="Sarakstarindkopa"/>
              <w:numPr>
                <w:ilvl w:val="2"/>
                <w:numId w:val="18"/>
              </w:numPr>
              <w:spacing w:after="120"/>
              <w:ind w:left="0" w:firstLine="0"/>
              <w:jc w:val="both"/>
              <w:rPr>
                <w:rFonts w:eastAsia="Calibri"/>
                <w:b/>
                <w:kern w:val="22"/>
                <w:sz w:val="24"/>
                <w:szCs w:val="24"/>
                <w:lang w:eastAsia="ar-SA"/>
              </w:rPr>
            </w:pPr>
            <w:r w:rsidRPr="00E148A1">
              <w:rPr>
                <w:sz w:val="24"/>
                <w:szCs w:val="24"/>
              </w:rPr>
              <w:t>Pretendentam iepriekšējo trīs gadu laikā (2017., 2018., 2019. gadā un 2020. gadā līdz piedāvājuma iesniegšanai) ir pieredze vismaz viena līguma izpildē, kura ietvaros veikti ūdenstilpnes tīrīšanas darbi</w:t>
            </w:r>
            <w:r w:rsidRPr="00E148A1">
              <w:rPr>
                <w:rFonts w:eastAsia="Calibri"/>
                <w:b/>
                <w:kern w:val="22"/>
                <w:sz w:val="24"/>
                <w:szCs w:val="24"/>
                <w:lang w:eastAsia="ar-SA"/>
              </w:rPr>
              <w:t xml:space="preserve"> </w:t>
            </w:r>
          </w:p>
        </w:tc>
        <w:tc>
          <w:tcPr>
            <w:tcW w:w="3969" w:type="dxa"/>
            <w:tcBorders>
              <w:top w:val="single" w:sz="4" w:space="0" w:color="auto"/>
              <w:left w:val="single" w:sz="4" w:space="0" w:color="auto"/>
              <w:bottom w:val="single" w:sz="4" w:space="0" w:color="auto"/>
              <w:right w:val="single" w:sz="4" w:space="0" w:color="auto"/>
            </w:tcBorders>
          </w:tcPr>
          <w:p w:rsidR="00E148A1" w:rsidRPr="00E148A1" w:rsidRDefault="00E148A1" w:rsidP="00E148A1">
            <w:pPr>
              <w:spacing w:after="120"/>
              <w:ind w:left="41"/>
              <w:jc w:val="both"/>
              <w:rPr>
                <w:kern w:val="22"/>
                <w:sz w:val="24"/>
                <w:szCs w:val="24"/>
                <w:lang w:eastAsia="ar-SA"/>
              </w:rPr>
            </w:pPr>
            <w:r w:rsidRPr="00E148A1">
              <w:rPr>
                <w:rFonts w:eastAsia="Calibri"/>
                <w:sz w:val="24"/>
                <w:szCs w:val="24"/>
                <w:lang w:eastAsia="lv-LV"/>
              </w:rPr>
              <w:t xml:space="preserve">Pretendenta pieredzes apraksts </w:t>
            </w:r>
            <w:r w:rsidRPr="0081299D">
              <w:rPr>
                <w:rFonts w:eastAsia="Calibri"/>
                <w:sz w:val="24"/>
                <w:szCs w:val="24"/>
                <w:lang w:eastAsia="lv-LV"/>
              </w:rPr>
              <w:t xml:space="preserve">atbilstoši </w:t>
            </w:r>
            <w:r w:rsidR="0081299D" w:rsidRPr="0081299D">
              <w:rPr>
                <w:rFonts w:eastAsia="Calibri"/>
                <w:sz w:val="24"/>
                <w:szCs w:val="24"/>
                <w:lang w:eastAsia="lv-LV"/>
              </w:rPr>
              <w:t>2</w:t>
            </w:r>
            <w:r w:rsidRPr="0081299D">
              <w:rPr>
                <w:rFonts w:eastAsia="Calibri"/>
                <w:sz w:val="24"/>
                <w:szCs w:val="24"/>
                <w:lang w:eastAsia="lv-LV"/>
              </w:rPr>
              <w:t>. pielikumam</w:t>
            </w:r>
          </w:p>
        </w:tc>
      </w:tr>
      <w:tr w:rsidR="00403E27" w:rsidRPr="00403E27" w:rsidTr="003A6574">
        <w:trPr>
          <w:trHeight w:val="825"/>
        </w:trPr>
        <w:tc>
          <w:tcPr>
            <w:tcW w:w="4990" w:type="dxa"/>
          </w:tcPr>
          <w:p w:rsidR="00403E27" w:rsidRPr="00E148A1" w:rsidRDefault="00D346C8" w:rsidP="00E148A1">
            <w:pPr>
              <w:pStyle w:val="Sarakstarindkopa"/>
              <w:numPr>
                <w:ilvl w:val="2"/>
                <w:numId w:val="17"/>
              </w:numPr>
              <w:ind w:left="0" w:firstLine="0"/>
              <w:rPr>
                <w:sz w:val="24"/>
                <w:szCs w:val="24"/>
              </w:rPr>
            </w:pPr>
            <w:r w:rsidRPr="00E148A1">
              <w:rPr>
                <w:sz w:val="24"/>
                <w:szCs w:val="24"/>
              </w:rPr>
              <w:t xml:space="preserve">Finanšu piedāvājums iesniedzams </w:t>
            </w:r>
            <w:r w:rsidR="003225B8" w:rsidRPr="00E148A1">
              <w:rPr>
                <w:sz w:val="24"/>
                <w:szCs w:val="24"/>
              </w:rPr>
              <w:t>atbilstoši 1. pielikumā pievienotajai pieteikuma formai</w:t>
            </w:r>
          </w:p>
        </w:tc>
        <w:tc>
          <w:tcPr>
            <w:tcW w:w="3969" w:type="dxa"/>
          </w:tcPr>
          <w:p w:rsidR="00403E27" w:rsidRPr="00403E27" w:rsidRDefault="00D346C8" w:rsidP="00E148A1">
            <w:pPr>
              <w:ind w:left="41"/>
              <w:rPr>
                <w:sz w:val="24"/>
                <w:szCs w:val="24"/>
              </w:rPr>
            </w:pPr>
            <w:r w:rsidRPr="00403E27">
              <w:rPr>
                <w:sz w:val="24"/>
                <w:szCs w:val="24"/>
              </w:rPr>
              <w:t xml:space="preserve">Cena jānorāda </w:t>
            </w:r>
            <w:proofErr w:type="spellStart"/>
            <w:r w:rsidRPr="003225B8">
              <w:rPr>
                <w:i/>
                <w:sz w:val="24"/>
                <w:szCs w:val="24"/>
              </w:rPr>
              <w:t>euro</w:t>
            </w:r>
            <w:proofErr w:type="spellEnd"/>
            <w:r w:rsidRPr="00403E27">
              <w:rPr>
                <w:sz w:val="24"/>
                <w:szCs w:val="24"/>
              </w:rPr>
              <w:t xml:space="preserve"> un tajā jāietver iepirkuma priekšmeta cena, normatīvajos aktos paredzētie nodokļi un visas izmaksas, kas saistītas ar darba izpildi</w:t>
            </w:r>
            <w:r w:rsidR="003225B8">
              <w:rPr>
                <w:sz w:val="24"/>
                <w:szCs w:val="24"/>
              </w:rPr>
              <w:t>, izņemot PVN</w:t>
            </w:r>
            <w:r w:rsidRPr="00403E27">
              <w:rPr>
                <w:sz w:val="24"/>
                <w:szCs w:val="24"/>
              </w:rPr>
              <w:t xml:space="preserve">. </w:t>
            </w:r>
          </w:p>
        </w:tc>
      </w:tr>
    </w:tbl>
    <w:p w:rsidR="00403E27" w:rsidRPr="00EE46B1" w:rsidRDefault="00403E27" w:rsidP="00403E27">
      <w:pPr>
        <w:spacing w:after="0" w:line="240" w:lineRule="auto"/>
        <w:ind w:left="716"/>
        <w:contextualSpacing/>
        <w:jc w:val="both"/>
        <w:rPr>
          <w:rFonts w:eastAsia="Calibri" w:cs="Times New Roman"/>
          <w:szCs w:val="24"/>
          <w:lang w:eastAsia="lv-LV"/>
        </w:rPr>
      </w:pPr>
    </w:p>
    <w:p w:rsidR="00DC08BE" w:rsidRPr="00DC08BE" w:rsidRDefault="00DC08BE" w:rsidP="00DC08BE">
      <w:pPr>
        <w:pStyle w:val="Sarakstarindkopa"/>
        <w:numPr>
          <w:ilvl w:val="0"/>
          <w:numId w:val="16"/>
        </w:numPr>
        <w:spacing w:after="0" w:line="240" w:lineRule="auto"/>
        <w:jc w:val="center"/>
        <w:rPr>
          <w:rFonts w:eastAsia="Calibri" w:cs="Times New Roman"/>
          <w:b/>
          <w:szCs w:val="24"/>
          <w:lang w:val="en-GB" w:eastAsia="lv-LV"/>
        </w:rPr>
      </w:pPr>
      <w:proofErr w:type="spellStart"/>
      <w:r w:rsidRPr="00DC08BE">
        <w:rPr>
          <w:rFonts w:eastAsia="Calibri" w:cs="Times New Roman"/>
          <w:b/>
          <w:szCs w:val="24"/>
          <w:lang w:val="en-GB" w:eastAsia="lv-LV"/>
        </w:rPr>
        <w:t>Izslēgšanas</w:t>
      </w:r>
      <w:proofErr w:type="spellEnd"/>
      <w:r w:rsidRPr="00DC08BE">
        <w:rPr>
          <w:rFonts w:eastAsia="Calibri" w:cs="Times New Roman"/>
          <w:b/>
          <w:szCs w:val="24"/>
          <w:lang w:val="en-GB" w:eastAsia="lv-LV"/>
        </w:rPr>
        <w:t xml:space="preserve"> </w:t>
      </w:r>
      <w:proofErr w:type="spellStart"/>
      <w:r w:rsidRPr="00DC08BE">
        <w:rPr>
          <w:rFonts w:eastAsia="Calibri" w:cs="Times New Roman"/>
          <w:b/>
          <w:szCs w:val="24"/>
          <w:lang w:val="en-GB" w:eastAsia="lv-LV"/>
        </w:rPr>
        <w:t>nosacījumi</w:t>
      </w:r>
      <w:proofErr w:type="spellEnd"/>
    </w:p>
    <w:p w:rsidR="00DC08BE" w:rsidRDefault="00DC08BE" w:rsidP="00DC08BE">
      <w:pPr>
        <w:pStyle w:val="Sarakstarindkopa"/>
        <w:spacing w:after="0" w:line="240" w:lineRule="auto"/>
        <w:ind w:left="540"/>
        <w:rPr>
          <w:rFonts w:eastAsia="Calibri" w:cs="Times New Roman"/>
          <w:b/>
          <w:szCs w:val="24"/>
          <w:lang w:val="en-GB" w:eastAsia="lv-LV"/>
        </w:rPr>
      </w:pPr>
    </w:p>
    <w:p w:rsidR="00DC08BE" w:rsidRPr="003B228C" w:rsidRDefault="00DC08BE" w:rsidP="00DC08BE">
      <w:pPr>
        <w:pStyle w:val="Sarakstarindkopa"/>
        <w:numPr>
          <w:ilvl w:val="1"/>
          <w:numId w:val="16"/>
        </w:numPr>
        <w:spacing w:after="0" w:line="240" w:lineRule="auto"/>
        <w:ind w:left="284" w:hanging="426"/>
        <w:jc w:val="both"/>
        <w:rPr>
          <w:rFonts w:eastAsia="Calibri" w:cs="Times New Roman"/>
          <w:szCs w:val="24"/>
          <w:lang w:val="en-GB" w:eastAsia="lv-LV"/>
        </w:rPr>
      </w:pPr>
      <w:r w:rsidRPr="003B228C">
        <w:rPr>
          <w:rFonts w:eastAsia="Calibri" w:cs="Times New Roman"/>
          <w:szCs w:val="24"/>
          <w:lang w:eastAsia="lv-LV"/>
        </w:rPr>
        <w:t xml:space="preserve">Pretendents tiek izslēgts no dalības cenu aptaujā, ja </w:t>
      </w:r>
      <w:r w:rsidRPr="003B228C">
        <w:rPr>
          <w:rFonts w:eastAsia="Calibri" w:cs="Times New Roman"/>
          <w:szCs w:val="24"/>
          <w:u w:val="single"/>
          <w:lang w:eastAsia="lv-LV"/>
        </w:rPr>
        <w:t>piedāvājumu iesniegšanas pēdējā dienā</w:t>
      </w:r>
      <w:r w:rsidRPr="003B228C">
        <w:rPr>
          <w:rFonts w:eastAsia="Calibri" w:cs="Times New Roman"/>
          <w:szCs w:val="24"/>
          <w:lang w:eastAsia="lv-LV"/>
        </w:rPr>
        <w:t xml:space="preserve"> attiecībā uz pretendentu, kam būtu piešķiramas līguma slēgšanas tiesības konstatēti sekojoši apstākļi:</w:t>
      </w:r>
    </w:p>
    <w:p w:rsidR="00DC08BE" w:rsidRPr="003B228C" w:rsidRDefault="00DC08BE" w:rsidP="00DC08BE">
      <w:pPr>
        <w:pStyle w:val="Sarakstarindkopa"/>
        <w:numPr>
          <w:ilvl w:val="2"/>
          <w:numId w:val="16"/>
        </w:numPr>
        <w:spacing w:after="0" w:line="240" w:lineRule="auto"/>
        <w:ind w:left="993" w:hanging="709"/>
        <w:jc w:val="both"/>
        <w:rPr>
          <w:rFonts w:eastAsia="Calibri" w:cs="Times New Roman"/>
          <w:szCs w:val="24"/>
          <w:lang w:val="en-GB" w:eastAsia="lv-LV"/>
        </w:rPr>
      </w:pPr>
      <w:r w:rsidRPr="003B228C">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DC08BE" w:rsidRPr="003B228C" w:rsidRDefault="00DC08BE" w:rsidP="00DC08BE">
      <w:pPr>
        <w:pStyle w:val="Sarakstarindkopa"/>
        <w:numPr>
          <w:ilvl w:val="2"/>
          <w:numId w:val="16"/>
        </w:numPr>
        <w:spacing w:after="0" w:line="240" w:lineRule="auto"/>
        <w:ind w:left="993" w:hanging="709"/>
        <w:jc w:val="both"/>
        <w:rPr>
          <w:rFonts w:eastAsia="Calibri" w:cs="Times New Roman"/>
          <w:szCs w:val="24"/>
          <w:lang w:val="en-GB" w:eastAsia="lv-LV"/>
        </w:rPr>
      </w:pPr>
      <w:r w:rsidRPr="003B228C">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03E27" w:rsidRPr="00403E27" w:rsidRDefault="00403E27" w:rsidP="00403E27">
      <w:pPr>
        <w:spacing w:after="120" w:line="240" w:lineRule="auto"/>
        <w:ind w:left="273"/>
        <w:jc w:val="both"/>
        <w:rPr>
          <w:b/>
          <w:szCs w:val="24"/>
        </w:rPr>
      </w:pPr>
    </w:p>
    <w:p w:rsidR="00403E27" w:rsidRPr="00DC08BE" w:rsidRDefault="00403E27" w:rsidP="00DC08BE">
      <w:pPr>
        <w:pStyle w:val="Sarakstarindkopa"/>
        <w:numPr>
          <w:ilvl w:val="0"/>
          <w:numId w:val="16"/>
        </w:numPr>
        <w:spacing w:before="120" w:after="120" w:line="240" w:lineRule="auto"/>
        <w:jc w:val="center"/>
        <w:rPr>
          <w:rFonts w:eastAsia="Calibri" w:cs="Times New Roman"/>
          <w:b/>
          <w:kern w:val="22"/>
          <w:szCs w:val="24"/>
          <w:lang w:eastAsia="ar-SA"/>
        </w:rPr>
      </w:pPr>
      <w:r w:rsidRPr="00DC08BE">
        <w:rPr>
          <w:rFonts w:eastAsia="Calibri" w:cs="Times New Roman"/>
          <w:b/>
          <w:kern w:val="22"/>
          <w:szCs w:val="24"/>
          <w:lang w:eastAsia="ar-SA"/>
        </w:rPr>
        <w:t>Piedāvājum</w:t>
      </w:r>
      <w:r w:rsidR="003225B8" w:rsidRPr="00DC08BE">
        <w:rPr>
          <w:rFonts w:eastAsia="Calibri" w:cs="Times New Roman"/>
          <w:b/>
          <w:kern w:val="22"/>
          <w:szCs w:val="24"/>
          <w:lang w:eastAsia="ar-SA"/>
        </w:rPr>
        <w:t>a</w:t>
      </w:r>
      <w:r w:rsidRPr="00DC08BE">
        <w:rPr>
          <w:rFonts w:eastAsia="Calibri" w:cs="Times New Roman"/>
          <w:b/>
          <w:kern w:val="22"/>
          <w:szCs w:val="24"/>
          <w:lang w:eastAsia="ar-SA"/>
        </w:rPr>
        <w:t xml:space="preserve"> izvēles kritērijs</w:t>
      </w:r>
    </w:p>
    <w:p w:rsidR="00403E27" w:rsidRPr="00DC08BE" w:rsidRDefault="00DC08BE" w:rsidP="00DC08BE">
      <w:pPr>
        <w:pStyle w:val="Sarakstarindkopa"/>
        <w:numPr>
          <w:ilvl w:val="1"/>
          <w:numId w:val="16"/>
        </w:numPr>
        <w:spacing w:after="0" w:line="240" w:lineRule="auto"/>
        <w:ind w:left="426" w:hanging="426"/>
        <w:jc w:val="both"/>
        <w:rPr>
          <w:rFonts w:eastAsia="Calibri" w:cs="Times New Roman"/>
          <w:szCs w:val="24"/>
          <w:lang w:eastAsia="lv-LV"/>
        </w:rPr>
      </w:pPr>
      <w:r>
        <w:rPr>
          <w:rFonts w:eastAsia="Calibri" w:cs="Times New Roman"/>
          <w:kern w:val="22"/>
          <w:szCs w:val="24"/>
          <w:lang w:eastAsia="ar-SA"/>
        </w:rPr>
        <w:t xml:space="preserve"> </w:t>
      </w:r>
      <w:r w:rsidR="00403E27" w:rsidRPr="00DC08BE">
        <w:rPr>
          <w:rFonts w:eastAsia="Calibri" w:cs="Times New Roman"/>
          <w:kern w:val="22"/>
          <w:szCs w:val="24"/>
          <w:lang w:eastAsia="ar-SA"/>
        </w:rPr>
        <w:t xml:space="preserve">Piedāvājuma izvēles kritērijs ir cenu aptaujas noteikumiem atbilstošs </w:t>
      </w:r>
      <w:r w:rsidR="00403E27" w:rsidRPr="00DC08BE">
        <w:rPr>
          <w:rFonts w:eastAsia="Calibri" w:cs="Times New Roman"/>
          <w:kern w:val="22"/>
          <w:szCs w:val="24"/>
          <w:u w:val="single"/>
          <w:lang w:eastAsia="ar-SA"/>
        </w:rPr>
        <w:t>piedāvājums ar zemāko cenu.</w:t>
      </w:r>
    </w:p>
    <w:p w:rsidR="00403E27" w:rsidRPr="00403E27" w:rsidRDefault="00403E27" w:rsidP="00DC08BE">
      <w:pPr>
        <w:numPr>
          <w:ilvl w:val="1"/>
          <w:numId w:val="16"/>
        </w:numPr>
        <w:spacing w:after="0" w:line="240" w:lineRule="auto"/>
        <w:ind w:left="567" w:hanging="539"/>
        <w:jc w:val="both"/>
        <w:rPr>
          <w:rFonts w:eastAsia="Calibri" w:cs="Times New Roman"/>
          <w:szCs w:val="24"/>
          <w:lang w:eastAsia="lv-LV"/>
        </w:rPr>
      </w:pPr>
      <w:r w:rsidRPr="00403E27">
        <w:rPr>
          <w:rFonts w:eastAsia="Calibri" w:cs="Times New Roman"/>
          <w:szCs w:val="24"/>
          <w:lang w:eastAsia="lv-LV"/>
        </w:rPr>
        <w:t xml:space="preserve">Pēc lēmuma pieņemšanas visi pretendenti tiks informēti </w:t>
      </w:r>
      <w:r w:rsidR="003225B8">
        <w:rPr>
          <w:rFonts w:eastAsia="Calibri" w:cs="Times New Roman"/>
          <w:szCs w:val="24"/>
          <w:lang w:eastAsia="lv-LV"/>
        </w:rPr>
        <w:t xml:space="preserve">cenu aptaujas </w:t>
      </w:r>
      <w:r w:rsidRPr="00403E27">
        <w:rPr>
          <w:rFonts w:eastAsia="Calibri" w:cs="Times New Roman"/>
          <w:szCs w:val="24"/>
          <w:lang w:eastAsia="lv-LV"/>
        </w:rPr>
        <w:t>rezultātiem</w:t>
      </w:r>
      <w:r w:rsidR="003225B8">
        <w:rPr>
          <w:rFonts w:eastAsia="Calibri" w:cs="Times New Roman"/>
          <w:szCs w:val="24"/>
          <w:lang w:eastAsia="lv-LV"/>
        </w:rPr>
        <w:t xml:space="preserve">, informāciju nosūtot </w:t>
      </w:r>
      <w:r w:rsidRPr="00403E27">
        <w:rPr>
          <w:rFonts w:eastAsia="Calibri" w:cs="Times New Roman"/>
          <w:szCs w:val="24"/>
          <w:lang w:eastAsia="lv-LV"/>
        </w:rPr>
        <w:t>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DC08BE">
      <w:pPr>
        <w:numPr>
          <w:ilvl w:val="0"/>
          <w:numId w:val="16"/>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rPr>
          <w:rFonts w:eastAsia="Calibri" w:cs="Times New Roman"/>
          <w:b/>
          <w:szCs w:val="24"/>
          <w:lang w:eastAsia="lv-LV"/>
        </w:rPr>
      </w:pPr>
    </w:p>
    <w:p w:rsidR="00403E27" w:rsidRPr="00DC08BE" w:rsidRDefault="00403E27" w:rsidP="00DC08BE">
      <w:pPr>
        <w:numPr>
          <w:ilvl w:val="1"/>
          <w:numId w:val="16"/>
        </w:numPr>
        <w:spacing w:after="0" w:line="240" w:lineRule="auto"/>
        <w:ind w:left="0" w:firstLine="0"/>
        <w:jc w:val="both"/>
        <w:rPr>
          <w:rFonts w:eastAsia="Calibri" w:cs="Times New Roman"/>
          <w:szCs w:val="24"/>
          <w:lang w:eastAsia="lv-LV"/>
        </w:rPr>
      </w:pPr>
      <w:r w:rsidRPr="00DC08BE">
        <w:rPr>
          <w:rFonts w:eastAsia="Calibri" w:cs="Times New Roman"/>
          <w:szCs w:val="24"/>
          <w:lang w:eastAsia="lv-LV"/>
        </w:rPr>
        <w:t>1. pielikums – Pieteikums cenu aptaujai uz 1 (vienas) lapas;</w:t>
      </w:r>
    </w:p>
    <w:p w:rsidR="0081299D" w:rsidRDefault="00403E27" w:rsidP="00DC08BE">
      <w:pPr>
        <w:numPr>
          <w:ilvl w:val="1"/>
          <w:numId w:val="16"/>
        </w:numPr>
        <w:spacing w:after="0" w:line="240" w:lineRule="auto"/>
        <w:ind w:left="0" w:firstLine="0"/>
        <w:jc w:val="both"/>
        <w:rPr>
          <w:rFonts w:eastAsia="Calibri" w:cs="Times New Roman"/>
          <w:szCs w:val="24"/>
          <w:lang w:eastAsia="lv-LV"/>
        </w:rPr>
      </w:pPr>
      <w:r w:rsidRPr="00DC08BE">
        <w:rPr>
          <w:rFonts w:eastAsia="Calibri" w:cs="Times New Roman"/>
          <w:szCs w:val="24"/>
          <w:lang w:eastAsia="lv-LV"/>
        </w:rPr>
        <w:t xml:space="preserve">2. pielikums – </w:t>
      </w:r>
      <w:r w:rsidR="0081299D">
        <w:rPr>
          <w:rFonts w:eastAsia="Calibri" w:cs="Times New Roman"/>
          <w:szCs w:val="24"/>
          <w:lang w:eastAsia="lv-LV"/>
        </w:rPr>
        <w:t>Pretendenta pieredzes apraksts uz 1 (vienas) lapas;</w:t>
      </w:r>
    </w:p>
    <w:p w:rsidR="00DC08BE" w:rsidRPr="00DC08BE" w:rsidRDefault="0081299D" w:rsidP="00DC08BE">
      <w:pPr>
        <w:numPr>
          <w:ilvl w:val="1"/>
          <w:numId w:val="16"/>
        </w:numPr>
        <w:spacing w:after="0" w:line="240" w:lineRule="auto"/>
        <w:ind w:left="0" w:firstLine="0"/>
        <w:jc w:val="both"/>
        <w:rPr>
          <w:rFonts w:eastAsia="Calibri" w:cs="Times New Roman"/>
          <w:szCs w:val="24"/>
          <w:lang w:eastAsia="lv-LV"/>
        </w:rPr>
      </w:pPr>
      <w:r>
        <w:rPr>
          <w:rFonts w:eastAsia="Calibri" w:cs="Times New Roman"/>
          <w:szCs w:val="24"/>
          <w:lang w:eastAsia="lv-LV"/>
        </w:rPr>
        <w:t xml:space="preserve">3. pielikums - </w:t>
      </w:r>
      <w:r w:rsidR="00DC08BE" w:rsidRPr="00DC08BE">
        <w:rPr>
          <w:rFonts w:eastAsia="Times New Roman" w:cs="Times New Roman"/>
          <w:bCs/>
          <w:szCs w:val="24"/>
        </w:rPr>
        <w:t>Tehniskie noteikumi uz 4 (četrām) lapām.</w:t>
      </w:r>
    </w:p>
    <w:p w:rsidR="00DC08BE" w:rsidRPr="00DC08BE" w:rsidRDefault="00DC08BE">
      <w:pPr>
        <w:rPr>
          <w:rFonts w:eastAsia="Calibri" w:cs="Times New Roman"/>
          <w:szCs w:val="24"/>
          <w:lang w:eastAsia="lv-LV"/>
        </w:rPr>
      </w:pPr>
      <w:r w:rsidRPr="00DC08BE">
        <w:rPr>
          <w:rFonts w:eastAsia="Calibri" w:cs="Times New Roman"/>
          <w:szCs w:val="24"/>
          <w:lang w:eastAsia="lv-LV"/>
        </w:rPr>
        <w:br w:type="page"/>
      </w:r>
    </w:p>
    <w:p w:rsidR="00403E27" w:rsidRPr="00DC08BE" w:rsidRDefault="00403E27" w:rsidP="00DC08BE">
      <w:pPr>
        <w:spacing w:after="0" w:line="240" w:lineRule="auto"/>
        <w:ind w:left="1685"/>
        <w:jc w:val="both"/>
        <w:rPr>
          <w:rFonts w:eastAsia="Calibri" w:cs="Times New Roman"/>
          <w:szCs w:val="24"/>
          <w:highlight w:val="yellow"/>
          <w:lang w:eastAsia="lv-LV"/>
        </w:rPr>
      </w:pPr>
    </w:p>
    <w:p w:rsidR="00403E27" w:rsidRPr="0030459B" w:rsidRDefault="00403E27" w:rsidP="0030459B">
      <w:pPr>
        <w:pStyle w:val="Sarakstarindkopa"/>
        <w:numPr>
          <w:ilvl w:val="0"/>
          <w:numId w:val="11"/>
        </w:numPr>
        <w:spacing w:after="0" w:line="240" w:lineRule="auto"/>
        <w:jc w:val="right"/>
        <w:rPr>
          <w:rFonts w:eastAsia="Calibri" w:cs="Times New Roman"/>
          <w:szCs w:val="24"/>
          <w:lang w:eastAsia="lv-LV"/>
        </w:rPr>
      </w:pPr>
      <w:r w:rsidRPr="0030459B">
        <w:rPr>
          <w:rFonts w:eastAsia="Calibri" w:cs="Times New Roman"/>
          <w:szCs w:val="24"/>
          <w:lang w:eastAsia="lv-LV"/>
        </w:rPr>
        <w:t xml:space="preserve">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796C9A" w:rsidRDefault="00403E27" w:rsidP="00796C9A">
      <w:pPr>
        <w:widowControl w:val="0"/>
        <w:suppressAutoHyphens/>
        <w:spacing w:after="0" w:line="240" w:lineRule="auto"/>
        <w:jc w:val="center"/>
        <w:rPr>
          <w:rFonts w:eastAsia="Calibri" w:cs="Times New Roman"/>
          <w:b/>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796C9A" w:rsidRPr="00796C9A">
        <w:rPr>
          <w:b/>
          <w:szCs w:val="24"/>
        </w:rPr>
        <w:t>Zivju migrācijas ceļu tīrīšana Salacas upē Alojas novadā</w:t>
      </w:r>
      <w:r w:rsidRPr="00403E27">
        <w:rPr>
          <w:rFonts w:eastAsia="Calibri" w:cs="Times New Roman"/>
          <w:b/>
          <w:szCs w:val="24"/>
          <w:lang w:eastAsia="lv-LV"/>
        </w:rPr>
        <w:t>”</w:t>
      </w:r>
      <w:r w:rsidR="008F0A5F">
        <w:rPr>
          <w:rFonts w:eastAsia="Calibri" w:cs="Times New Roman"/>
          <w:b/>
          <w:szCs w:val="24"/>
          <w:lang w:eastAsia="lv-LV"/>
        </w:rPr>
        <w:t>,</w:t>
      </w:r>
    </w:p>
    <w:p w:rsidR="00403E27" w:rsidRPr="008F0A5F" w:rsidRDefault="008F0A5F" w:rsidP="00796C9A">
      <w:pPr>
        <w:widowControl w:val="0"/>
        <w:suppressAutoHyphens/>
        <w:spacing w:after="0" w:line="240" w:lineRule="auto"/>
        <w:jc w:val="center"/>
        <w:rPr>
          <w:rFonts w:eastAsia="Calibri" w:cs="Times New Roman"/>
          <w:szCs w:val="24"/>
          <w:lang w:eastAsia="lv-LV"/>
        </w:rPr>
      </w:pPr>
      <w:r>
        <w:rPr>
          <w:rFonts w:eastAsia="Calibri" w:cs="Times New Roman"/>
          <w:b/>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w:t>
      </w:r>
      <w:r w:rsidR="00796C9A">
        <w:rPr>
          <w:rFonts w:eastAsia="Calibri" w:cs="Times New Roman"/>
          <w:szCs w:val="24"/>
          <w:lang w:eastAsia="lv-LV"/>
        </w:rPr>
        <w:t>24</w:t>
      </w:r>
    </w:p>
    <w:p w:rsidR="00403E27" w:rsidRP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3225B8">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403E27">
              <w:rPr>
                <w:rFonts w:eastAsia="Times New Roman" w:cs="Times New Roman"/>
                <w:kern w:val="28"/>
                <w:szCs w:val="24"/>
                <w:lang w:eastAsia="lv-LV"/>
              </w:rPr>
              <w:t>Paraksttiesīgā</w:t>
            </w:r>
            <w:proofErr w:type="spellEnd"/>
            <w:r w:rsidRPr="00403E27">
              <w:rPr>
                <w:rFonts w:eastAsia="Times New Roman" w:cs="Times New Roman"/>
                <w:kern w:val="28"/>
                <w:szCs w:val="24"/>
                <w:lang w:eastAsia="lv-LV"/>
              </w:rPr>
              <w:t xml:space="preserve"> persona, kas parakstīs </w:t>
            </w:r>
            <w:r w:rsidR="003225B8">
              <w:rPr>
                <w:rFonts w:eastAsia="Times New Roman" w:cs="Times New Roman"/>
                <w:kern w:val="28"/>
                <w:szCs w:val="24"/>
                <w:lang w:eastAsia="lv-LV"/>
              </w:rPr>
              <w:t xml:space="preserve">iepirkuma </w:t>
            </w:r>
            <w:r w:rsidRPr="00403E27">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D15837" w:rsidRDefault="00D15837" w:rsidP="00D3129D">
      <w:pPr>
        <w:widowControl w:val="0"/>
        <w:overflowPunct w:val="0"/>
        <w:autoSpaceDE w:val="0"/>
        <w:autoSpaceDN w:val="0"/>
        <w:adjustRightInd w:val="0"/>
        <w:spacing w:before="240" w:after="0" w:line="240" w:lineRule="auto"/>
        <w:jc w:val="both"/>
        <w:rPr>
          <w:rFonts w:eastAsia="Calibri" w:cs="Times New Roman"/>
          <w:szCs w:val="24"/>
        </w:rPr>
      </w:pPr>
      <w:r>
        <w:rPr>
          <w:rFonts w:eastAsia="Times New Roman" w:cs="Times New Roman"/>
          <w:kern w:val="28"/>
          <w:szCs w:val="24"/>
          <w:lang w:eastAsia="lv-LV"/>
        </w:rPr>
        <w:t xml:space="preserve">Ar šī pieteikuma iesniegšanu </w:t>
      </w:r>
      <w:r w:rsidR="00403E27" w:rsidRPr="00403E27">
        <w:rPr>
          <w:rFonts w:eastAsia="Calibri" w:cs="Times New Roman"/>
          <w:szCs w:val="24"/>
        </w:rPr>
        <w:t xml:space="preserve">piedāvājam veikt </w:t>
      </w:r>
      <w:r w:rsidR="00796C9A" w:rsidRPr="00796C9A">
        <w:rPr>
          <w:b/>
          <w:szCs w:val="24"/>
        </w:rPr>
        <w:t>Zivju migrācijas ceļu tīrīšana Salacas upē Alojas novadā</w:t>
      </w:r>
      <w:r w:rsidR="00403E27" w:rsidRPr="00403E27">
        <w:rPr>
          <w:rFonts w:eastAsia="Calibri" w:cs="Times New Roman"/>
          <w:b/>
          <w:szCs w:val="24"/>
          <w:lang w:eastAsia="lv-LV"/>
        </w:rPr>
        <w:t>,</w:t>
      </w:r>
      <w:r w:rsidR="00403E27" w:rsidRPr="00403E27">
        <w:rPr>
          <w:rFonts w:eastAsia="Calibri" w:cs="Times New Roman"/>
          <w:szCs w:val="24"/>
        </w:rPr>
        <w:t xml:space="preserve"> saskaņā ar cenu aptaujas noteikumiem un atbilstoši</w:t>
      </w:r>
      <w:r w:rsidR="00403E27" w:rsidRPr="00403E27">
        <w:rPr>
          <w:szCs w:val="24"/>
        </w:rPr>
        <w:t xml:space="preserve"> </w:t>
      </w:r>
      <w:r w:rsidR="00796C9A">
        <w:rPr>
          <w:szCs w:val="24"/>
        </w:rPr>
        <w:t>tehniskajiem noteikumiem</w:t>
      </w:r>
      <w:r>
        <w:rPr>
          <w:rFonts w:eastAsia="Calibri" w:cs="Times New Roman"/>
          <w:szCs w:val="24"/>
        </w:rPr>
        <w:t xml:space="preserve"> par </w:t>
      </w:r>
      <w:r w:rsidR="0082349D">
        <w:rPr>
          <w:rFonts w:eastAsia="Calibri" w:cs="Times New Roman"/>
          <w:szCs w:val="24"/>
        </w:rPr>
        <w:t>sekojošu</w:t>
      </w:r>
      <w:r>
        <w:rPr>
          <w:rFonts w:eastAsia="Calibri" w:cs="Times New Roman"/>
          <w:szCs w:val="24"/>
        </w:rPr>
        <w:t xml:space="preserve"> cenu:</w:t>
      </w:r>
    </w:p>
    <w:p w:rsidR="00F52922" w:rsidRPr="00D3129D" w:rsidRDefault="00F52922" w:rsidP="00D3129D">
      <w:pPr>
        <w:widowControl w:val="0"/>
        <w:overflowPunct w:val="0"/>
        <w:autoSpaceDE w:val="0"/>
        <w:autoSpaceDN w:val="0"/>
        <w:adjustRightInd w:val="0"/>
        <w:spacing w:before="240" w:after="0" w:line="240" w:lineRule="auto"/>
        <w:jc w:val="both"/>
        <w:rPr>
          <w:b/>
          <w:szCs w:val="24"/>
        </w:rPr>
      </w:pPr>
    </w:p>
    <w:tbl>
      <w:tblPr>
        <w:tblStyle w:val="Reatabula1"/>
        <w:tblW w:w="8959" w:type="dxa"/>
        <w:tblInd w:w="108" w:type="dxa"/>
        <w:tblLook w:val="04A0" w:firstRow="1" w:lastRow="0" w:firstColumn="1" w:lastColumn="0" w:noHBand="0" w:noVBand="1"/>
      </w:tblPr>
      <w:tblGrid>
        <w:gridCol w:w="3715"/>
        <w:gridCol w:w="1701"/>
        <w:gridCol w:w="1559"/>
        <w:gridCol w:w="1984"/>
      </w:tblGrid>
      <w:tr w:rsidR="00D3129D" w:rsidRPr="00D15837" w:rsidTr="001A20FF">
        <w:trPr>
          <w:trHeight w:val="446"/>
        </w:trPr>
        <w:tc>
          <w:tcPr>
            <w:tcW w:w="3715" w:type="dxa"/>
            <w:vAlign w:val="center"/>
          </w:tcPr>
          <w:p w:rsidR="00D3129D" w:rsidRPr="00D15837" w:rsidRDefault="00D3129D" w:rsidP="00D3129D">
            <w:pPr>
              <w:rPr>
                <w:rFonts w:eastAsia="Calibri" w:cs="Times New Roman"/>
              </w:rPr>
            </w:pPr>
            <w:r w:rsidRPr="00D15837">
              <w:rPr>
                <w:rFonts w:eastAsia="Calibri" w:cs="Times New Roman"/>
              </w:rPr>
              <w:t>Pakalpojums</w:t>
            </w:r>
          </w:p>
        </w:tc>
        <w:tc>
          <w:tcPr>
            <w:tcW w:w="1701" w:type="dxa"/>
          </w:tcPr>
          <w:p w:rsidR="00D3129D" w:rsidRDefault="00D3129D" w:rsidP="00D3129D">
            <w:pPr>
              <w:jc w:val="center"/>
            </w:pPr>
            <w:r>
              <w:t>Cena, EUR bez PVN</w:t>
            </w:r>
          </w:p>
        </w:tc>
        <w:tc>
          <w:tcPr>
            <w:tcW w:w="1559" w:type="dxa"/>
          </w:tcPr>
          <w:p w:rsidR="00D3129D" w:rsidRDefault="00D3129D" w:rsidP="00D3129D">
            <w:pPr>
              <w:jc w:val="center"/>
            </w:pPr>
            <w:r>
              <w:t>PVN summa EUR</w:t>
            </w:r>
          </w:p>
        </w:tc>
        <w:tc>
          <w:tcPr>
            <w:tcW w:w="1984" w:type="dxa"/>
          </w:tcPr>
          <w:p w:rsidR="00D3129D" w:rsidRDefault="00D3129D" w:rsidP="00D3129D">
            <w:pPr>
              <w:jc w:val="center"/>
            </w:pPr>
            <w:r>
              <w:t>Kopā ar PVN EUR</w:t>
            </w:r>
          </w:p>
        </w:tc>
      </w:tr>
      <w:tr w:rsidR="00D3129D" w:rsidRPr="00D15837" w:rsidTr="00D3129D">
        <w:trPr>
          <w:trHeight w:val="595"/>
        </w:trPr>
        <w:tc>
          <w:tcPr>
            <w:tcW w:w="3715" w:type="dxa"/>
            <w:vAlign w:val="center"/>
          </w:tcPr>
          <w:p w:rsidR="00D3129D" w:rsidRPr="00D15837" w:rsidRDefault="00796C9A" w:rsidP="00EC1E5C">
            <w:pPr>
              <w:rPr>
                <w:rFonts w:eastAsia="Calibri" w:cs="Times New Roman"/>
              </w:rPr>
            </w:pPr>
            <w:r w:rsidRPr="00796C9A">
              <w:rPr>
                <w:b/>
                <w:szCs w:val="24"/>
              </w:rPr>
              <w:t>Zivju migrācijas ceļu tīrīšana Salacas upē Alojas novadā</w:t>
            </w:r>
          </w:p>
        </w:tc>
        <w:tc>
          <w:tcPr>
            <w:tcW w:w="1701" w:type="dxa"/>
          </w:tcPr>
          <w:p w:rsidR="00D3129D" w:rsidRPr="00D15837" w:rsidRDefault="00D3129D" w:rsidP="00D3129D">
            <w:pPr>
              <w:jc w:val="center"/>
              <w:rPr>
                <w:rFonts w:eastAsia="Calibri" w:cs="Times New Roman"/>
              </w:rPr>
            </w:pPr>
          </w:p>
        </w:tc>
        <w:tc>
          <w:tcPr>
            <w:tcW w:w="1559" w:type="dxa"/>
            <w:vAlign w:val="center"/>
          </w:tcPr>
          <w:p w:rsidR="00D3129D" w:rsidRPr="00D15837" w:rsidRDefault="00D3129D" w:rsidP="00D3129D">
            <w:pPr>
              <w:jc w:val="center"/>
              <w:rPr>
                <w:rFonts w:eastAsia="Calibri" w:cs="Times New Roman"/>
              </w:rPr>
            </w:pPr>
          </w:p>
        </w:tc>
        <w:tc>
          <w:tcPr>
            <w:tcW w:w="1984" w:type="dxa"/>
            <w:vAlign w:val="center"/>
          </w:tcPr>
          <w:p w:rsidR="00D3129D" w:rsidRPr="00D15837" w:rsidRDefault="00D3129D" w:rsidP="00D3129D">
            <w:pPr>
              <w:jc w:val="center"/>
              <w:rPr>
                <w:rFonts w:eastAsia="Calibri" w:cs="Times New Roman"/>
              </w:rPr>
            </w:pPr>
          </w:p>
        </w:tc>
      </w:tr>
    </w:tbl>
    <w:p w:rsidR="00D3129D" w:rsidRDefault="00D3129D" w:rsidP="00D3129D">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D3129D" w:rsidRDefault="00D3129D" w:rsidP="00D3129D">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403E27" w:rsidRPr="00D3129D" w:rsidRDefault="00403E27" w:rsidP="00D312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D3129D">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D3129D" w:rsidRDefault="00D3129D"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w:t>
      </w:r>
      <w:r w:rsidR="00EC1E5C">
        <w:rPr>
          <w:rFonts w:eastAsia="Times New Roman"/>
          <w:color w:val="000000"/>
          <w:szCs w:val="24"/>
        </w:rPr>
        <w:t>20</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D3129D" w:rsidRDefault="00D3129D">
      <w:pPr>
        <w:rPr>
          <w:rFonts w:eastAsia="Times New Roman" w:cs="Times New Roman"/>
          <w:color w:val="000000"/>
          <w:szCs w:val="24"/>
        </w:rPr>
      </w:pPr>
    </w:p>
    <w:p w:rsidR="0081299D" w:rsidRPr="0081299D" w:rsidRDefault="0081299D" w:rsidP="0081299D">
      <w:pPr>
        <w:spacing w:after="0" w:line="240" w:lineRule="auto"/>
        <w:ind w:left="360" w:hanging="431"/>
        <w:jc w:val="right"/>
        <w:rPr>
          <w:bCs/>
        </w:rPr>
      </w:pPr>
      <w:r w:rsidRPr="0081299D">
        <w:rPr>
          <w:bCs/>
        </w:rPr>
        <w:lastRenderedPageBreak/>
        <w:t>2. pielikums</w:t>
      </w:r>
    </w:p>
    <w:p w:rsidR="0081299D" w:rsidRDefault="0081299D" w:rsidP="0081299D">
      <w:pPr>
        <w:spacing w:after="0" w:line="240" w:lineRule="auto"/>
        <w:ind w:left="360" w:hanging="431"/>
        <w:jc w:val="center"/>
        <w:rPr>
          <w:b/>
        </w:rPr>
      </w:pPr>
    </w:p>
    <w:p w:rsidR="0081299D" w:rsidRDefault="0081299D" w:rsidP="0081299D">
      <w:pPr>
        <w:spacing w:after="0" w:line="240" w:lineRule="auto"/>
        <w:ind w:left="360" w:hanging="431"/>
        <w:jc w:val="center"/>
        <w:rPr>
          <w:b/>
        </w:rPr>
      </w:pPr>
    </w:p>
    <w:p w:rsidR="0081299D" w:rsidRDefault="0081299D" w:rsidP="0081299D">
      <w:pPr>
        <w:spacing w:after="0" w:line="240" w:lineRule="auto"/>
        <w:ind w:left="360" w:hanging="431"/>
        <w:jc w:val="center"/>
        <w:rPr>
          <w:b/>
        </w:rPr>
      </w:pPr>
      <w:r>
        <w:rPr>
          <w:b/>
        </w:rPr>
        <w:t>PRETENDENTA PIEREDZES APRAKSTS</w:t>
      </w:r>
    </w:p>
    <w:p w:rsidR="0081299D" w:rsidRDefault="0081299D" w:rsidP="0081299D">
      <w:pPr>
        <w:widowControl w:val="0"/>
        <w:suppressAutoHyphens/>
        <w:spacing w:after="0" w:line="240" w:lineRule="auto"/>
        <w:jc w:val="center"/>
        <w:rPr>
          <w:rFonts w:eastAsia="Calibri" w:cs="Times New Roman"/>
          <w:b/>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Pr="00796C9A">
        <w:rPr>
          <w:b/>
          <w:szCs w:val="24"/>
        </w:rPr>
        <w:t>Zivju migrācijas ceļu tīrīšana Salacas upē Alojas novadā</w:t>
      </w:r>
      <w:r w:rsidRPr="00403E27">
        <w:rPr>
          <w:rFonts w:eastAsia="Calibri" w:cs="Times New Roman"/>
          <w:b/>
          <w:szCs w:val="24"/>
          <w:lang w:eastAsia="lv-LV"/>
        </w:rPr>
        <w:t>”</w:t>
      </w:r>
      <w:r>
        <w:rPr>
          <w:rFonts w:eastAsia="Calibri" w:cs="Times New Roman"/>
          <w:b/>
          <w:szCs w:val="24"/>
          <w:lang w:eastAsia="lv-LV"/>
        </w:rPr>
        <w:t>,</w:t>
      </w:r>
    </w:p>
    <w:p w:rsidR="0081299D" w:rsidRPr="008F0A5F" w:rsidRDefault="0081299D" w:rsidP="0081299D">
      <w:pPr>
        <w:widowControl w:val="0"/>
        <w:suppressAutoHyphens/>
        <w:spacing w:after="0" w:line="240" w:lineRule="auto"/>
        <w:jc w:val="center"/>
        <w:rPr>
          <w:rFonts w:eastAsia="Calibri" w:cs="Times New Roman"/>
          <w:szCs w:val="24"/>
          <w:lang w:eastAsia="lv-LV"/>
        </w:rPr>
      </w:pPr>
      <w:r>
        <w:rPr>
          <w:rFonts w:eastAsia="Calibri" w:cs="Times New Roman"/>
          <w:b/>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2020/24</w:t>
      </w:r>
    </w:p>
    <w:p w:rsidR="0081299D" w:rsidRPr="001B6950" w:rsidRDefault="0081299D" w:rsidP="0081299D">
      <w:pPr>
        <w:spacing w:after="0" w:line="240" w:lineRule="auto"/>
        <w:ind w:left="360" w:hanging="431"/>
        <w:jc w:val="center"/>
        <w:rPr>
          <w:b/>
        </w:rPr>
      </w:pPr>
    </w:p>
    <w:p w:rsidR="0081299D" w:rsidRPr="001B6950" w:rsidRDefault="0081299D" w:rsidP="0081299D">
      <w:pPr>
        <w:spacing w:after="0" w:line="240" w:lineRule="auto"/>
        <w:ind w:left="360" w:hanging="431"/>
        <w:jc w:val="both"/>
        <w:rPr>
          <w:szCs w:val="24"/>
        </w:rPr>
      </w:pPr>
    </w:p>
    <w:p w:rsidR="0081299D" w:rsidRPr="001B6950" w:rsidRDefault="0081299D" w:rsidP="0081299D">
      <w:pPr>
        <w:spacing w:after="0" w:line="240" w:lineRule="auto"/>
        <w:ind w:left="360" w:hanging="431"/>
        <w:jc w:val="both"/>
        <w:rPr>
          <w:szCs w:val="24"/>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486"/>
        <w:gridCol w:w="2693"/>
        <w:gridCol w:w="1985"/>
      </w:tblGrid>
      <w:tr w:rsidR="0081299D" w:rsidRPr="00FE05F2" w:rsidTr="007302A9">
        <w:tc>
          <w:tcPr>
            <w:tcW w:w="880" w:type="dxa"/>
            <w:tcBorders>
              <w:top w:val="single" w:sz="4" w:space="0" w:color="auto"/>
              <w:left w:val="single" w:sz="4" w:space="0" w:color="auto"/>
              <w:bottom w:val="single" w:sz="4" w:space="0" w:color="auto"/>
              <w:right w:val="single" w:sz="4" w:space="0" w:color="auto"/>
            </w:tcBorders>
            <w:shd w:val="clear" w:color="auto" w:fill="D9D9D9"/>
            <w:hideMark/>
          </w:tcPr>
          <w:p w:rsidR="0081299D" w:rsidRPr="00FE05F2" w:rsidRDefault="0081299D" w:rsidP="007302A9">
            <w:pPr>
              <w:spacing w:after="0" w:line="240" w:lineRule="auto"/>
              <w:jc w:val="center"/>
              <w:rPr>
                <w:b/>
              </w:rPr>
            </w:pPr>
            <w:r w:rsidRPr="00FE05F2">
              <w:rPr>
                <w:b/>
              </w:rPr>
              <w:t>Nr.</w:t>
            </w:r>
          </w:p>
        </w:tc>
        <w:tc>
          <w:tcPr>
            <w:tcW w:w="3486" w:type="dxa"/>
            <w:tcBorders>
              <w:top w:val="single" w:sz="4" w:space="0" w:color="auto"/>
              <w:left w:val="single" w:sz="4" w:space="0" w:color="auto"/>
              <w:bottom w:val="single" w:sz="4" w:space="0" w:color="auto"/>
              <w:right w:val="single" w:sz="4" w:space="0" w:color="auto"/>
            </w:tcBorders>
            <w:shd w:val="clear" w:color="auto" w:fill="D9D9D9"/>
            <w:hideMark/>
          </w:tcPr>
          <w:p w:rsidR="0081299D" w:rsidRPr="00FE05F2" w:rsidRDefault="0081299D" w:rsidP="007302A9">
            <w:pPr>
              <w:spacing w:after="0" w:line="240" w:lineRule="auto"/>
              <w:ind w:left="15"/>
              <w:jc w:val="center"/>
              <w:rPr>
                <w:b/>
              </w:rPr>
            </w:pPr>
            <w:r w:rsidRPr="00FE05F2">
              <w:rPr>
                <w:b/>
              </w:rPr>
              <w:t>Līguma nosaukums un apraksts</w:t>
            </w:r>
            <w:r>
              <w:rPr>
                <w:b/>
              </w:rPr>
              <w:t>, veiktie darbi</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81299D" w:rsidRPr="00FE05F2" w:rsidRDefault="0081299D" w:rsidP="007302A9">
            <w:pPr>
              <w:spacing w:after="0" w:line="240" w:lineRule="auto"/>
              <w:ind w:left="15"/>
              <w:jc w:val="center"/>
              <w:rPr>
                <w:b/>
              </w:rPr>
            </w:pPr>
            <w:r w:rsidRPr="00FE05F2">
              <w:rPr>
                <w:b/>
              </w:rPr>
              <w:t>Pasūtītāja nosaukums, kontaktpersona, tālrunis</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81299D" w:rsidRPr="00FE05F2" w:rsidRDefault="0081299D" w:rsidP="007302A9">
            <w:pPr>
              <w:spacing w:after="0" w:line="240" w:lineRule="auto"/>
              <w:jc w:val="center"/>
              <w:rPr>
                <w:b/>
              </w:rPr>
            </w:pPr>
            <w:r w:rsidRPr="00FE05F2">
              <w:rPr>
                <w:b/>
              </w:rPr>
              <w:t xml:space="preserve">Līguma realizācijas </w:t>
            </w:r>
            <w:r>
              <w:rPr>
                <w:b/>
              </w:rPr>
              <w:t>gads</w:t>
            </w:r>
          </w:p>
        </w:tc>
      </w:tr>
      <w:tr w:rsidR="0081299D" w:rsidRPr="00FE05F2" w:rsidTr="007302A9">
        <w:tc>
          <w:tcPr>
            <w:tcW w:w="880" w:type="dxa"/>
            <w:tcBorders>
              <w:top w:val="single" w:sz="4" w:space="0" w:color="auto"/>
              <w:left w:val="single" w:sz="4" w:space="0" w:color="auto"/>
              <w:bottom w:val="single" w:sz="4" w:space="0" w:color="auto"/>
              <w:right w:val="single" w:sz="4" w:space="0" w:color="auto"/>
            </w:tcBorders>
            <w:hideMark/>
          </w:tcPr>
          <w:p w:rsidR="0081299D" w:rsidRPr="00FE05F2" w:rsidRDefault="0081299D" w:rsidP="007302A9">
            <w:pPr>
              <w:spacing w:after="0" w:line="240" w:lineRule="auto"/>
              <w:ind w:left="788" w:hanging="431"/>
              <w:jc w:val="both"/>
            </w:pPr>
            <w:r w:rsidRPr="00FE05F2">
              <w:t>1.</w:t>
            </w:r>
          </w:p>
        </w:tc>
        <w:tc>
          <w:tcPr>
            <w:tcW w:w="3486"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p>
        </w:tc>
        <w:tc>
          <w:tcPr>
            <w:tcW w:w="2693"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p>
        </w:tc>
        <w:tc>
          <w:tcPr>
            <w:tcW w:w="1985"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p>
        </w:tc>
      </w:tr>
      <w:tr w:rsidR="0081299D" w:rsidRPr="00FE05F2" w:rsidTr="007302A9">
        <w:tc>
          <w:tcPr>
            <w:tcW w:w="880" w:type="dxa"/>
            <w:tcBorders>
              <w:top w:val="single" w:sz="4" w:space="0" w:color="auto"/>
              <w:left w:val="single" w:sz="4" w:space="0" w:color="auto"/>
              <w:bottom w:val="single" w:sz="4" w:space="0" w:color="auto"/>
              <w:right w:val="single" w:sz="4" w:space="0" w:color="auto"/>
            </w:tcBorders>
            <w:hideMark/>
          </w:tcPr>
          <w:p w:rsidR="0081299D" w:rsidRPr="00FE05F2" w:rsidRDefault="0081299D" w:rsidP="007302A9">
            <w:pPr>
              <w:spacing w:after="0" w:line="240" w:lineRule="auto"/>
              <w:ind w:left="788" w:hanging="431"/>
              <w:jc w:val="both"/>
            </w:pPr>
            <w:r w:rsidRPr="00FE05F2">
              <w:t>2.</w:t>
            </w:r>
          </w:p>
        </w:tc>
        <w:tc>
          <w:tcPr>
            <w:tcW w:w="3486"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p>
        </w:tc>
        <w:tc>
          <w:tcPr>
            <w:tcW w:w="2693"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p>
        </w:tc>
        <w:tc>
          <w:tcPr>
            <w:tcW w:w="1985"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p>
        </w:tc>
      </w:tr>
      <w:tr w:rsidR="0081299D" w:rsidRPr="00FE05F2" w:rsidTr="007302A9">
        <w:tc>
          <w:tcPr>
            <w:tcW w:w="880"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r>
              <w:t>3,</w:t>
            </w:r>
          </w:p>
        </w:tc>
        <w:tc>
          <w:tcPr>
            <w:tcW w:w="3486"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p>
        </w:tc>
        <w:tc>
          <w:tcPr>
            <w:tcW w:w="2693"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p>
        </w:tc>
        <w:tc>
          <w:tcPr>
            <w:tcW w:w="1985" w:type="dxa"/>
            <w:tcBorders>
              <w:top w:val="single" w:sz="4" w:space="0" w:color="auto"/>
              <w:left w:val="single" w:sz="4" w:space="0" w:color="auto"/>
              <w:bottom w:val="single" w:sz="4" w:space="0" w:color="auto"/>
              <w:right w:val="single" w:sz="4" w:space="0" w:color="auto"/>
            </w:tcBorders>
          </w:tcPr>
          <w:p w:rsidR="0081299D" w:rsidRPr="00FE05F2" w:rsidRDefault="0081299D" w:rsidP="007302A9">
            <w:pPr>
              <w:spacing w:after="0" w:line="240" w:lineRule="auto"/>
              <w:ind w:left="788" w:hanging="431"/>
              <w:jc w:val="both"/>
            </w:pPr>
          </w:p>
        </w:tc>
      </w:tr>
    </w:tbl>
    <w:p w:rsidR="0081299D" w:rsidRDefault="0081299D">
      <w:pPr>
        <w:rPr>
          <w:rFonts w:eastAsia="Times New Roman" w:cs="Times New Roman"/>
          <w:color w:val="000000"/>
          <w:szCs w:val="24"/>
        </w:rPr>
      </w:pPr>
    </w:p>
    <w:p w:rsidR="0081299D" w:rsidRDefault="0081299D" w:rsidP="0081299D">
      <w:pPr>
        <w:rPr>
          <w:rFonts w:eastAsia="Times New Roman" w:cs="Times New Roman"/>
          <w:color w:val="000000"/>
          <w:szCs w:val="24"/>
        </w:rPr>
      </w:pPr>
    </w:p>
    <w:p w:rsidR="0081299D" w:rsidRPr="00403E27" w:rsidRDefault="0081299D" w:rsidP="0081299D">
      <w:pPr>
        <w:spacing w:after="0" w:line="240" w:lineRule="auto"/>
        <w:ind w:hanging="5"/>
        <w:jc w:val="both"/>
        <w:rPr>
          <w:rFonts w:eastAsia="Times New Roman"/>
          <w:color w:val="000000"/>
          <w:szCs w:val="24"/>
        </w:rPr>
      </w:pPr>
      <w:r w:rsidRPr="00403E27">
        <w:rPr>
          <w:rFonts w:eastAsia="Times New Roman"/>
          <w:color w:val="000000"/>
          <w:szCs w:val="24"/>
        </w:rPr>
        <w:t>20</w:t>
      </w:r>
      <w:r>
        <w:rPr>
          <w:rFonts w:eastAsia="Times New Roman"/>
          <w:color w:val="000000"/>
          <w:szCs w:val="24"/>
        </w:rPr>
        <w:t>20</w:t>
      </w:r>
      <w:r w:rsidRPr="00403E27">
        <w:rPr>
          <w:rFonts w:eastAsia="Times New Roman"/>
          <w:color w:val="000000"/>
          <w:szCs w:val="24"/>
        </w:rPr>
        <w:t>. gada ___.___________________</w:t>
      </w:r>
    </w:p>
    <w:p w:rsidR="0081299D" w:rsidRPr="00403E27" w:rsidRDefault="0081299D" w:rsidP="0081299D">
      <w:pPr>
        <w:spacing w:after="0" w:line="240" w:lineRule="auto"/>
        <w:ind w:hanging="5"/>
        <w:jc w:val="both"/>
        <w:rPr>
          <w:rFonts w:eastAsia="Times New Roman"/>
          <w:color w:val="000000"/>
          <w:szCs w:val="24"/>
        </w:rPr>
      </w:pPr>
    </w:p>
    <w:p w:rsidR="0081299D" w:rsidRPr="00403E27" w:rsidRDefault="0081299D" w:rsidP="0081299D">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81299D" w:rsidRPr="00403E27" w:rsidRDefault="0081299D" w:rsidP="0081299D">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81299D" w:rsidRPr="00403E27" w:rsidRDefault="0081299D" w:rsidP="0081299D">
      <w:pPr>
        <w:spacing w:after="0" w:line="240" w:lineRule="auto"/>
        <w:ind w:hanging="5"/>
        <w:jc w:val="both"/>
        <w:rPr>
          <w:rFonts w:eastAsia="Times New Roman"/>
          <w:color w:val="000000"/>
          <w:szCs w:val="24"/>
        </w:rPr>
      </w:pPr>
    </w:p>
    <w:p w:rsidR="0081299D" w:rsidRPr="0081299D" w:rsidRDefault="0081299D" w:rsidP="0081299D">
      <w:pPr>
        <w:rPr>
          <w:rFonts w:eastAsia="Times New Roman" w:cs="Times New Roman"/>
          <w:szCs w:val="24"/>
        </w:rPr>
      </w:pPr>
    </w:p>
    <w:sectPr w:rsidR="0081299D" w:rsidRPr="0081299D" w:rsidSect="00976786">
      <w:pgSz w:w="11906" w:h="16838"/>
      <w:pgMar w:top="1134" w:right="1134"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4B92" w:rsidRDefault="00BB4B92">
      <w:pPr>
        <w:spacing w:after="0" w:line="240" w:lineRule="auto"/>
      </w:pPr>
      <w:r>
        <w:separator/>
      </w:r>
    </w:p>
  </w:endnote>
  <w:endnote w:type="continuationSeparator" w:id="0">
    <w:p w:rsidR="00BB4B92" w:rsidRDefault="00BB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4B92" w:rsidRDefault="00BB4B92">
      <w:pPr>
        <w:spacing w:after="0" w:line="240" w:lineRule="auto"/>
      </w:pPr>
      <w:r>
        <w:separator/>
      </w:r>
    </w:p>
  </w:footnote>
  <w:footnote w:type="continuationSeparator" w:id="0">
    <w:p w:rsidR="00BB4B92" w:rsidRDefault="00BB4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720"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2913065F"/>
    <w:multiLevelType w:val="multilevel"/>
    <w:tmpl w:val="56B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B6EF5"/>
    <w:multiLevelType w:val="multilevel"/>
    <w:tmpl w:val="FB30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E3C3D21"/>
    <w:multiLevelType w:val="multilevel"/>
    <w:tmpl w:val="DCE02954"/>
    <w:lvl w:ilvl="0">
      <w:start w:val="3"/>
      <w:numFmt w:val="decimal"/>
      <w:lvlText w:val="%1."/>
      <w:lvlJc w:val="left"/>
      <w:pPr>
        <w:ind w:left="450" w:hanging="450"/>
      </w:pPr>
      <w:rPr>
        <w:rFonts w:eastAsia="Times New Roman" w:hint="default"/>
        <w:b w:val="0"/>
      </w:rPr>
    </w:lvl>
    <w:lvl w:ilvl="1">
      <w:start w:val="2"/>
      <w:numFmt w:val="decimal"/>
      <w:lvlText w:val="%1.%2."/>
      <w:lvlJc w:val="left"/>
      <w:pPr>
        <w:ind w:left="750" w:hanging="450"/>
      </w:pPr>
      <w:rPr>
        <w:rFonts w:eastAsia="Times New Roman" w:hint="default"/>
        <w:b w:val="0"/>
      </w:rPr>
    </w:lvl>
    <w:lvl w:ilvl="2">
      <w:start w:val="3"/>
      <w:numFmt w:val="decimal"/>
      <w:lvlText w:val="%1.%2.%3."/>
      <w:lvlJc w:val="left"/>
      <w:pPr>
        <w:ind w:left="1320" w:hanging="720"/>
      </w:pPr>
      <w:rPr>
        <w:rFonts w:eastAsia="Times New Roman" w:hint="default"/>
        <w:b/>
        <w:bCs/>
      </w:rPr>
    </w:lvl>
    <w:lvl w:ilvl="3">
      <w:start w:val="1"/>
      <w:numFmt w:val="decimal"/>
      <w:lvlText w:val="%1.%2.%3.%4."/>
      <w:lvlJc w:val="left"/>
      <w:pPr>
        <w:ind w:left="1620" w:hanging="720"/>
      </w:pPr>
      <w:rPr>
        <w:rFonts w:eastAsia="Times New Roman" w:hint="default"/>
        <w:b w:val="0"/>
      </w:rPr>
    </w:lvl>
    <w:lvl w:ilvl="4">
      <w:start w:val="1"/>
      <w:numFmt w:val="decimal"/>
      <w:lvlText w:val="%1.%2.%3.%4.%5."/>
      <w:lvlJc w:val="left"/>
      <w:pPr>
        <w:ind w:left="2280" w:hanging="1080"/>
      </w:pPr>
      <w:rPr>
        <w:rFonts w:eastAsia="Times New Roman" w:hint="default"/>
        <w:b w:val="0"/>
      </w:rPr>
    </w:lvl>
    <w:lvl w:ilvl="5">
      <w:start w:val="1"/>
      <w:numFmt w:val="decimal"/>
      <w:lvlText w:val="%1.%2.%3.%4.%5.%6."/>
      <w:lvlJc w:val="left"/>
      <w:pPr>
        <w:ind w:left="2580" w:hanging="1080"/>
      </w:pPr>
      <w:rPr>
        <w:rFonts w:eastAsia="Times New Roman" w:hint="default"/>
        <w:b w:val="0"/>
      </w:rPr>
    </w:lvl>
    <w:lvl w:ilvl="6">
      <w:start w:val="1"/>
      <w:numFmt w:val="decimal"/>
      <w:lvlText w:val="%1.%2.%3.%4.%5.%6.%7."/>
      <w:lvlJc w:val="left"/>
      <w:pPr>
        <w:ind w:left="2880" w:hanging="1080"/>
      </w:pPr>
      <w:rPr>
        <w:rFonts w:eastAsia="Times New Roman" w:hint="default"/>
        <w:b w:val="0"/>
      </w:rPr>
    </w:lvl>
    <w:lvl w:ilvl="7">
      <w:start w:val="1"/>
      <w:numFmt w:val="decimal"/>
      <w:lvlText w:val="%1.%2.%3.%4.%5.%6.%7.%8."/>
      <w:lvlJc w:val="left"/>
      <w:pPr>
        <w:ind w:left="3540" w:hanging="1440"/>
      </w:pPr>
      <w:rPr>
        <w:rFonts w:eastAsia="Times New Roman" w:hint="default"/>
        <w:b w:val="0"/>
      </w:rPr>
    </w:lvl>
    <w:lvl w:ilvl="8">
      <w:start w:val="1"/>
      <w:numFmt w:val="decimal"/>
      <w:lvlText w:val="%1.%2.%3.%4.%5.%6.%7.%8.%9."/>
      <w:lvlJc w:val="left"/>
      <w:pPr>
        <w:ind w:left="3840" w:hanging="1440"/>
      </w:pPr>
      <w:rPr>
        <w:rFonts w:eastAsia="Times New Roman" w:hint="default"/>
        <w:b w:val="0"/>
      </w:rPr>
    </w:lvl>
  </w:abstractNum>
  <w:abstractNum w:abstractNumId="8" w15:restartNumberingAfterBreak="0">
    <w:nsid w:val="44222100"/>
    <w:multiLevelType w:val="multilevel"/>
    <w:tmpl w:val="60D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D0F3C"/>
    <w:multiLevelType w:val="hybridMultilevel"/>
    <w:tmpl w:val="545A5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2"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01059A"/>
    <w:multiLevelType w:val="multilevel"/>
    <w:tmpl w:val="61A6A9A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5"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16" w15:restartNumberingAfterBreak="0">
    <w:nsid w:val="7C481D81"/>
    <w:multiLevelType w:val="hybridMultilevel"/>
    <w:tmpl w:val="6A9C7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0"/>
  </w:num>
  <w:num w:numId="8">
    <w:abstractNumId w:val="14"/>
  </w:num>
  <w:num w:numId="9">
    <w:abstractNumId w:val="6"/>
  </w:num>
  <w:num w:numId="10">
    <w:abstractNumId w:val="9"/>
  </w:num>
  <w:num w:numId="11">
    <w:abstractNumId w:val="16"/>
  </w:num>
  <w:num w:numId="12">
    <w:abstractNumId w:val="3"/>
  </w:num>
  <w:num w:numId="13">
    <w:abstractNumId w:val="8"/>
  </w:num>
  <w:num w:numId="14">
    <w:abstractNumId w:val="4"/>
  </w:num>
  <w:num w:numId="15">
    <w:abstractNumId w:val="11"/>
  </w:num>
  <w:num w:numId="16">
    <w:abstractNumId w:val="1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27"/>
    <w:rsid w:val="00023869"/>
    <w:rsid w:val="00086129"/>
    <w:rsid w:val="000C33EC"/>
    <w:rsid w:val="000E3F51"/>
    <w:rsid w:val="000F4756"/>
    <w:rsid w:val="001860EC"/>
    <w:rsid w:val="001E3E9C"/>
    <w:rsid w:val="002D2A0D"/>
    <w:rsid w:val="002E464D"/>
    <w:rsid w:val="002F033B"/>
    <w:rsid w:val="0030459B"/>
    <w:rsid w:val="0030753B"/>
    <w:rsid w:val="00311AD7"/>
    <w:rsid w:val="003225B8"/>
    <w:rsid w:val="003231F7"/>
    <w:rsid w:val="0037760F"/>
    <w:rsid w:val="00403E27"/>
    <w:rsid w:val="005243F9"/>
    <w:rsid w:val="005A2308"/>
    <w:rsid w:val="005E28BB"/>
    <w:rsid w:val="00600F47"/>
    <w:rsid w:val="006D49A2"/>
    <w:rsid w:val="006F4279"/>
    <w:rsid w:val="00785A9E"/>
    <w:rsid w:val="00794E8E"/>
    <w:rsid w:val="00796C9A"/>
    <w:rsid w:val="007F29A5"/>
    <w:rsid w:val="0081299D"/>
    <w:rsid w:val="0082349D"/>
    <w:rsid w:val="00824B25"/>
    <w:rsid w:val="008706B7"/>
    <w:rsid w:val="00894E5A"/>
    <w:rsid w:val="008A0C93"/>
    <w:rsid w:val="008A4CA4"/>
    <w:rsid w:val="008B2535"/>
    <w:rsid w:val="008F0A5F"/>
    <w:rsid w:val="0090247A"/>
    <w:rsid w:val="00940EC4"/>
    <w:rsid w:val="0096270C"/>
    <w:rsid w:val="00976613"/>
    <w:rsid w:val="00976786"/>
    <w:rsid w:val="009D26E5"/>
    <w:rsid w:val="009D60F6"/>
    <w:rsid w:val="00A00E47"/>
    <w:rsid w:val="00A14A82"/>
    <w:rsid w:val="00A57DFD"/>
    <w:rsid w:val="00A601E6"/>
    <w:rsid w:val="00A63EE6"/>
    <w:rsid w:val="00A75638"/>
    <w:rsid w:val="00A84368"/>
    <w:rsid w:val="00AC2AD3"/>
    <w:rsid w:val="00AE0694"/>
    <w:rsid w:val="00B541C0"/>
    <w:rsid w:val="00BB4B92"/>
    <w:rsid w:val="00CC04E3"/>
    <w:rsid w:val="00CC6DCC"/>
    <w:rsid w:val="00D15837"/>
    <w:rsid w:val="00D3129D"/>
    <w:rsid w:val="00D346C8"/>
    <w:rsid w:val="00D66B0D"/>
    <w:rsid w:val="00DB1274"/>
    <w:rsid w:val="00DC08BE"/>
    <w:rsid w:val="00E148A1"/>
    <w:rsid w:val="00EC1E5C"/>
    <w:rsid w:val="00ED1D5E"/>
    <w:rsid w:val="00EE46B1"/>
    <w:rsid w:val="00F52922"/>
    <w:rsid w:val="00F822F1"/>
    <w:rsid w:val="00F94B5D"/>
    <w:rsid w:val="00FD23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8B31"/>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table" w:customStyle="1" w:styleId="Reatabula1">
    <w:name w:val="Režģa tabula1"/>
    <w:basedOn w:val="Parastatabula"/>
    <w:next w:val="Reatabula"/>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2349D"/>
    <w:pPr>
      <w:ind w:left="720"/>
      <w:contextualSpacing/>
    </w:pPr>
  </w:style>
  <w:style w:type="table" w:customStyle="1" w:styleId="Reatabula2">
    <w:name w:val="Režģa tabula2"/>
    <w:basedOn w:val="Parastatabula"/>
    <w:next w:val="Reatabula"/>
    <w:uiPriority w:val="39"/>
    <w:rsid w:val="00ED1D5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D1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132165777">
      <w:bodyDiv w:val="1"/>
      <w:marLeft w:val="0"/>
      <w:marRight w:val="0"/>
      <w:marTop w:val="0"/>
      <w:marBottom w:val="0"/>
      <w:divBdr>
        <w:top w:val="none" w:sz="0" w:space="0" w:color="auto"/>
        <w:left w:val="none" w:sz="0" w:space="0" w:color="auto"/>
        <w:bottom w:val="none" w:sz="0" w:space="0" w:color="auto"/>
        <w:right w:val="none" w:sz="0" w:space="0" w:color="auto"/>
      </w:divBdr>
    </w:div>
    <w:div w:id="1445076241">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aloja.lv" TargetMode="External"/><Relationship Id="rId5" Type="http://schemas.openxmlformats.org/officeDocument/2006/relationships/footnotes" Target="footnotes.xml"/><Relationship Id="rId10" Type="http://schemas.openxmlformats.org/officeDocument/2006/relationships/hyperlink" Target="mailto:rihards.buda@aloja.lv" TargetMode="External"/><Relationship Id="rId4" Type="http://schemas.openxmlformats.org/officeDocument/2006/relationships/webSettings" Target="webSettings.xml"/><Relationship Id="rId9" Type="http://schemas.openxmlformats.org/officeDocument/2006/relationships/hyperlink" Target="mailto:dace.ruben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4208</Words>
  <Characters>2400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 Rubene</cp:lastModifiedBy>
  <cp:revision>7</cp:revision>
  <cp:lastPrinted>2019-03-20T07:16:00Z</cp:lastPrinted>
  <dcterms:created xsi:type="dcterms:W3CDTF">2020-04-01T11:19:00Z</dcterms:created>
  <dcterms:modified xsi:type="dcterms:W3CDTF">2020-04-29T09:29:00Z</dcterms:modified>
</cp:coreProperties>
</file>