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340F" w:rsidRDefault="0026340F" w:rsidP="00DE5AB3">
      <w:pPr>
        <w:jc w:val="both"/>
        <w:rPr>
          <w:bdr w:val="none" w:sz="0" w:space="0" w:color="auto" w:frame="1"/>
          <w:lang w:eastAsia="lv-LV"/>
        </w:rPr>
      </w:pPr>
      <w:r w:rsidRPr="0026340F">
        <w:rPr>
          <w:bdr w:val="none" w:sz="0" w:space="0" w:color="auto" w:frame="1"/>
          <w:lang w:eastAsia="lv-LV"/>
        </w:rPr>
        <w:t>Alojas novada dome izsludina cenu aptauju </w:t>
      </w:r>
      <w:bookmarkStart w:id="0" w:name="_Hlk42505169"/>
      <w:r w:rsidRPr="00671FB9">
        <w:rPr>
          <w:b/>
          <w:bdr w:val="none" w:sz="0" w:space="0" w:color="auto" w:frame="1"/>
          <w:lang w:eastAsia="lv-LV"/>
        </w:rPr>
        <w:t>“</w:t>
      </w:r>
      <w:r w:rsidR="00E3133B" w:rsidRPr="00E3133B">
        <w:rPr>
          <w:b/>
          <w:bdr w:val="none" w:sz="0" w:space="0" w:color="auto" w:frame="1"/>
          <w:lang w:eastAsia="lv-LV"/>
        </w:rPr>
        <w:t xml:space="preserve">Būvuzraudzība </w:t>
      </w:r>
      <w:r w:rsidR="00475AE2">
        <w:rPr>
          <w:b/>
          <w:bdr w:val="none" w:sz="0" w:space="0" w:color="auto" w:frame="1"/>
          <w:lang w:eastAsia="lv-LV"/>
        </w:rPr>
        <w:t>t</w:t>
      </w:r>
      <w:r w:rsidR="00475AE2" w:rsidRPr="00475AE2">
        <w:rPr>
          <w:b/>
          <w:bdr w:val="none" w:sz="0" w:space="0" w:color="auto" w:frame="1"/>
          <w:lang w:eastAsia="lv-LV"/>
        </w:rPr>
        <w:t>elpu grupas lietošanas mērķa maiņa</w:t>
      </w:r>
      <w:r w:rsidR="00475AE2">
        <w:rPr>
          <w:b/>
          <w:bdr w:val="none" w:sz="0" w:space="0" w:color="auto" w:frame="1"/>
          <w:lang w:eastAsia="lv-LV"/>
        </w:rPr>
        <w:t>i</w:t>
      </w:r>
      <w:r w:rsidR="00475AE2" w:rsidRPr="00475AE2">
        <w:rPr>
          <w:b/>
          <w:bdr w:val="none" w:sz="0" w:space="0" w:color="auto" w:frame="1"/>
          <w:lang w:eastAsia="lv-LV"/>
        </w:rPr>
        <w:t xml:space="preserve"> ar pārbūvi un teritorijas labiekārtojumu PII “Auseklītis” pirmsskolas izglītības grupām Puikulē</w:t>
      </w:r>
      <w:r w:rsidRPr="00671FB9">
        <w:rPr>
          <w:b/>
          <w:bdr w:val="none" w:sz="0" w:space="0" w:color="auto" w:frame="1"/>
          <w:lang w:eastAsia="lv-LV"/>
        </w:rPr>
        <w:t>”</w:t>
      </w:r>
      <w:r w:rsidR="00E3133B">
        <w:rPr>
          <w:b/>
          <w:bdr w:val="none" w:sz="0" w:space="0" w:color="auto" w:frame="1"/>
          <w:lang w:eastAsia="lv-LV"/>
        </w:rPr>
        <w:t xml:space="preserve">, </w:t>
      </w:r>
      <w:proofErr w:type="spellStart"/>
      <w:r w:rsidR="00E3133B">
        <w:rPr>
          <w:b/>
          <w:bdr w:val="none" w:sz="0" w:space="0" w:color="auto" w:frame="1"/>
          <w:lang w:eastAsia="lv-LV"/>
        </w:rPr>
        <w:t>Id</w:t>
      </w:r>
      <w:proofErr w:type="spellEnd"/>
      <w:r w:rsidR="00E3133B">
        <w:rPr>
          <w:b/>
          <w:bdr w:val="none" w:sz="0" w:space="0" w:color="auto" w:frame="1"/>
          <w:lang w:eastAsia="lv-LV"/>
        </w:rPr>
        <w:t>. Nr. CA 2020/</w:t>
      </w:r>
      <w:r w:rsidR="00475AE2">
        <w:rPr>
          <w:b/>
          <w:bdr w:val="none" w:sz="0" w:space="0" w:color="auto" w:frame="1"/>
          <w:lang w:eastAsia="lv-LV"/>
        </w:rPr>
        <w:t>3</w:t>
      </w:r>
      <w:r w:rsidR="00E3133B">
        <w:rPr>
          <w:b/>
          <w:bdr w:val="none" w:sz="0" w:space="0" w:color="auto" w:frame="1"/>
          <w:lang w:eastAsia="lv-LV"/>
        </w:rPr>
        <w:t>1</w:t>
      </w:r>
    </w:p>
    <w:bookmarkEnd w:id="0"/>
    <w:p w:rsidR="00241BB5" w:rsidRDefault="00241BB5" w:rsidP="00241BB5">
      <w:pPr>
        <w:spacing w:after="0"/>
        <w:jc w:val="both"/>
        <w:rPr>
          <w:bdr w:val="none" w:sz="0" w:space="0" w:color="auto" w:frame="1"/>
          <w:lang w:eastAsia="lv-LV"/>
        </w:rPr>
      </w:pPr>
      <w:r w:rsidRPr="00241BB5">
        <w:rPr>
          <w:u w:val="single"/>
          <w:bdr w:val="none" w:sz="0" w:space="0" w:color="auto" w:frame="1"/>
          <w:lang w:eastAsia="lv-LV"/>
        </w:rPr>
        <w:t>Prasības pretendentiem</w:t>
      </w:r>
      <w:r>
        <w:rPr>
          <w:bdr w:val="none" w:sz="0" w:space="0" w:color="auto" w:frame="1"/>
          <w:lang w:eastAsia="lv-LV"/>
        </w:rPr>
        <w:t>:</w:t>
      </w:r>
    </w:p>
    <w:p w:rsidR="00071AC0" w:rsidRPr="001D623B" w:rsidRDefault="00241BB5" w:rsidP="001D623B">
      <w:pPr>
        <w:pStyle w:val="Sarakstarindkopa"/>
        <w:numPr>
          <w:ilvl w:val="0"/>
          <w:numId w:val="10"/>
        </w:numPr>
        <w:spacing w:after="0" w:line="240" w:lineRule="auto"/>
        <w:jc w:val="both"/>
        <w:rPr>
          <w:bdr w:val="none" w:sz="0" w:space="0" w:color="auto" w:frame="1"/>
          <w:lang w:eastAsia="lv-LV"/>
        </w:rPr>
      </w:pPr>
      <w:r w:rsidRPr="001D623B">
        <w:rPr>
          <w:bdr w:val="none" w:sz="0" w:space="0" w:color="auto" w:frame="1"/>
          <w:lang w:eastAsia="lv-LV"/>
        </w:rPr>
        <w:t>r</w:t>
      </w:r>
      <w:r w:rsidR="00071AC0" w:rsidRPr="001D623B">
        <w:rPr>
          <w:bdr w:val="none" w:sz="0" w:space="0" w:color="auto" w:frame="1"/>
          <w:lang w:eastAsia="lv-LV"/>
        </w:rPr>
        <w:t xml:space="preserve">eģistrēts </w:t>
      </w:r>
      <w:r w:rsidR="001D623B" w:rsidRPr="001D623B">
        <w:rPr>
          <w:bdr w:val="none" w:sz="0" w:space="0" w:color="auto" w:frame="1"/>
          <w:lang w:eastAsia="lv-LV"/>
        </w:rPr>
        <w:t>atbilstoši normatīvo aktu prasībām;</w:t>
      </w:r>
    </w:p>
    <w:p w:rsidR="00071AC0" w:rsidRPr="00E3133B" w:rsidRDefault="00E3133B" w:rsidP="00241BB5">
      <w:pPr>
        <w:pStyle w:val="Sarakstarindkopa"/>
        <w:numPr>
          <w:ilvl w:val="0"/>
          <w:numId w:val="10"/>
        </w:numPr>
        <w:spacing w:after="0" w:line="240" w:lineRule="auto"/>
        <w:jc w:val="both"/>
        <w:rPr>
          <w:bdr w:val="none" w:sz="0" w:space="0" w:color="auto" w:frame="1"/>
          <w:lang w:eastAsia="lv-LV"/>
        </w:rPr>
      </w:pPr>
      <w:r>
        <w:rPr>
          <w:bdr w:val="none" w:sz="0" w:space="0" w:color="auto" w:frame="1"/>
          <w:lang w:eastAsia="lv-LV"/>
        </w:rPr>
        <w:t>reģistrēts būvkomersantu reģistrā.</w:t>
      </w:r>
      <w:r w:rsidR="00071AC0" w:rsidRPr="00E3133B">
        <w:rPr>
          <w:bdr w:val="none" w:sz="0" w:space="0" w:color="auto" w:frame="1"/>
          <w:lang w:eastAsia="lv-LV"/>
        </w:rPr>
        <w:tab/>
      </w:r>
      <w:r w:rsidR="00071AC0" w:rsidRPr="00E3133B">
        <w:rPr>
          <w:bdr w:val="none" w:sz="0" w:space="0" w:color="auto" w:frame="1"/>
          <w:lang w:eastAsia="lv-LV"/>
        </w:rPr>
        <w:tab/>
      </w:r>
      <w:r w:rsidR="00071AC0" w:rsidRPr="00E3133B">
        <w:rPr>
          <w:bdr w:val="none" w:sz="0" w:space="0" w:color="auto" w:frame="1"/>
          <w:lang w:eastAsia="lv-LV"/>
        </w:rPr>
        <w:tab/>
      </w:r>
      <w:r w:rsidR="00071AC0" w:rsidRPr="00E3133B">
        <w:rPr>
          <w:bdr w:val="none" w:sz="0" w:space="0" w:color="auto" w:frame="1"/>
          <w:lang w:eastAsia="lv-LV"/>
        </w:rPr>
        <w:tab/>
      </w:r>
    </w:p>
    <w:p w:rsidR="00E3133B" w:rsidRDefault="00E3133B" w:rsidP="00DE5AB3">
      <w:pPr>
        <w:jc w:val="both"/>
        <w:rPr>
          <w:szCs w:val="24"/>
          <w:lang w:eastAsia="lv-LV"/>
        </w:rPr>
      </w:pPr>
    </w:p>
    <w:p w:rsidR="00E3133B" w:rsidRPr="00E3133B" w:rsidRDefault="00E3133B" w:rsidP="00E3133B">
      <w:pPr>
        <w:spacing w:after="160" w:line="259" w:lineRule="auto"/>
        <w:jc w:val="both"/>
        <w:rPr>
          <w:rFonts w:cs="Times New Roman"/>
          <w:szCs w:val="24"/>
        </w:rPr>
      </w:pPr>
      <w:r w:rsidRPr="00E3133B">
        <w:rPr>
          <w:rFonts w:cs="Times New Roman"/>
          <w:szCs w:val="24"/>
        </w:rPr>
        <w:t xml:space="preserve">Pretendents tiek izslēgts no dalības cenu aptaujā, ja </w:t>
      </w:r>
      <w:r w:rsidRPr="00E3133B">
        <w:rPr>
          <w:rFonts w:cs="Times New Roman"/>
          <w:szCs w:val="24"/>
          <w:u w:val="single"/>
        </w:rPr>
        <w:t>piedāvājumu iesniegšanas pēdējā dienā</w:t>
      </w:r>
      <w:r w:rsidRPr="00E3133B">
        <w:rPr>
          <w:rFonts w:cs="Times New Roman"/>
          <w:szCs w:val="24"/>
        </w:rPr>
        <w:t xml:space="preserve"> attiecībā uz pretendentu, kam būtu piešķiramas līguma slēgšanas tiesības, konstatēti sekojoši apstākļi:</w:t>
      </w:r>
    </w:p>
    <w:p w:rsidR="00E3133B" w:rsidRPr="00E3133B" w:rsidRDefault="00E3133B" w:rsidP="00E3133B">
      <w:pPr>
        <w:pStyle w:val="Sarakstarindkopa"/>
        <w:numPr>
          <w:ilvl w:val="0"/>
          <w:numId w:val="13"/>
        </w:numPr>
        <w:spacing w:after="160" w:line="259" w:lineRule="auto"/>
        <w:ind w:left="709"/>
        <w:jc w:val="both"/>
        <w:rPr>
          <w:rFonts w:cs="Times New Roman"/>
          <w:szCs w:val="24"/>
        </w:rPr>
      </w:pPr>
      <w:r w:rsidRPr="00E3133B">
        <w:rPr>
          <w:rFonts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E3133B" w:rsidRPr="00E3133B" w:rsidRDefault="00E3133B" w:rsidP="00E3133B">
      <w:pPr>
        <w:pStyle w:val="Sarakstarindkopa"/>
        <w:numPr>
          <w:ilvl w:val="0"/>
          <w:numId w:val="13"/>
        </w:numPr>
        <w:spacing w:after="160" w:line="259" w:lineRule="auto"/>
        <w:ind w:left="709"/>
        <w:jc w:val="both"/>
        <w:rPr>
          <w:rFonts w:cs="Times New Roman"/>
          <w:szCs w:val="24"/>
        </w:rPr>
      </w:pPr>
      <w:r w:rsidRPr="00E3133B">
        <w:rPr>
          <w:rFonts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E3133B" w:rsidRPr="00EC148D" w:rsidRDefault="00E24F9F" w:rsidP="00E3133B">
      <w:pPr>
        <w:suppressAutoHyphens/>
        <w:spacing w:after="0" w:line="240" w:lineRule="auto"/>
        <w:jc w:val="both"/>
        <w:rPr>
          <w:rFonts w:eastAsia="Calibri" w:cs="Times New Roman"/>
          <w:bCs/>
          <w:szCs w:val="24"/>
          <w:lang w:eastAsia="lv-LV"/>
        </w:rPr>
      </w:pPr>
      <w:r w:rsidRPr="00E24F9F">
        <w:rPr>
          <w:szCs w:val="24"/>
          <w:lang w:eastAsia="lv-LV"/>
        </w:rPr>
        <w:t xml:space="preserve">Darbu izpildes termiņš </w:t>
      </w:r>
      <w:r>
        <w:rPr>
          <w:szCs w:val="24"/>
          <w:lang w:eastAsia="lv-LV"/>
        </w:rPr>
        <w:t>–</w:t>
      </w:r>
      <w:r w:rsidR="00E3133B">
        <w:rPr>
          <w:szCs w:val="24"/>
          <w:lang w:eastAsia="lv-LV"/>
        </w:rPr>
        <w:t xml:space="preserve"> </w:t>
      </w:r>
      <w:r w:rsidR="00E3133B" w:rsidRPr="00EC148D">
        <w:rPr>
          <w:rFonts w:eastAsia="Calibri" w:cs="Times New Roman"/>
          <w:lang w:eastAsia="lv-LV"/>
        </w:rPr>
        <w:t>līdz dienai, kad Objekts pēc būvdarbu pabeigšanas ir pieņemts ekspluatācijā normatīvajos aktos noteiktajā kārtībā</w:t>
      </w:r>
      <w:r w:rsidR="00E3133B">
        <w:rPr>
          <w:rFonts w:eastAsia="Calibri" w:cs="Times New Roman"/>
          <w:lang w:eastAsia="lv-LV"/>
        </w:rPr>
        <w:t xml:space="preserve">. Paredzamais būvdarbu ilgums </w:t>
      </w:r>
      <w:r w:rsidR="00475AE2">
        <w:rPr>
          <w:rFonts w:eastAsia="Calibri" w:cs="Times New Roman"/>
          <w:lang w:eastAsia="lv-LV"/>
        </w:rPr>
        <w:t>4 (četri)</w:t>
      </w:r>
      <w:r w:rsidR="00E3133B">
        <w:rPr>
          <w:rFonts w:eastAsia="Calibri" w:cs="Times New Roman"/>
          <w:lang w:eastAsia="lv-LV"/>
        </w:rPr>
        <w:t xml:space="preserve"> mēneši.</w:t>
      </w:r>
    </w:p>
    <w:p w:rsidR="00E24F9F" w:rsidRDefault="00E24F9F" w:rsidP="00DE5AB3">
      <w:pPr>
        <w:jc w:val="both"/>
        <w:rPr>
          <w:sz w:val="18"/>
          <w:szCs w:val="18"/>
          <w:lang w:eastAsia="lv-LV"/>
        </w:rPr>
      </w:pPr>
    </w:p>
    <w:p w:rsidR="005749B6" w:rsidRPr="00241BB5" w:rsidRDefault="0026340F" w:rsidP="00DE5AB3">
      <w:pPr>
        <w:jc w:val="both"/>
        <w:rPr>
          <w:sz w:val="18"/>
          <w:szCs w:val="18"/>
          <w:lang w:eastAsia="lv-LV"/>
        </w:rPr>
      </w:pPr>
      <w:r w:rsidRPr="0026340F">
        <w:rPr>
          <w:sz w:val="18"/>
          <w:szCs w:val="18"/>
          <w:lang w:eastAsia="lv-LV"/>
        </w:rPr>
        <w:t> </w:t>
      </w:r>
      <w:r w:rsidRPr="0026340F">
        <w:rPr>
          <w:u w:val="single"/>
          <w:bdr w:val="none" w:sz="0" w:space="0" w:color="auto" w:frame="1"/>
          <w:lang w:eastAsia="lv-LV"/>
        </w:rPr>
        <w:t>Piedāvājuma izvēles kritērijs</w:t>
      </w:r>
      <w:r w:rsidRPr="0026340F">
        <w:rPr>
          <w:bdr w:val="none" w:sz="0" w:space="0" w:color="auto" w:frame="1"/>
          <w:lang w:eastAsia="lv-LV"/>
        </w:rPr>
        <w:t xml:space="preserve"> – </w:t>
      </w:r>
      <w:r w:rsidR="00E3133B">
        <w:rPr>
          <w:bdr w:val="none" w:sz="0" w:space="0" w:color="auto" w:frame="1"/>
          <w:lang w:eastAsia="lv-LV"/>
        </w:rPr>
        <w:t>cenu aptaujas noteikumiem</w:t>
      </w:r>
      <w:r w:rsidR="00DE5AB3">
        <w:rPr>
          <w:bdr w:val="none" w:sz="0" w:space="0" w:color="auto" w:frame="1"/>
          <w:lang w:eastAsia="lv-LV"/>
        </w:rPr>
        <w:t xml:space="preserve"> atbilstošs piedāvājums ar zemāko cenu. </w:t>
      </w:r>
      <w:r w:rsidR="006434A5">
        <w:rPr>
          <w:lang w:eastAsia="lv-LV"/>
        </w:rPr>
        <w:t xml:space="preserve"> </w:t>
      </w:r>
    </w:p>
    <w:p w:rsidR="001D623B" w:rsidRDefault="00DE5AB3" w:rsidP="00E3133B">
      <w:pPr>
        <w:spacing w:after="0" w:line="240" w:lineRule="auto"/>
        <w:jc w:val="both"/>
        <w:rPr>
          <w:lang w:eastAsia="lv-LV"/>
        </w:rPr>
      </w:pPr>
      <w:r w:rsidRPr="00DE5AB3">
        <w:rPr>
          <w:u w:val="single"/>
          <w:lang w:eastAsia="lv-LV"/>
        </w:rPr>
        <w:t>Iesniedzamie dokumenti</w:t>
      </w:r>
      <w:r>
        <w:rPr>
          <w:lang w:eastAsia="lv-LV"/>
        </w:rPr>
        <w:t>:</w:t>
      </w:r>
      <w:r w:rsidRPr="00DE5AB3">
        <w:rPr>
          <w:lang w:eastAsia="lv-LV"/>
        </w:rPr>
        <w:t xml:space="preserve"> </w:t>
      </w:r>
    </w:p>
    <w:p w:rsidR="001D623B" w:rsidRDefault="00DE5AB3" w:rsidP="001D623B">
      <w:pPr>
        <w:pStyle w:val="Sarakstarindkopa"/>
        <w:numPr>
          <w:ilvl w:val="0"/>
          <w:numId w:val="11"/>
        </w:numPr>
        <w:spacing w:after="0" w:line="240" w:lineRule="auto"/>
        <w:jc w:val="both"/>
        <w:rPr>
          <w:lang w:eastAsia="lv-LV"/>
        </w:rPr>
      </w:pPr>
      <w:r w:rsidRPr="00DE5AB3">
        <w:rPr>
          <w:lang w:eastAsia="lv-LV"/>
        </w:rPr>
        <w:t>pieteikums</w:t>
      </w:r>
      <w:r w:rsidR="001D623B">
        <w:rPr>
          <w:lang w:eastAsia="lv-LV"/>
        </w:rPr>
        <w:t xml:space="preserve"> cenu aptaujai</w:t>
      </w:r>
      <w:r w:rsidR="00E3133B">
        <w:rPr>
          <w:lang w:eastAsia="lv-LV"/>
        </w:rPr>
        <w:t>.</w:t>
      </w:r>
    </w:p>
    <w:p w:rsidR="001D623B" w:rsidRDefault="001D623B" w:rsidP="00870736">
      <w:pPr>
        <w:jc w:val="both"/>
        <w:rPr>
          <w:lang w:eastAsia="lv-LV"/>
        </w:rPr>
      </w:pPr>
    </w:p>
    <w:p w:rsidR="00870736" w:rsidRPr="00870736" w:rsidRDefault="00870736" w:rsidP="00870736">
      <w:pPr>
        <w:jc w:val="both"/>
        <w:rPr>
          <w:lang w:eastAsia="lv-LV"/>
        </w:rPr>
      </w:pPr>
      <w:r w:rsidRPr="00870736">
        <w:rPr>
          <w:lang w:eastAsia="lv-LV"/>
        </w:rPr>
        <w:t xml:space="preserve">Cenu </w:t>
      </w:r>
      <w:r>
        <w:rPr>
          <w:lang w:eastAsia="lv-LV"/>
        </w:rPr>
        <w:t xml:space="preserve">piedāvājumi jāiesniedz līdz </w:t>
      </w:r>
      <w:r w:rsidRPr="00187BA4">
        <w:rPr>
          <w:b/>
          <w:bCs/>
          <w:lang w:eastAsia="lv-LV"/>
        </w:rPr>
        <w:t>20</w:t>
      </w:r>
      <w:r w:rsidR="00E3133B" w:rsidRPr="00187BA4">
        <w:rPr>
          <w:b/>
          <w:bCs/>
          <w:lang w:eastAsia="lv-LV"/>
        </w:rPr>
        <w:t>20</w:t>
      </w:r>
      <w:r w:rsidRPr="00187BA4">
        <w:rPr>
          <w:b/>
          <w:bCs/>
          <w:lang w:eastAsia="lv-LV"/>
        </w:rPr>
        <w:t>.</w:t>
      </w:r>
      <w:r w:rsidR="001D623B" w:rsidRPr="00187BA4">
        <w:rPr>
          <w:b/>
          <w:bCs/>
          <w:lang w:eastAsia="lv-LV"/>
        </w:rPr>
        <w:t xml:space="preserve"> </w:t>
      </w:r>
      <w:r w:rsidRPr="00187BA4">
        <w:rPr>
          <w:b/>
          <w:bCs/>
          <w:lang w:eastAsia="lv-LV"/>
        </w:rPr>
        <w:t xml:space="preserve">gada </w:t>
      </w:r>
      <w:r w:rsidR="00475AE2">
        <w:rPr>
          <w:b/>
          <w:bCs/>
          <w:lang w:eastAsia="lv-LV"/>
        </w:rPr>
        <w:t>12</w:t>
      </w:r>
      <w:r w:rsidR="00E3133B" w:rsidRPr="00187BA4">
        <w:rPr>
          <w:b/>
          <w:bCs/>
          <w:lang w:eastAsia="lv-LV"/>
        </w:rPr>
        <w:t xml:space="preserve">. </w:t>
      </w:r>
      <w:r w:rsidR="00475AE2">
        <w:rPr>
          <w:b/>
          <w:bCs/>
          <w:lang w:eastAsia="lv-LV"/>
        </w:rPr>
        <w:t>jūnijam</w:t>
      </w:r>
      <w:r w:rsidRPr="00870736">
        <w:rPr>
          <w:lang w:eastAsia="lv-LV"/>
        </w:rPr>
        <w:t>. Piedāvājumi var tikt iesniegti:</w:t>
      </w:r>
    </w:p>
    <w:p w:rsidR="00870736" w:rsidRPr="00870736" w:rsidRDefault="00870736" w:rsidP="00870736">
      <w:pPr>
        <w:numPr>
          <w:ilvl w:val="0"/>
          <w:numId w:val="9"/>
        </w:numPr>
        <w:spacing w:after="0" w:line="240" w:lineRule="auto"/>
        <w:jc w:val="both"/>
        <w:rPr>
          <w:lang w:eastAsia="lv-LV"/>
        </w:rPr>
      </w:pPr>
      <w:r w:rsidRPr="00870736">
        <w:rPr>
          <w:lang w:eastAsia="lv-LV"/>
        </w:rPr>
        <w:t>iesniedzot personīgi Alojas novada domē, Jūras ielā 13, Alojā;</w:t>
      </w:r>
    </w:p>
    <w:p w:rsidR="00870736" w:rsidRPr="00870736" w:rsidRDefault="00870736" w:rsidP="00870736">
      <w:pPr>
        <w:numPr>
          <w:ilvl w:val="0"/>
          <w:numId w:val="9"/>
        </w:numPr>
        <w:spacing w:after="0" w:line="240" w:lineRule="auto"/>
        <w:jc w:val="both"/>
        <w:rPr>
          <w:lang w:eastAsia="lv-LV"/>
        </w:rPr>
      </w:pPr>
      <w:r w:rsidRPr="00870736">
        <w:rPr>
          <w:lang w:eastAsia="lv-LV"/>
        </w:rPr>
        <w:t>nosūtot pa pastu vai nogādājot ar kurjeru, adresējot: Alojas novada dome, Jūras iela 13, Aloja, Alojas novads, LV-4064;</w:t>
      </w:r>
    </w:p>
    <w:p w:rsidR="00E3133B" w:rsidRPr="00E3133B" w:rsidRDefault="00870736" w:rsidP="007B5E34">
      <w:pPr>
        <w:numPr>
          <w:ilvl w:val="0"/>
          <w:numId w:val="9"/>
        </w:numPr>
        <w:spacing w:line="240" w:lineRule="auto"/>
        <w:jc w:val="both"/>
        <w:rPr>
          <w:bdr w:val="none" w:sz="0" w:space="0" w:color="auto" w:frame="1"/>
          <w:lang w:eastAsia="lv-LV"/>
        </w:rPr>
      </w:pPr>
      <w:r w:rsidRPr="00870736">
        <w:rPr>
          <w:lang w:eastAsia="lv-LV"/>
        </w:rPr>
        <w:t xml:space="preserve">nosūtot ieskanētu uz e-pastu </w:t>
      </w:r>
      <w:hyperlink r:id="rId5" w:history="1">
        <w:r w:rsidR="00E3133B" w:rsidRPr="006D51C7">
          <w:rPr>
            <w:rStyle w:val="Hipersaite"/>
            <w:lang w:eastAsia="lv-LV"/>
          </w:rPr>
          <w:t>dome@aloja.lv</w:t>
        </w:r>
      </w:hyperlink>
      <w:r w:rsidR="00E3133B">
        <w:rPr>
          <w:lang w:eastAsia="lv-LV"/>
        </w:rPr>
        <w:t>.</w:t>
      </w:r>
    </w:p>
    <w:p w:rsidR="0026340F" w:rsidRPr="00E3133B" w:rsidRDefault="00870736" w:rsidP="00E3133B">
      <w:pPr>
        <w:spacing w:line="240" w:lineRule="auto"/>
        <w:jc w:val="both"/>
        <w:rPr>
          <w:bdr w:val="none" w:sz="0" w:space="0" w:color="auto" w:frame="1"/>
          <w:lang w:eastAsia="lv-LV"/>
        </w:rPr>
      </w:pPr>
      <w:r w:rsidRPr="00870736">
        <w:rPr>
          <w:lang w:eastAsia="lv-LV"/>
        </w:rPr>
        <w:t xml:space="preserve"> Kontaktpersona: </w:t>
      </w:r>
      <w:r w:rsidRPr="00E3133B">
        <w:rPr>
          <w:bdr w:val="none" w:sz="0" w:space="0" w:color="auto" w:frame="1"/>
          <w:lang w:eastAsia="lv-LV"/>
        </w:rPr>
        <w:t xml:space="preserve">Alojas novada domes </w:t>
      </w:r>
      <w:r w:rsidR="001D623B" w:rsidRPr="00E3133B">
        <w:rPr>
          <w:bdr w:val="none" w:sz="0" w:space="0" w:color="auto" w:frame="1"/>
          <w:lang w:eastAsia="lv-LV"/>
        </w:rPr>
        <w:t>izpilddirektora vietnieks saimnieciskajos jautājumos</w:t>
      </w:r>
      <w:r w:rsidRPr="00E3133B">
        <w:rPr>
          <w:bdr w:val="none" w:sz="0" w:space="0" w:color="auto" w:frame="1"/>
          <w:lang w:eastAsia="lv-LV"/>
        </w:rPr>
        <w:t xml:space="preserve"> Aivars Krūmiņš, tālr. 22014160, </w:t>
      </w:r>
      <w:hyperlink r:id="rId6" w:history="1">
        <w:r w:rsidRPr="00E3133B">
          <w:rPr>
            <w:rStyle w:val="Hipersaite"/>
            <w:bdr w:val="none" w:sz="0" w:space="0" w:color="auto" w:frame="1"/>
            <w:lang w:eastAsia="lv-LV"/>
          </w:rPr>
          <w:t>aivars.krumins@aloja.lv</w:t>
        </w:r>
      </w:hyperlink>
      <w:r w:rsidRPr="00E3133B">
        <w:rPr>
          <w:bdr w:val="none" w:sz="0" w:space="0" w:color="auto" w:frame="1"/>
          <w:lang w:eastAsia="lv-LV"/>
        </w:rPr>
        <w:t xml:space="preserve">. </w:t>
      </w:r>
    </w:p>
    <w:p w:rsidR="001D623B" w:rsidRDefault="00E3133B" w:rsidP="00E3133B">
      <w:pPr>
        <w:spacing w:after="0" w:line="240" w:lineRule="auto"/>
        <w:rPr>
          <w:bdr w:val="none" w:sz="0" w:space="0" w:color="auto" w:frame="1"/>
          <w:lang w:eastAsia="lv-LV"/>
        </w:rPr>
      </w:pPr>
      <w:r>
        <w:rPr>
          <w:bdr w:val="none" w:sz="0" w:space="0" w:color="auto" w:frame="1"/>
          <w:lang w:eastAsia="lv-LV"/>
        </w:rPr>
        <w:t>Pielikumā:</w:t>
      </w:r>
    </w:p>
    <w:p w:rsidR="00E3133B" w:rsidRDefault="00E3133B" w:rsidP="00E3133B">
      <w:pPr>
        <w:spacing w:after="0" w:line="240" w:lineRule="auto"/>
        <w:rPr>
          <w:bdr w:val="none" w:sz="0" w:space="0" w:color="auto" w:frame="1"/>
          <w:lang w:eastAsia="lv-LV"/>
        </w:rPr>
      </w:pPr>
      <w:r>
        <w:rPr>
          <w:bdr w:val="none" w:sz="0" w:space="0" w:color="auto" w:frame="1"/>
          <w:lang w:eastAsia="lv-LV"/>
        </w:rPr>
        <w:t>Pieteikuma forma uz 1 (vienas) lapas;</w:t>
      </w:r>
    </w:p>
    <w:p w:rsidR="00E3133B" w:rsidRDefault="00E3133B" w:rsidP="00E3133B">
      <w:pPr>
        <w:spacing w:after="0" w:line="240" w:lineRule="auto"/>
        <w:rPr>
          <w:rFonts w:eastAsia="Calibri" w:cs="Times New Roman"/>
          <w:szCs w:val="24"/>
          <w:lang w:eastAsia="lv-LV"/>
        </w:rPr>
      </w:pPr>
      <w:r>
        <w:rPr>
          <w:rFonts w:eastAsia="Calibri" w:cs="Times New Roman"/>
          <w:szCs w:val="24"/>
          <w:lang w:eastAsia="lv-LV"/>
        </w:rPr>
        <w:t>Būvd</w:t>
      </w:r>
      <w:r w:rsidRPr="008D3075">
        <w:rPr>
          <w:rFonts w:eastAsia="Calibri" w:cs="Times New Roman"/>
          <w:szCs w:val="24"/>
          <w:lang w:eastAsia="lv-LV"/>
        </w:rPr>
        <w:t xml:space="preserve">arbu apjomi uz </w:t>
      </w:r>
      <w:r w:rsidR="00475AE2">
        <w:rPr>
          <w:rFonts w:eastAsia="Calibri" w:cs="Times New Roman"/>
          <w:szCs w:val="24"/>
          <w:lang w:eastAsia="lv-LV"/>
        </w:rPr>
        <w:t>26</w:t>
      </w:r>
      <w:r w:rsidRPr="008D3075">
        <w:rPr>
          <w:rFonts w:eastAsia="Calibri" w:cs="Times New Roman"/>
          <w:szCs w:val="24"/>
          <w:lang w:eastAsia="lv-LV"/>
        </w:rPr>
        <w:t xml:space="preserve"> (</w:t>
      </w:r>
      <w:r w:rsidR="00475AE2">
        <w:rPr>
          <w:rFonts w:eastAsia="Calibri" w:cs="Times New Roman"/>
          <w:szCs w:val="24"/>
          <w:lang w:eastAsia="lv-LV"/>
        </w:rPr>
        <w:t>divdesmit sešām</w:t>
      </w:r>
      <w:r>
        <w:rPr>
          <w:rFonts w:eastAsia="Calibri" w:cs="Times New Roman"/>
          <w:szCs w:val="24"/>
          <w:lang w:eastAsia="lv-LV"/>
        </w:rPr>
        <w:t>)</w:t>
      </w:r>
      <w:r w:rsidRPr="008D3075">
        <w:rPr>
          <w:rFonts w:eastAsia="Calibri" w:cs="Times New Roman"/>
          <w:szCs w:val="24"/>
          <w:lang w:eastAsia="lv-LV"/>
        </w:rPr>
        <w:t xml:space="preserve"> lapām;</w:t>
      </w:r>
    </w:p>
    <w:p w:rsidR="00E3133B" w:rsidRDefault="00E3133B" w:rsidP="00E3133B">
      <w:pPr>
        <w:spacing w:after="0" w:line="240" w:lineRule="auto"/>
        <w:rPr>
          <w:rFonts w:eastAsia="Calibri" w:cs="Times New Roman"/>
          <w:szCs w:val="24"/>
          <w:lang w:eastAsia="lv-LV"/>
        </w:rPr>
      </w:pPr>
      <w:r w:rsidRPr="00E3133B">
        <w:rPr>
          <w:rFonts w:eastAsia="Calibri" w:cs="Times New Roman"/>
          <w:szCs w:val="24"/>
          <w:lang w:eastAsia="lv-LV"/>
        </w:rPr>
        <w:t>Būvprojekts</w:t>
      </w:r>
      <w:r w:rsidR="00475AE2">
        <w:rPr>
          <w:rFonts w:eastAsia="Calibri" w:cs="Times New Roman"/>
          <w:szCs w:val="24"/>
          <w:lang w:eastAsia="lv-LV"/>
        </w:rPr>
        <w:t xml:space="preserve"> pieejams šeit:  </w:t>
      </w:r>
      <w:hyperlink r:id="rId7" w:history="1">
        <w:r w:rsidR="00475AE2" w:rsidRPr="007D0DB3">
          <w:rPr>
            <w:rStyle w:val="Hipersaite"/>
          </w:rPr>
          <w:t>https://drive.google.com/driv</w:t>
        </w:r>
        <w:r w:rsidR="00475AE2" w:rsidRPr="007D0DB3">
          <w:rPr>
            <w:rStyle w:val="Hipersaite"/>
          </w:rPr>
          <w:t>e</w:t>
        </w:r>
        <w:r w:rsidR="00475AE2" w:rsidRPr="007D0DB3">
          <w:rPr>
            <w:rStyle w:val="Hipersaite"/>
          </w:rPr>
          <w:t>/folders/1qhHjowfCqx2evICjxnKLDfi_J6BJXWpz</w:t>
        </w:r>
      </w:hyperlink>
      <w:r w:rsidR="00475AE2">
        <w:t xml:space="preserve"> .</w:t>
      </w:r>
    </w:p>
    <w:p w:rsidR="00380CAF" w:rsidRDefault="00380CAF" w:rsidP="00E3133B">
      <w:pPr>
        <w:spacing w:after="0" w:line="240" w:lineRule="auto"/>
        <w:rPr>
          <w:rFonts w:eastAsia="Calibri" w:cs="Times New Roman"/>
          <w:szCs w:val="24"/>
          <w:lang w:eastAsia="lv-LV"/>
        </w:rPr>
      </w:pPr>
    </w:p>
    <w:p w:rsidR="00380CAF" w:rsidRDefault="00380CAF" w:rsidP="00E3133B">
      <w:pPr>
        <w:spacing w:after="0" w:line="240" w:lineRule="auto"/>
        <w:rPr>
          <w:rFonts w:eastAsia="Calibri" w:cs="Times New Roman"/>
          <w:szCs w:val="24"/>
          <w:lang w:eastAsia="lv-LV"/>
        </w:rPr>
      </w:pPr>
    </w:p>
    <w:p w:rsidR="00380CAF" w:rsidRPr="00F378BB" w:rsidRDefault="00380CAF" w:rsidP="00380CAF">
      <w:pPr>
        <w:widowControl w:val="0"/>
        <w:suppressAutoHyphens/>
        <w:spacing w:after="0" w:line="240" w:lineRule="auto"/>
        <w:jc w:val="center"/>
        <w:rPr>
          <w:rFonts w:eastAsia="Times New Roman" w:cs="Times New Roman"/>
          <w:b/>
          <w:caps/>
          <w:color w:val="000000"/>
          <w:szCs w:val="24"/>
          <w:lang w:eastAsia="ar-SA"/>
        </w:rPr>
      </w:pPr>
      <w:r w:rsidRPr="00F378BB">
        <w:rPr>
          <w:rFonts w:eastAsia="Times New Roman" w:cs="Times New Roman"/>
          <w:b/>
          <w:caps/>
          <w:color w:val="000000"/>
          <w:szCs w:val="24"/>
          <w:lang w:eastAsia="ar-SA"/>
        </w:rPr>
        <w:t>PIETEIKUMs</w:t>
      </w:r>
    </w:p>
    <w:p w:rsidR="00380CAF" w:rsidRPr="00F378BB" w:rsidRDefault="00380CAF" w:rsidP="00380CAF">
      <w:pPr>
        <w:widowControl w:val="0"/>
        <w:suppressAutoHyphens/>
        <w:spacing w:after="0" w:line="240" w:lineRule="auto"/>
        <w:jc w:val="center"/>
        <w:rPr>
          <w:rFonts w:eastAsia="Times New Roman" w:cs="Times New Roman"/>
          <w:b/>
          <w:caps/>
          <w:color w:val="000000"/>
          <w:szCs w:val="24"/>
          <w:lang w:eastAsia="ar-SA"/>
        </w:rPr>
      </w:pPr>
    </w:p>
    <w:p w:rsidR="00380CAF" w:rsidRPr="00F378BB" w:rsidRDefault="00380CAF" w:rsidP="00380CAF">
      <w:pPr>
        <w:widowControl w:val="0"/>
        <w:suppressAutoHyphens/>
        <w:spacing w:after="0" w:line="240" w:lineRule="auto"/>
        <w:jc w:val="center"/>
        <w:rPr>
          <w:rFonts w:eastAsia="Calibri" w:cs="Times New Roman"/>
          <w:szCs w:val="24"/>
          <w:lang w:eastAsia="lv-LV"/>
        </w:rPr>
      </w:pPr>
      <w:r w:rsidRPr="00D36B94">
        <w:rPr>
          <w:rFonts w:eastAsia="Calibri" w:cs="Times New Roman"/>
          <w:szCs w:val="24"/>
          <w:lang w:eastAsia="lv-LV"/>
        </w:rPr>
        <w:t xml:space="preserve">Cenu aptaujai </w:t>
      </w:r>
      <w:r w:rsidR="00475AE2" w:rsidRPr="00475AE2">
        <w:rPr>
          <w:rFonts w:eastAsia="Calibri" w:cs="Times New Roman"/>
          <w:b/>
          <w:szCs w:val="24"/>
          <w:lang w:eastAsia="lv-LV"/>
        </w:rPr>
        <w:t xml:space="preserve">“Būvuzraudzība telpu grupas lietošanas mērķa maiņai ar pārbūvi un teritorijas labiekārtojumu PII “Auseklītis” pirmsskolas izglītības grupām Puikulē”, </w:t>
      </w:r>
      <w:proofErr w:type="spellStart"/>
      <w:r w:rsidR="00475AE2" w:rsidRPr="00475AE2">
        <w:rPr>
          <w:rFonts w:eastAsia="Calibri" w:cs="Times New Roman"/>
          <w:b/>
          <w:szCs w:val="24"/>
          <w:lang w:eastAsia="lv-LV"/>
        </w:rPr>
        <w:t>Id</w:t>
      </w:r>
      <w:proofErr w:type="spellEnd"/>
      <w:r w:rsidR="00475AE2" w:rsidRPr="00475AE2">
        <w:rPr>
          <w:rFonts w:eastAsia="Calibri" w:cs="Times New Roman"/>
          <w:b/>
          <w:szCs w:val="24"/>
          <w:lang w:eastAsia="lv-LV"/>
        </w:rPr>
        <w:t>. Nr. CA 2020/31</w:t>
      </w:r>
    </w:p>
    <w:p w:rsidR="00380CAF" w:rsidRPr="00F378BB" w:rsidRDefault="00380CAF" w:rsidP="00380CAF">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380"/>
        <w:gridCol w:w="4603"/>
      </w:tblGrid>
      <w:tr w:rsidR="00380CAF" w:rsidRPr="00847B79" w:rsidTr="0015406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b/>
                <w:kern w:val="28"/>
                <w:szCs w:val="24"/>
                <w:lang w:eastAsia="lv-LV"/>
              </w:rPr>
            </w:pPr>
            <w:r w:rsidRPr="00847B79">
              <w:rPr>
                <w:rFonts w:eastAsia="Times New Roman" w:cs="Times New Roman"/>
                <w:b/>
                <w:kern w:val="28"/>
                <w:szCs w:val="24"/>
                <w:lang w:eastAsia="lv-LV"/>
              </w:rPr>
              <w:t>Informācija par pretendentu</w:t>
            </w: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847B7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847B7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847B79">
              <w:rPr>
                <w:rFonts w:eastAsia="Times New Roman" w:cs="Times New Roman"/>
                <w:kern w:val="28"/>
                <w:szCs w:val="24"/>
                <w:lang w:eastAsia="lv-LV"/>
              </w:rPr>
              <w:t>Paraksttiesīgā</w:t>
            </w:r>
            <w:proofErr w:type="spellEnd"/>
            <w:r w:rsidRPr="00847B79">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380CAF" w:rsidRPr="00847B79" w:rsidTr="0015406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b/>
                <w:kern w:val="28"/>
                <w:szCs w:val="24"/>
                <w:lang w:eastAsia="lv-LV"/>
              </w:rPr>
            </w:pPr>
            <w:r w:rsidRPr="00847B79">
              <w:rPr>
                <w:rFonts w:eastAsia="Times New Roman" w:cs="Times New Roman"/>
                <w:b/>
                <w:kern w:val="28"/>
                <w:szCs w:val="24"/>
                <w:lang w:eastAsia="lv-LV"/>
              </w:rPr>
              <w:t>Informācija par pretendenta kontaktpersonu (atbildīgo personu)</w:t>
            </w:r>
          </w:p>
        </w:tc>
      </w:tr>
      <w:tr w:rsidR="00380CAF" w:rsidRPr="00847B79" w:rsidTr="00154063">
        <w:trPr>
          <w:cantSplit/>
        </w:trPr>
        <w:tc>
          <w:tcPr>
            <w:tcW w:w="1394" w:type="pct"/>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1394" w:type="pct"/>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1394" w:type="pct"/>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1394" w:type="pct"/>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380CAF" w:rsidRDefault="00380CAF" w:rsidP="00380CAF">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p>
    <w:p w:rsidR="00380CAF" w:rsidRPr="00445752" w:rsidRDefault="00380CAF" w:rsidP="00380CAF">
      <w:pPr>
        <w:widowControl w:val="0"/>
        <w:overflowPunct w:val="0"/>
        <w:autoSpaceDE w:val="0"/>
        <w:autoSpaceDN w:val="0"/>
        <w:adjustRightInd w:val="0"/>
        <w:spacing w:before="240" w:after="0" w:line="240" w:lineRule="auto"/>
        <w:jc w:val="both"/>
        <w:rPr>
          <w:rFonts w:eastAsia="Calibri" w:cs="Times New Roman"/>
          <w:lang w:eastAsia="lv-LV"/>
        </w:rPr>
      </w:pPr>
      <w:r w:rsidRPr="00F378BB">
        <w:rPr>
          <w:rFonts w:eastAsia="Times New Roman" w:cs="Times New Roman"/>
          <w:kern w:val="28"/>
          <w:szCs w:val="24"/>
          <w:lang w:eastAsia="lv-LV"/>
        </w:rPr>
        <w:t>Ar šī pieteikuma iesniegšanu</w:t>
      </w:r>
      <w:r>
        <w:rPr>
          <w:rFonts w:eastAsia="Times New Roman" w:cs="Times New Roman"/>
          <w:kern w:val="28"/>
          <w:szCs w:val="24"/>
          <w:lang w:eastAsia="lv-LV"/>
        </w:rPr>
        <w:t xml:space="preserve"> p</w:t>
      </w:r>
      <w:r w:rsidRPr="00F378BB">
        <w:rPr>
          <w:rFonts w:eastAsia="Calibri" w:cs="Times New Roman"/>
          <w:szCs w:val="24"/>
        </w:rPr>
        <w:t xml:space="preserve">iedāvājam veikt </w:t>
      </w:r>
      <w:r>
        <w:rPr>
          <w:rFonts w:eastAsia="Calibri" w:cs="Times New Roman"/>
          <w:b/>
          <w:szCs w:val="24"/>
        </w:rPr>
        <w:t>b</w:t>
      </w:r>
      <w:r w:rsidRPr="00306AD4">
        <w:rPr>
          <w:rFonts w:eastAsia="Calibri" w:cs="Times New Roman"/>
          <w:b/>
          <w:szCs w:val="24"/>
        </w:rPr>
        <w:t>ūvuzraudzīb</w:t>
      </w:r>
      <w:r>
        <w:rPr>
          <w:rFonts w:eastAsia="Calibri" w:cs="Times New Roman"/>
          <w:b/>
          <w:szCs w:val="24"/>
        </w:rPr>
        <w:t>u</w:t>
      </w:r>
      <w:r w:rsidRPr="00306AD4">
        <w:rPr>
          <w:rFonts w:eastAsia="Calibri" w:cs="Times New Roman"/>
          <w:b/>
          <w:szCs w:val="24"/>
        </w:rPr>
        <w:t xml:space="preserve"> </w:t>
      </w:r>
      <w:r w:rsidR="00475AE2" w:rsidRPr="00475AE2">
        <w:rPr>
          <w:rFonts w:eastAsia="Calibri" w:cs="Times New Roman"/>
          <w:b/>
          <w:szCs w:val="24"/>
        </w:rPr>
        <w:t>telpu grupas lietošanas mērķa maiņai ar pārbūvi un teritorijas labiekārtojumu PII “Auseklītis” pirmsskolas izglītības grupām Puikulē</w:t>
      </w:r>
      <w:r w:rsidR="00475AE2" w:rsidRPr="00475AE2">
        <w:rPr>
          <w:rFonts w:eastAsia="Calibri" w:cs="Times New Roman"/>
          <w:b/>
          <w:szCs w:val="24"/>
        </w:rPr>
        <w:t xml:space="preserve"> </w:t>
      </w:r>
      <w:r w:rsidRPr="00891684">
        <w:rPr>
          <w:rFonts w:eastAsia="Calibri" w:cs="Times New Roman"/>
          <w:lang w:eastAsia="lv-LV"/>
        </w:rPr>
        <w:t>par</w:t>
      </w:r>
      <w:r w:rsidRPr="00445752">
        <w:rPr>
          <w:rFonts w:eastAsia="Calibri" w:cs="Times New Roman"/>
          <w:lang w:eastAsia="lv-LV"/>
        </w:rPr>
        <w:t xml:space="preserve">: </w:t>
      </w:r>
    </w:p>
    <w:p w:rsidR="00380CAF" w:rsidRPr="00445752" w:rsidRDefault="00380CAF" w:rsidP="00380CAF">
      <w:pPr>
        <w:spacing w:after="0"/>
        <w:jc w:val="both"/>
        <w:rPr>
          <w:rFonts w:eastAsia="Calibri" w:cs="Times New Roman"/>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2591"/>
      </w:tblGrid>
      <w:tr w:rsidR="00380CAF" w:rsidRPr="00445752" w:rsidTr="00154063">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rsidR="00380CAF" w:rsidRPr="007E77A4" w:rsidRDefault="00380CAF" w:rsidP="00154063">
            <w:pPr>
              <w:spacing w:after="0" w:line="240" w:lineRule="auto"/>
              <w:rPr>
                <w:rFonts w:eastAsia="Calibri" w:cs="Times New Roman"/>
                <w:b/>
                <w:bCs/>
                <w:lang w:eastAsia="lv-LV"/>
              </w:rPr>
            </w:pPr>
            <w:r w:rsidRPr="007E77A4">
              <w:rPr>
                <w:rFonts w:eastAsia="Calibri" w:cs="Times New Roman"/>
                <w:b/>
                <w:bCs/>
                <w:lang w:eastAsia="lv-LV"/>
              </w:rPr>
              <w:t xml:space="preserve">Būvuzraudzība </w:t>
            </w:r>
            <w:r w:rsidR="00475AE2" w:rsidRPr="00475AE2">
              <w:rPr>
                <w:rFonts w:eastAsia="Calibri" w:cs="Times New Roman"/>
                <w:b/>
                <w:bCs/>
                <w:lang w:eastAsia="lv-LV"/>
              </w:rPr>
              <w:t>telpu grupas lietošanas mērķa maiņai ar pārbūvi un teritorijas labiekārtojumu PII “Auseklītis” pirmsskolas izglītības grupām Puikulē</w:t>
            </w:r>
            <w:r w:rsidRPr="007E77A4">
              <w:rPr>
                <w:rFonts w:eastAsia="Calibri" w:cs="Times New Roman"/>
                <w:b/>
                <w:bCs/>
                <w:lang w:eastAsia="lv-LV"/>
              </w:rPr>
              <w:t>, EUR bez PVN</w:t>
            </w:r>
          </w:p>
        </w:tc>
        <w:tc>
          <w:tcPr>
            <w:tcW w:w="2591" w:type="dxa"/>
            <w:tcBorders>
              <w:top w:val="single" w:sz="4" w:space="0" w:color="auto"/>
              <w:left w:val="single" w:sz="4" w:space="0" w:color="auto"/>
              <w:bottom w:val="single" w:sz="4" w:space="0" w:color="auto"/>
              <w:right w:val="single" w:sz="4" w:space="0" w:color="auto"/>
            </w:tcBorders>
            <w:vAlign w:val="center"/>
          </w:tcPr>
          <w:p w:rsidR="00380CAF" w:rsidRPr="00445752" w:rsidRDefault="00380CAF" w:rsidP="00154063">
            <w:pPr>
              <w:spacing w:after="0" w:line="240" w:lineRule="auto"/>
              <w:jc w:val="center"/>
              <w:rPr>
                <w:rFonts w:eastAsia="Calibri" w:cs="Times New Roman"/>
                <w:lang w:eastAsia="lv-LV"/>
              </w:rPr>
            </w:pPr>
          </w:p>
        </w:tc>
      </w:tr>
      <w:tr w:rsidR="00380CAF" w:rsidRPr="00445752" w:rsidTr="00154063">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rsidR="00380CAF" w:rsidRPr="000B4398" w:rsidRDefault="00380CAF" w:rsidP="00154063">
            <w:pPr>
              <w:spacing w:after="0" w:line="240" w:lineRule="auto"/>
              <w:jc w:val="right"/>
              <w:rPr>
                <w:rFonts w:eastAsia="Calibri" w:cs="Times New Roman"/>
                <w:lang w:eastAsia="lv-LV"/>
              </w:rPr>
            </w:pPr>
            <w:r w:rsidRPr="00445752">
              <w:rPr>
                <w:rFonts w:eastAsia="Calibri" w:cs="Times New Roman"/>
                <w:b/>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380CAF" w:rsidRPr="00445752" w:rsidRDefault="00380CAF" w:rsidP="00154063">
            <w:pPr>
              <w:spacing w:after="0" w:line="240" w:lineRule="auto"/>
              <w:jc w:val="center"/>
              <w:rPr>
                <w:rFonts w:eastAsia="Calibri" w:cs="Times New Roman"/>
                <w:lang w:eastAsia="lv-LV"/>
              </w:rPr>
            </w:pPr>
          </w:p>
        </w:tc>
      </w:tr>
      <w:tr w:rsidR="00380CAF" w:rsidRPr="00445752" w:rsidTr="00154063">
        <w:trPr>
          <w:trHeight w:val="454"/>
          <w:jc w:val="center"/>
        </w:trPr>
        <w:tc>
          <w:tcPr>
            <w:tcW w:w="6399" w:type="dxa"/>
            <w:tcBorders>
              <w:top w:val="single" w:sz="4" w:space="0" w:color="auto"/>
              <w:left w:val="single" w:sz="4" w:space="0" w:color="auto"/>
              <w:bottom w:val="single" w:sz="4" w:space="0" w:color="auto"/>
              <w:right w:val="single" w:sz="4" w:space="0" w:color="auto"/>
            </w:tcBorders>
            <w:vAlign w:val="center"/>
          </w:tcPr>
          <w:p w:rsidR="00380CAF" w:rsidRPr="000B4398" w:rsidRDefault="00380CAF" w:rsidP="00154063">
            <w:pPr>
              <w:spacing w:after="0" w:line="240" w:lineRule="auto"/>
              <w:jc w:val="right"/>
              <w:rPr>
                <w:rFonts w:eastAsia="Calibri" w:cs="Times New Roman"/>
                <w:lang w:eastAsia="lv-LV"/>
              </w:rPr>
            </w:pPr>
            <w:r w:rsidRPr="00445752">
              <w:rPr>
                <w:rFonts w:eastAsia="Calibri" w:cs="Times New Roman"/>
                <w:b/>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380CAF" w:rsidRPr="00445752" w:rsidRDefault="00380CAF" w:rsidP="00154063">
            <w:pPr>
              <w:spacing w:after="0" w:line="240" w:lineRule="auto"/>
              <w:jc w:val="center"/>
              <w:rPr>
                <w:rFonts w:eastAsia="Calibri" w:cs="Times New Roman"/>
                <w:lang w:eastAsia="lv-LV"/>
              </w:rPr>
            </w:pPr>
          </w:p>
        </w:tc>
      </w:tr>
    </w:tbl>
    <w:p w:rsidR="00380CAF" w:rsidRPr="00445752" w:rsidRDefault="00380CAF" w:rsidP="00380CAF">
      <w:pPr>
        <w:spacing w:after="0" w:line="240" w:lineRule="auto"/>
        <w:jc w:val="both"/>
        <w:rPr>
          <w:rFonts w:eastAsia="Calibri" w:cs="Times New Roman"/>
          <w:lang w:eastAsia="lv-LV"/>
        </w:rPr>
      </w:pPr>
    </w:p>
    <w:p w:rsidR="00380CAF" w:rsidRPr="00445752" w:rsidRDefault="00380CAF" w:rsidP="00380CAF">
      <w:pPr>
        <w:widowControl w:val="0"/>
        <w:suppressAutoHyphens/>
        <w:spacing w:after="0" w:line="240" w:lineRule="auto"/>
        <w:jc w:val="both"/>
        <w:rPr>
          <w:rFonts w:eastAsia="Times New Roman" w:cs="Times New Roman"/>
          <w:color w:val="000000"/>
          <w:szCs w:val="24"/>
          <w:lang w:eastAsia="lv-LV"/>
        </w:rPr>
      </w:pPr>
    </w:p>
    <w:p w:rsidR="00380CAF" w:rsidRPr="00445752" w:rsidRDefault="00380CAF" w:rsidP="00380CAF">
      <w:pPr>
        <w:widowControl w:val="0"/>
        <w:suppressAutoHyphens/>
        <w:spacing w:after="0" w:line="240" w:lineRule="auto"/>
        <w:jc w:val="both"/>
        <w:rPr>
          <w:rFonts w:eastAsia="Times New Roman" w:cs="Times New Roman"/>
          <w:color w:val="000000"/>
          <w:szCs w:val="24"/>
          <w:lang w:eastAsia="lv-LV"/>
        </w:rPr>
      </w:pPr>
      <w:r w:rsidRPr="00445752">
        <w:rPr>
          <w:rFonts w:eastAsia="Times New Roman" w:cs="Times New Roman"/>
          <w:color w:val="000000"/>
          <w:szCs w:val="24"/>
          <w:lang w:eastAsia="lv-LV"/>
        </w:rPr>
        <w:t>20</w:t>
      </w:r>
      <w:r>
        <w:rPr>
          <w:rFonts w:eastAsia="Times New Roman" w:cs="Times New Roman"/>
          <w:color w:val="000000"/>
          <w:szCs w:val="24"/>
          <w:lang w:eastAsia="lv-LV"/>
        </w:rPr>
        <w:t>20</w:t>
      </w:r>
      <w:r w:rsidRPr="00445752">
        <w:rPr>
          <w:rFonts w:eastAsia="Times New Roman" w:cs="Times New Roman"/>
          <w:color w:val="000000"/>
          <w:szCs w:val="24"/>
          <w:lang w:eastAsia="lv-LV"/>
        </w:rPr>
        <w:t>. gada ___. ______________</w:t>
      </w:r>
    </w:p>
    <w:p w:rsidR="00380CAF" w:rsidRPr="00445752" w:rsidRDefault="00380CAF" w:rsidP="00380CAF">
      <w:pPr>
        <w:widowControl w:val="0"/>
        <w:suppressAutoHyphens/>
        <w:spacing w:after="0" w:line="240" w:lineRule="auto"/>
        <w:rPr>
          <w:rFonts w:eastAsia="Times New Roman" w:cs="Times New Roman"/>
          <w:color w:val="000000"/>
          <w:szCs w:val="24"/>
          <w:lang w:eastAsia="lv-LV"/>
        </w:rPr>
      </w:pPr>
    </w:p>
    <w:p w:rsidR="00380CAF" w:rsidRPr="00445752" w:rsidRDefault="00380CAF" w:rsidP="00380CAF">
      <w:pPr>
        <w:widowControl w:val="0"/>
        <w:suppressAutoHyphens/>
        <w:spacing w:after="0" w:line="240" w:lineRule="auto"/>
        <w:rPr>
          <w:rFonts w:eastAsia="Times New Roman" w:cs="Times New Roman"/>
          <w:color w:val="000000"/>
          <w:szCs w:val="24"/>
          <w:lang w:eastAsia="lv-LV"/>
        </w:rPr>
      </w:pPr>
      <w:r w:rsidRPr="00445752">
        <w:rPr>
          <w:rFonts w:eastAsia="Times New Roman" w:cs="Times New Roman"/>
          <w:color w:val="000000"/>
          <w:szCs w:val="24"/>
          <w:lang w:eastAsia="lv-LV"/>
        </w:rPr>
        <w:t>_____________________________________________________________________</w:t>
      </w:r>
    </w:p>
    <w:p w:rsidR="00380CAF" w:rsidRPr="00445752" w:rsidRDefault="00380CAF" w:rsidP="00380CAF">
      <w:pPr>
        <w:widowControl w:val="0"/>
        <w:suppressAutoHyphens/>
        <w:spacing w:after="0" w:line="240" w:lineRule="auto"/>
        <w:jc w:val="center"/>
        <w:rPr>
          <w:rFonts w:eastAsia="Times New Roman" w:cs="Times New Roman"/>
          <w:color w:val="000000"/>
          <w:szCs w:val="24"/>
          <w:lang w:eastAsia="lv-LV"/>
        </w:rPr>
      </w:pPr>
      <w:r w:rsidRPr="00445752">
        <w:rPr>
          <w:rFonts w:eastAsia="Times New Roman" w:cs="Times New Roman"/>
          <w:color w:val="000000"/>
          <w:szCs w:val="24"/>
          <w:lang w:eastAsia="lv-LV"/>
        </w:rPr>
        <w:t>Pretendenta likumīgā pārstāvja vai pilnvarotās personas paraksts, tā atšifrējums</w:t>
      </w:r>
    </w:p>
    <w:p w:rsidR="00380CAF" w:rsidRPr="00445752" w:rsidRDefault="00380CAF" w:rsidP="00380CAF">
      <w:pPr>
        <w:widowControl w:val="0"/>
        <w:suppressAutoHyphens/>
        <w:spacing w:after="0" w:line="240" w:lineRule="auto"/>
        <w:jc w:val="both"/>
        <w:rPr>
          <w:rFonts w:eastAsia="Times New Roman" w:cs="Times New Roman"/>
          <w:color w:val="000000"/>
          <w:szCs w:val="24"/>
          <w:lang w:eastAsia="lv-LV"/>
        </w:rPr>
      </w:pPr>
    </w:p>
    <w:p w:rsidR="00380CAF" w:rsidRPr="00E3133B" w:rsidRDefault="00380CAF" w:rsidP="00E3133B">
      <w:pPr>
        <w:spacing w:after="0" w:line="240" w:lineRule="auto"/>
        <w:rPr>
          <w:bdr w:val="none" w:sz="0" w:space="0" w:color="auto" w:frame="1"/>
          <w:lang w:eastAsia="lv-LV"/>
        </w:rPr>
      </w:pPr>
    </w:p>
    <w:sectPr w:rsidR="00380CAF" w:rsidRPr="00E3133B" w:rsidSect="00475AE2">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D5D94"/>
    <w:multiLevelType w:val="multilevel"/>
    <w:tmpl w:val="ACA4AAF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75DA1"/>
    <w:multiLevelType w:val="hybridMultilevel"/>
    <w:tmpl w:val="4162BB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C623729"/>
    <w:multiLevelType w:val="multilevel"/>
    <w:tmpl w:val="A832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04CB4"/>
    <w:multiLevelType w:val="hybridMultilevel"/>
    <w:tmpl w:val="C0BED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50B0B10"/>
    <w:multiLevelType w:val="multilevel"/>
    <w:tmpl w:val="4BE4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04421"/>
    <w:multiLevelType w:val="hybridMultilevel"/>
    <w:tmpl w:val="ECD2E3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4942FF"/>
    <w:multiLevelType w:val="hybridMultilevel"/>
    <w:tmpl w:val="C7A81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35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235624"/>
    <w:multiLevelType w:val="hybridMultilevel"/>
    <w:tmpl w:val="1414CA6E"/>
    <w:lvl w:ilvl="0" w:tplc="DC567F1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886AB0"/>
    <w:multiLevelType w:val="hybridMultilevel"/>
    <w:tmpl w:val="7B8621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E67F48"/>
    <w:multiLevelType w:val="hybridMultilevel"/>
    <w:tmpl w:val="6D5A6DC4"/>
    <w:lvl w:ilvl="0" w:tplc="04260001">
      <w:start w:val="1"/>
      <w:numFmt w:val="bullet"/>
      <w:lvlText w:val=""/>
      <w:lvlJc w:val="left"/>
      <w:pPr>
        <w:ind w:left="1276" w:hanging="360"/>
      </w:pPr>
      <w:rPr>
        <w:rFonts w:ascii="Symbol" w:hAnsi="Symbol" w:cs="Symbol" w:hint="default"/>
      </w:rPr>
    </w:lvl>
    <w:lvl w:ilvl="1" w:tplc="04260003" w:tentative="1">
      <w:start w:val="1"/>
      <w:numFmt w:val="bullet"/>
      <w:lvlText w:val="o"/>
      <w:lvlJc w:val="left"/>
      <w:pPr>
        <w:ind w:left="1996" w:hanging="360"/>
      </w:pPr>
      <w:rPr>
        <w:rFonts w:ascii="Courier New" w:hAnsi="Courier New" w:cs="Courier New" w:hint="default"/>
      </w:rPr>
    </w:lvl>
    <w:lvl w:ilvl="2" w:tplc="04260005" w:tentative="1">
      <w:start w:val="1"/>
      <w:numFmt w:val="bullet"/>
      <w:lvlText w:val=""/>
      <w:lvlJc w:val="left"/>
      <w:pPr>
        <w:ind w:left="2716" w:hanging="360"/>
      </w:pPr>
      <w:rPr>
        <w:rFonts w:ascii="Wingdings" w:hAnsi="Wingdings" w:cs="Wingdings" w:hint="default"/>
      </w:rPr>
    </w:lvl>
    <w:lvl w:ilvl="3" w:tplc="04260001" w:tentative="1">
      <w:start w:val="1"/>
      <w:numFmt w:val="bullet"/>
      <w:lvlText w:val=""/>
      <w:lvlJc w:val="left"/>
      <w:pPr>
        <w:ind w:left="3436" w:hanging="360"/>
      </w:pPr>
      <w:rPr>
        <w:rFonts w:ascii="Symbol" w:hAnsi="Symbol" w:cs="Symbol" w:hint="default"/>
      </w:rPr>
    </w:lvl>
    <w:lvl w:ilvl="4" w:tplc="04260003" w:tentative="1">
      <w:start w:val="1"/>
      <w:numFmt w:val="bullet"/>
      <w:lvlText w:val="o"/>
      <w:lvlJc w:val="left"/>
      <w:pPr>
        <w:ind w:left="4156" w:hanging="360"/>
      </w:pPr>
      <w:rPr>
        <w:rFonts w:ascii="Courier New" w:hAnsi="Courier New" w:cs="Courier New" w:hint="default"/>
      </w:rPr>
    </w:lvl>
    <w:lvl w:ilvl="5" w:tplc="04260005" w:tentative="1">
      <w:start w:val="1"/>
      <w:numFmt w:val="bullet"/>
      <w:lvlText w:val=""/>
      <w:lvlJc w:val="left"/>
      <w:pPr>
        <w:ind w:left="4876" w:hanging="360"/>
      </w:pPr>
      <w:rPr>
        <w:rFonts w:ascii="Wingdings" w:hAnsi="Wingdings" w:cs="Wingdings" w:hint="default"/>
      </w:rPr>
    </w:lvl>
    <w:lvl w:ilvl="6" w:tplc="04260001" w:tentative="1">
      <w:start w:val="1"/>
      <w:numFmt w:val="bullet"/>
      <w:lvlText w:val=""/>
      <w:lvlJc w:val="left"/>
      <w:pPr>
        <w:ind w:left="5596" w:hanging="360"/>
      </w:pPr>
      <w:rPr>
        <w:rFonts w:ascii="Symbol" w:hAnsi="Symbol" w:cs="Symbol" w:hint="default"/>
      </w:rPr>
    </w:lvl>
    <w:lvl w:ilvl="7" w:tplc="04260003" w:tentative="1">
      <w:start w:val="1"/>
      <w:numFmt w:val="bullet"/>
      <w:lvlText w:val="o"/>
      <w:lvlJc w:val="left"/>
      <w:pPr>
        <w:ind w:left="6316" w:hanging="360"/>
      </w:pPr>
      <w:rPr>
        <w:rFonts w:ascii="Courier New" w:hAnsi="Courier New" w:cs="Courier New" w:hint="default"/>
      </w:rPr>
    </w:lvl>
    <w:lvl w:ilvl="8" w:tplc="04260005" w:tentative="1">
      <w:start w:val="1"/>
      <w:numFmt w:val="bullet"/>
      <w:lvlText w:val=""/>
      <w:lvlJc w:val="left"/>
      <w:pPr>
        <w:ind w:left="7036" w:hanging="360"/>
      </w:pPr>
      <w:rPr>
        <w:rFonts w:ascii="Wingdings" w:hAnsi="Wingdings" w:cs="Wingdings" w:hint="default"/>
      </w:rPr>
    </w:lvl>
  </w:abstractNum>
  <w:num w:numId="1">
    <w:abstractNumId w:val="4"/>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 w:numId="9">
    <w:abstractNumId w:val="6"/>
  </w:num>
  <w:num w:numId="10">
    <w:abstractNumId w:val="12"/>
  </w:num>
  <w:num w:numId="11">
    <w:abstractNumId w:val="3"/>
  </w:num>
  <w:num w:numId="12">
    <w:abstractNumId w:val="11"/>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0F"/>
    <w:rsid w:val="00071AC0"/>
    <w:rsid w:val="00152A65"/>
    <w:rsid w:val="00187BA4"/>
    <w:rsid w:val="001D623B"/>
    <w:rsid w:val="00241BB5"/>
    <w:rsid w:val="0026340F"/>
    <w:rsid w:val="00380CAF"/>
    <w:rsid w:val="00392545"/>
    <w:rsid w:val="003A5024"/>
    <w:rsid w:val="00475AE2"/>
    <w:rsid w:val="004E1AF0"/>
    <w:rsid w:val="005749B6"/>
    <w:rsid w:val="00634774"/>
    <w:rsid w:val="006434A5"/>
    <w:rsid w:val="00671FB9"/>
    <w:rsid w:val="0069200A"/>
    <w:rsid w:val="006B6D09"/>
    <w:rsid w:val="00870736"/>
    <w:rsid w:val="00943DC4"/>
    <w:rsid w:val="009B2E71"/>
    <w:rsid w:val="009C3FD8"/>
    <w:rsid w:val="00A34CE6"/>
    <w:rsid w:val="00A703B9"/>
    <w:rsid w:val="00AE21AD"/>
    <w:rsid w:val="00B27924"/>
    <w:rsid w:val="00B76DBC"/>
    <w:rsid w:val="00C72579"/>
    <w:rsid w:val="00CC63F1"/>
    <w:rsid w:val="00D44FB5"/>
    <w:rsid w:val="00DC4AA3"/>
    <w:rsid w:val="00DE5AB3"/>
    <w:rsid w:val="00DE6662"/>
    <w:rsid w:val="00E24F9F"/>
    <w:rsid w:val="00E3133B"/>
    <w:rsid w:val="00EA2D11"/>
    <w:rsid w:val="00FA5B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FCED"/>
  <w15:docId w15:val="{3EF2F6AB-AD2D-4D9D-9B14-1715DB96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749B6"/>
    <w:rPr>
      <w:color w:val="0000FF" w:themeColor="hyperlink"/>
      <w:u w:val="single"/>
    </w:rPr>
  </w:style>
  <w:style w:type="paragraph" w:styleId="Sarakstarindkopa">
    <w:name w:val="List Paragraph"/>
    <w:basedOn w:val="Parasts"/>
    <w:uiPriority w:val="34"/>
    <w:qFormat/>
    <w:rsid w:val="005749B6"/>
    <w:pPr>
      <w:ind w:left="720"/>
      <w:contextualSpacing/>
    </w:pPr>
  </w:style>
  <w:style w:type="table" w:styleId="Reatabula">
    <w:name w:val="Table Grid"/>
    <w:basedOn w:val="Parastatabula"/>
    <w:uiPriority w:val="59"/>
    <w:rsid w:val="0039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434A5"/>
    <w:pPr>
      <w:spacing w:after="0" w:line="240" w:lineRule="auto"/>
    </w:pPr>
  </w:style>
  <w:style w:type="paragraph" w:styleId="Balonteksts">
    <w:name w:val="Balloon Text"/>
    <w:basedOn w:val="Parasts"/>
    <w:link w:val="BalontekstsRakstz"/>
    <w:uiPriority w:val="99"/>
    <w:semiHidden/>
    <w:unhideWhenUsed/>
    <w:rsid w:val="009B2E7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2E71"/>
    <w:rPr>
      <w:rFonts w:ascii="Tahoma" w:hAnsi="Tahoma" w:cs="Tahoma"/>
      <w:sz w:val="16"/>
      <w:szCs w:val="16"/>
    </w:rPr>
  </w:style>
  <w:style w:type="paragraph" w:styleId="Pamatteksts">
    <w:name w:val="Body Text"/>
    <w:basedOn w:val="Parasts"/>
    <w:link w:val="PamattekstsRakstz"/>
    <w:rsid w:val="001D623B"/>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1D623B"/>
    <w:rPr>
      <w:rFonts w:eastAsia="Times New Roman" w:cs="Times New Roman"/>
      <w:szCs w:val="20"/>
      <w:lang w:eastAsia="lv-LV"/>
    </w:rPr>
  </w:style>
  <w:style w:type="character" w:styleId="Neatrisintapieminana">
    <w:name w:val="Unresolved Mention"/>
    <w:basedOn w:val="Noklusjumarindkopasfonts"/>
    <w:uiPriority w:val="99"/>
    <w:semiHidden/>
    <w:unhideWhenUsed/>
    <w:rsid w:val="00E3133B"/>
    <w:rPr>
      <w:color w:val="605E5C"/>
      <w:shd w:val="clear" w:color="auto" w:fill="E1DFDD"/>
    </w:rPr>
  </w:style>
  <w:style w:type="character" w:styleId="Izmantotahipersaite">
    <w:name w:val="FollowedHyperlink"/>
    <w:basedOn w:val="Noklusjumarindkopasfonts"/>
    <w:uiPriority w:val="99"/>
    <w:semiHidden/>
    <w:unhideWhenUsed/>
    <w:rsid w:val="00475A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598853">
      <w:bodyDiv w:val="1"/>
      <w:marLeft w:val="0"/>
      <w:marRight w:val="0"/>
      <w:marTop w:val="0"/>
      <w:marBottom w:val="0"/>
      <w:divBdr>
        <w:top w:val="none" w:sz="0" w:space="0" w:color="auto"/>
        <w:left w:val="none" w:sz="0" w:space="0" w:color="auto"/>
        <w:bottom w:val="none" w:sz="0" w:space="0" w:color="auto"/>
        <w:right w:val="none" w:sz="0" w:space="0" w:color="auto"/>
      </w:divBdr>
    </w:div>
    <w:div w:id="1800145766">
      <w:bodyDiv w:val="1"/>
      <w:marLeft w:val="0"/>
      <w:marRight w:val="0"/>
      <w:marTop w:val="0"/>
      <w:marBottom w:val="0"/>
      <w:divBdr>
        <w:top w:val="none" w:sz="0" w:space="0" w:color="auto"/>
        <w:left w:val="none" w:sz="0" w:space="0" w:color="auto"/>
        <w:bottom w:val="none" w:sz="0" w:space="0" w:color="auto"/>
        <w:right w:val="none" w:sz="0" w:space="0" w:color="auto"/>
      </w:divBdr>
    </w:div>
    <w:div w:id="1826503900">
      <w:bodyDiv w:val="1"/>
      <w:marLeft w:val="0"/>
      <w:marRight w:val="0"/>
      <w:marTop w:val="0"/>
      <w:marBottom w:val="0"/>
      <w:divBdr>
        <w:top w:val="none" w:sz="0" w:space="0" w:color="auto"/>
        <w:left w:val="none" w:sz="0" w:space="0" w:color="auto"/>
        <w:bottom w:val="none" w:sz="0" w:space="0" w:color="auto"/>
        <w:right w:val="none" w:sz="0" w:space="0" w:color="auto"/>
      </w:divBdr>
    </w:div>
    <w:div w:id="2117626815">
      <w:bodyDiv w:val="1"/>
      <w:marLeft w:val="0"/>
      <w:marRight w:val="0"/>
      <w:marTop w:val="0"/>
      <w:marBottom w:val="0"/>
      <w:divBdr>
        <w:top w:val="none" w:sz="0" w:space="0" w:color="auto"/>
        <w:left w:val="none" w:sz="0" w:space="0" w:color="auto"/>
        <w:bottom w:val="none" w:sz="0" w:space="0" w:color="auto"/>
        <w:right w:val="none" w:sz="0" w:space="0" w:color="auto"/>
      </w:divBdr>
    </w:div>
    <w:div w:id="21339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qhHjowfCqx2evICjxnKLDfi_J6BJXWp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ars.krumins@aloja.lv" TargetMode="External"/><Relationship Id="rId5"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2219</Words>
  <Characters>1265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Dace Rubene</cp:lastModifiedBy>
  <cp:revision>3</cp:revision>
  <cp:lastPrinted>2016-02-15T08:23:00Z</cp:lastPrinted>
  <dcterms:created xsi:type="dcterms:W3CDTF">2020-06-08T07:24:00Z</dcterms:created>
  <dcterms:modified xsi:type="dcterms:W3CDTF">2020-06-08T07:39:00Z</dcterms:modified>
</cp:coreProperties>
</file>