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35E9" w14:textId="77777777" w:rsidR="008A2F40" w:rsidRPr="008A2F40" w:rsidRDefault="008A2F40" w:rsidP="008A2F40">
      <w:pPr>
        <w:spacing w:after="0" w:line="240" w:lineRule="auto"/>
        <w:jc w:val="center"/>
        <w:rPr>
          <w:rFonts w:ascii="Times New Roman" w:eastAsia="Times New Roman" w:hAnsi="Times New Roman" w:cs="Times New Roman"/>
          <w:sz w:val="24"/>
          <w:szCs w:val="24"/>
          <w:lang w:eastAsia="lv-LV"/>
        </w:rPr>
      </w:pPr>
      <w:r w:rsidRPr="008A2F40">
        <w:rPr>
          <w:rFonts w:ascii="Times New Roman" w:eastAsia="Times New Roman" w:hAnsi="Times New Roman" w:cs="Times New Roman"/>
          <w:noProof/>
          <w:szCs w:val="24"/>
          <w:lang w:eastAsia="lv-LV"/>
        </w:rPr>
        <w:drawing>
          <wp:inline distT="0" distB="0" distL="0" distR="0" wp14:anchorId="41E29B9F" wp14:editId="2D78FE40">
            <wp:extent cx="504825" cy="733425"/>
            <wp:effectExtent l="0" t="0" r="9525" b="9525"/>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733425"/>
                    </a:xfrm>
                    <a:prstGeom prst="rect">
                      <a:avLst/>
                    </a:prstGeom>
                    <a:noFill/>
                    <a:ln>
                      <a:noFill/>
                    </a:ln>
                  </pic:spPr>
                </pic:pic>
              </a:graphicData>
            </a:graphic>
          </wp:inline>
        </w:drawing>
      </w:r>
    </w:p>
    <w:p w14:paraId="03A9F860" w14:textId="77777777" w:rsidR="008A2F40" w:rsidRPr="008A2F40" w:rsidRDefault="008A2F40" w:rsidP="008A2F40">
      <w:pPr>
        <w:spacing w:after="0" w:line="240" w:lineRule="auto"/>
        <w:jc w:val="center"/>
        <w:rPr>
          <w:rFonts w:ascii="Times New Roman" w:eastAsia="Times New Roman" w:hAnsi="Times New Roman" w:cs="Times New Roman"/>
          <w:sz w:val="32"/>
          <w:szCs w:val="24"/>
          <w:lang w:eastAsia="lv-LV"/>
        </w:rPr>
      </w:pPr>
      <w:r w:rsidRPr="008A2F40">
        <w:rPr>
          <w:rFonts w:ascii="Times New Roman" w:eastAsia="Times New Roman" w:hAnsi="Times New Roman" w:cs="Times New Roman"/>
          <w:sz w:val="32"/>
          <w:szCs w:val="24"/>
          <w:lang w:eastAsia="lv-LV"/>
        </w:rPr>
        <w:t>Latvijas Republika</w:t>
      </w:r>
    </w:p>
    <w:p w14:paraId="2AAA2E5A" w14:textId="77777777" w:rsidR="008A2F40" w:rsidRPr="008A2F40" w:rsidRDefault="008A2F40" w:rsidP="008A2F40">
      <w:pPr>
        <w:spacing w:after="0" w:line="240" w:lineRule="auto"/>
        <w:jc w:val="center"/>
        <w:rPr>
          <w:rFonts w:ascii="Times New Roman" w:eastAsia="Times New Roman" w:hAnsi="Times New Roman" w:cs="Times New Roman"/>
          <w:sz w:val="24"/>
          <w:szCs w:val="24"/>
          <w:lang w:eastAsia="lv-LV"/>
        </w:rPr>
      </w:pPr>
    </w:p>
    <w:p w14:paraId="5DC1045E" w14:textId="77777777" w:rsidR="008A2F40" w:rsidRPr="008A2F40" w:rsidRDefault="008A2F40" w:rsidP="008A2F40">
      <w:pPr>
        <w:spacing w:after="0" w:line="240" w:lineRule="auto"/>
        <w:jc w:val="center"/>
        <w:rPr>
          <w:rFonts w:ascii="Times New Roman" w:eastAsia="Times New Roman" w:hAnsi="Times New Roman" w:cs="Times New Roman"/>
          <w:b/>
          <w:bCs/>
          <w:sz w:val="32"/>
          <w:szCs w:val="24"/>
          <w:lang w:eastAsia="lv-LV"/>
        </w:rPr>
      </w:pPr>
      <w:r w:rsidRPr="008A2F40">
        <w:rPr>
          <w:rFonts w:ascii="Times New Roman" w:eastAsia="Times New Roman" w:hAnsi="Times New Roman" w:cs="Times New Roman"/>
          <w:b/>
          <w:bCs/>
          <w:sz w:val="32"/>
          <w:szCs w:val="24"/>
          <w:lang w:eastAsia="lv-LV"/>
        </w:rPr>
        <w:t>ALOJAS NOVADA DOME</w:t>
      </w:r>
    </w:p>
    <w:p w14:paraId="50D1638A" w14:textId="77777777" w:rsidR="008A2F40" w:rsidRPr="008A2F40" w:rsidRDefault="008A2F40" w:rsidP="008A2F40">
      <w:pPr>
        <w:pBdr>
          <w:bottom w:val="double" w:sz="6" w:space="19" w:color="auto"/>
        </w:pBdr>
        <w:spacing w:after="0" w:line="240" w:lineRule="auto"/>
        <w:jc w:val="center"/>
        <w:rPr>
          <w:rFonts w:ascii="Times New Roman" w:eastAsia="Times New Roman" w:hAnsi="Times New Roman" w:cs="Times New Roman"/>
          <w:sz w:val="14"/>
          <w:szCs w:val="24"/>
          <w:lang w:eastAsia="lv-LV"/>
        </w:rPr>
      </w:pPr>
    </w:p>
    <w:p w14:paraId="0BE4735D" w14:textId="77777777" w:rsidR="008A2F40" w:rsidRPr="008A2F40" w:rsidRDefault="008A2F40" w:rsidP="008A2F40">
      <w:pPr>
        <w:pBdr>
          <w:bottom w:val="double" w:sz="6" w:space="19" w:color="auto"/>
        </w:pBdr>
        <w:spacing w:after="0" w:line="240" w:lineRule="auto"/>
        <w:jc w:val="center"/>
        <w:rPr>
          <w:rFonts w:ascii="Times New Roman" w:eastAsia="Times New Roman" w:hAnsi="Times New Roman" w:cs="Times New Roman"/>
          <w:sz w:val="16"/>
          <w:szCs w:val="24"/>
          <w:lang w:eastAsia="lv-LV"/>
        </w:rPr>
      </w:pPr>
      <w:r w:rsidRPr="008A2F40">
        <w:rPr>
          <w:rFonts w:ascii="Times New Roman" w:eastAsia="Times New Roman" w:hAnsi="Times New Roman" w:cs="Times New Roman"/>
          <w:sz w:val="16"/>
          <w:szCs w:val="24"/>
          <w:lang w:eastAsia="lv-LV"/>
        </w:rPr>
        <w:t>Jūras iela 13, Alojā, Alojas novadā LV - 4064, reģ.Nr.90000060032, telefons 64023925, e – pasts: dome@aloja.lv</w:t>
      </w:r>
    </w:p>
    <w:p w14:paraId="562A5C2C" w14:textId="77777777" w:rsidR="008A2F40" w:rsidRPr="008A2F40" w:rsidRDefault="008A2F40" w:rsidP="008A2F40">
      <w:pPr>
        <w:spacing w:after="0" w:line="240" w:lineRule="auto"/>
        <w:ind w:left="2880" w:firstLine="720"/>
        <w:rPr>
          <w:rFonts w:ascii="Times New Roman" w:eastAsia="Times New Roman" w:hAnsi="Times New Roman" w:cs="Times New Roman"/>
          <w:b/>
          <w:szCs w:val="24"/>
          <w:lang w:eastAsia="lv-LV"/>
        </w:rPr>
      </w:pPr>
    </w:p>
    <w:p w14:paraId="321EF653" w14:textId="77777777" w:rsidR="008A2F40" w:rsidRPr="008A2F40" w:rsidRDefault="008A2F40" w:rsidP="008A2F40">
      <w:pPr>
        <w:spacing w:after="0" w:line="240" w:lineRule="auto"/>
        <w:ind w:left="2880" w:firstLine="720"/>
        <w:rPr>
          <w:rFonts w:ascii="Times New Roman" w:eastAsia="Times New Roman" w:hAnsi="Times New Roman" w:cs="Times New Roman"/>
          <w:b/>
          <w:sz w:val="24"/>
          <w:szCs w:val="24"/>
          <w:lang w:eastAsia="lv-LV"/>
        </w:rPr>
      </w:pPr>
      <w:r w:rsidRPr="008A2F40">
        <w:rPr>
          <w:rFonts w:ascii="Times New Roman" w:eastAsia="Times New Roman" w:hAnsi="Times New Roman" w:cs="Times New Roman"/>
          <w:b/>
          <w:sz w:val="24"/>
          <w:szCs w:val="24"/>
          <w:lang w:eastAsia="lv-LV"/>
        </w:rPr>
        <w:t>LĒMUMS</w:t>
      </w:r>
    </w:p>
    <w:p w14:paraId="68DCAF08" w14:textId="77777777" w:rsidR="008A2F40" w:rsidRPr="008A2F40" w:rsidRDefault="008A2F40" w:rsidP="008A2F40">
      <w:pPr>
        <w:spacing w:after="0" w:line="240" w:lineRule="auto"/>
        <w:rPr>
          <w:rFonts w:ascii="Times New Roman" w:eastAsia="Times New Roman" w:hAnsi="Times New Roman" w:cs="Times New Roman"/>
          <w:b/>
          <w:szCs w:val="24"/>
          <w:lang w:eastAsia="lv-LV"/>
        </w:rPr>
      </w:pPr>
    </w:p>
    <w:p w14:paraId="7533C0C9" w14:textId="6CE63885" w:rsidR="008A2F40" w:rsidRPr="008A2F40" w:rsidRDefault="008A2F40" w:rsidP="008A2F4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20.07.2020</w:t>
      </w: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t>ALOJĀ</w:t>
      </w: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r>
      <w:r w:rsidR="00042BF3">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 xml:space="preserve">  Nr.</w:t>
      </w:r>
      <w:r w:rsidR="00042BF3">
        <w:rPr>
          <w:rFonts w:ascii="Times New Roman" w:eastAsia="Times New Roman" w:hAnsi="Times New Roman" w:cs="Times New Roman"/>
          <w:sz w:val="24"/>
          <w:szCs w:val="24"/>
          <w:lang w:eastAsia="lv-LV"/>
        </w:rPr>
        <w:t>284</w:t>
      </w:r>
    </w:p>
    <w:p w14:paraId="5D77DB06" w14:textId="6D84F050" w:rsidR="008A2F40" w:rsidRPr="008A2F40" w:rsidRDefault="008A2F40" w:rsidP="008A2F40">
      <w:pPr>
        <w:spacing w:after="0" w:line="240" w:lineRule="auto"/>
        <w:ind w:left="6480"/>
        <w:rPr>
          <w:rFonts w:ascii="Times New Roman" w:eastAsia="Times New Roman" w:hAnsi="Times New Roman" w:cs="Times New Roman"/>
          <w:sz w:val="24"/>
          <w:szCs w:val="24"/>
          <w:u w:val="single"/>
          <w:lang w:eastAsia="lv-LV"/>
        </w:rPr>
      </w:pPr>
      <w:r w:rsidRPr="008A2F40">
        <w:rPr>
          <w:rFonts w:ascii="Times New Roman" w:eastAsia="Times New Roman" w:hAnsi="Times New Roman" w:cs="Times New Roman"/>
          <w:sz w:val="24"/>
          <w:szCs w:val="24"/>
          <w:lang w:eastAsia="lv-LV"/>
        </w:rPr>
        <w:t>protokols Nr.</w:t>
      </w:r>
      <w:r w:rsidR="00042BF3">
        <w:rPr>
          <w:rFonts w:ascii="Times New Roman" w:eastAsia="Times New Roman" w:hAnsi="Times New Roman" w:cs="Times New Roman"/>
          <w:sz w:val="24"/>
          <w:szCs w:val="24"/>
          <w:lang w:eastAsia="lv-LV"/>
        </w:rPr>
        <w:t>11 3</w:t>
      </w:r>
      <w:r w:rsidRPr="008A2F40">
        <w:rPr>
          <w:rFonts w:ascii="Times New Roman" w:eastAsia="Times New Roman" w:hAnsi="Times New Roman" w:cs="Times New Roman"/>
          <w:sz w:val="24"/>
          <w:szCs w:val="24"/>
          <w:lang w:eastAsia="lv-LV"/>
        </w:rPr>
        <w:t>#</w:t>
      </w:r>
    </w:p>
    <w:p w14:paraId="5A1A66B2" w14:textId="77777777" w:rsidR="008A2F40" w:rsidRPr="008A2F40" w:rsidRDefault="008A2F40" w:rsidP="008A2F40">
      <w:pPr>
        <w:spacing w:after="0" w:line="240" w:lineRule="auto"/>
        <w:rPr>
          <w:rFonts w:ascii="Times New Roman" w:eastAsia="Times New Roman" w:hAnsi="Times New Roman" w:cs="Times New Roman"/>
          <w:sz w:val="24"/>
          <w:szCs w:val="24"/>
          <w:lang w:eastAsia="lv-LV"/>
        </w:rPr>
      </w:pP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r>
      <w:r w:rsidRPr="008A2F40">
        <w:rPr>
          <w:rFonts w:ascii="Times New Roman" w:eastAsia="Times New Roman" w:hAnsi="Times New Roman" w:cs="Times New Roman"/>
          <w:sz w:val="24"/>
          <w:szCs w:val="24"/>
          <w:lang w:eastAsia="lv-LV"/>
        </w:rPr>
        <w:tab/>
      </w:r>
    </w:p>
    <w:p w14:paraId="2F238999" w14:textId="77777777" w:rsidR="008A2F40" w:rsidRDefault="008A2F40" w:rsidP="00A40341">
      <w:pPr>
        <w:spacing w:after="0" w:line="240" w:lineRule="auto"/>
        <w:ind w:left="567" w:right="674"/>
        <w:jc w:val="center"/>
        <w:rPr>
          <w:rFonts w:ascii="Times New Roman" w:eastAsia="Calibri" w:hAnsi="Times New Roman" w:cs="Times New Roman"/>
          <w:b/>
          <w:sz w:val="24"/>
          <w:szCs w:val="24"/>
          <w:shd w:val="clear" w:color="auto" w:fill="FFFFFF"/>
        </w:rPr>
      </w:pPr>
    </w:p>
    <w:p w14:paraId="007B7F2B" w14:textId="70AD0322" w:rsidR="00A40341" w:rsidRPr="000148E8" w:rsidRDefault="00A40341" w:rsidP="00AA5498">
      <w:pPr>
        <w:spacing w:after="0" w:line="240" w:lineRule="auto"/>
        <w:ind w:right="674"/>
        <w:jc w:val="center"/>
        <w:rPr>
          <w:rFonts w:ascii="Times New Roman" w:eastAsia="Calibri" w:hAnsi="Times New Roman" w:cs="Times New Roman"/>
          <w:bCs/>
          <w:sz w:val="24"/>
          <w:szCs w:val="24"/>
          <w:u w:val="single"/>
        </w:rPr>
      </w:pPr>
      <w:r w:rsidRPr="00A40341">
        <w:rPr>
          <w:rFonts w:ascii="Times New Roman" w:eastAsia="Calibri" w:hAnsi="Times New Roman" w:cs="Times New Roman"/>
          <w:bCs/>
          <w:sz w:val="24"/>
          <w:szCs w:val="24"/>
          <w:u w:val="single"/>
          <w:shd w:val="clear" w:color="auto" w:fill="FFFFFF"/>
        </w:rPr>
        <w:t>Par p</w:t>
      </w:r>
      <w:r w:rsidRPr="00A40341">
        <w:rPr>
          <w:rFonts w:ascii="Times New Roman" w:eastAsia="Calibri" w:hAnsi="Times New Roman" w:cs="Times New Roman"/>
          <w:bCs/>
          <w:sz w:val="24"/>
          <w:szCs w:val="24"/>
          <w:u w:val="single"/>
        </w:rPr>
        <w:t>ieteikuma iesniegšanu Satversmes tiesā lietas ierosināšanai par</w:t>
      </w:r>
      <w:r w:rsidR="00AA5498">
        <w:rPr>
          <w:rFonts w:ascii="Times New Roman" w:eastAsia="Calibri" w:hAnsi="Times New Roman" w:cs="Times New Roman"/>
          <w:bCs/>
          <w:sz w:val="24"/>
          <w:szCs w:val="24"/>
          <w:u w:val="single"/>
        </w:rPr>
        <w:t xml:space="preserve"> </w:t>
      </w:r>
      <w:r w:rsidRPr="00A40341">
        <w:rPr>
          <w:rFonts w:ascii="Times New Roman" w:eastAsia="Calibri" w:hAnsi="Times New Roman" w:cs="Times New Roman"/>
          <w:bCs/>
          <w:sz w:val="24"/>
          <w:szCs w:val="24"/>
          <w:u w:val="single"/>
        </w:rPr>
        <w:t>Administratīvo teritoriju un apdzīvoto vietu likuma atbilstību Latvijas Republikas Satversmei</w:t>
      </w:r>
    </w:p>
    <w:p w14:paraId="2714B8B0" w14:textId="60FE0962" w:rsidR="00C35833" w:rsidRPr="000148E8" w:rsidRDefault="00C35833" w:rsidP="00AA5498">
      <w:pPr>
        <w:spacing w:after="0" w:line="240" w:lineRule="auto"/>
        <w:ind w:left="567" w:right="674"/>
        <w:jc w:val="center"/>
        <w:rPr>
          <w:rFonts w:ascii="Times New Roman" w:eastAsia="Calibri" w:hAnsi="Times New Roman" w:cs="Times New Roman"/>
          <w:bCs/>
          <w:sz w:val="24"/>
          <w:szCs w:val="24"/>
          <w:u w:val="single"/>
        </w:rPr>
      </w:pPr>
    </w:p>
    <w:p w14:paraId="0CBADF74" w14:textId="77777777" w:rsidR="00C35833" w:rsidRPr="00A40341" w:rsidRDefault="00C35833" w:rsidP="00A40341">
      <w:pPr>
        <w:spacing w:after="0" w:line="240" w:lineRule="auto"/>
        <w:ind w:left="567" w:right="674"/>
        <w:jc w:val="center"/>
        <w:rPr>
          <w:rFonts w:ascii="Times New Roman" w:eastAsia="Calibri" w:hAnsi="Times New Roman" w:cs="Times New Roman"/>
          <w:bCs/>
          <w:sz w:val="24"/>
          <w:szCs w:val="24"/>
          <w:u w:val="single"/>
        </w:rPr>
      </w:pPr>
    </w:p>
    <w:p w14:paraId="1CCA3272" w14:textId="385E28E3" w:rsidR="00E02677" w:rsidRPr="003D5346" w:rsidRDefault="00C35833" w:rsidP="00C35833">
      <w:pPr>
        <w:ind w:firstLine="567"/>
        <w:jc w:val="both"/>
        <w:rPr>
          <w:rFonts w:ascii="Times New Roman" w:hAnsi="Times New Roman" w:cs="Times New Roman"/>
          <w:sz w:val="24"/>
          <w:szCs w:val="24"/>
        </w:rPr>
      </w:pPr>
      <w:r w:rsidRPr="003D5346">
        <w:rPr>
          <w:rFonts w:ascii="Times New Roman" w:hAnsi="Times New Roman" w:cs="Times New Roman"/>
          <w:sz w:val="24"/>
          <w:szCs w:val="24"/>
        </w:rPr>
        <w:t>2020. gada 23. jūnijā spēku zaudēja 2008. gada 18. decembrī pieņemtais Administratīvo teritoriju un apdzīvoto vietu likums. Šā likuma 2. pielikuma “Novadi un to teritoriālā iedalījuma vienības” 6. punktā bija noteikts šāds Alojas novada administratīvās teritorijas un tā teritoriālā iedalījuma vienību iedalījums: “6.Alojas novads: 6.1. Alojas pagasts.</w:t>
      </w:r>
      <w:r w:rsidR="00FA3552">
        <w:rPr>
          <w:rFonts w:ascii="Times New Roman" w:hAnsi="Times New Roman" w:cs="Times New Roman"/>
          <w:sz w:val="24"/>
          <w:szCs w:val="24"/>
        </w:rPr>
        <w:t xml:space="preserve"> 6.2.Alojas </w:t>
      </w:r>
      <w:r w:rsidRPr="003D5346">
        <w:rPr>
          <w:rFonts w:ascii="Times New Roman" w:hAnsi="Times New Roman" w:cs="Times New Roman"/>
          <w:sz w:val="24"/>
          <w:szCs w:val="24"/>
        </w:rPr>
        <w:t>pilsēta.</w:t>
      </w:r>
      <w:r w:rsidR="00FA3552">
        <w:rPr>
          <w:rFonts w:ascii="Times New Roman" w:hAnsi="Times New Roman" w:cs="Times New Roman"/>
          <w:sz w:val="24"/>
          <w:szCs w:val="24"/>
        </w:rPr>
        <w:t xml:space="preserve"> </w:t>
      </w:r>
      <w:r w:rsidRPr="003D5346">
        <w:rPr>
          <w:rFonts w:ascii="Times New Roman" w:hAnsi="Times New Roman" w:cs="Times New Roman"/>
          <w:sz w:val="24"/>
          <w:szCs w:val="24"/>
        </w:rPr>
        <w:t>6.3. Braslavas pagasts.</w:t>
      </w:r>
      <w:r w:rsidR="00FA3552">
        <w:rPr>
          <w:rFonts w:ascii="Times New Roman" w:hAnsi="Times New Roman" w:cs="Times New Roman"/>
          <w:sz w:val="24"/>
          <w:szCs w:val="24"/>
        </w:rPr>
        <w:t xml:space="preserve"> </w:t>
      </w:r>
      <w:r w:rsidRPr="003D5346">
        <w:rPr>
          <w:rFonts w:ascii="Times New Roman" w:hAnsi="Times New Roman" w:cs="Times New Roman"/>
          <w:sz w:val="24"/>
          <w:szCs w:val="24"/>
        </w:rPr>
        <w:t>6.4. Brīvzemnieku pagasts.</w:t>
      </w:r>
      <w:r w:rsidR="00FA3552">
        <w:rPr>
          <w:rFonts w:ascii="Times New Roman" w:hAnsi="Times New Roman" w:cs="Times New Roman"/>
          <w:sz w:val="24"/>
          <w:szCs w:val="24"/>
        </w:rPr>
        <w:t xml:space="preserve"> </w:t>
      </w:r>
      <w:r w:rsidRPr="003D5346">
        <w:rPr>
          <w:rFonts w:ascii="Times New Roman" w:hAnsi="Times New Roman" w:cs="Times New Roman"/>
          <w:sz w:val="24"/>
          <w:szCs w:val="24"/>
        </w:rPr>
        <w:t>6.5. Staiceles pagasts.</w:t>
      </w:r>
      <w:r w:rsidR="00FA3552">
        <w:rPr>
          <w:rFonts w:ascii="Times New Roman" w:hAnsi="Times New Roman" w:cs="Times New Roman"/>
          <w:sz w:val="24"/>
          <w:szCs w:val="24"/>
        </w:rPr>
        <w:t xml:space="preserve"> </w:t>
      </w:r>
      <w:r w:rsidRPr="003D5346">
        <w:rPr>
          <w:rFonts w:ascii="Times New Roman" w:hAnsi="Times New Roman" w:cs="Times New Roman"/>
          <w:sz w:val="24"/>
          <w:szCs w:val="24"/>
        </w:rPr>
        <w:t>6.6. Staiceles pilsēta</w:t>
      </w:r>
      <w:r w:rsidR="00AA5498">
        <w:rPr>
          <w:rFonts w:ascii="Times New Roman" w:hAnsi="Times New Roman" w:cs="Times New Roman"/>
          <w:sz w:val="24"/>
          <w:szCs w:val="24"/>
        </w:rPr>
        <w:t>.</w:t>
      </w:r>
      <w:r w:rsidRPr="003D5346">
        <w:rPr>
          <w:rFonts w:ascii="Times New Roman" w:hAnsi="Times New Roman" w:cs="Times New Roman"/>
          <w:sz w:val="24"/>
          <w:szCs w:val="24"/>
        </w:rPr>
        <w:t>”</w:t>
      </w:r>
    </w:p>
    <w:p w14:paraId="2C2604D3" w14:textId="433D9D9E" w:rsidR="00C35833" w:rsidRPr="003D5346" w:rsidRDefault="00C35833" w:rsidP="00C35833">
      <w:pPr>
        <w:ind w:firstLine="567"/>
        <w:jc w:val="both"/>
        <w:rPr>
          <w:rFonts w:ascii="Times New Roman" w:hAnsi="Times New Roman" w:cs="Times New Roman"/>
          <w:sz w:val="24"/>
          <w:szCs w:val="24"/>
        </w:rPr>
      </w:pPr>
      <w:r w:rsidRPr="003D5346">
        <w:rPr>
          <w:rFonts w:ascii="Times New Roman" w:hAnsi="Times New Roman" w:cs="Times New Roman"/>
          <w:sz w:val="24"/>
          <w:szCs w:val="24"/>
        </w:rPr>
        <w:t>2020. gada 10. jūnijā Saeima pieņēma likumu “Administratīvo teritoriju un apdzīvoto vietu likums” (turpmāk arī – Likums), kuru</w:t>
      </w:r>
      <w:r w:rsidR="003D5346" w:rsidRPr="003D5346">
        <w:rPr>
          <w:rFonts w:ascii="Times New Roman" w:hAnsi="Times New Roman" w:cs="Times New Roman"/>
          <w:sz w:val="24"/>
          <w:szCs w:val="24"/>
        </w:rPr>
        <w:t xml:space="preserve"> </w:t>
      </w:r>
      <w:r w:rsidRPr="003D5346">
        <w:rPr>
          <w:rFonts w:ascii="Times New Roman" w:hAnsi="Times New Roman" w:cs="Times New Roman"/>
          <w:sz w:val="24"/>
          <w:szCs w:val="24"/>
        </w:rPr>
        <w:t xml:space="preserve">Valsts Prezidents izsludināja 2020.gada 22.jūnijā Likums stājies spēkā nākamajā dienā pēc tā izsludināšanas, tas ir  2020.gada 23.jūnijā. Likuma pielikuma “Administratīvās teritorijas, to administratīvie centri un teritoriālā iedalījuma vienības – novada pilsētas un novada pagasti” 23.punktā </w:t>
      </w:r>
      <w:r w:rsidR="003D5346" w:rsidRPr="003D5346">
        <w:rPr>
          <w:rFonts w:ascii="Times New Roman" w:hAnsi="Times New Roman" w:cs="Times New Roman"/>
          <w:sz w:val="24"/>
          <w:szCs w:val="24"/>
        </w:rPr>
        <w:t xml:space="preserve">ir noteikts šāds jauns Limbažu novada pašvaldības administratīvās teritorijas, tās administratīvā centra un teritoriālā iedalījuma vienību iedalījums: </w:t>
      </w:r>
      <w:r w:rsidRPr="003D5346">
        <w:rPr>
          <w:rFonts w:ascii="Times New Roman" w:hAnsi="Times New Roman" w:cs="Times New Roman"/>
          <w:sz w:val="24"/>
          <w:szCs w:val="24"/>
        </w:rPr>
        <w:t xml:space="preserve"> Limbažu novads ar tā administratīvo centru Limbažiem, kurā ietilpst Ainažu pagasts, Ainažu pilsēta, Alojas pagasts, Alojas pilsēta, Braslavas pagasts, Brīvzemnieku pagasts, Katvaru pagasts, Liepupes pagasts, Limbažu pagasts, Limbažu  pilsēta, Pāles pagasts, Salacgrīvas pagasts, Salacgrīvas pilsēta, Staiceles pagasts, Staiceles pilsēta, Umurgas pagasts, Vidrižu pagasts un Viļķenes pagasts.</w:t>
      </w:r>
    </w:p>
    <w:p w14:paraId="28FD8EA0" w14:textId="061E574E" w:rsidR="003D5346" w:rsidRDefault="003D5346" w:rsidP="003D5346">
      <w:pPr>
        <w:ind w:firstLine="567"/>
        <w:jc w:val="both"/>
      </w:pPr>
      <w:r w:rsidRPr="003D5346">
        <w:rPr>
          <w:rFonts w:ascii="Times New Roman" w:hAnsi="Times New Roman" w:cs="Times New Roman"/>
          <w:sz w:val="24"/>
          <w:szCs w:val="24"/>
        </w:rPr>
        <w:t xml:space="preserve">Tādējādi no spēkā esošās Likuma redakcijas izriet, ka Alojas novada pašvaldības administratīvā teritorija ir iekļauta </w:t>
      </w:r>
      <w:proofErr w:type="spellStart"/>
      <w:r w:rsidRPr="003D5346">
        <w:rPr>
          <w:rFonts w:ascii="Times New Roman" w:hAnsi="Times New Roman" w:cs="Times New Roman"/>
          <w:sz w:val="24"/>
          <w:szCs w:val="24"/>
        </w:rPr>
        <w:t>jaunizveidotajā</w:t>
      </w:r>
      <w:proofErr w:type="spellEnd"/>
      <w:r w:rsidRPr="003D5346">
        <w:rPr>
          <w:rFonts w:ascii="Times New Roman" w:hAnsi="Times New Roman" w:cs="Times New Roman"/>
          <w:sz w:val="24"/>
          <w:szCs w:val="24"/>
        </w:rPr>
        <w:t xml:space="preserve"> Limbažu novada pašvaldības administratīvajā teritorijā.</w:t>
      </w:r>
      <w:r w:rsidRPr="003D5346">
        <w:t xml:space="preserve"> </w:t>
      </w:r>
    </w:p>
    <w:p w14:paraId="5507ED0E" w14:textId="43A771A8" w:rsidR="003D5346" w:rsidRPr="008A2F40" w:rsidRDefault="003D5346" w:rsidP="003D5346">
      <w:pPr>
        <w:ind w:firstLine="567"/>
        <w:jc w:val="both"/>
        <w:rPr>
          <w:rFonts w:ascii="Times New Roman" w:hAnsi="Times New Roman" w:cs="Times New Roman"/>
          <w:sz w:val="24"/>
          <w:szCs w:val="24"/>
        </w:rPr>
      </w:pPr>
      <w:r w:rsidRPr="008A2F40">
        <w:rPr>
          <w:rFonts w:ascii="Times New Roman" w:hAnsi="Times New Roman" w:cs="Times New Roman"/>
          <w:sz w:val="24"/>
          <w:szCs w:val="24"/>
        </w:rPr>
        <w:t xml:space="preserve">Saskaņā ar Likuma Pārejas noteikuma 6. punktu ar 2021. gada pašvaldību vēlēšanās jaunievēlētās pašvaldības domes pirmo sēdi izbeidzas visu bijušo pašvaldību </w:t>
      </w:r>
      <w:r w:rsidRPr="008A2F40">
        <w:rPr>
          <w:rFonts w:ascii="Times New Roman" w:hAnsi="Times New Roman" w:cs="Times New Roman"/>
          <w:sz w:val="24"/>
          <w:szCs w:val="24"/>
        </w:rPr>
        <w:lastRenderedPageBreak/>
        <w:t>domju pilnvaras un pašvaldību domes uzsāk darbu jaunās izveidotās administratīvās teritorijās</w:t>
      </w:r>
      <w:r w:rsidR="00FA3552">
        <w:rPr>
          <w:rFonts w:ascii="Times New Roman" w:hAnsi="Times New Roman" w:cs="Times New Roman"/>
          <w:sz w:val="24"/>
          <w:szCs w:val="24"/>
        </w:rPr>
        <w:t>.</w:t>
      </w:r>
    </w:p>
    <w:p w14:paraId="0ED36FBA" w14:textId="229ADFBE" w:rsidR="003D5346" w:rsidRDefault="003D5346" w:rsidP="003D5346">
      <w:pPr>
        <w:ind w:firstLine="567"/>
        <w:jc w:val="both"/>
        <w:rPr>
          <w:rFonts w:ascii="Times New Roman" w:hAnsi="Times New Roman" w:cs="Times New Roman"/>
          <w:sz w:val="24"/>
          <w:szCs w:val="24"/>
        </w:rPr>
      </w:pPr>
      <w:r w:rsidRPr="003D5346">
        <w:rPr>
          <w:rFonts w:ascii="Times New Roman" w:hAnsi="Times New Roman" w:cs="Times New Roman"/>
          <w:sz w:val="24"/>
          <w:szCs w:val="24"/>
        </w:rPr>
        <w:t xml:space="preserve">Pašreizējā </w:t>
      </w:r>
      <w:r>
        <w:rPr>
          <w:rFonts w:ascii="Times New Roman" w:hAnsi="Times New Roman" w:cs="Times New Roman"/>
          <w:sz w:val="24"/>
          <w:szCs w:val="24"/>
        </w:rPr>
        <w:t>Alojas</w:t>
      </w:r>
      <w:r w:rsidRPr="003D5346">
        <w:rPr>
          <w:rFonts w:ascii="Times New Roman" w:hAnsi="Times New Roman" w:cs="Times New Roman"/>
          <w:sz w:val="24"/>
          <w:szCs w:val="24"/>
        </w:rPr>
        <w:t xml:space="preserve"> novada iekļaušana Limbažu novadā faktiski likvidē </w:t>
      </w:r>
      <w:r>
        <w:rPr>
          <w:rFonts w:ascii="Times New Roman" w:hAnsi="Times New Roman" w:cs="Times New Roman"/>
          <w:sz w:val="24"/>
          <w:szCs w:val="24"/>
        </w:rPr>
        <w:t xml:space="preserve">Alojas </w:t>
      </w:r>
      <w:r w:rsidRPr="003D5346">
        <w:rPr>
          <w:rFonts w:ascii="Times New Roman" w:hAnsi="Times New Roman" w:cs="Times New Roman"/>
          <w:sz w:val="24"/>
          <w:szCs w:val="24"/>
        </w:rPr>
        <w:t xml:space="preserve">novadu kā atsevišķu, patstāvīgu teritoriālu vienību ar savām </w:t>
      </w:r>
      <w:proofErr w:type="spellStart"/>
      <w:r w:rsidRPr="003D5346">
        <w:rPr>
          <w:rFonts w:ascii="Times New Roman" w:hAnsi="Times New Roman" w:cs="Times New Roman"/>
          <w:sz w:val="24"/>
          <w:szCs w:val="24"/>
        </w:rPr>
        <w:t>pašnoteikšanās</w:t>
      </w:r>
      <w:proofErr w:type="spellEnd"/>
      <w:r w:rsidRPr="003D5346">
        <w:rPr>
          <w:rFonts w:ascii="Times New Roman" w:hAnsi="Times New Roman" w:cs="Times New Roman"/>
          <w:sz w:val="24"/>
          <w:szCs w:val="24"/>
        </w:rPr>
        <w:t xml:space="preserve"> tiesībām un savu</w:t>
      </w:r>
      <w:r>
        <w:rPr>
          <w:rFonts w:ascii="Times New Roman" w:hAnsi="Times New Roman" w:cs="Times New Roman"/>
          <w:sz w:val="24"/>
          <w:szCs w:val="24"/>
        </w:rPr>
        <w:t xml:space="preserve"> </w:t>
      </w:r>
      <w:r w:rsidRPr="003D5346">
        <w:rPr>
          <w:rFonts w:ascii="Times New Roman" w:hAnsi="Times New Roman" w:cs="Times New Roman"/>
          <w:sz w:val="24"/>
          <w:szCs w:val="24"/>
        </w:rPr>
        <w:t xml:space="preserve">pārvaldi, būtiski samazinot </w:t>
      </w:r>
      <w:r>
        <w:rPr>
          <w:rFonts w:ascii="Times New Roman" w:hAnsi="Times New Roman" w:cs="Times New Roman"/>
          <w:sz w:val="24"/>
          <w:szCs w:val="24"/>
        </w:rPr>
        <w:t>Alojas</w:t>
      </w:r>
      <w:r w:rsidRPr="003D5346">
        <w:rPr>
          <w:rFonts w:ascii="Times New Roman" w:hAnsi="Times New Roman" w:cs="Times New Roman"/>
          <w:sz w:val="24"/>
          <w:szCs w:val="24"/>
        </w:rPr>
        <w:t xml:space="preserve"> novada iedzīvotāju tiesības regulēt savu dzīvi un saglabāt</w:t>
      </w:r>
      <w:r>
        <w:rPr>
          <w:rFonts w:ascii="Times New Roman" w:hAnsi="Times New Roman" w:cs="Times New Roman"/>
          <w:sz w:val="24"/>
          <w:szCs w:val="24"/>
        </w:rPr>
        <w:t xml:space="preserve"> </w:t>
      </w:r>
      <w:r w:rsidRPr="003D5346">
        <w:rPr>
          <w:rFonts w:ascii="Times New Roman" w:hAnsi="Times New Roman" w:cs="Times New Roman"/>
          <w:sz w:val="24"/>
          <w:szCs w:val="24"/>
        </w:rPr>
        <w:t>savu lokālo identitāti.</w:t>
      </w:r>
    </w:p>
    <w:p w14:paraId="7B3A77C0" w14:textId="726DC08F" w:rsidR="000C6162" w:rsidRDefault="000C6162" w:rsidP="000C6162">
      <w:pPr>
        <w:ind w:firstLine="567"/>
        <w:jc w:val="both"/>
        <w:rPr>
          <w:rFonts w:ascii="Times New Roman" w:hAnsi="Times New Roman" w:cs="Times New Roman"/>
          <w:i/>
          <w:sz w:val="24"/>
          <w:szCs w:val="24"/>
        </w:rPr>
      </w:pPr>
      <w:r w:rsidRPr="000C6162">
        <w:rPr>
          <w:rFonts w:ascii="Times New Roman" w:hAnsi="Times New Roman" w:cs="Times New Roman"/>
          <w:sz w:val="24"/>
          <w:szCs w:val="24"/>
        </w:rPr>
        <w:t>Satversmes 1. pants noteic, ka Latvija ir neatkarīga demokrātiska republika. No demokrātiskas tiesiskas valsts pamatnormas atvasinātie vispārējie tiesību principi, tostarp tiesiskas valsts princips un pašvaldības princips, ietilpst Satversmes 1. panta tvērumā (</w:t>
      </w:r>
      <w:r w:rsidRPr="000C6162">
        <w:rPr>
          <w:rFonts w:ascii="Times New Roman" w:hAnsi="Times New Roman" w:cs="Times New Roman"/>
          <w:i/>
          <w:iCs/>
          <w:sz w:val="24"/>
          <w:szCs w:val="24"/>
        </w:rPr>
        <w:t>Satversmes tiesas 2016. gada 21. oktobra lēmuma par tiesvedības izbeigšanu lietā Nr. 2016-03-01 10. punktu</w:t>
      </w:r>
      <w:r w:rsidRPr="000C6162">
        <w:rPr>
          <w:rFonts w:ascii="Times New Roman" w:hAnsi="Times New Roman" w:cs="Times New Roman"/>
          <w:sz w:val="24"/>
          <w:szCs w:val="24"/>
        </w:rPr>
        <w:t xml:space="preserve">). Saskaņā ar demokrātiskas valsts principu un pašvaldības principu valsts institūciju pienākums ir, izstrādājot administratīvi teritoriālo reformu, ievērot normatīvajos aktos un Latvijai saistošos starptautiskajos līgumos noteikto kārtību </w:t>
      </w:r>
      <w:r w:rsidRPr="000C6162">
        <w:rPr>
          <w:rFonts w:ascii="Times New Roman" w:hAnsi="Times New Roman" w:cs="Times New Roman"/>
          <w:i/>
          <w:sz w:val="24"/>
          <w:szCs w:val="24"/>
        </w:rPr>
        <w:t>(sk. Latvijas Republikas Satversmes tiesas 2009.gada 20.janvāra lēmuma lietā Nr.2008-08-0306, 13.1.p.).</w:t>
      </w:r>
    </w:p>
    <w:p w14:paraId="3B16DBC3" w14:textId="70A6A6F0" w:rsidR="000C6162" w:rsidRPr="000C6162" w:rsidRDefault="000C6162" w:rsidP="000C6162">
      <w:pPr>
        <w:ind w:firstLine="567"/>
        <w:jc w:val="both"/>
        <w:rPr>
          <w:rFonts w:ascii="Times New Roman" w:hAnsi="Times New Roman" w:cs="Times New Roman"/>
          <w:iCs/>
          <w:sz w:val="24"/>
          <w:szCs w:val="24"/>
        </w:rPr>
      </w:pPr>
      <w:r w:rsidRPr="000C6162">
        <w:rPr>
          <w:rFonts w:ascii="Times New Roman" w:hAnsi="Times New Roman" w:cs="Times New Roman"/>
          <w:iCs/>
          <w:sz w:val="24"/>
          <w:szCs w:val="24"/>
        </w:rPr>
        <w:t>Saskaņā ar  Satversmes  101.panta  pirmo  daļu  ikvienam  pilsonim  ir tiesības likumā paredzētajā veidā piedalīties valsts un pašvaldību darbībā, kā arī pildīt valsts dienestu. Satversmes 101. pants rada tiesisku pamatu pašvaldību institucionālai pastāvēšanai un funkcionālai darbībai. Atbilstoši tam pašvaldība institucionālajā aspektā ir īpaša valsts pārvaldes forma – pašpārvalde –, kuras augstākais orgāns – dome – ir demokrātiski tieši leģitimēta, proti, pašvaldības iedzīvotāju ievēlēta. Šā panta tvērums ir konkretizējams kopsakarā ar Eiropas vietējo pašvaldību hartu (turpmāk – Harta)</w:t>
      </w:r>
      <w:r w:rsidR="007277B4">
        <w:rPr>
          <w:rFonts w:ascii="Times New Roman" w:hAnsi="Times New Roman" w:cs="Times New Roman"/>
          <w:iCs/>
          <w:sz w:val="24"/>
          <w:szCs w:val="24"/>
        </w:rPr>
        <w:t xml:space="preserve">. </w:t>
      </w:r>
      <w:r w:rsidRPr="000C6162">
        <w:rPr>
          <w:rFonts w:ascii="Times New Roman" w:hAnsi="Times New Roman" w:cs="Times New Roman"/>
          <w:iCs/>
          <w:sz w:val="24"/>
          <w:szCs w:val="24"/>
        </w:rPr>
        <w:t xml:space="preserve"> Arī saskaņā ar Hartas 3. panta pirmo daļu vietējā pašvaldība nozīmē vietējās varas tiesības un spēju likumā noteiktajās robežās regulēt un vadīt atbilstošu valsts lietu daļu uz savu atbildību un vietējo iedzīvotāju interesēs (Satversmes tiesas 2018. gada 29. jūnija sprieduma lietā Nr. 2017-32-05 11. punkts). </w:t>
      </w:r>
    </w:p>
    <w:p w14:paraId="60B3D984" w14:textId="56B421CF" w:rsidR="007277B4" w:rsidRPr="007277B4" w:rsidRDefault="000C6162" w:rsidP="007277B4">
      <w:pPr>
        <w:ind w:firstLine="567"/>
        <w:jc w:val="both"/>
        <w:rPr>
          <w:rFonts w:ascii="Times New Roman" w:hAnsi="Times New Roman" w:cs="Times New Roman"/>
          <w:sz w:val="24"/>
          <w:szCs w:val="24"/>
        </w:rPr>
      </w:pPr>
      <w:r w:rsidRPr="000C6162">
        <w:rPr>
          <w:rFonts w:ascii="Times New Roman" w:hAnsi="Times New Roman" w:cs="Times New Roman"/>
          <w:iCs/>
          <w:sz w:val="24"/>
          <w:szCs w:val="24"/>
        </w:rPr>
        <w:t>Turklāt pašvaldības princips prasa, lai katrai pašvaldībai tās robežu izmaiņu gadījumā būtu iespējas iepazīties ar paredzamo grozījumu projektu un to apspriest, šajā procesā pēc iespējas iesaistot attiecīgās administratīvās teritorijas iedzīvotājus, kā arī, pamatojoties uz šīs apspriešanas rezultātiem, pieņemt attiecīgu pašvaldības domes lēmumu. No minētā secināms, ka vietējā pašvaldība vislabāk spēj aizstāvēt iedzīvotāju tiesiskās intereses, pārzina un spēj apmierināt savu iedzīvotāju prasības un vēlmes.</w:t>
      </w:r>
      <w:r w:rsidR="007277B4" w:rsidRPr="007277B4">
        <w:rPr>
          <w:rFonts w:ascii="Times New Roman" w:hAnsi="Times New Roman" w:cs="Times New Roman"/>
          <w:iCs/>
          <w:sz w:val="24"/>
          <w:szCs w:val="24"/>
        </w:rPr>
        <w:t xml:space="preserve"> </w:t>
      </w:r>
      <w:r w:rsidR="007277B4">
        <w:rPr>
          <w:rFonts w:ascii="Times New Roman" w:hAnsi="Times New Roman" w:cs="Times New Roman"/>
          <w:iCs/>
          <w:sz w:val="24"/>
          <w:szCs w:val="24"/>
        </w:rPr>
        <w:t xml:space="preserve">   Arī </w:t>
      </w:r>
      <w:r w:rsidR="007277B4" w:rsidRPr="007277B4">
        <w:rPr>
          <w:rFonts w:ascii="Times New Roman" w:hAnsi="Times New Roman" w:cs="Times New Roman"/>
          <w:iCs/>
          <w:sz w:val="24"/>
          <w:szCs w:val="24"/>
        </w:rPr>
        <w:t>Hartas 5. pantā  ir noteikts, ka</w:t>
      </w:r>
      <w:r w:rsidR="007277B4" w:rsidRPr="007277B4">
        <w:rPr>
          <w:rFonts w:ascii="Times New Roman" w:hAnsi="Times New Roman" w:cs="Times New Roman"/>
          <w:i/>
          <w:iCs/>
          <w:sz w:val="24"/>
          <w:szCs w:val="24"/>
        </w:rPr>
        <w:t xml:space="preserve"> </w:t>
      </w:r>
      <w:r w:rsidR="007277B4" w:rsidRPr="007277B4">
        <w:rPr>
          <w:rFonts w:ascii="Times New Roman" w:hAnsi="Times New Roman" w:cs="Times New Roman"/>
          <w:iCs/>
          <w:sz w:val="24"/>
          <w:szCs w:val="24"/>
        </w:rPr>
        <w:t>“</w:t>
      </w:r>
      <w:r w:rsidR="007277B4" w:rsidRPr="007277B4">
        <w:rPr>
          <w:rFonts w:ascii="Times New Roman" w:hAnsi="Times New Roman" w:cs="Times New Roman"/>
          <w:sz w:val="24"/>
          <w:szCs w:val="24"/>
        </w:rPr>
        <w:t xml:space="preserve">vietējās varas teritoriju robežu izmaiņas nav atļauts izdarīt bez iepriekšējas konsultēšanās ar attiecīgo vietējo varu, pēc iespējas ar referenduma palīdzību, kur tas ir likumīgi atļauts.” </w:t>
      </w:r>
    </w:p>
    <w:p w14:paraId="199FB397" w14:textId="77777777" w:rsidR="007277B4" w:rsidRDefault="007277B4" w:rsidP="007277B4">
      <w:pPr>
        <w:ind w:firstLine="567"/>
        <w:jc w:val="both"/>
        <w:rPr>
          <w:rFonts w:ascii="Times New Roman" w:hAnsi="Times New Roman" w:cs="Times New Roman"/>
          <w:iCs/>
          <w:sz w:val="24"/>
          <w:szCs w:val="24"/>
        </w:rPr>
      </w:pPr>
      <w:r w:rsidRPr="007277B4">
        <w:rPr>
          <w:rFonts w:ascii="Times New Roman" w:hAnsi="Times New Roman" w:cs="Times New Roman"/>
          <w:iCs/>
          <w:sz w:val="24"/>
          <w:szCs w:val="24"/>
        </w:rPr>
        <w:t>Tādējādi, pamatojoties uz Hartā noteiktajiem demokrātijas principiem, Satversmē nostiprinātajām iedzīvotāju tiesībām piedalīties valsts un pašvaldību darbībā un likuma “Par pašvaldībām” 12. pantu, Alojas novada dome 2019.</w:t>
      </w:r>
      <w:r>
        <w:rPr>
          <w:rFonts w:ascii="Times New Roman" w:hAnsi="Times New Roman" w:cs="Times New Roman"/>
          <w:iCs/>
          <w:sz w:val="24"/>
          <w:szCs w:val="24"/>
        </w:rPr>
        <w:t xml:space="preserve"> </w:t>
      </w:r>
      <w:r w:rsidRPr="007277B4">
        <w:rPr>
          <w:rFonts w:ascii="Times New Roman" w:hAnsi="Times New Roman" w:cs="Times New Roman"/>
          <w:iCs/>
          <w:sz w:val="24"/>
          <w:szCs w:val="24"/>
        </w:rPr>
        <w:t>gada 24.</w:t>
      </w:r>
      <w:r>
        <w:rPr>
          <w:rFonts w:ascii="Times New Roman" w:hAnsi="Times New Roman" w:cs="Times New Roman"/>
          <w:iCs/>
          <w:sz w:val="24"/>
          <w:szCs w:val="24"/>
        </w:rPr>
        <w:t xml:space="preserve"> </w:t>
      </w:r>
      <w:r w:rsidRPr="007277B4">
        <w:rPr>
          <w:rFonts w:ascii="Times New Roman" w:hAnsi="Times New Roman" w:cs="Times New Roman"/>
          <w:iCs/>
          <w:sz w:val="24"/>
          <w:szCs w:val="24"/>
        </w:rPr>
        <w:t xml:space="preserve">oktobrī pieņēma lēmumu Nr. Nr.417 “Par Alojas  novada iedzīvotāju aptaujas organizēšanu” ar kuru nolēma  no 2019.gada 31.oktobra  līdz 2019.gada 14.novembrim organizēt Alojas novada iedzīvotāju aptauju ar mērķi noskaidrot novada iedzīvotāju viedokli par iespējamo Alojas novada pievienošanu  citām administratīvajām teritorijām. </w:t>
      </w:r>
    </w:p>
    <w:p w14:paraId="26EADF39" w14:textId="02089879" w:rsidR="0079149D" w:rsidRDefault="00FE443F" w:rsidP="0079149D">
      <w:pPr>
        <w:ind w:firstLine="567"/>
        <w:jc w:val="both"/>
        <w:rPr>
          <w:rFonts w:ascii="Times New Roman" w:hAnsi="Times New Roman" w:cs="Times New Roman"/>
          <w:iCs/>
          <w:sz w:val="24"/>
          <w:szCs w:val="24"/>
        </w:rPr>
      </w:pPr>
      <w:r w:rsidRPr="007277B4">
        <w:rPr>
          <w:rFonts w:ascii="Times New Roman" w:hAnsi="Times New Roman" w:cs="Times New Roman"/>
          <w:iCs/>
          <w:sz w:val="24"/>
          <w:szCs w:val="24"/>
        </w:rPr>
        <w:lastRenderedPageBreak/>
        <w:t>2019.</w:t>
      </w:r>
      <w:r>
        <w:rPr>
          <w:rFonts w:ascii="Times New Roman" w:hAnsi="Times New Roman" w:cs="Times New Roman"/>
          <w:iCs/>
          <w:sz w:val="24"/>
          <w:szCs w:val="24"/>
        </w:rPr>
        <w:t xml:space="preserve"> gada</w:t>
      </w:r>
      <w:r w:rsidR="007277B4">
        <w:rPr>
          <w:rFonts w:ascii="Times New Roman" w:hAnsi="Times New Roman" w:cs="Times New Roman"/>
          <w:iCs/>
          <w:sz w:val="24"/>
          <w:szCs w:val="24"/>
        </w:rPr>
        <w:t xml:space="preserve"> </w:t>
      </w:r>
      <w:r w:rsidR="008A2F40" w:rsidRPr="007277B4">
        <w:rPr>
          <w:rFonts w:ascii="Times New Roman" w:hAnsi="Times New Roman" w:cs="Times New Roman"/>
          <w:iCs/>
          <w:sz w:val="24"/>
          <w:szCs w:val="24"/>
        </w:rPr>
        <w:t>28.</w:t>
      </w:r>
      <w:r w:rsidR="008A2F40">
        <w:rPr>
          <w:rFonts w:ascii="Times New Roman" w:hAnsi="Times New Roman" w:cs="Times New Roman"/>
          <w:iCs/>
          <w:sz w:val="24"/>
          <w:szCs w:val="24"/>
        </w:rPr>
        <w:t xml:space="preserve"> novembrī</w:t>
      </w:r>
      <w:r w:rsidR="007277B4">
        <w:rPr>
          <w:rFonts w:ascii="Times New Roman" w:hAnsi="Times New Roman" w:cs="Times New Roman"/>
          <w:iCs/>
          <w:sz w:val="24"/>
          <w:szCs w:val="24"/>
        </w:rPr>
        <w:t xml:space="preserve"> Alojas novada d</w:t>
      </w:r>
      <w:r w:rsidR="007277B4" w:rsidRPr="007277B4">
        <w:rPr>
          <w:rFonts w:ascii="Times New Roman" w:hAnsi="Times New Roman" w:cs="Times New Roman"/>
          <w:iCs/>
          <w:sz w:val="24"/>
          <w:szCs w:val="24"/>
        </w:rPr>
        <w:t xml:space="preserve">ome konstatēja, ka saskaņā ar aptaujas rezultātiem 65,2 % iedzīvotāji, kas piedalījās aptaujā un kuru viedokļi tika </w:t>
      </w:r>
      <w:r w:rsidR="0079149D" w:rsidRPr="007277B4">
        <w:rPr>
          <w:rFonts w:ascii="Times New Roman" w:hAnsi="Times New Roman" w:cs="Times New Roman"/>
          <w:iCs/>
          <w:sz w:val="24"/>
          <w:szCs w:val="24"/>
        </w:rPr>
        <w:t>līdz skaitīti</w:t>
      </w:r>
      <w:r w:rsidR="007277B4" w:rsidRPr="007277B4">
        <w:rPr>
          <w:rFonts w:ascii="Times New Roman" w:hAnsi="Times New Roman" w:cs="Times New Roman"/>
          <w:iCs/>
          <w:sz w:val="24"/>
          <w:szCs w:val="24"/>
        </w:rPr>
        <w:t>, ir PRET Vides aizsardzības un reģionālās attīstības ministrijas pašlaik piedāvāto teritoriālo reformu</w:t>
      </w:r>
      <w:r w:rsidR="007277B4">
        <w:rPr>
          <w:rFonts w:ascii="Times New Roman" w:hAnsi="Times New Roman" w:cs="Times New Roman"/>
          <w:iCs/>
          <w:sz w:val="24"/>
          <w:szCs w:val="24"/>
        </w:rPr>
        <w:t>,</w:t>
      </w:r>
      <w:r w:rsidR="007277B4" w:rsidRPr="007277B4">
        <w:t xml:space="preserve"> </w:t>
      </w:r>
      <w:r w:rsidR="007277B4" w:rsidRPr="007277B4">
        <w:rPr>
          <w:rFonts w:ascii="Times New Roman" w:hAnsi="Times New Roman" w:cs="Times New Roman"/>
          <w:iCs/>
          <w:sz w:val="24"/>
          <w:szCs w:val="24"/>
        </w:rPr>
        <w:t xml:space="preserve">proti, atbalsta nedalītu </w:t>
      </w:r>
      <w:r w:rsidR="007277B4">
        <w:rPr>
          <w:rFonts w:ascii="Times New Roman" w:hAnsi="Times New Roman" w:cs="Times New Roman"/>
          <w:iCs/>
          <w:sz w:val="24"/>
          <w:szCs w:val="24"/>
        </w:rPr>
        <w:t>Alojas</w:t>
      </w:r>
      <w:r w:rsidR="007277B4" w:rsidRPr="007277B4">
        <w:rPr>
          <w:rFonts w:ascii="Times New Roman" w:hAnsi="Times New Roman" w:cs="Times New Roman"/>
          <w:iCs/>
          <w:sz w:val="24"/>
          <w:szCs w:val="24"/>
        </w:rPr>
        <w:t xml:space="preserve"> novadu un vēlas </w:t>
      </w:r>
      <w:r w:rsidR="007277B4">
        <w:rPr>
          <w:rFonts w:ascii="Times New Roman" w:hAnsi="Times New Roman" w:cs="Times New Roman"/>
          <w:iCs/>
          <w:sz w:val="24"/>
          <w:szCs w:val="24"/>
        </w:rPr>
        <w:t>Alojas</w:t>
      </w:r>
      <w:r w:rsidR="007277B4" w:rsidRPr="007277B4">
        <w:rPr>
          <w:rFonts w:ascii="Times New Roman" w:hAnsi="Times New Roman" w:cs="Times New Roman"/>
          <w:iCs/>
          <w:sz w:val="24"/>
          <w:szCs w:val="24"/>
        </w:rPr>
        <w:t xml:space="preserve"> novadu saglabāt kā patstāvīgu teritoriālo vienību</w:t>
      </w:r>
      <w:r w:rsidR="007277B4">
        <w:rPr>
          <w:rFonts w:ascii="Times New Roman" w:hAnsi="Times New Roman" w:cs="Times New Roman"/>
          <w:iCs/>
          <w:sz w:val="24"/>
          <w:szCs w:val="24"/>
        </w:rPr>
        <w:t>.</w:t>
      </w:r>
      <w:r w:rsidR="007277B4" w:rsidRPr="007277B4">
        <w:t xml:space="preserve"> </w:t>
      </w:r>
      <w:r w:rsidR="007277B4" w:rsidRPr="007277B4">
        <w:rPr>
          <w:rFonts w:ascii="Times New Roman" w:hAnsi="Times New Roman" w:cs="Times New Roman"/>
          <w:iCs/>
          <w:sz w:val="24"/>
          <w:szCs w:val="24"/>
        </w:rPr>
        <w:t xml:space="preserve">Ņemot vērā minētos aptaujas rezultātus, </w:t>
      </w:r>
      <w:r w:rsidR="007277B4">
        <w:rPr>
          <w:rFonts w:ascii="Times New Roman" w:hAnsi="Times New Roman" w:cs="Times New Roman"/>
          <w:iCs/>
          <w:sz w:val="24"/>
          <w:szCs w:val="24"/>
        </w:rPr>
        <w:t>Alojas</w:t>
      </w:r>
      <w:r w:rsidR="007277B4" w:rsidRPr="007277B4">
        <w:rPr>
          <w:rFonts w:ascii="Times New Roman" w:hAnsi="Times New Roman" w:cs="Times New Roman"/>
          <w:iCs/>
          <w:sz w:val="24"/>
          <w:szCs w:val="24"/>
        </w:rPr>
        <w:t xml:space="preserve"> novada dom</w:t>
      </w:r>
      <w:r w:rsidR="0079149D">
        <w:rPr>
          <w:rFonts w:ascii="Times New Roman" w:hAnsi="Times New Roman" w:cs="Times New Roman"/>
          <w:iCs/>
          <w:sz w:val="24"/>
          <w:szCs w:val="24"/>
        </w:rPr>
        <w:t xml:space="preserve">e ar  </w:t>
      </w:r>
      <w:r w:rsidR="0079149D" w:rsidRPr="0079149D">
        <w:rPr>
          <w:rFonts w:ascii="Times New Roman" w:hAnsi="Times New Roman" w:cs="Times New Roman"/>
          <w:iCs/>
          <w:sz w:val="24"/>
          <w:szCs w:val="24"/>
        </w:rPr>
        <w:t>2019.gada 28.novembra</w:t>
      </w:r>
      <w:r w:rsidR="0079149D">
        <w:rPr>
          <w:rFonts w:ascii="Times New Roman" w:hAnsi="Times New Roman" w:cs="Times New Roman"/>
          <w:iCs/>
          <w:sz w:val="24"/>
          <w:szCs w:val="24"/>
        </w:rPr>
        <w:t xml:space="preserve">  lēmumu Nr. </w:t>
      </w:r>
      <w:r w:rsidR="0079149D" w:rsidRPr="0079149D">
        <w:rPr>
          <w:rFonts w:ascii="Times New Roman" w:hAnsi="Times New Roman" w:cs="Times New Roman"/>
          <w:iCs/>
          <w:sz w:val="24"/>
          <w:szCs w:val="24"/>
        </w:rPr>
        <w:t>Nr.419</w:t>
      </w:r>
      <w:r w:rsidR="0079149D">
        <w:rPr>
          <w:rFonts w:ascii="Times New Roman" w:hAnsi="Times New Roman" w:cs="Times New Roman"/>
          <w:iCs/>
          <w:sz w:val="24"/>
          <w:szCs w:val="24"/>
        </w:rPr>
        <w:t xml:space="preserve"> atzina, ka </w:t>
      </w:r>
      <w:r w:rsidR="0079149D" w:rsidRPr="0079149D">
        <w:rPr>
          <w:rFonts w:ascii="Times New Roman" w:hAnsi="Times New Roman" w:cs="Times New Roman"/>
          <w:iCs/>
          <w:sz w:val="24"/>
          <w:szCs w:val="24"/>
        </w:rPr>
        <w:t>likumprojekt</w:t>
      </w:r>
      <w:r>
        <w:rPr>
          <w:rFonts w:ascii="Times New Roman" w:hAnsi="Times New Roman" w:cs="Times New Roman"/>
          <w:iCs/>
          <w:sz w:val="24"/>
          <w:szCs w:val="24"/>
        </w:rPr>
        <w:t xml:space="preserve">s </w:t>
      </w:r>
      <w:r w:rsidR="0079149D" w:rsidRPr="0079149D">
        <w:rPr>
          <w:rFonts w:ascii="Times New Roman" w:hAnsi="Times New Roman" w:cs="Times New Roman"/>
          <w:iCs/>
          <w:sz w:val="24"/>
          <w:szCs w:val="24"/>
        </w:rPr>
        <w:t>“Administratīvo teritoriju un apdzīvoto vietu likums”</w:t>
      </w:r>
      <w:r>
        <w:rPr>
          <w:rFonts w:ascii="Times New Roman" w:hAnsi="Times New Roman" w:cs="Times New Roman"/>
          <w:iCs/>
          <w:sz w:val="24"/>
          <w:szCs w:val="24"/>
        </w:rPr>
        <w:t xml:space="preserve"> ar kuru </w:t>
      </w:r>
      <w:r w:rsidR="0079149D" w:rsidRPr="0079149D">
        <w:rPr>
          <w:rFonts w:ascii="Times New Roman" w:hAnsi="Times New Roman" w:cs="Times New Roman"/>
          <w:iCs/>
          <w:sz w:val="24"/>
          <w:szCs w:val="24"/>
        </w:rPr>
        <w:t xml:space="preserve"> </w:t>
      </w:r>
      <w:r>
        <w:rPr>
          <w:rFonts w:ascii="Times New Roman" w:hAnsi="Times New Roman" w:cs="Times New Roman"/>
          <w:iCs/>
          <w:sz w:val="24"/>
          <w:szCs w:val="24"/>
        </w:rPr>
        <w:t xml:space="preserve">bija </w:t>
      </w:r>
      <w:r w:rsidR="0079149D" w:rsidRPr="0079149D">
        <w:rPr>
          <w:rFonts w:ascii="Times New Roman" w:hAnsi="Times New Roman" w:cs="Times New Roman"/>
          <w:iCs/>
          <w:sz w:val="24"/>
          <w:szCs w:val="24"/>
        </w:rPr>
        <w:t>paredzēt</w:t>
      </w:r>
      <w:r>
        <w:rPr>
          <w:rFonts w:ascii="Times New Roman" w:hAnsi="Times New Roman" w:cs="Times New Roman"/>
          <w:iCs/>
          <w:sz w:val="24"/>
          <w:szCs w:val="24"/>
        </w:rPr>
        <w:t>s</w:t>
      </w:r>
      <w:r w:rsidR="0079149D" w:rsidRPr="0079149D">
        <w:rPr>
          <w:rFonts w:ascii="Times New Roman" w:hAnsi="Times New Roman" w:cs="Times New Roman"/>
          <w:iCs/>
          <w:sz w:val="24"/>
          <w:szCs w:val="24"/>
        </w:rPr>
        <w:t xml:space="preserve"> Alojas novada administratī</w:t>
      </w:r>
      <w:r>
        <w:rPr>
          <w:rFonts w:ascii="Times New Roman" w:hAnsi="Times New Roman" w:cs="Times New Roman"/>
          <w:iCs/>
          <w:sz w:val="24"/>
          <w:szCs w:val="24"/>
        </w:rPr>
        <w:t>vo</w:t>
      </w:r>
      <w:r w:rsidR="0079149D" w:rsidRPr="0079149D">
        <w:rPr>
          <w:rFonts w:ascii="Times New Roman" w:hAnsi="Times New Roman" w:cs="Times New Roman"/>
          <w:iCs/>
          <w:sz w:val="24"/>
          <w:szCs w:val="24"/>
        </w:rPr>
        <w:t xml:space="preserve"> teritorij</w:t>
      </w:r>
      <w:r>
        <w:rPr>
          <w:rFonts w:ascii="Times New Roman" w:hAnsi="Times New Roman" w:cs="Times New Roman"/>
          <w:iCs/>
          <w:sz w:val="24"/>
          <w:szCs w:val="24"/>
        </w:rPr>
        <w:t>u</w:t>
      </w:r>
      <w:r w:rsidR="0079149D" w:rsidRPr="0079149D">
        <w:rPr>
          <w:rFonts w:ascii="Times New Roman" w:hAnsi="Times New Roman" w:cs="Times New Roman"/>
          <w:iCs/>
          <w:sz w:val="24"/>
          <w:szCs w:val="24"/>
        </w:rPr>
        <w:t xml:space="preserve"> pievieno</w:t>
      </w:r>
      <w:r>
        <w:rPr>
          <w:rFonts w:ascii="Times New Roman" w:hAnsi="Times New Roman" w:cs="Times New Roman"/>
          <w:iCs/>
          <w:sz w:val="24"/>
          <w:szCs w:val="24"/>
        </w:rPr>
        <w:t>t</w:t>
      </w:r>
      <w:r w:rsidR="0079149D" w:rsidRPr="0079149D">
        <w:rPr>
          <w:rFonts w:ascii="Times New Roman" w:hAnsi="Times New Roman" w:cs="Times New Roman"/>
          <w:iCs/>
          <w:sz w:val="24"/>
          <w:szCs w:val="24"/>
        </w:rPr>
        <w:t xml:space="preserve"> jaunai administratīvajai teritorijai ar jaunu administratīvo centru – Limbažu novads</w:t>
      </w:r>
      <w:r>
        <w:rPr>
          <w:rFonts w:ascii="Times New Roman" w:hAnsi="Times New Roman" w:cs="Times New Roman"/>
          <w:iCs/>
          <w:sz w:val="24"/>
          <w:szCs w:val="24"/>
        </w:rPr>
        <w:t xml:space="preserve">, </w:t>
      </w:r>
      <w:r w:rsidR="0079149D" w:rsidRPr="0079149D">
        <w:rPr>
          <w:rFonts w:ascii="Times New Roman" w:hAnsi="Times New Roman" w:cs="Times New Roman"/>
          <w:iCs/>
          <w:sz w:val="24"/>
          <w:szCs w:val="24"/>
        </w:rPr>
        <w:t xml:space="preserve"> </w:t>
      </w:r>
      <w:r w:rsidR="0079149D">
        <w:rPr>
          <w:rFonts w:ascii="Times New Roman" w:hAnsi="Times New Roman" w:cs="Times New Roman"/>
          <w:iCs/>
          <w:sz w:val="24"/>
          <w:szCs w:val="24"/>
        </w:rPr>
        <w:t xml:space="preserve"> ir </w:t>
      </w:r>
      <w:r w:rsidR="0079149D" w:rsidRPr="0079149D">
        <w:rPr>
          <w:rFonts w:ascii="Times New Roman" w:hAnsi="Times New Roman" w:cs="Times New Roman"/>
          <w:iCs/>
          <w:sz w:val="24"/>
          <w:szCs w:val="24"/>
        </w:rPr>
        <w:t xml:space="preserve"> juridiski  nekorekt</w:t>
      </w:r>
      <w:r>
        <w:rPr>
          <w:rFonts w:ascii="Times New Roman" w:hAnsi="Times New Roman" w:cs="Times New Roman"/>
          <w:iCs/>
          <w:sz w:val="24"/>
          <w:szCs w:val="24"/>
        </w:rPr>
        <w:t>s,</w:t>
      </w:r>
      <w:r w:rsidRPr="00FE443F">
        <w:t xml:space="preserve"> </w:t>
      </w:r>
      <w:r w:rsidRPr="00FE443F">
        <w:rPr>
          <w:rFonts w:ascii="Times New Roman" w:hAnsi="Times New Roman" w:cs="Times New Roman"/>
          <w:iCs/>
          <w:sz w:val="24"/>
          <w:szCs w:val="24"/>
        </w:rPr>
        <w:t xml:space="preserve">attiecībā </w:t>
      </w:r>
      <w:r>
        <w:rPr>
          <w:rFonts w:ascii="Times New Roman" w:hAnsi="Times New Roman" w:cs="Times New Roman"/>
          <w:iCs/>
          <w:sz w:val="24"/>
          <w:szCs w:val="24"/>
        </w:rPr>
        <w:t>pret</w:t>
      </w:r>
      <w:r w:rsidRPr="00FE443F">
        <w:rPr>
          <w:rFonts w:ascii="Times New Roman" w:hAnsi="Times New Roman" w:cs="Times New Roman"/>
          <w:iCs/>
          <w:sz w:val="24"/>
          <w:szCs w:val="24"/>
        </w:rPr>
        <w:t xml:space="preserve"> Alojas novada iedzīvotāju</w:t>
      </w:r>
      <w:r>
        <w:rPr>
          <w:rFonts w:ascii="Times New Roman" w:hAnsi="Times New Roman" w:cs="Times New Roman"/>
          <w:iCs/>
          <w:sz w:val="24"/>
          <w:szCs w:val="24"/>
        </w:rPr>
        <w:t xml:space="preserve"> </w:t>
      </w:r>
      <w:r w:rsidRPr="00FE443F">
        <w:rPr>
          <w:rFonts w:ascii="Times New Roman" w:hAnsi="Times New Roman" w:cs="Times New Roman"/>
          <w:iCs/>
          <w:sz w:val="24"/>
          <w:szCs w:val="24"/>
        </w:rPr>
        <w:t>interesēm</w:t>
      </w:r>
      <w:r>
        <w:rPr>
          <w:rFonts w:ascii="Times New Roman" w:hAnsi="Times New Roman" w:cs="Times New Roman"/>
          <w:iCs/>
          <w:sz w:val="24"/>
          <w:szCs w:val="24"/>
        </w:rPr>
        <w:t xml:space="preserve"> </w:t>
      </w:r>
      <w:r w:rsidR="0079149D" w:rsidRPr="0079149D">
        <w:rPr>
          <w:rFonts w:ascii="Times New Roman" w:hAnsi="Times New Roman" w:cs="Times New Roman"/>
          <w:iCs/>
          <w:sz w:val="24"/>
          <w:szCs w:val="24"/>
        </w:rPr>
        <w:t xml:space="preserve"> netaisnīg</w:t>
      </w:r>
      <w:r>
        <w:rPr>
          <w:rFonts w:ascii="Times New Roman" w:hAnsi="Times New Roman" w:cs="Times New Roman"/>
          <w:iCs/>
          <w:sz w:val="24"/>
          <w:szCs w:val="24"/>
        </w:rPr>
        <w:t>s</w:t>
      </w:r>
      <w:r w:rsidR="0079149D" w:rsidRPr="0079149D">
        <w:rPr>
          <w:rFonts w:ascii="Times New Roman" w:hAnsi="Times New Roman" w:cs="Times New Roman"/>
          <w:iCs/>
          <w:sz w:val="24"/>
          <w:szCs w:val="24"/>
        </w:rPr>
        <w:t xml:space="preserve"> un labas pārvaldības principiem neatbilstoš</w:t>
      </w:r>
      <w:r>
        <w:rPr>
          <w:rFonts w:ascii="Times New Roman" w:hAnsi="Times New Roman" w:cs="Times New Roman"/>
          <w:iCs/>
          <w:sz w:val="24"/>
          <w:szCs w:val="24"/>
        </w:rPr>
        <w:t>s</w:t>
      </w:r>
      <w:r w:rsidR="0079149D" w:rsidRPr="0079149D">
        <w:rPr>
          <w:rFonts w:ascii="Times New Roman" w:hAnsi="Times New Roman" w:cs="Times New Roman"/>
          <w:iCs/>
          <w:sz w:val="24"/>
          <w:szCs w:val="24"/>
        </w:rPr>
        <w:t>.</w:t>
      </w:r>
    </w:p>
    <w:p w14:paraId="70AD04F1" w14:textId="09C01419" w:rsidR="00FE443F" w:rsidRDefault="00FE443F" w:rsidP="0079149D">
      <w:pPr>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Atkārtoti </w:t>
      </w:r>
      <w:r w:rsidRPr="00FE443F">
        <w:rPr>
          <w:rFonts w:ascii="Times New Roman" w:hAnsi="Times New Roman" w:cs="Times New Roman"/>
          <w:iCs/>
          <w:sz w:val="24"/>
          <w:szCs w:val="24"/>
        </w:rPr>
        <w:t xml:space="preserve">Izvērtējot Likumu un tā pieņemšanas procedūru, </w:t>
      </w:r>
      <w:r>
        <w:rPr>
          <w:rFonts w:ascii="Times New Roman" w:hAnsi="Times New Roman" w:cs="Times New Roman"/>
          <w:iCs/>
          <w:sz w:val="24"/>
          <w:szCs w:val="24"/>
        </w:rPr>
        <w:t xml:space="preserve">Alojas </w:t>
      </w:r>
      <w:r w:rsidRPr="00FE443F">
        <w:rPr>
          <w:rFonts w:ascii="Times New Roman" w:hAnsi="Times New Roman" w:cs="Times New Roman"/>
          <w:iCs/>
          <w:sz w:val="24"/>
          <w:szCs w:val="24"/>
        </w:rPr>
        <w:t>novada dome konstatē</w:t>
      </w:r>
      <w:r>
        <w:rPr>
          <w:rFonts w:ascii="Times New Roman" w:hAnsi="Times New Roman" w:cs="Times New Roman"/>
          <w:iCs/>
          <w:sz w:val="24"/>
          <w:szCs w:val="24"/>
        </w:rPr>
        <w:t>, ka p</w:t>
      </w:r>
      <w:r w:rsidRPr="00FE443F">
        <w:rPr>
          <w:rFonts w:ascii="Times New Roman" w:hAnsi="Times New Roman" w:cs="Times New Roman"/>
          <w:iCs/>
          <w:sz w:val="24"/>
          <w:szCs w:val="24"/>
        </w:rPr>
        <w:t xml:space="preserve">ieņemot Likumu ir ignorēts </w:t>
      </w:r>
      <w:r>
        <w:rPr>
          <w:rFonts w:ascii="Times New Roman" w:hAnsi="Times New Roman" w:cs="Times New Roman"/>
          <w:iCs/>
          <w:sz w:val="24"/>
          <w:szCs w:val="24"/>
        </w:rPr>
        <w:t>Alojas</w:t>
      </w:r>
      <w:r w:rsidRPr="00FE443F">
        <w:rPr>
          <w:rFonts w:ascii="Times New Roman" w:hAnsi="Times New Roman" w:cs="Times New Roman"/>
          <w:iCs/>
          <w:sz w:val="24"/>
          <w:szCs w:val="24"/>
        </w:rPr>
        <w:t xml:space="preserve"> novada iedzīvotāju viedoklis, kas pausts 2019.gada nogalē veiktajā iedzīvotāju aptaujā,</w:t>
      </w:r>
      <w:r>
        <w:rPr>
          <w:rFonts w:ascii="Times New Roman" w:hAnsi="Times New Roman" w:cs="Times New Roman"/>
          <w:iCs/>
          <w:sz w:val="24"/>
          <w:szCs w:val="24"/>
        </w:rPr>
        <w:t xml:space="preserve"> i</w:t>
      </w:r>
      <w:r w:rsidRPr="00FE443F">
        <w:rPr>
          <w:rFonts w:ascii="Times New Roman" w:hAnsi="Times New Roman" w:cs="Times New Roman"/>
          <w:iCs/>
          <w:sz w:val="24"/>
          <w:szCs w:val="24"/>
        </w:rPr>
        <w:t xml:space="preserve">zstrādājot Likuma projektu, nav veiktas konsultācijas ar iedzīvotājiem, nav notikusi paredzamās reformas izskaidrošana, iedzīvotāju viedokļu uzklausīšana, kā arī nav sniegts pamatojums un argumenti iedzīvotāju viedokļa noraidīšanai. </w:t>
      </w:r>
      <w:r>
        <w:rPr>
          <w:rFonts w:ascii="Times New Roman" w:hAnsi="Times New Roman" w:cs="Times New Roman"/>
          <w:iCs/>
          <w:sz w:val="24"/>
          <w:szCs w:val="24"/>
        </w:rPr>
        <w:t>Tāpat</w:t>
      </w:r>
      <w:r w:rsidRPr="00FE443F">
        <w:rPr>
          <w:rFonts w:ascii="Times New Roman" w:hAnsi="Times New Roman" w:cs="Times New Roman"/>
          <w:iCs/>
          <w:sz w:val="24"/>
          <w:szCs w:val="24"/>
        </w:rPr>
        <w:t xml:space="preserve">, nav ņemti vērā </w:t>
      </w:r>
      <w:r>
        <w:rPr>
          <w:rFonts w:ascii="Times New Roman" w:hAnsi="Times New Roman" w:cs="Times New Roman"/>
          <w:iCs/>
          <w:sz w:val="24"/>
          <w:szCs w:val="24"/>
        </w:rPr>
        <w:t>Alojas</w:t>
      </w:r>
      <w:r w:rsidRPr="00FE443F">
        <w:rPr>
          <w:rFonts w:ascii="Times New Roman" w:hAnsi="Times New Roman" w:cs="Times New Roman"/>
          <w:iCs/>
          <w:sz w:val="24"/>
          <w:szCs w:val="24"/>
        </w:rPr>
        <w:t xml:space="preserve"> novada iedzīvotāju ikdienas paradumi un racionālas teritorijas plānošanas pamatprincipi, nav ņemts vērā </w:t>
      </w:r>
      <w:r>
        <w:rPr>
          <w:rFonts w:ascii="Times New Roman" w:hAnsi="Times New Roman" w:cs="Times New Roman"/>
          <w:iCs/>
          <w:sz w:val="24"/>
          <w:szCs w:val="24"/>
        </w:rPr>
        <w:t xml:space="preserve">Alojas </w:t>
      </w:r>
      <w:r w:rsidRPr="00FE443F">
        <w:rPr>
          <w:rFonts w:ascii="Times New Roman" w:hAnsi="Times New Roman" w:cs="Times New Roman"/>
          <w:iCs/>
          <w:sz w:val="24"/>
          <w:szCs w:val="24"/>
        </w:rPr>
        <w:t xml:space="preserve">novada ģeogrāfiskais novietojums un ar to saistītās īpatnības. </w:t>
      </w:r>
      <w:r>
        <w:rPr>
          <w:rFonts w:ascii="Times New Roman" w:hAnsi="Times New Roman" w:cs="Times New Roman"/>
          <w:iCs/>
          <w:sz w:val="24"/>
          <w:szCs w:val="24"/>
        </w:rPr>
        <w:t xml:space="preserve">Alojas </w:t>
      </w:r>
      <w:r w:rsidRPr="00FE443F">
        <w:rPr>
          <w:rFonts w:ascii="Times New Roman" w:hAnsi="Times New Roman" w:cs="Times New Roman"/>
          <w:iCs/>
          <w:sz w:val="24"/>
          <w:szCs w:val="24"/>
        </w:rPr>
        <w:t xml:space="preserve">novada pievienošana Limbažu novadam pasliktinās </w:t>
      </w:r>
      <w:r>
        <w:rPr>
          <w:rFonts w:ascii="Times New Roman" w:hAnsi="Times New Roman" w:cs="Times New Roman"/>
          <w:iCs/>
          <w:sz w:val="24"/>
          <w:szCs w:val="24"/>
        </w:rPr>
        <w:t>Alojas</w:t>
      </w:r>
      <w:r w:rsidRPr="00FE443F">
        <w:rPr>
          <w:rFonts w:ascii="Times New Roman" w:hAnsi="Times New Roman" w:cs="Times New Roman"/>
          <w:iCs/>
          <w:sz w:val="24"/>
          <w:szCs w:val="24"/>
        </w:rPr>
        <w:t xml:space="preserve"> novada iedzīvotāju situāciju, negarantējot samaksāto nodokļu atgriešanu to maksātājiem</w:t>
      </w:r>
      <w:r>
        <w:rPr>
          <w:rFonts w:ascii="Times New Roman" w:hAnsi="Times New Roman" w:cs="Times New Roman"/>
          <w:iCs/>
          <w:sz w:val="24"/>
          <w:szCs w:val="24"/>
        </w:rPr>
        <w:t>.</w:t>
      </w:r>
    </w:p>
    <w:p w14:paraId="22145DF0" w14:textId="3A6286FF" w:rsidR="00FE443F" w:rsidRPr="00FE443F" w:rsidRDefault="00FE443F" w:rsidP="00FE443F">
      <w:pPr>
        <w:ind w:firstLine="567"/>
        <w:jc w:val="both"/>
        <w:rPr>
          <w:rFonts w:ascii="Times New Roman" w:hAnsi="Times New Roman" w:cs="Times New Roman"/>
          <w:iCs/>
          <w:sz w:val="24"/>
          <w:szCs w:val="24"/>
        </w:rPr>
      </w:pPr>
      <w:r w:rsidRPr="00FE443F">
        <w:rPr>
          <w:rFonts w:ascii="Times New Roman" w:hAnsi="Times New Roman" w:cs="Times New Roman"/>
          <w:iCs/>
          <w:sz w:val="24"/>
          <w:szCs w:val="24"/>
        </w:rPr>
        <w:t>Saskaņā ar Satversmes tiesas likuma 17. panta pirmās daļas 7. punktu, tiesības iesniegt pieteikumu par lietas ierosināšanu par likumu un Latvijas parakstīto vai noslēgto starptautisko līgumu (arī līdz attiecīgo līgumu apstiprināšanai Saeimā) atbilstību Satversmei, citu normatīvu aktu vai to daļu atbilstību augstāka juridiska spēka tiesību normām (aktiem) (16.panta 1.-3.punkts), kā arī Latvijas nacionālo tiesību normu atbilstību tiem Latvijas noslēgtajiem starptautiskajiem līgumiem, kuri nav pretrunā ar Satversmi (16.panta 6.punkts) ir pašvaldības domei.</w:t>
      </w:r>
    </w:p>
    <w:p w14:paraId="0264832E" w14:textId="2882B20B" w:rsidR="00DE52C9" w:rsidRDefault="00FE443F" w:rsidP="00DE52C9">
      <w:pPr>
        <w:ind w:firstLine="567"/>
        <w:jc w:val="both"/>
        <w:rPr>
          <w:rFonts w:ascii="Times New Roman" w:hAnsi="Times New Roman" w:cs="Times New Roman"/>
          <w:iCs/>
          <w:sz w:val="24"/>
          <w:szCs w:val="24"/>
        </w:rPr>
      </w:pPr>
      <w:r w:rsidRPr="00FE443F">
        <w:rPr>
          <w:rFonts w:ascii="Times New Roman" w:hAnsi="Times New Roman" w:cs="Times New Roman"/>
          <w:iCs/>
          <w:sz w:val="24"/>
          <w:szCs w:val="24"/>
        </w:rPr>
        <w:t xml:space="preserve"> Ņemot vērā minēto,</w:t>
      </w:r>
      <w:r>
        <w:rPr>
          <w:rFonts w:ascii="Times New Roman" w:hAnsi="Times New Roman" w:cs="Times New Roman"/>
          <w:iCs/>
          <w:sz w:val="24"/>
          <w:szCs w:val="24"/>
        </w:rPr>
        <w:t xml:space="preserve"> Alojas novada</w:t>
      </w:r>
      <w:r w:rsidRPr="00FE443F">
        <w:rPr>
          <w:rFonts w:ascii="Times New Roman" w:hAnsi="Times New Roman" w:cs="Times New Roman"/>
          <w:iCs/>
          <w:sz w:val="24"/>
          <w:szCs w:val="24"/>
        </w:rPr>
        <w:t xml:space="preserve"> dome uzskata, ka jālūdz Satversmes tiesu vērtēt Administratīvo teritoriju un apdzīvoto vietu likuma atbilstība Latvijas Republikas Satversmei.</w:t>
      </w:r>
    </w:p>
    <w:p w14:paraId="6509254B" w14:textId="3C368731" w:rsidR="00042BF3" w:rsidRDefault="00FE443F" w:rsidP="00DE52C9">
      <w:pPr>
        <w:ind w:firstLine="567"/>
        <w:jc w:val="both"/>
        <w:rPr>
          <w:rFonts w:ascii="Times New Roman" w:hAnsi="Times New Roman" w:cs="Times New Roman"/>
          <w:iCs/>
          <w:sz w:val="24"/>
          <w:szCs w:val="24"/>
        </w:rPr>
      </w:pPr>
      <w:r w:rsidRPr="00FE443F">
        <w:rPr>
          <w:rFonts w:ascii="Times New Roman" w:hAnsi="Times New Roman" w:cs="Times New Roman"/>
          <w:iCs/>
          <w:sz w:val="24"/>
          <w:szCs w:val="24"/>
        </w:rPr>
        <w:t>Pamatojoties uz likuma “Par pašvaldībām” 3. panta pirmo daļu un 21. panta pirmās daļas 27. punktu, un Satversmes tiesas likuma 17. panta pirmās daļas 7. punktu un 19. panta pirmo daļu,</w:t>
      </w:r>
      <w:r w:rsidR="008A2F40">
        <w:rPr>
          <w:rFonts w:ascii="Times New Roman" w:hAnsi="Times New Roman" w:cs="Times New Roman"/>
          <w:iCs/>
          <w:sz w:val="24"/>
          <w:szCs w:val="24"/>
        </w:rPr>
        <w:t xml:space="preserve"> Alojas novada </w:t>
      </w:r>
      <w:r w:rsidR="00AA5498">
        <w:rPr>
          <w:rFonts w:ascii="Times New Roman" w:hAnsi="Times New Roman" w:cs="Times New Roman"/>
          <w:iCs/>
          <w:sz w:val="24"/>
          <w:szCs w:val="24"/>
        </w:rPr>
        <w:t>D</w:t>
      </w:r>
      <w:r w:rsidR="008A2F40">
        <w:rPr>
          <w:rFonts w:ascii="Times New Roman" w:hAnsi="Times New Roman" w:cs="Times New Roman"/>
          <w:iCs/>
          <w:sz w:val="24"/>
          <w:szCs w:val="24"/>
        </w:rPr>
        <w:t>ome</w:t>
      </w:r>
      <w:r w:rsidR="00AA5498">
        <w:rPr>
          <w:rFonts w:ascii="Times New Roman" w:hAnsi="Times New Roman" w:cs="Times New Roman"/>
          <w:iCs/>
          <w:sz w:val="24"/>
          <w:szCs w:val="24"/>
        </w:rPr>
        <w:t>,</w:t>
      </w:r>
      <w:r w:rsidR="00042BF3">
        <w:rPr>
          <w:rFonts w:ascii="Times New Roman" w:hAnsi="Times New Roman" w:cs="Times New Roman"/>
          <w:iCs/>
          <w:sz w:val="24"/>
          <w:szCs w:val="24"/>
        </w:rPr>
        <w:t xml:space="preserve"> atklāti balsojot</w:t>
      </w:r>
      <w:r w:rsidR="00042BF3" w:rsidRPr="00042BF3">
        <w:rPr>
          <w:rFonts w:ascii="Times New Roman" w:hAnsi="Times New Roman" w:cs="Times New Roman"/>
          <w:sz w:val="24"/>
          <w:szCs w:val="24"/>
        </w:rPr>
        <w:t xml:space="preserve">, </w:t>
      </w:r>
      <w:r w:rsidR="00042BF3" w:rsidRPr="00042BF3">
        <w:rPr>
          <w:rFonts w:ascii="Times New Roman" w:hAnsi="Times New Roman" w:cs="Times New Roman"/>
          <w:b/>
          <w:sz w:val="24"/>
          <w:szCs w:val="24"/>
        </w:rPr>
        <w:t xml:space="preserve">par </w:t>
      </w:r>
      <w:r w:rsidR="00042BF3">
        <w:rPr>
          <w:rFonts w:ascii="Times New Roman" w:hAnsi="Times New Roman" w:cs="Times New Roman"/>
          <w:sz w:val="24"/>
          <w:szCs w:val="24"/>
        </w:rPr>
        <w:t>9</w:t>
      </w:r>
      <w:r w:rsidR="00042BF3" w:rsidRPr="00042BF3">
        <w:rPr>
          <w:rFonts w:ascii="Times New Roman" w:hAnsi="Times New Roman" w:cs="Times New Roman"/>
          <w:sz w:val="24"/>
          <w:szCs w:val="24"/>
        </w:rPr>
        <w:t xml:space="preserve"> deputāti – Valdis Bārda, Jurģis Rācenis, Aira </w:t>
      </w:r>
      <w:proofErr w:type="spellStart"/>
      <w:r w:rsidR="00042BF3" w:rsidRPr="00042BF3">
        <w:rPr>
          <w:rFonts w:ascii="Times New Roman" w:hAnsi="Times New Roman" w:cs="Times New Roman"/>
          <w:sz w:val="24"/>
          <w:szCs w:val="24"/>
        </w:rPr>
        <w:t>Lapkovska</w:t>
      </w:r>
      <w:proofErr w:type="spellEnd"/>
      <w:r w:rsidR="00042BF3" w:rsidRPr="00042BF3">
        <w:rPr>
          <w:rFonts w:ascii="Times New Roman" w:hAnsi="Times New Roman" w:cs="Times New Roman"/>
          <w:sz w:val="24"/>
          <w:szCs w:val="24"/>
        </w:rPr>
        <w:t xml:space="preserve">, Ieva Kreišmane, Valdis </w:t>
      </w:r>
      <w:proofErr w:type="spellStart"/>
      <w:r w:rsidR="00042BF3" w:rsidRPr="00042BF3">
        <w:rPr>
          <w:rFonts w:ascii="Times New Roman" w:hAnsi="Times New Roman" w:cs="Times New Roman"/>
          <w:sz w:val="24"/>
          <w:szCs w:val="24"/>
        </w:rPr>
        <w:t>Možvillo</w:t>
      </w:r>
      <w:proofErr w:type="spellEnd"/>
      <w:r w:rsidR="00042BF3" w:rsidRPr="00042BF3">
        <w:rPr>
          <w:rFonts w:ascii="Times New Roman" w:hAnsi="Times New Roman" w:cs="Times New Roman"/>
          <w:sz w:val="24"/>
          <w:szCs w:val="24"/>
        </w:rPr>
        <w:t xml:space="preserve">, Baiba </w:t>
      </w:r>
      <w:proofErr w:type="spellStart"/>
      <w:r w:rsidR="00042BF3" w:rsidRPr="00042BF3">
        <w:rPr>
          <w:rFonts w:ascii="Times New Roman" w:hAnsi="Times New Roman" w:cs="Times New Roman"/>
          <w:sz w:val="24"/>
          <w:szCs w:val="24"/>
        </w:rPr>
        <w:t>Siktāre</w:t>
      </w:r>
      <w:proofErr w:type="spellEnd"/>
      <w:r w:rsidR="00042BF3" w:rsidRPr="00042BF3">
        <w:rPr>
          <w:rFonts w:ascii="Times New Roman" w:hAnsi="Times New Roman" w:cs="Times New Roman"/>
          <w:sz w:val="24"/>
          <w:szCs w:val="24"/>
        </w:rPr>
        <w:t xml:space="preserve">, Arvīds Ozols,  Inga Mauriņa - </w:t>
      </w:r>
      <w:proofErr w:type="spellStart"/>
      <w:r w:rsidR="00042BF3" w:rsidRPr="00042BF3">
        <w:rPr>
          <w:rFonts w:ascii="Times New Roman" w:hAnsi="Times New Roman" w:cs="Times New Roman"/>
          <w:sz w:val="24"/>
          <w:szCs w:val="24"/>
        </w:rPr>
        <w:t>Kaļva</w:t>
      </w:r>
      <w:proofErr w:type="spellEnd"/>
      <w:r w:rsidR="00042BF3" w:rsidRPr="00042BF3">
        <w:rPr>
          <w:rFonts w:ascii="Times New Roman" w:hAnsi="Times New Roman" w:cs="Times New Roman"/>
          <w:sz w:val="24"/>
          <w:szCs w:val="24"/>
        </w:rPr>
        <w:t xml:space="preserve">,  Ziedīte Jirgensone, </w:t>
      </w:r>
      <w:r w:rsidR="00042BF3" w:rsidRPr="00042BF3">
        <w:rPr>
          <w:rFonts w:ascii="Times New Roman" w:hAnsi="Times New Roman" w:cs="Times New Roman"/>
          <w:b/>
          <w:sz w:val="24"/>
          <w:szCs w:val="24"/>
        </w:rPr>
        <w:t>pret</w:t>
      </w:r>
      <w:r w:rsidR="00042BF3" w:rsidRPr="00042BF3">
        <w:rPr>
          <w:rFonts w:ascii="Times New Roman" w:hAnsi="Times New Roman" w:cs="Times New Roman"/>
          <w:sz w:val="24"/>
          <w:szCs w:val="24"/>
        </w:rPr>
        <w:t xml:space="preserve"> </w:t>
      </w:r>
      <w:r w:rsidR="00042BF3">
        <w:rPr>
          <w:rFonts w:ascii="Times New Roman" w:hAnsi="Times New Roman" w:cs="Times New Roman"/>
          <w:sz w:val="24"/>
          <w:szCs w:val="24"/>
        </w:rPr>
        <w:t>4 deputāti – Agris Rubenis</w:t>
      </w:r>
      <w:r w:rsidR="00042BF3" w:rsidRPr="00042BF3">
        <w:rPr>
          <w:rFonts w:ascii="Times New Roman" w:hAnsi="Times New Roman" w:cs="Times New Roman"/>
          <w:sz w:val="24"/>
          <w:szCs w:val="24"/>
        </w:rPr>
        <w:t xml:space="preserve">, </w:t>
      </w:r>
      <w:r w:rsidR="00042BF3">
        <w:rPr>
          <w:rFonts w:ascii="Times New Roman" w:hAnsi="Times New Roman" w:cs="Times New Roman"/>
          <w:sz w:val="24"/>
          <w:szCs w:val="24"/>
        </w:rPr>
        <w:t xml:space="preserve"> Jānis Bakmanis, </w:t>
      </w:r>
      <w:r w:rsidR="00DE52C9">
        <w:rPr>
          <w:rFonts w:ascii="Times New Roman" w:hAnsi="Times New Roman" w:cs="Times New Roman"/>
          <w:sz w:val="24"/>
          <w:szCs w:val="24"/>
        </w:rPr>
        <w:t xml:space="preserve">Dace </w:t>
      </w:r>
      <w:proofErr w:type="spellStart"/>
      <w:r w:rsidR="00DE52C9">
        <w:rPr>
          <w:rFonts w:ascii="Times New Roman" w:hAnsi="Times New Roman" w:cs="Times New Roman"/>
          <w:sz w:val="24"/>
          <w:szCs w:val="24"/>
        </w:rPr>
        <w:t>Vilne</w:t>
      </w:r>
      <w:proofErr w:type="spellEnd"/>
      <w:r w:rsidR="00DE52C9">
        <w:rPr>
          <w:rFonts w:ascii="Times New Roman" w:hAnsi="Times New Roman" w:cs="Times New Roman"/>
          <w:sz w:val="24"/>
          <w:szCs w:val="24"/>
        </w:rPr>
        <w:t xml:space="preserve">, Māris </w:t>
      </w:r>
      <w:proofErr w:type="spellStart"/>
      <w:r w:rsidR="00DE52C9">
        <w:rPr>
          <w:rFonts w:ascii="Times New Roman" w:hAnsi="Times New Roman" w:cs="Times New Roman"/>
          <w:sz w:val="24"/>
          <w:szCs w:val="24"/>
        </w:rPr>
        <w:t>Možvillo</w:t>
      </w:r>
      <w:proofErr w:type="spellEnd"/>
      <w:r w:rsidR="00DE52C9">
        <w:rPr>
          <w:rFonts w:ascii="Times New Roman" w:hAnsi="Times New Roman" w:cs="Times New Roman"/>
          <w:sz w:val="24"/>
          <w:szCs w:val="24"/>
        </w:rPr>
        <w:t xml:space="preserve">, </w:t>
      </w:r>
      <w:r w:rsidR="00042BF3" w:rsidRPr="00042BF3">
        <w:rPr>
          <w:rFonts w:ascii="Times New Roman" w:hAnsi="Times New Roman" w:cs="Times New Roman"/>
          <w:b/>
          <w:sz w:val="24"/>
          <w:szCs w:val="24"/>
        </w:rPr>
        <w:t>atturas</w:t>
      </w:r>
      <w:r w:rsidR="00042BF3" w:rsidRPr="00042BF3">
        <w:rPr>
          <w:rFonts w:ascii="Times New Roman" w:hAnsi="Times New Roman" w:cs="Times New Roman"/>
          <w:sz w:val="24"/>
          <w:szCs w:val="24"/>
        </w:rPr>
        <w:t xml:space="preserve"> – </w:t>
      </w:r>
      <w:r w:rsidR="00DE52C9">
        <w:rPr>
          <w:rFonts w:ascii="Times New Roman" w:hAnsi="Times New Roman" w:cs="Times New Roman"/>
          <w:sz w:val="24"/>
          <w:szCs w:val="24"/>
        </w:rPr>
        <w:t>Inese Bite</w:t>
      </w:r>
      <w:r w:rsidR="00042BF3" w:rsidRPr="00042BF3">
        <w:rPr>
          <w:rFonts w:ascii="Times New Roman" w:hAnsi="Times New Roman" w:cs="Times New Roman"/>
          <w:sz w:val="24"/>
          <w:szCs w:val="24"/>
        </w:rPr>
        <w:t xml:space="preserve">, </w:t>
      </w:r>
      <w:r w:rsidR="00042BF3" w:rsidRPr="00042BF3">
        <w:rPr>
          <w:rFonts w:ascii="Times New Roman" w:hAnsi="Times New Roman" w:cs="Times New Roman"/>
          <w:b/>
          <w:sz w:val="24"/>
          <w:szCs w:val="24"/>
        </w:rPr>
        <w:t xml:space="preserve">nolemj: </w:t>
      </w:r>
      <w:r w:rsidR="00042BF3" w:rsidRPr="00042BF3">
        <w:rPr>
          <w:rFonts w:ascii="Times New Roman" w:hAnsi="Times New Roman" w:cs="Times New Roman"/>
          <w:sz w:val="24"/>
          <w:szCs w:val="24"/>
        </w:rPr>
        <w:t xml:space="preserve"> </w:t>
      </w:r>
    </w:p>
    <w:p w14:paraId="5E1F506F" w14:textId="5494F1BD" w:rsidR="008A2F40" w:rsidRPr="008A2F40" w:rsidRDefault="008A2F40" w:rsidP="00230473">
      <w:pPr>
        <w:numPr>
          <w:ilvl w:val="0"/>
          <w:numId w:val="1"/>
        </w:numPr>
        <w:spacing w:after="120"/>
        <w:ind w:left="283" w:hanging="357"/>
        <w:jc w:val="both"/>
        <w:rPr>
          <w:rFonts w:ascii="Times New Roman" w:hAnsi="Times New Roman" w:cs="Times New Roman"/>
          <w:iCs/>
          <w:sz w:val="24"/>
          <w:szCs w:val="24"/>
        </w:rPr>
      </w:pPr>
      <w:r w:rsidRPr="008A2F40">
        <w:rPr>
          <w:rFonts w:ascii="Times New Roman" w:hAnsi="Times New Roman" w:cs="Times New Roman"/>
          <w:iCs/>
          <w:sz w:val="24"/>
          <w:szCs w:val="24"/>
        </w:rPr>
        <w:t>Sagatavot un vērsties Latvijas Republikas Satversmes tiesā ar pieteikumu, lūdzot vērtēt Administratīvo teritoriju un apdzīvoto vietu likuma pielikuma 23. punktā ietvertās normas, ciktāl tās paredz Alojas pagasta, Alojas pilsētas, Braslavas pagasta, Brīvzemnieku pagasta, Staiceles pagasta</w:t>
      </w:r>
      <w:r>
        <w:rPr>
          <w:rFonts w:ascii="Times New Roman" w:hAnsi="Times New Roman" w:cs="Times New Roman"/>
          <w:iCs/>
          <w:sz w:val="24"/>
          <w:szCs w:val="24"/>
        </w:rPr>
        <w:t xml:space="preserve"> un </w:t>
      </w:r>
      <w:r w:rsidRPr="008A2F40">
        <w:rPr>
          <w:rFonts w:ascii="Times New Roman" w:hAnsi="Times New Roman" w:cs="Times New Roman"/>
          <w:iCs/>
          <w:sz w:val="24"/>
          <w:szCs w:val="24"/>
        </w:rPr>
        <w:t xml:space="preserve"> Staiceles pilsētas</w:t>
      </w:r>
      <w:r>
        <w:rPr>
          <w:rFonts w:ascii="Times New Roman" w:hAnsi="Times New Roman" w:cs="Times New Roman"/>
          <w:iCs/>
          <w:sz w:val="24"/>
          <w:szCs w:val="24"/>
        </w:rPr>
        <w:t xml:space="preserve"> iekļaušanu Limbažu novadā,</w:t>
      </w:r>
      <w:r w:rsidRPr="008A2F40">
        <w:rPr>
          <w:rFonts w:ascii="Times New Roman" w:hAnsi="Times New Roman" w:cs="Times New Roman"/>
          <w:iCs/>
          <w:sz w:val="24"/>
          <w:szCs w:val="24"/>
        </w:rPr>
        <w:t xml:space="preserve">  atzīšanu par neatbilstošu Latvijas Republikas Satversmes 1., 101.pantam  un Eiropas vietējo pašvaldību hartas 4.panta sestajai daļai un 5.pantam.</w:t>
      </w:r>
    </w:p>
    <w:p w14:paraId="725D9D18" w14:textId="77777777" w:rsidR="008A2F40" w:rsidRPr="008A2F40" w:rsidRDefault="008A2F40" w:rsidP="008A2F40">
      <w:pPr>
        <w:numPr>
          <w:ilvl w:val="0"/>
          <w:numId w:val="1"/>
        </w:numPr>
        <w:ind w:left="284"/>
        <w:jc w:val="both"/>
        <w:rPr>
          <w:rFonts w:ascii="Times New Roman" w:hAnsi="Times New Roman" w:cs="Times New Roman"/>
          <w:iCs/>
          <w:sz w:val="24"/>
          <w:szCs w:val="24"/>
        </w:rPr>
      </w:pPr>
      <w:r w:rsidRPr="008A2F40">
        <w:rPr>
          <w:rFonts w:ascii="Times New Roman" w:hAnsi="Times New Roman" w:cs="Times New Roman"/>
          <w:iCs/>
          <w:sz w:val="24"/>
          <w:szCs w:val="24"/>
        </w:rPr>
        <w:lastRenderedPageBreak/>
        <w:t>Noteikt, ka pieteikuma Satversmes tiesai sagatavošanas laikā apstrīdamās tiesību normas un augstāka juridiska spēka normas, kuru atbilstība apstrīdamām tiesību normām tiek vērtēta, var tikt precizētas.</w:t>
      </w:r>
    </w:p>
    <w:p w14:paraId="0C609BB5" w14:textId="77777777" w:rsidR="008A2F40" w:rsidRPr="008A2F40" w:rsidRDefault="008A2F40" w:rsidP="008A2F40">
      <w:pPr>
        <w:numPr>
          <w:ilvl w:val="0"/>
          <w:numId w:val="1"/>
        </w:numPr>
        <w:ind w:left="284"/>
        <w:jc w:val="both"/>
        <w:rPr>
          <w:rFonts w:ascii="Times New Roman" w:hAnsi="Times New Roman" w:cs="Times New Roman"/>
          <w:iCs/>
          <w:sz w:val="24"/>
          <w:szCs w:val="24"/>
        </w:rPr>
      </w:pPr>
      <w:r w:rsidRPr="008A2F40">
        <w:rPr>
          <w:rFonts w:ascii="Times New Roman" w:hAnsi="Times New Roman" w:cs="Times New Roman"/>
          <w:iCs/>
          <w:sz w:val="24"/>
          <w:szCs w:val="24"/>
        </w:rPr>
        <w:t xml:space="preserve">Lēmuma 1.punkta izpildei piesaistīt zvērinātu advokātu juridiskās palīdzības sniegšanai, slēdzot pakalpojuma līgumu. </w:t>
      </w:r>
    </w:p>
    <w:p w14:paraId="61EC153C" w14:textId="579EACEB" w:rsidR="008A2F40" w:rsidRPr="008A2F40" w:rsidRDefault="008A2F40" w:rsidP="008A2F40">
      <w:pPr>
        <w:pStyle w:val="Sarakstarindkopa"/>
        <w:numPr>
          <w:ilvl w:val="0"/>
          <w:numId w:val="1"/>
        </w:numPr>
        <w:ind w:left="284"/>
        <w:jc w:val="both"/>
        <w:rPr>
          <w:rFonts w:ascii="Times New Roman" w:hAnsi="Times New Roman" w:cs="Times New Roman"/>
          <w:iCs/>
          <w:sz w:val="24"/>
          <w:szCs w:val="24"/>
        </w:rPr>
      </w:pPr>
      <w:r w:rsidRPr="008A2F40">
        <w:rPr>
          <w:rFonts w:ascii="Times New Roman" w:hAnsi="Times New Roman" w:cs="Times New Roman"/>
          <w:iCs/>
          <w:sz w:val="24"/>
          <w:szCs w:val="24"/>
        </w:rPr>
        <w:t xml:space="preserve">Naudas līdzekļus juridiskās palīdzības pakalpojumu samaksas segšanai piešķirt no </w:t>
      </w:r>
      <w:r w:rsidR="00042BF3">
        <w:rPr>
          <w:rFonts w:ascii="Times New Roman" w:hAnsi="Times New Roman" w:cs="Times New Roman"/>
          <w:iCs/>
          <w:sz w:val="24"/>
          <w:szCs w:val="24"/>
        </w:rPr>
        <w:t>uzkrātās nekustamo īpašumu pārdošanas  naudas domes tāmē.</w:t>
      </w:r>
    </w:p>
    <w:p w14:paraId="7F74555B" w14:textId="77777777" w:rsidR="00FA3552" w:rsidRDefault="008A2F40" w:rsidP="00FA3552">
      <w:pPr>
        <w:pStyle w:val="Sarakstarindkopa"/>
        <w:numPr>
          <w:ilvl w:val="0"/>
          <w:numId w:val="1"/>
        </w:numPr>
        <w:ind w:left="284"/>
        <w:jc w:val="both"/>
        <w:rPr>
          <w:rFonts w:ascii="Times New Roman" w:hAnsi="Times New Roman" w:cs="Times New Roman"/>
          <w:iCs/>
          <w:sz w:val="24"/>
          <w:szCs w:val="24"/>
        </w:rPr>
      </w:pPr>
      <w:r w:rsidRPr="008A2F40">
        <w:rPr>
          <w:rFonts w:ascii="Times New Roman" w:hAnsi="Times New Roman" w:cs="Times New Roman"/>
          <w:iCs/>
          <w:sz w:val="24"/>
          <w:szCs w:val="24"/>
        </w:rPr>
        <w:t xml:space="preserve">Pilnvarot </w:t>
      </w:r>
      <w:r>
        <w:rPr>
          <w:rFonts w:ascii="Times New Roman" w:hAnsi="Times New Roman" w:cs="Times New Roman"/>
          <w:iCs/>
          <w:sz w:val="24"/>
          <w:szCs w:val="24"/>
        </w:rPr>
        <w:t>Alojas</w:t>
      </w:r>
      <w:r w:rsidRPr="008A2F40">
        <w:rPr>
          <w:rFonts w:ascii="Times New Roman" w:hAnsi="Times New Roman" w:cs="Times New Roman"/>
          <w:iCs/>
          <w:sz w:val="24"/>
          <w:szCs w:val="24"/>
        </w:rPr>
        <w:t xml:space="preserve"> novada pašvaldības domes priekšsēdētāju iesniegt pieteikumu Latvijas Republikas Satversmes tiesā.</w:t>
      </w:r>
    </w:p>
    <w:p w14:paraId="0656C489" w14:textId="3525418D" w:rsidR="008A2F40" w:rsidRPr="00FA3552" w:rsidRDefault="00AA5498" w:rsidP="00FA3552">
      <w:pPr>
        <w:pStyle w:val="Sarakstarindkopa"/>
        <w:numPr>
          <w:ilvl w:val="0"/>
          <w:numId w:val="1"/>
        </w:numPr>
        <w:ind w:left="284"/>
        <w:jc w:val="both"/>
        <w:rPr>
          <w:rFonts w:ascii="Times New Roman" w:hAnsi="Times New Roman" w:cs="Times New Roman"/>
          <w:iCs/>
          <w:sz w:val="24"/>
          <w:szCs w:val="24"/>
        </w:rPr>
      </w:pPr>
      <w:r>
        <w:rPr>
          <w:rFonts w:ascii="Times New Roman" w:hAnsi="Times New Roman" w:cs="Times New Roman"/>
          <w:iCs/>
          <w:sz w:val="24"/>
          <w:szCs w:val="24"/>
        </w:rPr>
        <w:t>Atbildīgais par lēmuma izpildes kontroli Alojas novada domes izpilddirektora vietnieks.</w:t>
      </w:r>
    </w:p>
    <w:p w14:paraId="2518AFF3" w14:textId="236A4EA0" w:rsidR="000148E8" w:rsidRDefault="000148E8" w:rsidP="000148E8">
      <w:pPr>
        <w:jc w:val="both"/>
        <w:rPr>
          <w:rFonts w:ascii="Times New Roman" w:hAnsi="Times New Roman" w:cs="Times New Roman"/>
          <w:iCs/>
          <w:sz w:val="24"/>
          <w:szCs w:val="24"/>
        </w:rPr>
      </w:pPr>
    </w:p>
    <w:p w14:paraId="40570A7F" w14:textId="663A70B8" w:rsidR="000148E8" w:rsidRDefault="000148E8" w:rsidP="000148E8">
      <w:pPr>
        <w:jc w:val="both"/>
        <w:rPr>
          <w:rFonts w:ascii="Times New Roman" w:hAnsi="Times New Roman" w:cs="Times New Roman"/>
          <w:iCs/>
          <w:sz w:val="24"/>
          <w:szCs w:val="24"/>
        </w:rPr>
      </w:pPr>
    </w:p>
    <w:p w14:paraId="6B0320BA" w14:textId="784D868F" w:rsidR="000148E8" w:rsidRPr="000148E8" w:rsidRDefault="000148E8" w:rsidP="00042BF3">
      <w:pPr>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Domes priekšsēdētājs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00DE52C9">
        <w:rPr>
          <w:rFonts w:ascii="Times New Roman" w:hAnsi="Times New Roman" w:cs="Times New Roman"/>
          <w:iCs/>
          <w:sz w:val="24"/>
          <w:szCs w:val="24"/>
        </w:rPr>
        <w:tab/>
      </w:r>
      <w:r>
        <w:rPr>
          <w:rFonts w:ascii="Times New Roman" w:hAnsi="Times New Roman" w:cs="Times New Roman"/>
          <w:iCs/>
          <w:sz w:val="24"/>
          <w:szCs w:val="24"/>
        </w:rPr>
        <w:t>V</w:t>
      </w:r>
      <w:r w:rsidR="00042BF3">
        <w:rPr>
          <w:rFonts w:ascii="Times New Roman" w:hAnsi="Times New Roman" w:cs="Times New Roman"/>
          <w:iCs/>
          <w:sz w:val="24"/>
          <w:szCs w:val="24"/>
        </w:rPr>
        <w:t xml:space="preserve">aldis </w:t>
      </w:r>
      <w:r>
        <w:rPr>
          <w:rFonts w:ascii="Times New Roman" w:hAnsi="Times New Roman" w:cs="Times New Roman"/>
          <w:iCs/>
          <w:sz w:val="24"/>
          <w:szCs w:val="24"/>
        </w:rPr>
        <w:t xml:space="preserve"> Bārda</w:t>
      </w:r>
    </w:p>
    <w:p w14:paraId="28870032" w14:textId="77777777" w:rsidR="008A2F40" w:rsidRPr="00FE443F" w:rsidRDefault="008A2F40" w:rsidP="00FE443F">
      <w:pPr>
        <w:ind w:firstLine="567"/>
        <w:jc w:val="both"/>
        <w:rPr>
          <w:rFonts w:ascii="Times New Roman" w:hAnsi="Times New Roman" w:cs="Times New Roman"/>
          <w:iCs/>
          <w:sz w:val="24"/>
          <w:szCs w:val="24"/>
        </w:rPr>
      </w:pPr>
    </w:p>
    <w:p w14:paraId="5128FF80" w14:textId="77777777" w:rsidR="00FE443F" w:rsidRDefault="00FE443F" w:rsidP="0079149D">
      <w:pPr>
        <w:ind w:firstLine="567"/>
        <w:jc w:val="both"/>
        <w:rPr>
          <w:rFonts w:ascii="Times New Roman" w:hAnsi="Times New Roman" w:cs="Times New Roman"/>
          <w:iCs/>
          <w:sz w:val="24"/>
          <w:szCs w:val="24"/>
        </w:rPr>
      </w:pPr>
    </w:p>
    <w:p w14:paraId="749FFBEE" w14:textId="77777777" w:rsidR="00FE443F" w:rsidRDefault="00FE443F" w:rsidP="0079149D">
      <w:pPr>
        <w:ind w:firstLine="567"/>
        <w:jc w:val="both"/>
        <w:rPr>
          <w:rFonts w:ascii="Times New Roman" w:hAnsi="Times New Roman" w:cs="Times New Roman"/>
          <w:iCs/>
          <w:sz w:val="24"/>
          <w:szCs w:val="24"/>
        </w:rPr>
      </w:pPr>
    </w:p>
    <w:p w14:paraId="2A6D64E8" w14:textId="7F4105EB" w:rsidR="00FE443F" w:rsidRPr="0079149D" w:rsidRDefault="00FE443F" w:rsidP="0079149D">
      <w:pPr>
        <w:ind w:firstLine="567"/>
        <w:jc w:val="both"/>
        <w:rPr>
          <w:rFonts w:ascii="Times New Roman" w:hAnsi="Times New Roman" w:cs="Times New Roman"/>
          <w:iCs/>
          <w:sz w:val="24"/>
          <w:szCs w:val="24"/>
        </w:rPr>
      </w:pPr>
      <w:r w:rsidRPr="00FE443F">
        <w:rPr>
          <w:rFonts w:ascii="Times New Roman" w:hAnsi="Times New Roman" w:cs="Times New Roman"/>
          <w:iCs/>
          <w:sz w:val="24"/>
          <w:szCs w:val="24"/>
        </w:rPr>
        <w:t xml:space="preserve"> </w:t>
      </w:r>
    </w:p>
    <w:p w14:paraId="2A863F63" w14:textId="77777777" w:rsidR="000C6162" w:rsidRPr="003D5346" w:rsidRDefault="000C6162" w:rsidP="0079149D">
      <w:pPr>
        <w:ind w:firstLine="567"/>
        <w:jc w:val="both"/>
        <w:rPr>
          <w:rFonts w:ascii="Times New Roman" w:hAnsi="Times New Roman" w:cs="Times New Roman"/>
          <w:iCs/>
          <w:sz w:val="24"/>
          <w:szCs w:val="24"/>
        </w:rPr>
      </w:pPr>
    </w:p>
    <w:p w14:paraId="2FF96CE6" w14:textId="77777777" w:rsidR="003D5346" w:rsidRPr="000C6162" w:rsidRDefault="003D5346" w:rsidP="00C35833">
      <w:pPr>
        <w:ind w:firstLine="567"/>
        <w:jc w:val="both"/>
        <w:rPr>
          <w:rFonts w:ascii="Times New Roman" w:hAnsi="Times New Roman" w:cs="Times New Roman"/>
          <w:iCs/>
          <w:sz w:val="24"/>
          <w:szCs w:val="24"/>
        </w:rPr>
      </w:pPr>
    </w:p>
    <w:sectPr w:rsidR="003D5346" w:rsidRPr="000C61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E7313"/>
    <w:multiLevelType w:val="hybridMultilevel"/>
    <w:tmpl w:val="38E05D5A"/>
    <w:lvl w:ilvl="0" w:tplc="28D8512E">
      <w:start w:val="1"/>
      <w:numFmt w:val="decimal"/>
      <w:lvlText w:val="%1."/>
      <w:lvlJc w:val="left"/>
      <w:pPr>
        <w:ind w:left="1080" w:hanging="360"/>
      </w:pPr>
      <w:rPr>
        <w:rFonts w:hint="default"/>
      </w:rPr>
    </w:lvl>
    <w:lvl w:ilvl="1" w:tplc="C3B2096A" w:tentative="1">
      <w:start w:val="1"/>
      <w:numFmt w:val="lowerLetter"/>
      <w:lvlText w:val="%2."/>
      <w:lvlJc w:val="left"/>
      <w:pPr>
        <w:ind w:left="1800" w:hanging="360"/>
      </w:pPr>
    </w:lvl>
    <w:lvl w:ilvl="2" w:tplc="9C48FD3E" w:tentative="1">
      <w:start w:val="1"/>
      <w:numFmt w:val="lowerRoman"/>
      <w:lvlText w:val="%3."/>
      <w:lvlJc w:val="right"/>
      <w:pPr>
        <w:ind w:left="2520" w:hanging="180"/>
      </w:pPr>
    </w:lvl>
    <w:lvl w:ilvl="3" w:tplc="D1B007B6" w:tentative="1">
      <w:start w:val="1"/>
      <w:numFmt w:val="decimal"/>
      <w:lvlText w:val="%4."/>
      <w:lvlJc w:val="left"/>
      <w:pPr>
        <w:ind w:left="3240" w:hanging="360"/>
      </w:pPr>
    </w:lvl>
    <w:lvl w:ilvl="4" w:tplc="36DCEDAC" w:tentative="1">
      <w:start w:val="1"/>
      <w:numFmt w:val="lowerLetter"/>
      <w:lvlText w:val="%5."/>
      <w:lvlJc w:val="left"/>
      <w:pPr>
        <w:ind w:left="3960" w:hanging="360"/>
      </w:pPr>
    </w:lvl>
    <w:lvl w:ilvl="5" w:tplc="6AD87CD6" w:tentative="1">
      <w:start w:val="1"/>
      <w:numFmt w:val="lowerRoman"/>
      <w:lvlText w:val="%6."/>
      <w:lvlJc w:val="right"/>
      <w:pPr>
        <w:ind w:left="4680" w:hanging="180"/>
      </w:pPr>
    </w:lvl>
    <w:lvl w:ilvl="6" w:tplc="85C8DCA2" w:tentative="1">
      <w:start w:val="1"/>
      <w:numFmt w:val="decimal"/>
      <w:lvlText w:val="%7."/>
      <w:lvlJc w:val="left"/>
      <w:pPr>
        <w:ind w:left="5400" w:hanging="360"/>
      </w:pPr>
    </w:lvl>
    <w:lvl w:ilvl="7" w:tplc="E2A8C948" w:tentative="1">
      <w:start w:val="1"/>
      <w:numFmt w:val="lowerLetter"/>
      <w:lvlText w:val="%8."/>
      <w:lvlJc w:val="left"/>
      <w:pPr>
        <w:ind w:left="6120" w:hanging="360"/>
      </w:pPr>
    </w:lvl>
    <w:lvl w:ilvl="8" w:tplc="89306F32" w:tentative="1">
      <w:start w:val="1"/>
      <w:numFmt w:val="lowerRoman"/>
      <w:lvlText w:val="%9."/>
      <w:lvlJc w:val="right"/>
      <w:pPr>
        <w:ind w:left="6840" w:hanging="180"/>
      </w:pPr>
    </w:lvl>
  </w:abstractNum>
  <w:abstractNum w:abstractNumId="1" w15:restartNumberingAfterBreak="0">
    <w:nsid w:val="4FD31923"/>
    <w:multiLevelType w:val="hybridMultilevel"/>
    <w:tmpl w:val="236E8D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41"/>
    <w:rsid w:val="000148E8"/>
    <w:rsid w:val="00042BF3"/>
    <w:rsid w:val="00054576"/>
    <w:rsid w:val="000C6162"/>
    <w:rsid w:val="00132D5F"/>
    <w:rsid w:val="00230473"/>
    <w:rsid w:val="002B5B32"/>
    <w:rsid w:val="003D5346"/>
    <w:rsid w:val="003E2290"/>
    <w:rsid w:val="00411443"/>
    <w:rsid w:val="00463326"/>
    <w:rsid w:val="005E2C29"/>
    <w:rsid w:val="006925FE"/>
    <w:rsid w:val="007277B4"/>
    <w:rsid w:val="0079149D"/>
    <w:rsid w:val="008A2F40"/>
    <w:rsid w:val="00A40341"/>
    <w:rsid w:val="00AA5498"/>
    <w:rsid w:val="00C35833"/>
    <w:rsid w:val="00DE52C9"/>
    <w:rsid w:val="00E01D1D"/>
    <w:rsid w:val="00E02677"/>
    <w:rsid w:val="00F66277"/>
    <w:rsid w:val="00FA3552"/>
    <w:rsid w:val="00FE4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96B0"/>
  <w15:chartTrackingRefBased/>
  <w15:docId w15:val="{B4833B69-5035-4D75-B8F9-5D95421D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A2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6094</Words>
  <Characters>3475</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Karlsone</dc:creator>
  <cp:keywords/>
  <dc:description/>
  <cp:lastModifiedBy>Inta</cp:lastModifiedBy>
  <cp:revision>12</cp:revision>
  <cp:lastPrinted>2020-07-20T11:53:00Z</cp:lastPrinted>
  <dcterms:created xsi:type="dcterms:W3CDTF">2020-07-20T06:09:00Z</dcterms:created>
  <dcterms:modified xsi:type="dcterms:W3CDTF">2020-07-20T11:54:00Z</dcterms:modified>
</cp:coreProperties>
</file>