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Apstiprināts</w:t>
      </w: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 xml:space="preserve">Alojas novada domes </w:t>
      </w:r>
    </w:p>
    <w:p w:rsidR="003A29E7" w:rsidRPr="003A29E7" w:rsidRDefault="003A29E7" w:rsidP="003A29E7">
      <w:pPr>
        <w:spacing w:after="0" w:line="240" w:lineRule="auto"/>
        <w:jc w:val="right"/>
        <w:rPr>
          <w:rFonts w:ascii="Times New Roman" w:eastAsia="Calibri" w:hAnsi="Times New Roman" w:cs="Times New Roman"/>
          <w:lang w:eastAsia="lv-LV"/>
        </w:rPr>
      </w:pPr>
      <w:r w:rsidRPr="003A29E7">
        <w:rPr>
          <w:rFonts w:ascii="Times New Roman" w:eastAsia="Calibri" w:hAnsi="Times New Roman" w:cs="Times New Roman"/>
          <w:lang w:eastAsia="lv-LV"/>
        </w:rPr>
        <w:t>Iepirkumu komisijas</w:t>
      </w:r>
    </w:p>
    <w:p w:rsidR="003A29E7" w:rsidRPr="000A5866" w:rsidRDefault="003A29E7" w:rsidP="003A29E7">
      <w:pPr>
        <w:spacing w:after="0" w:line="240" w:lineRule="auto"/>
        <w:jc w:val="right"/>
        <w:rPr>
          <w:rFonts w:ascii="Times New Roman" w:eastAsia="Calibri" w:hAnsi="Times New Roman" w:cs="Times New Roman"/>
          <w:lang w:eastAsia="lv-LV"/>
        </w:rPr>
      </w:pPr>
      <w:r w:rsidRPr="000A5866">
        <w:rPr>
          <w:rFonts w:ascii="Times New Roman" w:eastAsia="Calibri" w:hAnsi="Times New Roman" w:cs="Times New Roman"/>
          <w:lang w:eastAsia="lv-LV"/>
        </w:rPr>
        <w:t xml:space="preserve">2020. gada </w:t>
      </w:r>
      <w:r w:rsidR="001126B9">
        <w:rPr>
          <w:rFonts w:ascii="Times New Roman" w:eastAsia="Calibri" w:hAnsi="Times New Roman" w:cs="Times New Roman"/>
          <w:lang w:eastAsia="lv-LV"/>
        </w:rPr>
        <w:t>20</w:t>
      </w:r>
      <w:r w:rsidRPr="000A5866">
        <w:rPr>
          <w:rFonts w:ascii="Times New Roman" w:eastAsia="Calibri" w:hAnsi="Times New Roman" w:cs="Times New Roman"/>
          <w:lang w:eastAsia="lv-LV"/>
        </w:rPr>
        <w:t xml:space="preserve">. </w:t>
      </w:r>
      <w:r w:rsidR="00CF06D7" w:rsidRPr="000A5866">
        <w:rPr>
          <w:rFonts w:ascii="Times New Roman" w:eastAsia="Calibri" w:hAnsi="Times New Roman" w:cs="Times New Roman"/>
          <w:lang w:eastAsia="lv-LV"/>
        </w:rPr>
        <w:t>augusta</w:t>
      </w:r>
      <w:r w:rsidRPr="000A5866">
        <w:rPr>
          <w:rFonts w:ascii="Times New Roman" w:eastAsia="Calibri" w:hAnsi="Times New Roman" w:cs="Times New Roman"/>
          <w:lang w:eastAsia="lv-LV"/>
        </w:rPr>
        <w:t xml:space="preserve"> sēdē</w:t>
      </w:r>
    </w:p>
    <w:p w:rsidR="00F378BB" w:rsidRPr="00F378BB" w:rsidRDefault="003A29E7" w:rsidP="003A29E7">
      <w:pPr>
        <w:spacing w:after="0" w:line="240" w:lineRule="auto"/>
        <w:jc w:val="right"/>
        <w:rPr>
          <w:rFonts w:ascii="Times New Roman" w:eastAsia="Calibri" w:hAnsi="Times New Roman" w:cs="Times New Roman"/>
          <w:lang w:eastAsia="lv-LV"/>
        </w:rPr>
      </w:pPr>
      <w:r w:rsidRPr="000A5866">
        <w:rPr>
          <w:rFonts w:ascii="Times New Roman" w:eastAsia="Calibri" w:hAnsi="Times New Roman" w:cs="Times New Roman"/>
          <w:lang w:eastAsia="lv-LV"/>
        </w:rPr>
        <w:t>Protokola Nr. CA 2020/</w:t>
      </w:r>
      <w:r w:rsidR="00CF06D7" w:rsidRPr="000A5866">
        <w:rPr>
          <w:rFonts w:ascii="Times New Roman" w:eastAsia="Calibri" w:hAnsi="Times New Roman" w:cs="Times New Roman"/>
          <w:lang w:eastAsia="lv-LV"/>
        </w:rPr>
        <w:t>52</w:t>
      </w:r>
      <w:r w:rsidRPr="000A5866">
        <w:rPr>
          <w:rFonts w:ascii="Times New Roman" w:eastAsia="Calibri" w:hAnsi="Times New Roman" w:cs="Times New Roman"/>
          <w:lang w:eastAsia="lv-LV"/>
        </w:rPr>
        <w:t>-01</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Default="00F378BB" w:rsidP="00F378BB">
      <w:pPr>
        <w:spacing w:after="0" w:line="240" w:lineRule="auto"/>
        <w:jc w:val="center"/>
        <w:rPr>
          <w:rFonts w:ascii="Times New Roman" w:eastAsia="Calibri" w:hAnsi="Times New Roman" w:cs="Times New Roman"/>
          <w:lang w:eastAsia="lv-LV"/>
        </w:rPr>
      </w:pPr>
    </w:p>
    <w:p w:rsidR="009E5C45" w:rsidRDefault="009E5C45" w:rsidP="00F378BB">
      <w:pPr>
        <w:spacing w:after="0" w:line="240" w:lineRule="auto"/>
        <w:jc w:val="center"/>
        <w:rPr>
          <w:rFonts w:ascii="Times New Roman" w:eastAsia="Calibri" w:hAnsi="Times New Roman" w:cs="Times New Roman"/>
          <w:lang w:eastAsia="lv-LV"/>
        </w:rPr>
      </w:pPr>
    </w:p>
    <w:p w:rsidR="009E5C45" w:rsidRDefault="009E5C45" w:rsidP="00F378BB">
      <w:pPr>
        <w:spacing w:after="0" w:line="240" w:lineRule="auto"/>
        <w:jc w:val="center"/>
        <w:rPr>
          <w:rFonts w:ascii="Times New Roman" w:eastAsia="Calibri" w:hAnsi="Times New Roman" w:cs="Times New Roman"/>
          <w:lang w:eastAsia="lv-LV"/>
        </w:rPr>
      </w:pPr>
    </w:p>
    <w:p w:rsidR="009E5C45" w:rsidRPr="00F378BB" w:rsidRDefault="009E5C45"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00125501">
        <w:rPr>
          <w:rFonts w:ascii="Times New Roman" w:eastAsia="Calibri" w:hAnsi="Times New Roman" w:cs="Times New Roman"/>
          <w:sz w:val="28"/>
          <w:szCs w:val="28"/>
          <w:lang w:eastAsia="lv-LV"/>
        </w:rPr>
        <w:t xml:space="preserve"> 2020/</w:t>
      </w:r>
      <w:r w:rsidR="00CF06D7">
        <w:rPr>
          <w:rFonts w:ascii="Times New Roman" w:eastAsia="Calibri" w:hAnsi="Times New Roman" w:cs="Times New Roman"/>
          <w:sz w:val="28"/>
          <w:szCs w:val="28"/>
          <w:lang w:eastAsia="lv-LV"/>
        </w:rPr>
        <w:t>52</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CF06D7">
        <w:rPr>
          <w:rFonts w:ascii="Times New Roman" w:hAnsi="Times New Roman"/>
          <w:b/>
          <w:sz w:val="32"/>
          <w:szCs w:val="32"/>
        </w:rPr>
        <w:t>B</w:t>
      </w:r>
      <w:r w:rsidR="00CF06D7">
        <w:rPr>
          <w:rFonts w:ascii="Times New Roman" w:hAnsi="Times New Roman"/>
          <w:b/>
          <w:bCs/>
          <w:sz w:val="32"/>
          <w:szCs w:val="32"/>
        </w:rPr>
        <w:t>edrīšu piebēršana ar grants un šķembu maisījumu</w:t>
      </w:r>
      <w:r w:rsidR="00CF06D7" w:rsidRPr="00CF06D7">
        <w:rPr>
          <w:rFonts w:ascii="Times New Roman" w:hAnsi="Times New Roman"/>
          <w:b/>
          <w:sz w:val="32"/>
          <w:szCs w:val="32"/>
        </w:rPr>
        <w:t xml:space="preserve"> </w:t>
      </w:r>
      <w:r w:rsidR="00CF06D7">
        <w:rPr>
          <w:rFonts w:ascii="Times New Roman" w:hAnsi="Times New Roman"/>
          <w:b/>
          <w:sz w:val="32"/>
          <w:szCs w:val="32"/>
        </w:rPr>
        <w:t>autoceļa Buļļi – Ķuži posmā, Braslavas pagastā</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125501">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B5864"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B5864"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F06D7" w:rsidRPr="00CF06D7" w:rsidRDefault="00CF06D7" w:rsidP="00CF06D7">
            <w:pPr>
              <w:spacing w:after="0" w:line="240" w:lineRule="auto"/>
              <w:jc w:val="both"/>
              <w:rPr>
                <w:rFonts w:ascii="Times New Roman" w:eastAsia="Calibri" w:hAnsi="Times New Roman" w:cs="Times New Roman"/>
                <w:sz w:val="24"/>
              </w:rPr>
            </w:pPr>
            <w:r w:rsidRPr="00CF06D7">
              <w:rPr>
                <w:rFonts w:ascii="Times New Roman" w:eastAsia="Calibri" w:hAnsi="Times New Roman" w:cs="Times New Roman"/>
                <w:sz w:val="24"/>
              </w:rPr>
              <w:t xml:space="preserve">Dace Šķepaste, Braslavas pagasta pārvaldes vadītāja, tālr. 26670718, e-pasts: </w:t>
            </w:r>
            <w:hyperlink r:id="rId10" w:history="1">
              <w:r w:rsidRPr="00CF06D7">
                <w:rPr>
                  <w:rFonts w:ascii="Times New Roman" w:eastAsia="Calibri" w:hAnsi="Times New Roman" w:cs="Times New Roman"/>
                  <w:color w:val="0000FF"/>
                  <w:sz w:val="24"/>
                  <w:u w:val="single"/>
                </w:rPr>
                <w:t>dace.skepaste@aloja.lv</w:t>
              </w:r>
            </w:hyperlink>
            <w:r w:rsidRPr="00CF06D7">
              <w:rPr>
                <w:rFonts w:ascii="Times New Roman" w:eastAsia="Calibri" w:hAnsi="Times New Roman" w:cs="Times New Roman"/>
                <w:sz w:val="24"/>
              </w:rPr>
              <w:t xml:space="preserve"> </w:t>
            </w:r>
          </w:p>
          <w:p w:rsidR="003A29E7" w:rsidRDefault="003A29E7" w:rsidP="00F378BB">
            <w:pPr>
              <w:spacing w:after="0" w:line="240" w:lineRule="auto"/>
              <w:rPr>
                <w:rStyle w:val="Hipersaite"/>
                <w:rFonts w:eastAsia="Times New Roman"/>
                <w:sz w:val="24"/>
                <w:szCs w:val="24"/>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1"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E5C45">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CF06D7">
        <w:rPr>
          <w:rFonts w:ascii="Times New Roman" w:eastAsia="Calibri" w:hAnsi="Times New Roman" w:cs="Times New Roman"/>
          <w:b/>
          <w:sz w:val="24"/>
          <w:szCs w:val="24"/>
          <w:lang w:eastAsia="lv-LV"/>
        </w:rPr>
        <w:t>26. augustam</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E1012D" w:rsidRDefault="00F378BB" w:rsidP="00E1012D">
      <w:pPr>
        <w:pStyle w:val="Sarakstarindkopa"/>
        <w:numPr>
          <w:ilvl w:val="1"/>
          <w:numId w:val="34"/>
        </w:numPr>
        <w:spacing w:after="0" w:line="240" w:lineRule="auto"/>
        <w:ind w:left="425" w:hanging="357"/>
        <w:rPr>
          <w:rFonts w:ascii="Times New Roman" w:hAnsi="Times New Roman"/>
          <w:bCs/>
          <w:sz w:val="24"/>
        </w:rPr>
      </w:pPr>
      <w:r w:rsidRPr="00E1012D">
        <w:rPr>
          <w:rFonts w:ascii="Times New Roman" w:eastAsia="Calibri" w:hAnsi="Times New Roman" w:cs="Times New Roman"/>
          <w:b/>
          <w:sz w:val="24"/>
          <w:szCs w:val="24"/>
          <w:lang w:eastAsia="lv-LV"/>
        </w:rPr>
        <w:t>Cenu aptaujas priekšmets</w:t>
      </w:r>
      <w:r w:rsidRPr="00E1012D">
        <w:rPr>
          <w:rFonts w:ascii="Times New Roman" w:eastAsia="Calibri" w:hAnsi="Times New Roman" w:cs="Times New Roman"/>
          <w:sz w:val="24"/>
          <w:szCs w:val="24"/>
          <w:lang w:eastAsia="lv-LV"/>
        </w:rPr>
        <w:t>:</w:t>
      </w:r>
      <w:r w:rsidRPr="00E1012D">
        <w:rPr>
          <w:rFonts w:ascii="Times New Roman" w:eastAsia="Calibri" w:hAnsi="Times New Roman" w:cs="Times New Roman"/>
          <w:b/>
          <w:sz w:val="24"/>
          <w:szCs w:val="24"/>
          <w:lang w:eastAsia="lv-LV"/>
        </w:rPr>
        <w:t xml:space="preserve"> </w:t>
      </w:r>
      <w:r w:rsidR="00E1012D" w:rsidRPr="00E1012D">
        <w:rPr>
          <w:rFonts w:ascii="Times New Roman" w:eastAsia="Calibri" w:hAnsi="Times New Roman" w:cs="Times New Roman"/>
          <w:bCs/>
          <w:sz w:val="24"/>
          <w:szCs w:val="24"/>
          <w:lang w:eastAsia="lv-LV"/>
        </w:rPr>
        <w:t>C</w:t>
      </w:r>
      <w:r w:rsidR="00E1012D" w:rsidRPr="00E1012D">
        <w:rPr>
          <w:rFonts w:ascii="Times New Roman" w:hAnsi="Times New Roman"/>
          <w:bCs/>
          <w:sz w:val="24"/>
        </w:rPr>
        <w:t>eļu remont</w:t>
      </w:r>
      <w:r w:rsidR="00E1012D">
        <w:rPr>
          <w:rFonts w:ascii="Times New Roman" w:hAnsi="Times New Roman"/>
          <w:bCs/>
          <w:sz w:val="24"/>
        </w:rPr>
        <w:t>darbi</w:t>
      </w:r>
      <w:r w:rsidR="00E1012D" w:rsidRPr="00E1012D">
        <w:rPr>
          <w:rFonts w:ascii="Times New Roman" w:hAnsi="Times New Roman"/>
          <w:bCs/>
          <w:sz w:val="24"/>
        </w:rPr>
        <w:t xml:space="preserve"> sas</w:t>
      </w:r>
      <w:r w:rsidR="00D21577">
        <w:rPr>
          <w:rFonts w:ascii="Times New Roman" w:hAnsi="Times New Roman"/>
          <w:bCs/>
          <w:sz w:val="24"/>
        </w:rPr>
        <w:t xml:space="preserve">kaņā ar Tehnisko specifikāciju </w:t>
      </w:r>
      <w:r w:rsidR="00E1012D" w:rsidRPr="00E1012D">
        <w:rPr>
          <w:rFonts w:ascii="Times New Roman" w:hAnsi="Times New Roman"/>
          <w:bCs/>
          <w:sz w:val="24"/>
        </w:rPr>
        <w:t xml:space="preserve">un darbu </w:t>
      </w:r>
      <w:r w:rsidR="00E1012D" w:rsidRPr="000A5866">
        <w:rPr>
          <w:rFonts w:ascii="Times New Roman" w:hAnsi="Times New Roman"/>
          <w:bCs/>
          <w:sz w:val="24"/>
        </w:rPr>
        <w:t>apjomiem</w:t>
      </w:r>
      <w:r w:rsidR="00D21577" w:rsidRPr="000A5866">
        <w:rPr>
          <w:rFonts w:ascii="Times New Roman" w:hAnsi="Times New Roman"/>
          <w:bCs/>
          <w:sz w:val="24"/>
        </w:rPr>
        <w:t xml:space="preserve"> (2. pielikums)</w:t>
      </w:r>
      <w:r w:rsidR="00E1012D" w:rsidRPr="000A5866">
        <w:rPr>
          <w:rFonts w:ascii="Times New Roman" w:hAnsi="Times New Roman"/>
          <w:bCs/>
          <w:sz w:val="24"/>
        </w:rPr>
        <w:t>.</w:t>
      </w:r>
    </w:p>
    <w:p w:rsidR="00E1012D" w:rsidRPr="00E1012D" w:rsidRDefault="00F378BB" w:rsidP="00E1012D">
      <w:pPr>
        <w:numPr>
          <w:ilvl w:val="1"/>
          <w:numId w:val="34"/>
        </w:numPr>
        <w:suppressAutoHyphens/>
        <w:spacing w:after="0" w:line="240" w:lineRule="auto"/>
        <w:ind w:left="426" w:hanging="357"/>
        <w:jc w:val="both"/>
        <w:rPr>
          <w:rFonts w:ascii="Times New Roman" w:eastAsia="Calibri" w:hAnsi="Times New Roman" w:cs="Times New Roman"/>
          <w:bCs/>
          <w:sz w:val="24"/>
          <w:szCs w:val="24"/>
          <w:lang w:eastAsia="lv-LV"/>
        </w:rPr>
      </w:pPr>
      <w:r w:rsidRPr="00E1012D">
        <w:rPr>
          <w:rFonts w:ascii="Times New Roman" w:eastAsia="Calibri" w:hAnsi="Times New Roman" w:cs="Times New Roman"/>
          <w:b/>
          <w:bCs/>
          <w:sz w:val="24"/>
          <w:szCs w:val="24"/>
          <w:lang w:eastAsia="lv-LV"/>
        </w:rPr>
        <w:t>Līguma izpildes vieta</w:t>
      </w:r>
      <w:r w:rsidRPr="00E1012D">
        <w:rPr>
          <w:rFonts w:ascii="Times New Roman" w:eastAsia="Calibri" w:hAnsi="Times New Roman" w:cs="Times New Roman"/>
          <w:bCs/>
          <w:sz w:val="24"/>
          <w:szCs w:val="24"/>
          <w:lang w:eastAsia="lv-LV"/>
        </w:rPr>
        <w:t>:</w:t>
      </w:r>
      <w:r w:rsidR="00657079" w:rsidRPr="00E1012D">
        <w:rPr>
          <w:rFonts w:ascii="Times New Roman" w:hAnsi="Times New Roman"/>
          <w:b/>
          <w:bCs/>
          <w:sz w:val="24"/>
        </w:rPr>
        <w:t xml:space="preserve"> </w:t>
      </w:r>
      <w:r w:rsidR="00CF06D7" w:rsidRPr="00CF06D7">
        <w:rPr>
          <w:rFonts w:ascii="Times New Roman" w:hAnsi="Times New Roman"/>
          <w:bCs/>
          <w:sz w:val="24"/>
        </w:rPr>
        <w:t>Braslavas pagasts</w:t>
      </w:r>
    </w:p>
    <w:p w:rsidR="0059711C" w:rsidRPr="0059711C" w:rsidRDefault="00F378BB" w:rsidP="00E1012D">
      <w:pPr>
        <w:numPr>
          <w:ilvl w:val="1"/>
          <w:numId w:val="34"/>
        </w:numPr>
        <w:suppressAutoHyphens/>
        <w:spacing w:after="0" w:line="240" w:lineRule="auto"/>
        <w:ind w:left="426" w:hanging="357"/>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1126B9">
        <w:rPr>
          <w:rFonts w:ascii="Times New Roman" w:eastAsia="Calibri" w:hAnsi="Times New Roman" w:cs="Times New Roman"/>
          <w:sz w:val="24"/>
          <w:szCs w:val="24"/>
          <w:lang w:eastAsia="lv-LV"/>
        </w:rPr>
        <w:t>:</w:t>
      </w:r>
      <w:r w:rsidRPr="001126B9">
        <w:rPr>
          <w:rFonts w:ascii="Times New Roman" w:eastAsia="Calibri" w:hAnsi="Times New Roman" w:cs="Times New Roman"/>
          <w:b/>
          <w:sz w:val="24"/>
          <w:szCs w:val="24"/>
          <w:lang w:eastAsia="lv-LV"/>
        </w:rPr>
        <w:t xml:space="preserve"> </w:t>
      </w:r>
      <w:r w:rsidR="00CF06D7" w:rsidRPr="001126B9">
        <w:rPr>
          <w:rFonts w:ascii="Times New Roman" w:eastAsia="Calibri" w:hAnsi="Times New Roman" w:cs="Times New Roman"/>
          <w:sz w:val="24"/>
          <w:szCs w:val="24"/>
          <w:lang w:eastAsia="lv-LV"/>
        </w:rPr>
        <w:t>līdz 2020. gada 30. septembrim</w:t>
      </w:r>
    </w:p>
    <w:p w:rsidR="00F378BB" w:rsidRPr="00E1012D" w:rsidRDefault="00F378BB" w:rsidP="00E1012D">
      <w:pPr>
        <w:numPr>
          <w:ilvl w:val="1"/>
          <w:numId w:val="34"/>
        </w:numPr>
        <w:spacing w:after="0" w:line="240" w:lineRule="auto"/>
        <w:ind w:left="426" w:hanging="357"/>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E1012D" w:rsidRPr="00F378BB" w:rsidRDefault="00E1012D" w:rsidP="00E1012D">
      <w:pPr>
        <w:spacing w:after="0" w:line="240" w:lineRule="auto"/>
        <w:ind w:left="426"/>
        <w:jc w:val="both"/>
        <w:rPr>
          <w:rFonts w:ascii="Times New Roman" w:eastAsia="Calibri" w:hAnsi="Times New Roman" w:cs="Times New Roman"/>
          <w:bCs/>
          <w:sz w:val="24"/>
          <w:szCs w:val="24"/>
          <w:lang w:eastAsia="lv-LV"/>
        </w:rPr>
      </w:pPr>
    </w:p>
    <w:p w:rsidR="00F378BB" w:rsidRPr="00E1012D"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E1012D" w:rsidRPr="00F378BB" w:rsidRDefault="00E1012D" w:rsidP="00E1012D">
      <w:pPr>
        <w:suppressAutoHyphens/>
        <w:spacing w:before="120" w:after="0" w:line="100" w:lineRule="atLeast"/>
        <w:ind w:left="426"/>
        <w:rPr>
          <w:rFonts w:ascii="Times New Roman" w:eastAsia="Calibri" w:hAnsi="Times New Roman" w:cs="Times New Roman"/>
          <w:b/>
          <w:kern w:val="22"/>
          <w:sz w:val="24"/>
          <w:szCs w:val="24"/>
          <w:lang w:eastAsia="ar-SA"/>
        </w:rPr>
      </w:pPr>
    </w:p>
    <w:p w:rsidR="00E1012D"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3F2CE1">
              <w:rPr>
                <w:rFonts w:ascii="Times New Roman" w:eastAsia="Calibri" w:hAnsi="Times New Roman" w:cs="Times New Roman"/>
                <w:sz w:val="24"/>
                <w:lang w:eastAsia="lv-LV"/>
              </w:rPr>
              <w:t xml:space="preserve">noteikumu </w:t>
            </w:r>
            <w:r w:rsidRPr="000A5866">
              <w:rPr>
                <w:rFonts w:ascii="Times New Roman" w:eastAsia="Calibri" w:hAnsi="Times New Roman" w:cs="Times New Roman"/>
                <w:sz w:val="24"/>
                <w:lang w:eastAsia="lv-LV"/>
              </w:rPr>
              <w:t>1.</w:t>
            </w:r>
            <w:r w:rsidR="00CF148F" w:rsidRPr="000A5866">
              <w:rPr>
                <w:rFonts w:ascii="Times New Roman" w:eastAsia="Calibri" w:hAnsi="Times New Roman" w:cs="Times New Roman"/>
                <w:sz w:val="24"/>
                <w:lang w:eastAsia="lv-LV"/>
              </w:rPr>
              <w:t xml:space="preserve"> </w:t>
            </w:r>
            <w:r w:rsidRPr="000A5866">
              <w:rPr>
                <w:rFonts w:ascii="Times New Roman" w:eastAsia="Calibri" w:hAnsi="Times New Roman" w:cs="Times New Roman"/>
                <w:sz w:val="24"/>
                <w:lang w:eastAsia="lv-LV"/>
              </w:rPr>
              <w:t>pielikumā</w:t>
            </w:r>
            <w:r w:rsidRPr="00CF06D7">
              <w:rPr>
                <w:rFonts w:ascii="Times New Roman" w:eastAsia="Calibri" w:hAnsi="Times New Roman" w:cs="Times New Roman"/>
                <w:sz w:val="24"/>
                <w:lang w:eastAsia="lv-LV"/>
              </w:rPr>
              <w:t xml:space="preserve"> </w:t>
            </w:r>
            <w:r w:rsidRPr="003F2CE1">
              <w:rPr>
                <w:rFonts w:ascii="Times New Roman" w:eastAsia="Calibri" w:hAnsi="Times New Roman" w:cs="Times New Roman"/>
                <w:sz w:val="24"/>
                <w:lang w:eastAsia="lv-LV"/>
              </w:rPr>
              <w:t>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lang w:eastAsia="lv-LV"/>
              </w:rPr>
            </w:pPr>
            <w:r w:rsidRPr="00CE5B8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A437D5" w:rsidRPr="00CE5B82">
              <w:rPr>
                <w:rFonts w:ascii="Times New Roman" w:eastAsia="Times New Roman" w:hAnsi="Times New Roman" w:cs="Times New Roman"/>
                <w:sz w:val="24"/>
                <w:szCs w:val="24"/>
                <w:lang w:eastAsia="lv-LV"/>
              </w:rPr>
              <w:t>cīgās valsts normatīviem aktiem</w:t>
            </w:r>
            <w:r w:rsidR="00B03A71">
              <w:rPr>
                <w:rFonts w:ascii="Times New Roman" w:eastAsia="Times New Roman" w:hAnsi="Times New Roman" w:cs="Times New Roman"/>
                <w:sz w:val="24"/>
                <w:szCs w:val="24"/>
                <w:lang w:eastAsia="lv-LV"/>
              </w:rPr>
              <w:t>.</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3"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B03A71" w:rsidRPr="00445752" w:rsidTr="00F10F85">
        <w:tc>
          <w:tcPr>
            <w:tcW w:w="988" w:type="dxa"/>
            <w:shd w:val="clear" w:color="auto" w:fill="auto"/>
          </w:tcPr>
          <w:p w:rsidR="00B03A71" w:rsidRPr="00F10F85" w:rsidRDefault="00B03A71"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B03A71" w:rsidRPr="00CE5B82" w:rsidRDefault="00B03A71" w:rsidP="00CF06D7">
            <w:pPr>
              <w:spacing w:after="0" w:line="240" w:lineRule="auto"/>
              <w:jc w:val="both"/>
              <w:rPr>
                <w:rFonts w:ascii="Times New Roman" w:eastAsia="Times New Roman" w:hAnsi="Times New Roman" w:cs="Times New Roman"/>
                <w:sz w:val="24"/>
                <w:szCs w:val="24"/>
                <w:lang w:eastAsia="lv-LV"/>
              </w:rPr>
            </w:pPr>
            <w:r w:rsidRPr="00B03A71">
              <w:rPr>
                <w:rFonts w:ascii="Times New Roman" w:eastAsia="Times New Roman" w:hAnsi="Times New Roman" w:cs="Times New Roman"/>
                <w:sz w:val="24"/>
                <w:szCs w:val="24"/>
                <w:lang w:eastAsia="lv-LV"/>
              </w:rPr>
              <w:t xml:space="preserve">Pretendentam iepriekšējo 5 (piecu) gadu laikā (2015.,2016., 2017., 2018., 2019. un 2020. gadā līdz piedāvājuma iesniegšanai) ir pieredze </w:t>
            </w:r>
            <w:r>
              <w:rPr>
                <w:rFonts w:ascii="Times New Roman" w:eastAsia="Times New Roman" w:hAnsi="Times New Roman" w:cs="Times New Roman"/>
                <w:sz w:val="24"/>
                <w:szCs w:val="24"/>
                <w:lang w:eastAsia="lv-LV"/>
              </w:rPr>
              <w:t>grants</w:t>
            </w:r>
            <w:r w:rsidRPr="00B03A71">
              <w:rPr>
                <w:rFonts w:ascii="Times New Roman" w:eastAsia="Times New Roman" w:hAnsi="Times New Roman" w:cs="Times New Roman"/>
                <w:sz w:val="24"/>
                <w:szCs w:val="24"/>
                <w:lang w:eastAsia="lv-LV"/>
              </w:rPr>
              <w:t xml:space="preserve"> ceļ</w:t>
            </w:r>
            <w:r>
              <w:rPr>
                <w:rFonts w:ascii="Times New Roman" w:eastAsia="Times New Roman" w:hAnsi="Times New Roman" w:cs="Times New Roman"/>
                <w:sz w:val="24"/>
                <w:szCs w:val="24"/>
                <w:lang w:eastAsia="lv-LV"/>
              </w:rPr>
              <w:t>u</w:t>
            </w:r>
            <w:r w:rsidRPr="00B03A71">
              <w:rPr>
                <w:rFonts w:ascii="Times New Roman" w:eastAsia="Times New Roman" w:hAnsi="Times New Roman" w:cs="Times New Roman"/>
                <w:sz w:val="24"/>
                <w:szCs w:val="24"/>
                <w:lang w:eastAsia="lv-LV"/>
              </w:rPr>
              <w:t xml:space="preserve"> remontdarbu veikšanā – tas ir veicis vismaz </w:t>
            </w:r>
            <w:r w:rsidR="00CF06D7">
              <w:rPr>
                <w:rFonts w:ascii="Times New Roman" w:eastAsia="Times New Roman" w:hAnsi="Times New Roman" w:cs="Times New Roman"/>
                <w:sz w:val="24"/>
                <w:szCs w:val="24"/>
                <w:lang w:eastAsia="lv-LV"/>
              </w:rPr>
              <w:t>1</w:t>
            </w:r>
            <w:r w:rsidRPr="00B03A71">
              <w:rPr>
                <w:rFonts w:ascii="Times New Roman" w:eastAsia="Times New Roman" w:hAnsi="Times New Roman" w:cs="Times New Roman"/>
                <w:sz w:val="24"/>
                <w:szCs w:val="24"/>
                <w:lang w:eastAsia="lv-LV"/>
              </w:rPr>
              <w:t xml:space="preserve"> (</w:t>
            </w:r>
            <w:r w:rsidR="00CF06D7">
              <w:rPr>
                <w:rFonts w:ascii="Times New Roman" w:eastAsia="Times New Roman" w:hAnsi="Times New Roman" w:cs="Times New Roman"/>
                <w:sz w:val="24"/>
                <w:szCs w:val="24"/>
                <w:lang w:eastAsia="lv-LV"/>
              </w:rPr>
              <w:t>viena</w:t>
            </w:r>
            <w:r w:rsidRPr="00B03A71">
              <w:rPr>
                <w:rFonts w:ascii="Times New Roman" w:eastAsia="Times New Roman" w:hAnsi="Times New Roman" w:cs="Times New Roman"/>
                <w:sz w:val="24"/>
                <w:szCs w:val="24"/>
                <w:lang w:eastAsia="lv-LV"/>
              </w:rPr>
              <w:t xml:space="preserve">) līguma izpildi, kur līguma ietvaros ir veikti un pilnībā pabeigti </w:t>
            </w:r>
            <w:r>
              <w:rPr>
                <w:rFonts w:ascii="Times New Roman" w:eastAsia="Times New Roman" w:hAnsi="Times New Roman" w:cs="Times New Roman"/>
                <w:sz w:val="24"/>
                <w:szCs w:val="24"/>
                <w:lang w:eastAsia="lv-LV"/>
              </w:rPr>
              <w:t>grants ceļu</w:t>
            </w:r>
            <w:r w:rsidRPr="00B03A71">
              <w:rPr>
                <w:rFonts w:ascii="Times New Roman" w:eastAsia="Times New Roman" w:hAnsi="Times New Roman" w:cs="Times New Roman"/>
                <w:sz w:val="24"/>
                <w:szCs w:val="24"/>
                <w:lang w:eastAsia="lv-LV"/>
              </w:rPr>
              <w:t xml:space="preserve"> remontdarbi</w:t>
            </w:r>
            <w:r>
              <w:rPr>
                <w:rFonts w:ascii="Times New Roman" w:eastAsia="Times New Roman" w:hAnsi="Times New Roman" w:cs="Times New Roman"/>
                <w:sz w:val="24"/>
                <w:szCs w:val="24"/>
                <w:lang w:eastAsia="lv-LV"/>
              </w:rPr>
              <w:t xml:space="preserve"> un līguma summa nav mazāka par 2000 EUR bez PVN.</w:t>
            </w:r>
          </w:p>
        </w:tc>
        <w:tc>
          <w:tcPr>
            <w:tcW w:w="4336" w:type="dxa"/>
            <w:shd w:val="clear" w:color="auto" w:fill="auto"/>
          </w:tcPr>
          <w:p w:rsidR="00B03A71" w:rsidRPr="00B03A71" w:rsidRDefault="00B03A71" w:rsidP="00B03A71">
            <w:pPr>
              <w:spacing w:after="200" w:line="240" w:lineRule="auto"/>
              <w:jc w:val="both"/>
              <w:rPr>
                <w:rFonts w:ascii="Times New Roman" w:eastAsia="Calibri" w:hAnsi="Times New Roman" w:cs="Times New Roman"/>
                <w:sz w:val="24"/>
                <w:lang w:eastAsia="lv-LV"/>
              </w:rPr>
            </w:pPr>
            <w:r w:rsidRPr="00B03A71">
              <w:rPr>
                <w:rFonts w:ascii="Times New Roman" w:eastAsia="Calibri" w:hAnsi="Times New Roman" w:cs="Times New Roman"/>
                <w:sz w:val="24"/>
                <w:lang w:eastAsia="lv-LV"/>
              </w:rPr>
              <w:t>-</w:t>
            </w:r>
            <w:r w:rsidRPr="00B03A71">
              <w:rPr>
                <w:rFonts w:ascii="Times New Roman" w:eastAsia="Calibri" w:hAnsi="Times New Roman" w:cs="Times New Roman"/>
                <w:sz w:val="24"/>
                <w:lang w:eastAsia="lv-LV"/>
              </w:rPr>
              <w:tab/>
              <w:t>Pretendenta iepriekšējo 5 (piecu) gadu laikā izpildīt</w:t>
            </w:r>
            <w:r>
              <w:rPr>
                <w:rFonts w:ascii="Times New Roman" w:eastAsia="Calibri" w:hAnsi="Times New Roman" w:cs="Times New Roman"/>
                <w:sz w:val="24"/>
                <w:lang w:eastAsia="lv-LV"/>
              </w:rPr>
              <w:t>o</w:t>
            </w:r>
            <w:r w:rsidRPr="00B03A71">
              <w:rPr>
                <w:rFonts w:ascii="Times New Roman" w:eastAsia="Calibri" w:hAnsi="Times New Roman" w:cs="Times New Roman"/>
                <w:sz w:val="24"/>
                <w:lang w:eastAsia="lv-LV"/>
              </w:rPr>
              <w:t xml:space="preserve"> līgumu saraksts saskaņā </w:t>
            </w:r>
            <w:r w:rsidRPr="000A5866">
              <w:rPr>
                <w:rFonts w:ascii="Times New Roman" w:eastAsia="Calibri" w:hAnsi="Times New Roman" w:cs="Times New Roman"/>
                <w:sz w:val="24"/>
                <w:lang w:eastAsia="lv-LV"/>
              </w:rPr>
              <w:t xml:space="preserve">ar </w:t>
            </w:r>
            <w:r w:rsidR="00BD2195" w:rsidRPr="000A5866">
              <w:rPr>
                <w:rFonts w:ascii="Times New Roman" w:eastAsia="Calibri" w:hAnsi="Times New Roman" w:cs="Times New Roman"/>
                <w:sz w:val="24"/>
                <w:lang w:eastAsia="lv-LV"/>
              </w:rPr>
              <w:t>3</w:t>
            </w:r>
            <w:r w:rsidRPr="000A5866">
              <w:rPr>
                <w:rFonts w:ascii="Times New Roman" w:eastAsia="Calibri" w:hAnsi="Times New Roman" w:cs="Times New Roman"/>
                <w:sz w:val="24"/>
                <w:lang w:eastAsia="lv-LV"/>
              </w:rPr>
              <w:t>. pielikumu;</w:t>
            </w:r>
          </w:p>
          <w:p w:rsidR="00B03A71" w:rsidRDefault="00B03A71" w:rsidP="00B03A71">
            <w:pPr>
              <w:spacing w:after="200" w:line="240" w:lineRule="auto"/>
              <w:jc w:val="both"/>
              <w:rPr>
                <w:rFonts w:ascii="Times New Roman" w:eastAsia="Calibri" w:hAnsi="Times New Roman" w:cs="Times New Roman"/>
                <w:sz w:val="24"/>
                <w:lang w:eastAsia="lv-LV"/>
              </w:rPr>
            </w:pPr>
            <w:r w:rsidRPr="00B03A71">
              <w:rPr>
                <w:rFonts w:ascii="Times New Roman" w:eastAsia="Calibri" w:hAnsi="Times New Roman" w:cs="Times New Roman"/>
                <w:sz w:val="24"/>
                <w:lang w:eastAsia="lv-LV"/>
              </w:rPr>
              <w:t>-</w:t>
            </w:r>
            <w:r w:rsidRPr="00B03A71">
              <w:rPr>
                <w:rFonts w:ascii="Times New Roman" w:eastAsia="Calibri" w:hAnsi="Times New Roman" w:cs="Times New Roman"/>
                <w:sz w:val="24"/>
                <w:lang w:eastAsia="lv-LV"/>
              </w:rPr>
              <w:tab/>
              <w:t xml:space="preserve">Vismaz </w:t>
            </w:r>
            <w:r w:rsidR="00CF06D7">
              <w:rPr>
                <w:rFonts w:ascii="Times New Roman" w:eastAsia="Calibri" w:hAnsi="Times New Roman" w:cs="Times New Roman"/>
                <w:sz w:val="24"/>
                <w:lang w:eastAsia="lv-LV"/>
              </w:rPr>
              <w:t>1</w:t>
            </w:r>
            <w:r w:rsidRPr="00B03A71">
              <w:rPr>
                <w:rFonts w:ascii="Times New Roman" w:eastAsia="Calibri" w:hAnsi="Times New Roman" w:cs="Times New Roman"/>
                <w:sz w:val="24"/>
                <w:lang w:eastAsia="lv-LV"/>
              </w:rPr>
              <w:t xml:space="preserve"> (</w:t>
            </w:r>
            <w:r w:rsidR="00CF06D7">
              <w:rPr>
                <w:rFonts w:ascii="Times New Roman" w:eastAsia="Calibri" w:hAnsi="Times New Roman" w:cs="Times New Roman"/>
                <w:sz w:val="24"/>
                <w:lang w:eastAsia="lv-LV"/>
              </w:rPr>
              <w:t>viena</w:t>
            </w:r>
            <w:r w:rsidRPr="00B03A71">
              <w:rPr>
                <w:rFonts w:ascii="Times New Roman" w:eastAsia="Calibri" w:hAnsi="Times New Roman" w:cs="Times New Roman"/>
                <w:sz w:val="24"/>
                <w:lang w:eastAsia="lv-LV"/>
              </w:rPr>
              <w:t>) līgumu sarakstā minēto pasūtītāju pozitīva</w:t>
            </w:r>
            <w:r w:rsidR="00CF06D7">
              <w:rPr>
                <w:rFonts w:ascii="Times New Roman" w:eastAsia="Calibri" w:hAnsi="Times New Roman" w:cs="Times New Roman"/>
                <w:sz w:val="24"/>
                <w:lang w:eastAsia="lv-LV"/>
              </w:rPr>
              <w:t xml:space="preserve"> atsauksme</w:t>
            </w:r>
            <w:r w:rsidRPr="00B03A71">
              <w:rPr>
                <w:rFonts w:ascii="Times New Roman" w:eastAsia="Calibri" w:hAnsi="Times New Roman" w:cs="Times New Roman"/>
                <w:sz w:val="24"/>
                <w:lang w:eastAsia="lv-LV"/>
              </w:rPr>
              <w:t>.</w:t>
            </w:r>
          </w:p>
          <w:p w:rsidR="00CF06D7" w:rsidRDefault="00CF06D7" w:rsidP="00B03A71">
            <w:pPr>
              <w:spacing w:after="200" w:line="240" w:lineRule="auto"/>
              <w:jc w:val="both"/>
              <w:rPr>
                <w:rFonts w:ascii="Times New Roman" w:eastAsia="Calibri" w:hAnsi="Times New Roman" w:cs="Times New Roman"/>
                <w:sz w:val="24"/>
                <w:lang w:eastAsia="lv-LV"/>
              </w:rPr>
            </w:pPr>
          </w:p>
          <w:p w:rsidR="00CF06D7" w:rsidRPr="00CF06D7" w:rsidRDefault="00CF06D7" w:rsidP="00B03A71">
            <w:pPr>
              <w:spacing w:after="200" w:line="240" w:lineRule="auto"/>
              <w:jc w:val="both"/>
              <w:rPr>
                <w:rFonts w:ascii="Times New Roman" w:eastAsia="Calibri" w:hAnsi="Times New Roman" w:cs="Times New Roman"/>
                <w:sz w:val="24"/>
                <w:szCs w:val="24"/>
                <w:lang w:eastAsia="lv-LV"/>
              </w:rPr>
            </w:pPr>
            <w:r w:rsidRPr="00CF06D7">
              <w:rPr>
                <w:rFonts w:ascii="Times New Roman" w:hAnsi="Times New Roman" w:cs="Times New Roman"/>
                <w:i/>
                <w:sz w:val="24"/>
                <w:szCs w:val="24"/>
              </w:rPr>
              <w:t>Pretendents drīkst nepievienot atsauksmi, ja pieredzes apliecināšanai norādītā līguma Pasūtītājs ir Alojas novada dome.</w:t>
            </w:r>
          </w:p>
        </w:tc>
      </w:tr>
    </w:tbl>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1126B9" w:rsidRDefault="001126B9" w:rsidP="001126B9">
      <w:pPr>
        <w:pStyle w:val="Sarakstarindkopa"/>
        <w:numPr>
          <w:ilvl w:val="2"/>
          <w:numId w:val="34"/>
        </w:numPr>
        <w:spacing w:after="0" w:line="240" w:lineRule="auto"/>
        <w:ind w:left="993" w:hanging="709"/>
        <w:contextualSpacing w:val="0"/>
        <w:jc w:val="both"/>
        <w:rPr>
          <w:rFonts w:ascii="Times New Roman" w:hAnsi="Times New Roman" w:cs="Times New Roman"/>
          <w:sz w:val="24"/>
          <w:szCs w:val="24"/>
        </w:rPr>
      </w:pPr>
      <w:r w:rsidRPr="001126B9">
        <w:rPr>
          <w:rFonts w:ascii="Times New Roman" w:hAnsi="Times New Roman" w:cs="Times New Roman"/>
          <w:sz w:val="24"/>
          <w:szCs w:val="24"/>
        </w:rPr>
        <w:t>Pretendentam jāveic objekta apsekošana dabā</w:t>
      </w:r>
      <w:r>
        <w:rPr>
          <w:rFonts w:ascii="Times New Roman" w:hAnsi="Times New Roman" w:cs="Times New Roman"/>
          <w:sz w:val="24"/>
          <w:szCs w:val="24"/>
        </w:rPr>
        <w:t xml:space="preserve"> un </w:t>
      </w:r>
      <w:r w:rsidRPr="00D7477E">
        <w:rPr>
          <w:rFonts w:ascii="Times New Roman" w:hAnsi="Times New Roman" w:cs="Times New Roman"/>
          <w:sz w:val="24"/>
          <w:szCs w:val="24"/>
        </w:rPr>
        <w:t xml:space="preserve">jāiesniedz objekta apsekošanas akts saskaņā ar </w:t>
      </w:r>
      <w:r>
        <w:rPr>
          <w:rFonts w:ascii="Times New Roman" w:hAnsi="Times New Roman" w:cs="Times New Roman"/>
          <w:sz w:val="24"/>
          <w:szCs w:val="24"/>
        </w:rPr>
        <w:t>4</w:t>
      </w:r>
      <w:r w:rsidRPr="00D7477E">
        <w:rPr>
          <w:rFonts w:ascii="Times New Roman" w:hAnsi="Times New Roman" w:cs="Times New Roman"/>
          <w:sz w:val="24"/>
          <w:szCs w:val="24"/>
        </w:rPr>
        <w:t>. pielikumu.</w:t>
      </w:r>
    </w:p>
    <w:p w:rsidR="003B228C" w:rsidRPr="003B228C" w:rsidRDefault="00DB3255"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DB3255">
        <w:rPr>
          <w:rFonts w:ascii="Times New Roman" w:hAnsi="Times New Roman" w:cs="Times New Roman"/>
          <w:sz w:val="24"/>
          <w:szCs w:val="24"/>
        </w:rPr>
        <w:t>Tehniskajā piedāvājumā jāiekļauj pretendenta sagatavots materiālu atbilstības un nepieciešamā apjoma pieejamības apliecinājums, t. sk. pievienoti dokumenti, kas apliecina pielietoto minerālo materiālu izcelsmi</w:t>
      </w:r>
      <w:r w:rsidR="003B228C" w:rsidRPr="00BE2FC1">
        <w:rPr>
          <w:rFonts w:ascii="Times New Roman" w:hAnsi="Times New Roman" w:cs="Times New Roman"/>
          <w:sz w:val="24"/>
          <w:szCs w:val="24"/>
        </w:rPr>
        <w:t>.</w:t>
      </w:r>
    </w:p>
    <w:p w:rsidR="003B228C" w:rsidRPr="003B228C"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3B228C">
        <w:rPr>
          <w:rFonts w:ascii="Times New Roman" w:hAnsi="Times New Roman" w:cs="Times New Roman"/>
          <w:sz w:val="24"/>
          <w:szCs w:val="24"/>
        </w:rPr>
        <w:t xml:space="preserve">Tehniskajā piedāvājumā jāiekļauj apliecinājums, ka pielietotajiem materiāliem un veiktajiem darbiem tiek nodrošināta ne mazāk </w:t>
      </w:r>
      <w:r w:rsidRPr="00AE1B9F">
        <w:rPr>
          <w:rFonts w:ascii="Times New Roman" w:hAnsi="Times New Roman" w:cs="Times New Roman"/>
          <w:sz w:val="24"/>
          <w:szCs w:val="24"/>
        </w:rPr>
        <w:t>kā 3 (trīs) gadu garantija;</w:t>
      </w:r>
    </w:p>
    <w:p w:rsidR="003E49B8" w:rsidRPr="003E49B8"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233BEE"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0A5866"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w:t>
      </w:r>
      <w:r w:rsidRPr="00BE2FC1">
        <w:rPr>
          <w:rFonts w:ascii="Times New Roman" w:eastAsia="Calibri" w:hAnsi="Times New Roman" w:cs="Times New Roman"/>
          <w:sz w:val="24"/>
          <w:szCs w:val="24"/>
          <w:lang w:eastAsia="lv-LV"/>
        </w:rPr>
        <w:t xml:space="preserve">saskaņā </w:t>
      </w:r>
      <w:r w:rsidRPr="000A5866">
        <w:rPr>
          <w:rFonts w:ascii="Times New Roman" w:eastAsia="Calibri" w:hAnsi="Times New Roman" w:cs="Times New Roman"/>
          <w:sz w:val="24"/>
          <w:szCs w:val="24"/>
          <w:lang w:eastAsia="lv-LV"/>
        </w:rPr>
        <w:t xml:space="preserve">ar </w:t>
      </w:r>
      <w:r w:rsidR="001126B9">
        <w:rPr>
          <w:rFonts w:ascii="Times New Roman" w:eastAsia="Calibri" w:hAnsi="Times New Roman" w:cs="Times New Roman"/>
          <w:sz w:val="24"/>
          <w:szCs w:val="24"/>
          <w:lang w:eastAsia="lv-LV"/>
        </w:rPr>
        <w:t>5</w:t>
      </w:r>
      <w:r w:rsidRPr="000A5866">
        <w:rPr>
          <w:rFonts w:ascii="Times New Roman" w:eastAsia="Calibri" w:hAnsi="Times New Roman" w:cs="Times New Roman"/>
          <w:sz w:val="24"/>
          <w:szCs w:val="24"/>
          <w:lang w:eastAsia="lv-LV"/>
        </w:rPr>
        <w:t xml:space="preserve">. </w:t>
      </w:r>
      <w:r w:rsidR="00CF06D7" w:rsidRPr="000A5866">
        <w:rPr>
          <w:rFonts w:ascii="Times New Roman" w:eastAsia="Calibri" w:hAnsi="Times New Roman" w:cs="Times New Roman"/>
          <w:sz w:val="24"/>
          <w:szCs w:val="24"/>
          <w:lang w:eastAsia="lv-LV"/>
        </w:rPr>
        <w:t>pielikumu</w:t>
      </w:r>
      <w:r w:rsidR="003B228C" w:rsidRPr="000A5866">
        <w:rPr>
          <w:rFonts w:ascii="Times New Roman" w:eastAsia="Calibri" w:hAnsi="Times New Roman" w:cs="Times New Roman"/>
          <w:sz w:val="24"/>
          <w:szCs w:val="24"/>
          <w:lang w:eastAsia="lv-LV"/>
        </w:rPr>
        <w:t>;</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CF06D7">
        <w:rPr>
          <w:rFonts w:ascii="Times New Roman" w:eastAsia="Calibri" w:hAnsi="Times New Roman" w:cs="Times New Roman"/>
          <w:sz w:val="24"/>
          <w:szCs w:val="24"/>
          <w:lang w:eastAsia="lv-LV"/>
        </w:rPr>
        <w:t>ceļa remontdarbu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CF06D7" w:rsidRDefault="00CF06D7" w:rsidP="00CF06D7">
      <w:pPr>
        <w:spacing w:after="0" w:line="276" w:lineRule="auto"/>
        <w:ind w:left="993"/>
        <w:contextualSpacing/>
        <w:jc w:val="both"/>
        <w:rPr>
          <w:rFonts w:ascii="Times New Roman" w:eastAsia="Calibri" w:hAnsi="Times New Roman" w:cs="Times New Roman"/>
          <w:sz w:val="24"/>
          <w:szCs w:val="24"/>
          <w:lang w:eastAsia="lv-LV"/>
        </w:rPr>
      </w:pPr>
    </w:p>
    <w:p w:rsidR="00BD2195" w:rsidRPr="00F378BB" w:rsidRDefault="00BD2195" w:rsidP="00CF06D7">
      <w:pPr>
        <w:spacing w:after="0" w:line="276" w:lineRule="auto"/>
        <w:ind w:left="993"/>
        <w:contextualSpacing/>
        <w:jc w:val="both"/>
        <w:rPr>
          <w:rFonts w:ascii="Times New Roman" w:eastAsia="Calibri" w:hAnsi="Times New Roman" w:cs="Times New Roman"/>
          <w:sz w:val="24"/>
          <w:szCs w:val="24"/>
          <w:lang w:eastAsia="lv-LV"/>
        </w:rPr>
      </w:pP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9352E3" w:rsidRPr="003B228C" w:rsidRDefault="009352E3" w:rsidP="009352E3">
      <w:pPr>
        <w:pStyle w:val="Sarakstarindkopa"/>
        <w:spacing w:before="120" w:after="120" w:line="240" w:lineRule="auto"/>
        <w:ind w:left="360"/>
        <w:rPr>
          <w:rFonts w:ascii="Times New Roman" w:eastAsia="Calibri" w:hAnsi="Times New Roman" w:cs="Times New Roman"/>
          <w:b/>
          <w:kern w:val="22"/>
          <w:sz w:val="24"/>
          <w:szCs w:val="24"/>
          <w:lang w:eastAsia="ar-SA"/>
        </w:rPr>
      </w:pPr>
    </w:p>
    <w:p w:rsidR="00F378BB" w:rsidRPr="00663EAF"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iCs/>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00663EAF">
        <w:rPr>
          <w:rFonts w:ascii="Times New Roman" w:eastAsia="Calibri" w:hAnsi="Times New Roman" w:cs="Times New Roman"/>
          <w:i/>
          <w:kern w:val="22"/>
          <w:sz w:val="24"/>
          <w:szCs w:val="24"/>
          <w:u w:val="single"/>
          <w:lang w:eastAsia="ar-SA"/>
        </w:rPr>
        <w:t xml:space="preserve"> </w:t>
      </w:r>
      <w:r w:rsidR="00663EAF" w:rsidRPr="00663EAF">
        <w:rPr>
          <w:rFonts w:ascii="Times New Roman" w:eastAsia="Calibri" w:hAnsi="Times New Roman" w:cs="Times New Roman"/>
          <w:iCs/>
          <w:kern w:val="22"/>
          <w:sz w:val="24"/>
          <w:szCs w:val="24"/>
          <w:lang w:eastAsia="ar-SA"/>
        </w:rPr>
        <w:t>katrā cenu aptaujas priekšmeta daļā</w:t>
      </w:r>
      <w:r w:rsidRPr="00663EAF">
        <w:rPr>
          <w:rFonts w:ascii="Times New Roman" w:eastAsia="Calibri" w:hAnsi="Times New Roman" w:cs="Times New Roman"/>
          <w:iCs/>
          <w:kern w:val="22"/>
          <w:sz w:val="24"/>
          <w:szCs w:val="24"/>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BD2195"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BD2195">
        <w:rPr>
          <w:rFonts w:ascii="Times New Roman" w:eastAsia="Calibri" w:hAnsi="Times New Roman" w:cs="Times New Roman"/>
          <w:sz w:val="24"/>
          <w:szCs w:val="24"/>
          <w:lang w:eastAsia="lv-LV"/>
        </w:rPr>
        <w:t>1. pielikums – Pieteikums cenu aptaujai uz 1 (vienas) lapas;</w:t>
      </w:r>
    </w:p>
    <w:p w:rsidR="009352E3" w:rsidRPr="00D9460E"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D9460E">
        <w:rPr>
          <w:rFonts w:ascii="Times New Roman" w:eastAsia="Calibri" w:hAnsi="Times New Roman" w:cs="Times New Roman"/>
          <w:sz w:val="24"/>
          <w:szCs w:val="24"/>
          <w:lang w:eastAsia="lv-LV"/>
        </w:rPr>
        <w:t xml:space="preserve">2. pielikums – </w:t>
      </w:r>
      <w:r w:rsidR="009352E3" w:rsidRPr="00D9460E">
        <w:rPr>
          <w:rFonts w:ascii="Times New Roman" w:eastAsia="Calibri" w:hAnsi="Times New Roman" w:cs="Times New Roman"/>
          <w:sz w:val="24"/>
          <w:szCs w:val="24"/>
          <w:lang w:eastAsia="lv-LV"/>
        </w:rPr>
        <w:t>Tehniskā specifikācija uz 1 (vienas) lapas;</w:t>
      </w:r>
    </w:p>
    <w:p w:rsidR="00F378BB" w:rsidRPr="00D9460E" w:rsidRDefault="009352E3"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D9460E">
        <w:rPr>
          <w:rFonts w:ascii="Times New Roman" w:eastAsia="Calibri" w:hAnsi="Times New Roman" w:cs="Times New Roman"/>
          <w:sz w:val="24"/>
          <w:szCs w:val="24"/>
          <w:lang w:eastAsia="lv-LV"/>
        </w:rPr>
        <w:t xml:space="preserve">3. pielikums </w:t>
      </w:r>
      <w:r w:rsidR="00D9460E" w:rsidRPr="00D9460E">
        <w:rPr>
          <w:rFonts w:ascii="Times New Roman" w:eastAsia="Calibri" w:hAnsi="Times New Roman" w:cs="Times New Roman"/>
          <w:sz w:val="24"/>
          <w:szCs w:val="24"/>
          <w:lang w:eastAsia="lv-LV"/>
        </w:rPr>
        <w:t>–</w:t>
      </w:r>
      <w:r w:rsidRPr="00D9460E">
        <w:rPr>
          <w:rFonts w:ascii="Times New Roman" w:eastAsia="Calibri" w:hAnsi="Times New Roman" w:cs="Times New Roman"/>
          <w:sz w:val="24"/>
          <w:szCs w:val="24"/>
          <w:lang w:eastAsia="lv-LV"/>
        </w:rPr>
        <w:t xml:space="preserve"> </w:t>
      </w:r>
      <w:r w:rsidR="00D9460E" w:rsidRPr="00D9460E">
        <w:rPr>
          <w:rFonts w:ascii="Times New Roman" w:eastAsia="Calibri" w:hAnsi="Times New Roman" w:cs="Times New Roman"/>
          <w:sz w:val="24"/>
          <w:szCs w:val="24"/>
          <w:lang w:eastAsia="lv-LV"/>
        </w:rPr>
        <w:t>Pretendenta pieredzes apraksts</w:t>
      </w:r>
      <w:r w:rsidRPr="00D9460E">
        <w:rPr>
          <w:rFonts w:ascii="Times New Roman" w:eastAsia="Calibri" w:hAnsi="Times New Roman" w:cs="Times New Roman"/>
          <w:sz w:val="24"/>
          <w:szCs w:val="24"/>
          <w:lang w:eastAsia="lv-LV"/>
        </w:rPr>
        <w:t xml:space="preserve"> </w:t>
      </w:r>
      <w:r w:rsidR="00F378BB" w:rsidRPr="00D9460E">
        <w:rPr>
          <w:rFonts w:ascii="Times New Roman" w:eastAsia="Calibri" w:hAnsi="Times New Roman" w:cs="Times New Roman"/>
          <w:sz w:val="24"/>
          <w:szCs w:val="24"/>
          <w:lang w:eastAsia="lv-LV"/>
        </w:rPr>
        <w:t xml:space="preserve">uz </w:t>
      </w:r>
      <w:r w:rsidR="00D602AB" w:rsidRPr="00D9460E">
        <w:rPr>
          <w:rFonts w:ascii="Times New Roman" w:eastAsia="Calibri" w:hAnsi="Times New Roman" w:cs="Times New Roman"/>
          <w:sz w:val="24"/>
          <w:szCs w:val="24"/>
          <w:lang w:eastAsia="lv-LV"/>
        </w:rPr>
        <w:t>1 (vienas) lapas</w:t>
      </w:r>
      <w:r w:rsidR="00F378BB" w:rsidRPr="00D9460E">
        <w:rPr>
          <w:rFonts w:ascii="Times New Roman" w:eastAsia="Calibri" w:hAnsi="Times New Roman" w:cs="Times New Roman"/>
          <w:sz w:val="24"/>
          <w:szCs w:val="24"/>
          <w:lang w:eastAsia="lv-LV"/>
        </w:rPr>
        <w:t>;</w:t>
      </w:r>
    </w:p>
    <w:p w:rsidR="001126B9" w:rsidRDefault="009352E3" w:rsidP="003056D8">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D9460E">
        <w:rPr>
          <w:rFonts w:ascii="Times New Roman" w:eastAsia="Calibri" w:hAnsi="Times New Roman" w:cs="Times New Roman"/>
          <w:sz w:val="24"/>
          <w:szCs w:val="24"/>
          <w:lang w:eastAsia="lv-LV"/>
        </w:rPr>
        <w:t>4. pielikums –</w:t>
      </w:r>
      <w:r w:rsidR="001126B9">
        <w:rPr>
          <w:rFonts w:ascii="Times New Roman" w:eastAsia="Calibri" w:hAnsi="Times New Roman" w:cs="Times New Roman"/>
          <w:sz w:val="24"/>
          <w:szCs w:val="24"/>
          <w:lang w:eastAsia="lv-LV"/>
        </w:rPr>
        <w:t xml:space="preserve"> Apsekošanas akts uz 1 (vienas) lapas;</w:t>
      </w:r>
    </w:p>
    <w:p w:rsidR="00F240CB" w:rsidRPr="00D9460E" w:rsidRDefault="001126B9" w:rsidP="003056D8">
      <w:pPr>
        <w:numPr>
          <w:ilvl w:val="1"/>
          <w:numId w:val="37"/>
        </w:numPr>
        <w:spacing w:after="0" w:line="276" w:lineRule="auto"/>
        <w:ind w:left="426" w:hanging="56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 pielikums - F</w:t>
      </w:r>
      <w:r w:rsidR="00F378BB" w:rsidRPr="00D9460E">
        <w:rPr>
          <w:rFonts w:ascii="Times New Roman" w:eastAsia="Calibri" w:hAnsi="Times New Roman" w:cs="Times New Roman"/>
          <w:sz w:val="24"/>
          <w:szCs w:val="24"/>
          <w:lang w:eastAsia="lv-LV"/>
        </w:rPr>
        <w:t xml:space="preserve">inanšu piedāvājums </w:t>
      </w:r>
      <w:r w:rsidR="00D9460E" w:rsidRPr="00D9460E">
        <w:rPr>
          <w:rFonts w:ascii="Times New Roman" w:eastAsia="Calibri" w:hAnsi="Times New Roman" w:cs="Times New Roman"/>
          <w:sz w:val="24"/>
          <w:szCs w:val="24"/>
          <w:lang w:eastAsia="lv-LV"/>
        </w:rPr>
        <w:t>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9352E3" w:rsidRPr="009352E3" w:rsidRDefault="009352E3" w:rsidP="009352E3">
      <w:pPr>
        <w:rPr>
          <w:rFonts w:ascii="Times New Roman" w:eastAsia="Calibri" w:hAnsi="Times New Roman" w:cs="Times New Roman"/>
          <w:sz w:val="24"/>
          <w:szCs w:val="24"/>
          <w:lang w:eastAsia="lv-LV"/>
        </w:rPr>
      </w:pPr>
    </w:p>
    <w:p w:rsidR="000A5866" w:rsidRDefault="000A5866" w:rsidP="009352E3">
      <w:pPr>
        <w:rPr>
          <w:rFonts w:ascii="Times New Roman" w:eastAsia="Calibri" w:hAnsi="Times New Roman" w:cs="Times New Roman"/>
          <w:sz w:val="24"/>
          <w:szCs w:val="24"/>
          <w:lang w:eastAsia="lv-LV"/>
        </w:rPr>
      </w:pPr>
    </w:p>
    <w:p w:rsidR="003B228C" w:rsidRDefault="009352E3" w:rsidP="009352E3">
      <w:pPr>
        <w:rPr>
          <w:rFonts w:ascii="Times New Roman" w:eastAsia="Calibri" w:hAnsi="Times New Roman" w:cs="Times New Roman"/>
          <w:sz w:val="24"/>
          <w:szCs w:val="24"/>
          <w:lang w:eastAsia="lv-LV"/>
        </w:rPr>
      </w:pPr>
      <w:r w:rsidRPr="009352E3">
        <w:rPr>
          <w:rFonts w:ascii="Times New Roman" w:eastAsia="Calibri" w:hAnsi="Times New Roman" w:cs="Times New Roman"/>
          <w:sz w:val="24"/>
          <w:szCs w:val="24"/>
          <w:lang w:eastAsia="lv-LV"/>
        </w:rPr>
        <w:t xml:space="preserve">Iepirkumu komisijas priekšsēdētāja </w:t>
      </w:r>
      <w:r w:rsidRPr="009352E3">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Pr="009352E3">
        <w:rPr>
          <w:rFonts w:ascii="Times New Roman" w:eastAsia="Calibri" w:hAnsi="Times New Roman" w:cs="Times New Roman"/>
          <w:sz w:val="24"/>
          <w:szCs w:val="24"/>
          <w:lang w:eastAsia="lv-LV"/>
        </w:rPr>
        <w:t>Liene Berga</w:t>
      </w: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CF06D7" w:rsidRPr="00CF06D7">
        <w:rPr>
          <w:rFonts w:ascii="Times New Roman" w:hAnsi="Times New Roman"/>
          <w:b/>
          <w:bCs/>
          <w:sz w:val="24"/>
          <w:szCs w:val="24"/>
        </w:rPr>
        <w:t>Bedrīšu piebēršana ar grants un šķembu maisījumu autoceļa Buļļi – Ķuži posmā, Braslavas pagastā</w:t>
      </w:r>
      <w:r w:rsidRPr="00D36B94">
        <w:rPr>
          <w:rFonts w:ascii="Times New Roman" w:eastAsia="Calibri" w:hAnsi="Times New Roman" w:cs="Times New Roman"/>
          <w:b/>
          <w:sz w:val="24"/>
          <w:szCs w:val="24"/>
          <w:lang w:eastAsia="lv-LV"/>
        </w:rPr>
        <w:t>”</w:t>
      </w:r>
      <w:r w:rsidR="00D7187A">
        <w:rPr>
          <w:rFonts w:ascii="Times New Roman" w:eastAsia="Calibri" w:hAnsi="Times New Roman" w:cs="Times New Roman"/>
          <w:b/>
          <w:sz w:val="24"/>
          <w:szCs w:val="24"/>
          <w:lang w:eastAsia="lv-LV"/>
        </w:rPr>
        <w:t>,</w:t>
      </w:r>
    </w:p>
    <w:p w:rsidR="00D7187A" w:rsidRPr="0037777B" w:rsidRDefault="00D7187A" w:rsidP="00D7187A">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w:t>
      </w:r>
      <w:r w:rsidR="00CF06D7">
        <w:rPr>
          <w:rFonts w:ascii="Times New Roman" w:eastAsia="Calibri" w:hAnsi="Times New Roman" w:cs="Times New Roman"/>
          <w:sz w:val="24"/>
          <w:szCs w:val="24"/>
          <w:lang w:eastAsia="lv-LV"/>
        </w:rPr>
        <w:t>52</w:t>
      </w:r>
    </w:p>
    <w:p w:rsidR="00D7187A" w:rsidRPr="00F378BB" w:rsidRDefault="00D7187A" w:rsidP="00F378BB">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9E5C45">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9352E3">
        <w:rPr>
          <w:rFonts w:ascii="Times New Roman" w:eastAsia="Calibri" w:hAnsi="Times New Roman" w:cs="Times New Roman"/>
          <w:b/>
          <w:sz w:val="24"/>
          <w:szCs w:val="24"/>
        </w:rPr>
        <w:t>ceļu remontdarbus</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9E5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68120C" w:rsidRPr="00F378BB" w:rsidRDefault="0068120C" w:rsidP="0068120C">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2</w:t>
      </w:r>
      <w:r w:rsidRPr="00F378BB">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9352E3" w:rsidRPr="003413B1" w:rsidRDefault="009352E3" w:rsidP="009352E3">
      <w:pPr>
        <w:ind w:left="357"/>
      </w:pPr>
    </w:p>
    <w:p w:rsidR="009352E3" w:rsidRPr="009352E3" w:rsidRDefault="009352E3" w:rsidP="000621BE">
      <w:pPr>
        <w:spacing w:after="0"/>
        <w:jc w:val="center"/>
        <w:rPr>
          <w:rFonts w:ascii="Times New Roman" w:hAnsi="Times New Roman" w:cs="Times New Roman"/>
          <w:b/>
          <w:sz w:val="24"/>
          <w:szCs w:val="24"/>
        </w:rPr>
      </w:pPr>
      <w:r w:rsidRPr="009352E3">
        <w:rPr>
          <w:rFonts w:ascii="Times New Roman" w:hAnsi="Times New Roman" w:cs="Times New Roman"/>
          <w:b/>
          <w:sz w:val="24"/>
          <w:szCs w:val="24"/>
        </w:rPr>
        <w:t>TEHNISKĀ SPECIFIKĀCIJA</w:t>
      </w:r>
    </w:p>
    <w:p w:rsidR="000621BE" w:rsidRDefault="000621BE" w:rsidP="000621BE">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CF06D7" w:rsidRPr="00CF06D7">
        <w:rPr>
          <w:rFonts w:ascii="Times New Roman" w:hAnsi="Times New Roman"/>
          <w:b/>
          <w:bCs/>
          <w:sz w:val="24"/>
          <w:szCs w:val="24"/>
        </w:rPr>
        <w:t>Bedrīšu piebēršana ar grants un šķembu maisījumu autoceļa Buļļi – Ķuži posmā, Braslavas pagastā</w:t>
      </w:r>
      <w:r w:rsidRPr="00D36B94">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w:t>
      </w:r>
    </w:p>
    <w:p w:rsidR="000621BE" w:rsidRPr="0037777B" w:rsidRDefault="000621BE" w:rsidP="000621BE">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w:t>
      </w:r>
      <w:r w:rsidR="00CF06D7">
        <w:rPr>
          <w:rFonts w:ascii="Times New Roman" w:eastAsia="Calibri" w:hAnsi="Times New Roman" w:cs="Times New Roman"/>
          <w:sz w:val="24"/>
          <w:szCs w:val="24"/>
          <w:lang w:eastAsia="lv-LV"/>
        </w:rPr>
        <w:t>52</w:t>
      </w:r>
    </w:p>
    <w:p w:rsidR="000621BE" w:rsidRDefault="000621BE" w:rsidP="000621BE">
      <w:pPr>
        <w:rPr>
          <w:rFonts w:ascii="Times New Roman" w:hAnsi="Times New Roman" w:cs="Times New Roman"/>
          <w:b/>
          <w:sz w:val="24"/>
          <w:szCs w:val="24"/>
        </w:rPr>
      </w:pPr>
    </w:p>
    <w:p w:rsidR="009352E3" w:rsidRPr="009352E3" w:rsidRDefault="009352E3" w:rsidP="000621BE">
      <w:pPr>
        <w:rPr>
          <w:rFonts w:ascii="Times New Roman" w:hAnsi="Times New Roman" w:cs="Times New Roman"/>
          <w:sz w:val="24"/>
          <w:szCs w:val="24"/>
        </w:rPr>
      </w:pPr>
      <w:r w:rsidRPr="009352E3">
        <w:rPr>
          <w:rFonts w:ascii="Times New Roman" w:hAnsi="Times New Roman" w:cs="Times New Roman"/>
          <w:b/>
          <w:sz w:val="24"/>
          <w:szCs w:val="24"/>
        </w:rPr>
        <w:t>Līguma izpildes vieta:</w:t>
      </w:r>
      <w:r w:rsidRPr="009352E3">
        <w:rPr>
          <w:rFonts w:ascii="Times New Roman" w:hAnsi="Times New Roman" w:cs="Times New Roman"/>
          <w:sz w:val="24"/>
          <w:szCs w:val="24"/>
        </w:rPr>
        <w:t xml:space="preserve"> </w:t>
      </w:r>
      <w:r w:rsidR="00CF06D7">
        <w:rPr>
          <w:rFonts w:ascii="Times New Roman" w:hAnsi="Times New Roman" w:cs="Times New Roman"/>
          <w:sz w:val="24"/>
          <w:szCs w:val="24"/>
        </w:rPr>
        <w:t>Autoceļš Buļļi – Ķuži, Braslavas pagasts</w:t>
      </w:r>
      <w:r w:rsidRPr="009352E3">
        <w:rPr>
          <w:rFonts w:ascii="Times New Roman" w:hAnsi="Times New Roman" w:cs="Times New Roman"/>
          <w:sz w:val="24"/>
          <w:szCs w:val="24"/>
        </w:rPr>
        <w:t xml:space="preserve"> </w:t>
      </w:r>
    </w:p>
    <w:p w:rsidR="009352E3" w:rsidRPr="009352E3" w:rsidRDefault="009352E3" w:rsidP="000621BE">
      <w:pPr>
        <w:pStyle w:val="Sarakstarindkopa"/>
        <w:numPr>
          <w:ilvl w:val="0"/>
          <w:numId w:val="38"/>
        </w:numPr>
        <w:spacing w:after="0" w:line="240" w:lineRule="auto"/>
        <w:ind w:left="0" w:firstLine="0"/>
        <w:contextualSpacing w:val="0"/>
        <w:jc w:val="both"/>
        <w:rPr>
          <w:rFonts w:ascii="Times New Roman" w:hAnsi="Times New Roman" w:cs="Times New Roman"/>
          <w:b/>
          <w:sz w:val="24"/>
          <w:szCs w:val="24"/>
        </w:rPr>
      </w:pPr>
      <w:r w:rsidRPr="009352E3">
        <w:rPr>
          <w:rFonts w:ascii="Times New Roman" w:hAnsi="Times New Roman" w:cs="Times New Roman"/>
          <w:b/>
          <w:sz w:val="24"/>
          <w:szCs w:val="24"/>
        </w:rPr>
        <w:t>Vispārējās prasības:</w:t>
      </w:r>
    </w:p>
    <w:p w:rsidR="000621BE" w:rsidRDefault="00CF06D7"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Līguma izpildes term</w:t>
      </w:r>
      <w:r w:rsidR="000A5866">
        <w:rPr>
          <w:rFonts w:ascii="Times New Roman" w:hAnsi="Times New Roman" w:cs="Times New Roman"/>
          <w:sz w:val="24"/>
          <w:szCs w:val="24"/>
        </w:rPr>
        <w:t>iņš</w:t>
      </w:r>
      <w:r w:rsidR="000A5866" w:rsidRPr="001126B9">
        <w:rPr>
          <w:rFonts w:ascii="Times New Roman" w:hAnsi="Times New Roman" w:cs="Times New Roman"/>
          <w:sz w:val="24"/>
          <w:szCs w:val="24"/>
        </w:rPr>
        <w:t>: līdz 2020.</w:t>
      </w:r>
      <w:r w:rsidRPr="001126B9">
        <w:rPr>
          <w:rFonts w:ascii="Times New Roman" w:hAnsi="Times New Roman" w:cs="Times New Roman"/>
          <w:sz w:val="24"/>
          <w:szCs w:val="24"/>
        </w:rPr>
        <w:t xml:space="preserve"> gada 30. septembrim.</w:t>
      </w:r>
      <w:r w:rsidR="009352E3" w:rsidRPr="009352E3">
        <w:rPr>
          <w:rFonts w:ascii="Times New Roman" w:hAnsi="Times New Roman" w:cs="Times New Roman"/>
          <w:sz w:val="24"/>
          <w:szCs w:val="24"/>
        </w:rPr>
        <w:t xml:space="preserve"> </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Darbi veicami bez nokrišņu periodā. Remontējamais ceļa posms jāapzīmē ar attiecīgām ceļa zīmēm.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Būvuzņēmējs ir atbildīgs par būvdarbu kvalitatīvu, precīzu izpildi objektā.</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Būvuzņēmējs atbild par darba aizsardzības noteikumu ievērošanu būvdarbu izpildes laikā, kā arī par darbu izpildes laikā vai to rezultātā nodarītajiem zaudējumiem trešajām personām.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Darbu izpildē izmantot sertificētus materiālus un izstrādājumus. Katram materiālu veidam, kuru paredzēts izmantot darbu izpildei, jābūt atbilstības deklarācijai. Materiālus, kuriem nav Latvijā izdots sertifikāts, var izmantot, ja to sertifikātā un dokumentācijā uzrādītas kvalitātes īpašības, kuras tiek nodrošinātas ar izgatavotāja garantiju, vai ja sertifikāts nav pretrunā ar Eiropas kopienas (EC) standartu prasībām.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Būvdarbu gaitu saskaņot ar Pasūtītāju.</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Būvuzņēmējs atbild par satiksmes organizāciju un darba vietas aprīkošanu remonta darbu izpildes laikā. Satiksme organizējama un darba vieta aprīkojama atbilstoši Ministru kabineta 2001. gada 2. oktobra noteikumu Nr. 421 „Noteikumi par darba vietu aprīkošanu uz ceļiem ” prasībām.</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Izpildot darbus, jāievēro visas LR spēkā esošajos normatīvajos aktos noteiktās tehniskās, sanitārās, vides aizsardzības, ugunsdrošības u.c. prasības.  Darbi jāveic tā, lai to ietekme uz apkārtējo vidi ir pēc iespējas minimāla. Būvuzņēmējs ir atbildīgs par materiālu ieguves, transportēšanas, ikdienas uzturēšanas darbu izpildes laikā un rezultātā nodarītajiem zaudējumiem apkārtējai videi, kas radušies uzņēmējam neievērojot normatīvo aktu, materiālu ražotāja, vai šo specifikāciju prasības.</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Garantijas laiks - ne mazāks par 24 (divdesmit četriem) mēnešiem no darbu nodošanas-pieņemšanas akta abpusējas parakstīšanas.</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bookmarkStart w:id="0" w:name="_Hlk41561675"/>
      <w:r w:rsidRPr="009352E3">
        <w:rPr>
          <w:rFonts w:ascii="Times New Roman" w:hAnsi="Times New Roman" w:cs="Times New Roman"/>
          <w:sz w:val="24"/>
          <w:szCs w:val="24"/>
        </w:rPr>
        <w:t xml:space="preserve">Būvdarbi veicami stingri ievērojot spēkā esošo normatīvo aktu prasības ceļu būvdarbu izpildei un produktu kvalitātei, atbilstoši VAS “Latvijas valsts ceļi” ar 2018. gada 27. septembrī apstiprinātajām Ceļu specifikācijām 2019, kas ir pieejamas </w:t>
      </w:r>
      <w:hyperlink r:id="rId14" w:history="1">
        <w:r w:rsidRPr="009352E3">
          <w:rPr>
            <w:rStyle w:val="Hipersaite"/>
            <w:rFonts w:ascii="Times New Roman" w:eastAsiaTheme="majorEastAsia" w:hAnsi="Times New Roman" w:cs="Times New Roman"/>
            <w:sz w:val="24"/>
            <w:szCs w:val="24"/>
          </w:rPr>
          <w:t>www.lvceli.lv</w:t>
        </w:r>
      </w:hyperlink>
      <w:r w:rsidRPr="009352E3">
        <w:rPr>
          <w:rFonts w:ascii="Times New Roman" w:hAnsi="Times New Roman" w:cs="Times New Roman"/>
          <w:sz w:val="24"/>
          <w:szCs w:val="24"/>
        </w:rPr>
        <w:t xml:space="preserve"> un Alojas novada Ceļu specifikācijām 2018, kas ir pieejamas </w:t>
      </w:r>
      <w:hyperlink r:id="rId15" w:history="1">
        <w:r w:rsidRPr="009352E3">
          <w:rPr>
            <w:rStyle w:val="Hipersaite"/>
            <w:rFonts w:ascii="Times New Roman" w:hAnsi="Times New Roman" w:cs="Times New Roman"/>
            <w:sz w:val="24"/>
            <w:szCs w:val="24"/>
          </w:rPr>
          <w:t>http://www.aloja.lv/pasvaldibas-autoceli/</w:t>
        </w:r>
      </w:hyperlink>
      <w:r w:rsidRPr="009352E3">
        <w:rPr>
          <w:rFonts w:ascii="Times New Roman" w:hAnsi="Times New Roman" w:cs="Times New Roman"/>
          <w:sz w:val="24"/>
          <w:szCs w:val="24"/>
        </w:rPr>
        <w:t xml:space="preserve"> </w:t>
      </w:r>
    </w:p>
    <w:bookmarkEnd w:id="0"/>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Nepieciešamības gadījumā pirms darbu uzsākšanas jāprofilē ceļi.</w:t>
      </w:r>
    </w:p>
    <w:p w:rsidR="009352E3" w:rsidRPr="009352E3" w:rsidRDefault="009352E3" w:rsidP="000621BE">
      <w:pPr>
        <w:pStyle w:val="Sarakstarindkopa"/>
        <w:numPr>
          <w:ilvl w:val="1"/>
          <w:numId w:val="38"/>
        </w:numPr>
        <w:spacing w:after="0" w:line="240" w:lineRule="auto"/>
        <w:ind w:left="0" w:firstLine="0"/>
        <w:contextualSpacing w:val="0"/>
        <w:jc w:val="both"/>
        <w:rPr>
          <w:rFonts w:ascii="Times New Roman" w:hAnsi="Times New Roman" w:cs="Times New Roman"/>
          <w:sz w:val="24"/>
          <w:szCs w:val="24"/>
        </w:rPr>
      </w:pPr>
      <w:r w:rsidRPr="009352E3">
        <w:rPr>
          <w:rFonts w:ascii="Times New Roman" w:hAnsi="Times New Roman" w:cs="Times New Roman"/>
          <w:sz w:val="24"/>
          <w:szCs w:val="24"/>
        </w:rPr>
        <w:t>Pirms darbu uzsākšanas Būvdarbu gaitu saskaņot ar Pasūtītāju un uzrādīt pielietojamo materiālu testēšanas pārskatus.</w:t>
      </w:r>
    </w:p>
    <w:p w:rsidR="009352E3" w:rsidRPr="009352E3" w:rsidRDefault="009352E3" w:rsidP="000621BE">
      <w:pPr>
        <w:rPr>
          <w:rFonts w:ascii="Times New Roman" w:hAnsi="Times New Roman" w:cs="Times New Roman"/>
          <w:sz w:val="24"/>
          <w:szCs w:val="24"/>
        </w:rPr>
      </w:pPr>
    </w:p>
    <w:p w:rsidR="009352E3" w:rsidRDefault="00D21577" w:rsidP="000621BE">
      <w:pPr>
        <w:pStyle w:val="Sarakstarindkopa"/>
        <w:numPr>
          <w:ilvl w:val="0"/>
          <w:numId w:val="38"/>
        </w:numPr>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Darbu apjomi: </w:t>
      </w:r>
    </w:p>
    <w:p w:rsidR="00D21577" w:rsidRDefault="00D21577" w:rsidP="00D21577">
      <w:pPr>
        <w:pStyle w:val="Sarakstarindkopa"/>
        <w:spacing w:after="0" w:line="240" w:lineRule="auto"/>
        <w:ind w:left="0"/>
        <w:contextualSpacing w:val="0"/>
        <w:jc w:val="both"/>
        <w:rPr>
          <w:rFonts w:ascii="Times New Roman" w:hAnsi="Times New Roman" w:cs="Times New Roman"/>
          <w:b/>
          <w:sz w:val="24"/>
          <w:szCs w:val="24"/>
        </w:rPr>
      </w:pPr>
    </w:p>
    <w:p w:rsidR="00D21577" w:rsidRDefault="00D21577" w:rsidP="00D21577">
      <w:pPr>
        <w:pStyle w:val="Sarakstarindkopa"/>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Autoceļš </w:t>
      </w:r>
      <w:r w:rsidRPr="00D21577">
        <w:rPr>
          <w:rFonts w:ascii="Times New Roman" w:hAnsi="Times New Roman" w:cs="Times New Roman"/>
          <w:b/>
          <w:sz w:val="24"/>
          <w:szCs w:val="24"/>
        </w:rPr>
        <w:t>44B18 Buļļi – Ķuži 0,00 – 1,80 km</w:t>
      </w:r>
    </w:p>
    <w:p w:rsidR="00D21577" w:rsidRDefault="00D21577" w:rsidP="00D21577">
      <w:pPr>
        <w:pStyle w:val="Sarakstarindkopa"/>
        <w:spacing w:after="0" w:line="240" w:lineRule="auto"/>
        <w:ind w:left="0"/>
        <w:contextualSpacing w:val="0"/>
        <w:jc w:val="both"/>
        <w:rPr>
          <w:rFonts w:ascii="Times New Roman" w:hAnsi="Times New Roman" w:cs="Times New Roman"/>
          <w:b/>
          <w:sz w:val="24"/>
          <w:szCs w:val="24"/>
        </w:rPr>
      </w:pPr>
    </w:p>
    <w:tbl>
      <w:tblPr>
        <w:tblStyle w:val="Reatabula"/>
        <w:tblW w:w="0" w:type="auto"/>
        <w:tblInd w:w="0" w:type="dxa"/>
        <w:tblLook w:val="04A0" w:firstRow="1" w:lastRow="0" w:firstColumn="1" w:lastColumn="0" w:noHBand="0" w:noVBand="1"/>
      </w:tblPr>
      <w:tblGrid>
        <w:gridCol w:w="2229"/>
        <w:gridCol w:w="1027"/>
        <w:gridCol w:w="1417"/>
        <w:gridCol w:w="1418"/>
        <w:gridCol w:w="2268"/>
      </w:tblGrid>
      <w:tr w:rsidR="00D21577" w:rsidTr="00D21577">
        <w:tc>
          <w:tcPr>
            <w:tcW w:w="2229" w:type="dxa"/>
            <w:shd w:val="clear" w:color="auto" w:fill="D9D9D9" w:themeFill="background1" w:themeFillShade="D9"/>
          </w:tcPr>
          <w:p w:rsidR="00D21577" w:rsidRDefault="00D21577" w:rsidP="00D21577">
            <w:pPr>
              <w:pStyle w:val="Sarakstarindkopa"/>
              <w:ind w:left="0"/>
              <w:contextualSpacing w:val="0"/>
              <w:rPr>
                <w:rFonts w:cs="Times New Roman"/>
                <w:b/>
                <w:szCs w:val="24"/>
              </w:rPr>
            </w:pPr>
            <w:r>
              <w:rPr>
                <w:rFonts w:cs="Times New Roman"/>
                <w:b/>
                <w:szCs w:val="24"/>
              </w:rPr>
              <w:t>Darbu nosaukums</w:t>
            </w:r>
          </w:p>
        </w:tc>
        <w:tc>
          <w:tcPr>
            <w:tcW w:w="1027" w:type="dxa"/>
            <w:shd w:val="clear" w:color="auto" w:fill="D9D9D9" w:themeFill="background1" w:themeFillShade="D9"/>
          </w:tcPr>
          <w:p w:rsidR="00D21577" w:rsidRDefault="00D21577" w:rsidP="00D21577">
            <w:pPr>
              <w:pStyle w:val="Sarakstarindkopa"/>
              <w:ind w:left="0"/>
              <w:contextualSpacing w:val="0"/>
              <w:rPr>
                <w:rFonts w:cs="Times New Roman"/>
                <w:b/>
                <w:szCs w:val="24"/>
              </w:rPr>
            </w:pPr>
            <w:r>
              <w:rPr>
                <w:rFonts w:cs="Times New Roman"/>
                <w:b/>
                <w:szCs w:val="24"/>
              </w:rPr>
              <w:t>Mērv.</w:t>
            </w:r>
          </w:p>
        </w:tc>
        <w:tc>
          <w:tcPr>
            <w:tcW w:w="1417" w:type="dxa"/>
            <w:shd w:val="clear" w:color="auto" w:fill="D9D9D9" w:themeFill="background1" w:themeFillShade="D9"/>
          </w:tcPr>
          <w:p w:rsidR="00D21577" w:rsidRDefault="00D21577" w:rsidP="00D21577">
            <w:pPr>
              <w:pStyle w:val="Sarakstarindkopa"/>
              <w:ind w:left="0"/>
              <w:contextualSpacing w:val="0"/>
              <w:rPr>
                <w:rFonts w:cs="Times New Roman"/>
                <w:b/>
                <w:szCs w:val="24"/>
              </w:rPr>
            </w:pPr>
            <w:r>
              <w:rPr>
                <w:rFonts w:cs="Times New Roman"/>
                <w:b/>
                <w:szCs w:val="24"/>
              </w:rPr>
              <w:t>Daudzums</w:t>
            </w:r>
          </w:p>
        </w:tc>
        <w:tc>
          <w:tcPr>
            <w:tcW w:w="1418" w:type="dxa"/>
            <w:shd w:val="clear" w:color="auto" w:fill="D9D9D9" w:themeFill="background1" w:themeFillShade="D9"/>
          </w:tcPr>
          <w:p w:rsidR="00D21577" w:rsidRDefault="00D21577" w:rsidP="00D21577">
            <w:pPr>
              <w:pStyle w:val="Sarakstarindkopa"/>
              <w:ind w:left="0"/>
              <w:contextualSpacing w:val="0"/>
              <w:rPr>
                <w:rFonts w:cs="Times New Roman"/>
                <w:b/>
                <w:szCs w:val="24"/>
              </w:rPr>
            </w:pPr>
            <w:r>
              <w:rPr>
                <w:rFonts w:cs="Times New Roman"/>
                <w:b/>
                <w:szCs w:val="24"/>
              </w:rPr>
              <w:t>Ceļa platums, m</w:t>
            </w:r>
          </w:p>
        </w:tc>
        <w:tc>
          <w:tcPr>
            <w:tcW w:w="2268" w:type="dxa"/>
            <w:shd w:val="clear" w:color="auto" w:fill="D9D9D9" w:themeFill="background1" w:themeFillShade="D9"/>
          </w:tcPr>
          <w:p w:rsidR="00D21577" w:rsidRDefault="00D21577" w:rsidP="00D21577">
            <w:pPr>
              <w:pStyle w:val="Sarakstarindkopa"/>
              <w:ind w:left="0"/>
              <w:contextualSpacing w:val="0"/>
              <w:rPr>
                <w:rFonts w:cs="Times New Roman"/>
                <w:b/>
                <w:szCs w:val="24"/>
              </w:rPr>
            </w:pPr>
            <w:r>
              <w:rPr>
                <w:rFonts w:cs="Times New Roman"/>
                <w:b/>
                <w:szCs w:val="24"/>
              </w:rPr>
              <w:t>Uzberamās kārtas biezums blīvā veidā</w:t>
            </w:r>
          </w:p>
        </w:tc>
      </w:tr>
      <w:tr w:rsidR="00D21577" w:rsidTr="00D21577">
        <w:tc>
          <w:tcPr>
            <w:tcW w:w="2229" w:type="dxa"/>
            <w:vAlign w:val="center"/>
          </w:tcPr>
          <w:p w:rsidR="00D21577" w:rsidRPr="00D21577" w:rsidRDefault="00D21577" w:rsidP="00D21577">
            <w:pPr>
              <w:pStyle w:val="Sarakstarindkopa"/>
              <w:ind w:left="0"/>
              <w:contextualSpacing w:val="0"/>
              <w:jc w:val="center"/>
              <w:rPr>
                <w:rFonts w:cs="Times New Roman"/>
                <w:szCs w:val="24"/>
              </w:rPr>
            </w:pPr>
            <w:r w:rsidRPr="00D21577">
              <w:rPr>
                <w:rFonts w:cs="Times New Roman"/>
                <w:szCs w:val="24"/>
              </w:rPr>
              <w:t>Bedrīšu piebēršana ar grants un šķembu maisījumu</w:t>
            </w:r>
          </w:p>
        </w:tc>
        <w:tc>
          <w:tcPr>
            <w:tcW w:w="1027" w:type="dxa"/>
            <w:vAlign w:val="center"/>
          </w:tcPr>
          <w:p w:rsidR="00D21577" w:rsidRPr="00D21577" w:rsidRDefault="00D21577" w:rsidP="00D21577">
            <w:pPr>
              <w:pStyle w:val="Sarakstarindkopa"/>
              <w:ind w:left="0"/>
              <w:contextualSpacing w:val="0"/>
              <w:jc w:val="center"/>
              <w:rPr>
                <w:rFonts w:cs="Times New Roman"/>
                <w:szCs w:val="24"/>
              </w:rPr>
            </w:pPr>
            <w:r>
              <w:rPr>
                <w:rFonts w:cs="Times New Roman"/>
                <w:szCs w:val="24"/>
              </w:rPr>
              <w:t>m</w:t>
            </w:r>
          </w:p>
        </w:tc>
        <w:tc>
          <w:tcPr>
            <w:tcW w:w="1417" w:type="dxa"/>
            <w:vAlign w:val="center"/>
          </w:tcPr>
          <w:p w:rsidR="00D21577" w:rsidRPr="00D21577" w:rsidRDefault="00D21577" w:rsidP="00D21577">
            <w:pPr>
              <w:pStyle w:val="Sarakstarindkopa"/>
              <w:ind w:left="0"/>
              <w:contextualSpacing w:val="0"/>
              <w:jc w:val="center"/>
              <w:rPr>
                <w:rFonts w:cs="Times New Roman"/>
                <w:szCs w:val="24"/>
              </w:rPr>
            </w:pPr>
            <w:r>
              <w:rPr>
                <w:rFonts w:cs="Times New Roman"/>
                <w:szCs w:val="24"/>
              </w:rPr>
              <w:t>963</w:t>
            </w:r>
          </w:p>
        </w:tc>
        <w:tc>
          <w:tcPr>
            <w:tcW w:w="1418" w:type="dxa"/>
            <w:vAlign w:val="center"/>
          </w:tcPr>
          <w:p w:rsidR="00D21577" w:rsidRPr="00D21577" w:rsidRDefault="00D21577" w:rsidP="00D21577">
            <w:pPr>
              <w:pStyle w:val="Sarakstarindkopa"/>
              <w:ind w:left="0"/>
              <w:contextualSpacing w:val="0"/>
              <w:jc w:val="center"/>
              <w:rPr>
                <w:rFonts w:cs="Times New Roman"/>
                <w:szCs w:val="24"/>
              </w:rPr>
            </w:pPr>
            <w:r>
              <w:rPr>
                <w:rFonts w:cs="Times New Roman"/>
                <w:szCs w:val="24"/>
              </w:rPr>
              <w:t>4</w:t>
            </w:r>
          </w:p>
        </w:tc>
        <w:tc>
          <w:tcPr>
            <w:tcW w:w="2268" w:type="dxa"/>
            <w:vAlign w:val="center"/>
          </w:tcPr>
          <w:p w:rsidR="00D21577" w:rsidRPr="00D21577" w:rsidRDefault="000A5866" w:rsidP="00BD2195">
            <w:pPr>
              <w:pStyle w:val="Sarakstarindkopa"/>
              <w:numPr>
                <w:ilvl w:val="0"/>
                <w:numId w:val="40"/>
              </w:numPr>
              <w:contextualSpacing w:val="0"/>
              <w:jc w:val="center"/>
              <w:rPr>
                <w:rFonts w:cs="Times New Roman"/>
                <w:szCs w:val="24"/>
              </w:rPr>
            </w:pPr>
            <w:r>
              <w:rPr>
                <w:rFonts w:cs="Times New Roman"/>
                <w:szCs w:val="24"/>
              </w:rPr>
              <w:t>c</w:t>
            </w:r>
            <w:r w:rsidR="00D21577">
              <w:rPr>
                <w:rFonts w:cs="Times New Roman"/>
                <w:szCs w:val="24"/>
              </w:rPr>
              <w:t>m</w:t>
            </w:r>
          </w:p>
        </w:tc>
      </w:tr>
    </w:tbl>
    <w:p w:rsidR="00BD2195" w:rsidRDefault="0068120C" w:rsidP="00BD2195">
      <w:pPr>
        <w:pStyle w:val="Sarakstarindkopa"/>
        <w:numPr>
          <w:ilvl w:val="0"/>
          <w:numId w:val="38"/>
        </w:numPr>
        <w:spacing w:after="0" w:line="240" w:lineRule="auto"/>
        <w:jc w:val="right"/>
        <w:rPr>
          <w:rFonts w:ascii="Times New Roman" w:eastAsia="Calibri" w:hAnsi="Times New Roman" w:cs="Times New Roman"/>
          <w:sz w:val="24"/>
          <w:szCs w:val="24"/>
          <w:lang w:eastAsia="lv-LV"/>
        </w:rPr>
      </w:pPr>
      <w:r w:rsidRPr="0068120C">
        <w:rPr>
          <w:rFonts w:ascii="Times New Roman" w:eastAsia="Calibri" w:hAnsi="Times New Roman" w:cs="Times New Roman"/>
          <w:sz w:val="24"/>
          <w:szCs w:val="24"/>
          <w:lang w:eastAsia="lv-LV"/>
        </w:rPr>
        <w:lastRenderedPageBreak/>
        <w:t xml:space="preserve">pielikums </w:t>
      </w:r>
    </w:p>
    <w:p w:rsidR="00BD2195" w:rsidRDefault="00BD2195" w:rsidP="00BD2195">
      <w:pPr>
        <w:pStyle w:val="Sarakstarindkopa"/>
        <w:spacing w:after="0" w:line="240" w:lineRule="auto"/>
        <w:ind w:left="717"/>
        <w:jc w:val="center"/>
        <w:rPr>
          <w:rFonts w:ascii="Times New Roman" w:eastAsia="Calibri" w:hAnsi="Times New Roman" w:cs="Times New Roman"/>
          <w:sz w:val="24"/>
          <w:szCs w:val="24"/>
          <w:lang w:eastAsia="lv-LV"/>
        </w:rPr>
      </w:pPr>
    </w:p>
    <w:p w:rsidR="00BD2195" w:rsidRPr="00BD2195" w:rsidRDefault="00BD2195" w:rsidP="00BD2195">
      <w:pPr>
        <w:pStyle w:val="Sarakstarindkopa"/>
        <w:spacing w:after="0" w:line="240" w:lineRule="auto"/>
        <w:ind w:left="717"/>
        <w:jc w:val="center"/>
        <w:rPr>
          <w:rFonts w:ascii="Times New Roman" w:eastAsia="Calibri" w:hAnsi="Times New Roman" w:cs="Times New Roman"/>
          <w:sz w:val="24"/>
          <w:szCs w:val="24"/>
          <w:lang w:eastAsia="lv-LV"/>
        </w:rPr>
      </w:pPr>
      <w:r w:rsidRPr="00BD2195">
        <w:rPr>
          <w:rFonts w:ascii="Times New Roman" w:eastAsia="Calibri" w:hAnsi="Times New Roman" w:cs="Times New Roman"/>
          <w:b/>
          <w:sz w:val="24"/>
        </w:rPr>
        <w:t>PRETENDENTA PIEREDZES APRAKSTS</w:t>
      </w:r>
    </w:p>
    <w:p w:rsidR="00BD2195" w:rsidRDefault="00BD2195" w:rsidP="00BD2195">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CF06D7">
        <w:rPr>
          <w:rFonts w:ascii="Times New Roman" w:hAnsi="Times New Roman"/>
          <w:b/>
          <w:bCs/>
          <w:sz w:val="24"/>
          <w:szCs w:val="24"/>
        </w:rPr>
        <w:t>Bedrīšu piebēršana ar grants un šķembu maisījumu autoceļa Buļļi – Ķuži posmā, Braslavas pagastā</w:t>
      </w:r>
      <w:r w:rsidRPr="00D36B94">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w:t>
      </w:r>
    </w:p>
    <w:p w:rsidR="00BD2195" w:rsidRPr="0037777B" w:rsidRDefault="00BD2195" w:rsidP="00BD2195">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2020/52</w:t>
      </w:r>
    </w:p>
    <w:p w:rsidR="00BD2195" w:rsidRPr="00BD2195" w:rsidRDefault="00BD2195" w:rsidP="00BD2195">
      <w:pPr>
        <w:spacing w:after="0" w:line="240" w:lineRule="auto"/>
        <w:ind w:left="360" w:hanging="431"/>
        <w:jc w:val="center"/>
        <w:rPr>
          <w:rFonts w:ascii="Times New Roman" w:eastAsia="Calibri" w:hAnsi="Times New Roman" w:cs="Times New Roman"/>
          <w:b/>
          <w:sz w:val="24"/>
        </w:rPr>
      </w:pPr>
    </w:p>
    <w:p w:rsidR="00BD2195" w:rsidRPr="00BD2195" w:rsidRDefault="00BD2195" w:rsidP="00BD2195">
      <w:pPr>
        <w:spacing w:after="0" w:line="240" w:lineRule="auto"/>
        <w:ind w:left="360" w:hanging="431"/>
        <w:jc w:val="both"/>
        <w:rPr>
          <w:rFonts w:ascii="Times New Roman" w:eastAsia="Calibri" w:hAnsi="Times New Roman" w:cs="Times New Roman"/>
          <w:sz w:val="24"/>
          <w:szCs w:val="24"/>
        </w:rPr>
      </w:pPr>
    </w:p>
    <w:p w:rsidR="00BD2195" w:rsidRPr="00BD2195" w:rsidRDefault="00BD2195" w:rsidP="00BD2195">
      <w:pPr>
        <w:spacing w:after="0" w:line="240" w:lineRule="auto"/>
        <w:ind w:left="360" w:hanging="431"/>
        <w:jc w:val="both"/>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BD2195" w:rsidRPr="00BD2195" w:rsidTr="00823D66">
        <w:tc>
          <w:tcPr>
            <w:tcW w:w="880" w:type="dxa"/>
            <w:tcBorders>
              <w:top w:val="single" w:sz="4" w:space="0" w:color="auto"/>
              <w:left w:val="single" w:sz="4" w:space="0" w:color="auto"/>
              <w:bottom w:val="single" w:sz="4" w:space="0" w:color="auto"/>
              <w:right w:val="single" w:sz="4" w:space="0" w:color="auto"/>
            </w:tcBorders>
            <w:shd w:val="clear" w:color="auto" w:fill="D9D9D9"/>
            <w:hideMark/>
          </w:tcPr>
          <w:p w:rsidR="00BD2195" w:rsidRPr="00BD2195" w:rsidRDefault="00BD2195" w:rsidP="00BD2195">
            <w:pPr>
              <w:spacing w:after="0" w:line="240" w:lineRule="auto"/>
              <w:jc w:val="center"/>
              <w:rPr>
                <w:rFonts w:ascii="Times New Roman" w:eastAsia="Calibri" w:hAnsi="Times New Roman" w:cs="Times New Roman"/>
                <w:b/>
                <w:sz w:val="24"/>
              </w:rPr>
            </w:pPr>
            <w:r w:rsidRPr="00BD2195">
              <w:rPr>
                <w:rFonts w:ascii="Times New Roman" w:eastAsia="Calibri" w:hAnsi="Times New Roman" w:cs="Times New Roman"/>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rsidR="00BD2195" w:rsidRPr="00BD2195" w:rsidRDefault="00BD2195" w:rsidP="00BD2195">
            <w:pPr>
              <w:spacing w:after="0" w:line="240" w:lineRule="auto"/>
              <w:ind w:left="15"/>
              <w:jc w:val="center"/>
              <w:rPr>
                <w:rFonts w:ascii="Times New Roman" w:eastAsia="Calibri" w:hAnsi="Times New Roman" w:cs="Times New Roman"/>
                <w:b/>
                <w:sz w:val="24"/>
              </w:rPr>
            </w:pPr>
            <w:r w:rsidRPr="00BD2195">
              <w:rPr>
                <w:rFonts w:ascii="Times New Roman" w:eastAsia="Calibri" w:hAnsi="Times New Roman" w:cs="Times New Roman"/>
                <w:b/>
                <w:sz w:val="24"/>
              </w:rPr>
              <w:t>Līguma nosaukums un veikto darbu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BD2195" w:rsidRPr="00BD2195" w:rsidRDefault="00BD2195" w:rsidP="00BD2195">
            <w:pPr>
              <w:spacing w:after="0" w:line="240" w:lineRule="auto"/>
              <w:ind w:left="15"/>
              <w:jc w:val="center"/>
              <w:rPr>
                <w:rFonts w:ascii="Times New Roman" w:eastAsia="Calibri" w:hAnsi="Times New Roman" w:cs="Times New Roman"/>
                <w:b/>
                <w:sz w:val="24"/>
              </w:rPr>
            </w:pPr>
            <w:r w:rsidRPr="00BD2195">
              <w:rPr>
                <w:rFonts w:ascii="Times New Roman" w:eastAsia="Calibri" w:hAnsi="Times New Roman" w:cs="Times New Roman"/>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D2195" w:rsidRPr="00BD2195" w:rsidRDefault="00BD2195" w:rsidP="00BD2195">
            <w:pPr>
              <w:spacing w:after="0" w:line="240" w:lineRule="auto"/>
              <w:ind w:left="15"/>
              <w:jc w:val="center"/>
              <w:rPr>
                <w:rFonts w:ascii="Times New Roman" w:eastAsia="Calibri" w:hAnsi="Times New Roman" w:cs="Times New Roman"/>
                <w:b/>
                <w:sz w:val="24"/>
              </w:rPr>
            </w:pPr>
            <w:r w:rsidRPr="00BD2195">
              <w:rPr>
                <w:rFonts w:ascii="Times New Roman" w:eastAsia="Calibri" w:hAnsi="Times New Roman" w:cs="Times New Roman"/>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BD2195" w:rsidRPr="00BD2195" w:rsidRDefault="00BD2195" w:rsidP="00BD2195">
            <w:pPr>
              <w:spacing w:after="0" w:line="240" w:lineRule="auto"/>
              <w:jc w:val="center"/>
              <w:rPr>
                <w:rFonts w:ascii="Times New Roman" w:eastAsia="Calibri" w:hAnsi="Times New Roman" w:cs="Times New Roman"/>
                <w:b/>
                <w:sz w:val="24"/>
              </w:rPr>
            </w:pPr>
            <w:r w:rsidRPr="00BD2195">
              <w:rPr>
                <w:rFonts w:ascii="Times New Roman" w:eastAsia="Calibri" w:hAnsi="Times New Roman" w:cs="Times New Roman"/>
                <w:b/>
                <w:sz w:val="24"/>
              </w:rPr>
              <w:t>Līguma realizācijas laiks (no… līdz….)</w:t>
            </w:r>
          </w:p>
        </w:tc>
      </w:tr>
      <w:tr w:rsidR="00BD2195" w:rsidRPr="00BD2195" w:rsidTr="00823D66">
        <w:tc>
          <w:tcPr>
            <w:tcW w:w="880" w:type="dxa"/>
            <w:tcBorders>
              <w:top w:val="single" w:sz="4" w:space="0" w:color="auto"/>
              <w:left w:val="single" w:sz="4" w:space="0" w:color="auto"/>
              <w:bottom w:val="single" w:sz="4" w:space="0" w:color="auto"/>
              <w:right w:val="single" w:sz="4" w:space="0" w:color="auto"/>
            </w:tcBorders>
            <w:hideMark/>
          </w:tcPr>
          <w:p w:rsidR="00BD2195" w:rsidRPr="00BD2195" w:rsidRDefault="00BD2195" w:rsidP="00BD2195">
            <w:pPr>
              <w:spacing w:after="0" w:line="240" w:lineRule="auto"/>
              <w:ind w:left="788" w:hanging="431"/>
              <w:jc w:val="both"/>
              <w:rPr>
                <w:rFonts w:ascii="Times New Roman" w:eastAsia="Calibri" w:hAnsi="Times New Roman" w:cs="Times New Roman"/>
                <w:sz w:val="24"/>
              </w:rPr>
            </w:pPr>
            <w:r w:rsidRPr="00BD2195">
              <w:rPr>
                <w:rFonts w:ascii="Times New Roman" w:eastAsia="Calibri" w:hAnsi="Times New Roman" w:cs="Times New Roman"/>
                <w:sz w:val="24"/>
              </w:rPr>
              <w:t>1.</w:t>
            </w:r>
          </w:p>
        </w:tc>
        <w:tc>
          <w:tcPr>
            <w:tcW w:w="2381"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r>
      <w:tr w:rsidR="00BD2195" w:rsidRPr="00BD2195" w:rsidTr="00823D66">
        <w:tc>
          <w:tcPr>
            <w:tcW w:w="880" w:type="dxa"/>
            <w:tcBorders>
              <w:top w:val="single" w:sz="4" w:space="0" w:color="auto"/>
              <w:left w:val="single" w:sz="4" w:space="0" w:color="auto"/>
              <w:bottom w:val="single" w:sz="4" w:space="0" w:color="auto"/>
              <w:right w:val="single" w:sz="4" w:space="0" w:color="auto"/>
            </w:tcBorders>
            <w:hideMark/>
          </w:tcPr>
          <w:p w:rsidR="00BD2195" w:rsidRPr="00BD2195" w:rsidRDefault="00BD2195" w:rsidP="00BD2195">
            <w:pPr>
              <w:spacing w:after="0" w:line="240" w:lineRule="auto"/>
              <w:ind w:left="788" w:hanging="431"/>
              <w:jc w:val="both"/>
              <w:rPr>
                <w:rFonts w:ascii="Times New Roman" w:eastAsia="Calibri" w:hAnsi="Times New Roman" w:cs="Times New Roman"/>
                <w:sz w:val="24"/>
              </w:rPr>
            </w:pPr>
            <w:r w:rsidRPr="00BD2195">
              <w:rPr>
                <w:rFonts w:ascii="Times New Roman" w:eastAsia="Calibri" w:hAnsi="Times New Roman" w:cs="Times New Roman"/>
                <w:sz w:val="24"/>
              </w:rPr>
              <w:t>2.</w:t>
            </w:r>
          </w:p>
        </w:tc>
        <w:tc>
          <w:tcPr>
            <w:tcW w:w="2381"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rsidR="00BD2195" w:rsidRPr="00BD2195" w:rsidRDefault="00BD2195" w:rsidP="00BD2195">
            <w:pPr>
              <w:spacing w:after="0" w:line="240" w:lineRule="auto"/>
              <w:ind w:left="788" w:hanging="431"/>
              <w:jc w:val="both"/>
              <w:rPr>
                <w:rFonts w:ascii="Times New Roman" w:eastAsia="Calibri" w:hAnsi="Times New Roman" w:cs="Times New Roman"/>
                <w:sz w:val="24"/>
              </w:rPr>
            </w:pPr>
          </w:p>
        </w:tc>
      </w:tr>
    </w:tbl>
    <w:p w:rsidR="00BD2195" w:rsidRPr="00BD2195" w:rsidRDefault="00BD2195" w:rsidP="00BD2195">
      <w:pPr>
        <w:spacing w:after="0" w:line="240" w:lineRule="auto"/>
        <w:ind w:left="360" w:hanging="431"/>
        <w:jc w:val="both"/>
        <w:rPr>
          <w:rFonts w:ascii="Times New Roman" w:eastAsia="Calibri" w:hAnsi="Times New Roman" w:cs="Times New Roman"/>
          <w:sz w:val="24"/>
        </w:rPr>
      </w:pPr>
    </w:p>
    <w:p w:rsidR="00BD2195" w:rsidRPr="00BD2195" w:rsidRDefault="00BD2195" w:rsidP="00BD2195">
      <w:pPr>
        <w:spacing w:after="0" w:line="240" w:lineRule="auto"/>
        <w:ind w:left="360" w:firstLine="66"/>
        <w:jc w:val="both"/>
        <w:rPr>
          <w:rFonts w:ascii="Times New Roman" w:eastAsia="Calibri" w:hAnsi="Times New Roman" w:cs="Times New Roman"/>
          <w:sz w:val="24"/>
        </w:rPr>
      </w:pPr>
    </w:p>
    <w:p w:rsidR="00BD2195" w:rsidRPr="00BD2195" w:rsidRDefault="00BD2195" w:rsidP="00BD2195">
      <w:pPr>
        <w:spacing w:after="0" w:line="240" w:lineRule="auto"/>
        <w:ind w:left="360" w:firstLine="66"/>
        <w:jc w:val="both"/>
        <w:rPr>
          <w:rFonts w:ascii="Times New Roman" w:eastAsia="Calibri" w:hAnsi="Times New Roman" w:cs="Times New Roman"/>
          <w:sz w:val="24"/>
        </w:rPr>
      </w:pPr>
      <w:r w:rsidRPr="00BD2195">
        <w:rPr>
          <w:rFonts w:ascii="Times New Roman" w:eastAsia="Calibri" w:hAnsi="Times New Roman" w:cs="Times New Roman"/>
          <w:sz w:val="24"/>
        </w:rPr>
        <w:t>Pielikumā:</w:t>
      </w:r>
    </w:p>
    <w:p w:rsidR="00BD2195" w:rsidRPr="00BD2195" w:rsidRDefault="00BD2195" w:rsidP="00BD2195">
      <w:pPr>
        <w:numPr>
          <w:ilvl w:val="0"/>
          <w:numId w:val="19"/>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_________ atsauksme.</w:t>
      </w:r>
    </w:p>
    <w:p w:rsidR="00BD2195" w:rsidRPr="00BD2195" w:rsidRDefault="00BD2195" w:rsidP="00BD2195">
      <w:pPr>
        <w:spacing w:after="0" w:line="240" w:lineRule="auto"/>
        <w:ind w:left="720"/>
        <w:jc w:val="both"/>
        <w:rPr>
          <w:rFonts w:ascii="Times New Roman" w:eastAsia="Calibri" w:hAnsi="Times New Roman" w:cs="Times New Roman"/>
          <w:sz w:val="24"/>
        </w:rPr>
      </w:pPr>
    </w:p>
    <w:p w:rsidR="00BD2195" w:rsidRPr="00BD2195" w:rsidRDefault="00BD2195" w:rsidP="00BD2195">
      <w:pPr>
        <w:spacing w:after="0" w:line="240" w:lineRule="auto"/>
        <w:ind w:left="788" w:hanging="431"/>
        <w:jc w:val="both"/>
        <w:rPr>
          <w:rFonts w:ascii="Times New Roman" w:eastAsia="Calibri" w:hAnsi="Times New Roman" w:cs="Times New Roman"/>
          <w:sz w:val="24"/>
        </w:rPr>
      </w:pPr>
    </w:p>
    <w:p w:rsidR="00BD2195" w:rsidRDefault="00BD2195">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BD2195" w:rsidRDefault="00BD2195">
      <w:pPr>
        <w:rPr>
          <w:rFonts w:ascii="Times New Roman" w:eastAsia="Calibri" w:hAnsi="Times New Roman" w:cs="Times New Roman"/>
          <w:b/>
          <w:sz w:val="24"/>
          <w:szCs w:val="24"/>
          <w:lang w:eastAsia="lv-LV"/>
        </w:rPr>
      </w:pPr>
    </w:p>
    <w:p w:rsidR="00BD2195" w:rsidRPr="00BD2195" w:rsidRDefault="00BD2195" w:rsidP="00BD2195">
      <w:pPr>
        <w:pStyle w:val="Sarakstarindkopa"/>
        <w:numPr>
          <w:ilvl w:val="0"/>
          <w:numId w:val="38"/>
        </w:numPr>
        <w:spacing w:after="120" w:line="240" w:lineRule="auto"/>
        <w:jc w:val="right"/>
        <w:rPr>
          <w:rFonts w:ascii="Times New Roman" w:eastAsia="Calibri" w:hAnsi="Times New Roman" w:cs="Times New Roman"/>
          <w:sz w:val="24"/>
          <w:szCs w:val="24"/>
          <w:lang w:eastAsia="lv-LV"/>
        </w:rPr>
      </w:pPr>
      <w:r w:rsidRPr="00BD2195">
        <w:rPr>
          <w:rFonts w:ascii="Times New Roman" w:eastAsia="Calibri" w:hAnsi="Times New Roman" w:cs="Times New Roman"/>
          <w:sz w:val="24"/>
          <w:szCs w:val="24"/>
          <w:lang w:eastAsia="lv-LV"/>
        </w:rPr>
        <w:t>pielikums</w:t>
      </w:r>
    </w:p>
    <w:p w:rsidR="001126B9" w:rsidRPr="001126B9" w:rsidRDefault="001126B9" w:rsidP="001126B9">
      <w:pPr>
        <w:ind w:left="357"/>
        <w:jc w:val="center"/>
        <w:rPr>
          <w:rFonts w:ascii="Times New Roman" w:hAnsi="Times New Roman"/>
          <w:b/>
          <w:sz w:val="24"/>
        </w:rPr>
      </w:pPr>
      <w:r w:rsidRPr="001126B9">
        <w:rPr>
          <w:rFonts w:ascii="Times New Roman" w:hAnsi="Times New Roman"/>
          <w:b/>
          <w:sz w:val="24"/>
        </w:rPr>
        <w:t>APSEKOŠANAS AKTS</w:t>
      </w:r>
    </w:p>
    <w:p w:rsidR="001126B9" w:rsidRDefault="001126B9" w:rsidP="001126B9">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CF06D7">
        <w:rPr>
          <w:rFonts w:ascii="Times New Roman" w:hAnsi="Times New Roman"/>
          <w:b/>
          <w:bCs/>
          <w:sz w:val="24"/>
          <w:szCs w:val="24"/>
        </w:rPr>
        <w:t>Bedrīšu piebēršana ar grants un šķembu maisījumu autoceļa Buļļi – Ķuži posmā, Braslavas pagastā</w:t>
      </w:r>
      <w:r w:rsidRPr="00D36B94">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w:t>
      </w:r>
    </w:p>
    <w:p w:rsidR="001126B9" w:rsidRPr="0037777B" w:rsidRDefault="001126B9" w:rsidP="001126B9">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2020/52</w:t>
      </w:r>
    </w:p>
    <w:p w:rsidR="001126B9" w:rsidRPr="001126B9" w:rsidRDefault="001126B9" w:rsidP="001126B9">
      <w:pPr>
        <w:ind w:left="357"/>
        <w:rPr>
          <w:rFonts w:ascii="Times New Roman" w:hAnsi="Times New Roman"/>
          <w:sz w:val="24"/>
        </w:rPr>
      </w:pPr>
    </w:p>
    <w:p w:rsidR="001126B9" w:rsidRPr="001126B9" w:rsidRDefault="001126B9" w:rsidP="001126B9">
      <w:pPr>
        <w:ind w:left="357"/>
        <w:rPr>
          <w:rFonts w:ascii="Times New Roman" w:hAnsi="Times New Roman"/>
          <w:b/>
          <w:sz w:val="24"/>
          <w:szCs w:val="24"/>
        </w:rPr>
      </w:pPr>
      <w:r w:rsidRPr="001126B9">
        <w:rPr>
          <w:rFonts w:ascii="Times New Roman" w:hAnsi="Times New Roman"/>
          <w:sz w:val="24"/>
        </w:rPr>
        <w:t xml:space="preserve">Objekta adrese: </w:t>
      </w:r>
      <w:r>
        <w:rPr>
          <w:rFonts w:ascii="Times New Roman" w:hAnsi="Times New Roman"/>
          <w:b/>
          <w:sz w:val="24"/>
          <w:szCs w:val="24"/>
        </w:rPr>
        <w:t>Autoceļš Buļļi – Ķuži</w:t>
      </w:r>
      <w:r w:rsidRPr="001126B9">
        <w:rPr>
          <w:rFonts w:ascii="Times New Roman" w:hAnsi="Times New Roman"/>
          <w:b/>
          <w:sz w:val="24"/>
          <w:szCs w:val="24"/>
        </w:rPr>
        <w:t>, Braslavas pagasts, Alojas novads.</w:t>
      </w:r>
    </w:p>
    <w:p w:rsidR="001126B9" w:rsidRPr="001126B9" w:rsidRDefault="001126B9" w:rsidP="001126B9">
      <w:pPr>
        <w:ind w:left="357"/>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1126B9" w:rsidRPr="0037777B" w:rsidTr="0099502D">
        <w:trPr>
          <w:trHeight w:val="1112"/>
        </w:trPr>
        <w:tc>
          <w:tcPr>
            <w:tcW w:w="2410" w:type="dxa"/>
            <w:vAlign w:val="center"/>
          </w:tcPr>
          <w:p w:rsidR="001126B9" w:rsidRPr="0037777B" w:rsidRDefault="001126B9" w:rsidP="0099502D">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1126B9" w:rsidRPr="0037777B" w:rsidRDefault="001126B9" w:rsidP="0099502D">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1126B9" w:rsidRPr="0037777B" w:rsidRDefault="001126B9" w:rsidP="0099502D">
            <w:pPr>
              <w:spacing w:line="276" w:lineRule="auto"/>
              <w:jc w:val="center"/>
              <w:rPr>
                <w:rFonts w:ascii="Times New Roman" w:hAnsi="Times New Roman"/>
                <w:b/>
                <w:sz w:val="24"/>
                <w:szCs w:val="24"/>
              </w:rPr>
            </w:pPr>
          </w:p>
          <w:p w:rsidR="001126B9" w:rsidRPr="0037777B" w:rsidRDefault="001126B9" w:rsidP="0099502D">
            <w:pPr>
              <w:spacing w:line="276" w:lineRule="auto"/>
              <w:jc w:val="center"/>
              <w:rPr>
                <w:rFonts w:ascii="Times New Roman" w:hAnsi="Times New Roman"/>
                <w:b/>
                <w:sz w:val="24"/>
                <w:szCs w:val="24"/>
              </w:rPr>
            </w:pPr>
          </w:p>
          <w:p w:rsidR="001126B9" w:rsidRPr="0037777B" w:rsidRDefault="001126B9" w:rsidP="0099502D">
            <w:pPr>
              <w:spacing w:line="276" w:lineRule="auto"/>
              <w:jc w:val="center"/>
              <w:rPr>
                <w:rFonts w:ascii="Times New Roman" w:hAnsi="Times New Roman"/>
                <w:b/>
                <w:sz w:val="24"/>
                <w:szCs w:val="24"/>
              </w:rPr>
            </w:pPr>
          </w:p>
        </w:tc>
      </w:tr>
      <w:tr w:rsidR="001126B9" w:rsidRPr="0037777B" w:rsidTr="0099502D">
        <w:trPr>
          <w:trHeight w:val="1286"/>
        </w:trPr>
        <w:tc>
          <w:tcPr>
            <w:tcW w:w="2410" w:type="dxa"/>
            <w:vAlign w:val="center"/>
          </w:tcPr>
          <w:p w:rsidR="001126B9" w:rsidRPr="0037777B" w:rsidRDefault="001126B9" w:rsidP="0099502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1126B9" w:rsidRPr="0037777B" w:rsidRDefault="001126B9" w:rsidP="0099502D">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1126B9" w:rsidRPr="0037777B" w:rsidRDefault="001126B9" w:rsidP="0099502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1126B9" w:rsidRPr="0037777B" w:rsidRDefault="001126B9" w:rsidP="0099502D">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1126B9" w:rsidRPr="0037777B" w:rsidRDefault="001126B9" w:rsidP="0099502D">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1126B9" w:rsidRPr="0037777B" w:rsidRDefault="001126B9" w:rsidP="0099502D">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1126B9" w:rsidRPr="0037777B" w:rsidRDefault="001126B9" w:rsidP="0099502D">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1126B9" w:rsidRPr="0037777B" w:rsidTr="0099502D">
        <w:trPr>
          <w:trHeight w:val="676"/>
        </w:trPr>
        <w:tc>
          <w:tcPr>
            <w:tcW w:w="2410" w:type="dxa"/>
          </w:tcPr>
          <w:p w:rsidR="001126B9" w:rsidRPr="0037777B" w:rsidRDefault="001126B9" w:rsidP="0099502D">
            <w:pPr>
              <w:spacing w:line="276" w:lineRule="auto"/>
              <w:rPr>
                <w:rFonts w:ascii="Times New Roman" w:hAnsi="Times New Roman"/>
                <w:sz w:val="24"/>
                <w:szCs w:val="24"/>
              </w:rPr>
            </w:pPr>
          </w:p>
        </w:tc>
        <w:tc>
          <w:tcPr>
            <w:tcW w:w="2410" w:type="dxa"/>
          </w:tcPr>
          <w:p w:rsidR="001126B9" w:rsidRPr="0037777B" w:rsidRDefault="001126B9" w:rsidP="0099502D">
            <w:pPr>
              <w:spacing w:line="276" w:lineRule="auto"/>
              <w:rPr>
                <w:rFonts w:ascii="Times New Roman" w:hAnsi="Times New Roman"/>
                <w:sz w:val="24"/>
                <w:szCs w:val="24"/>
              </w:rPr>
            </w:pPr>
          </w:p>
        </w:tc>
        <w:tc>
          <w:tcPr>
            <w:tcW w:w="2688" w:type="dxa"/>
          </w:tcPr>
          <w:p w:rsidR="001126B9" w:rsidRPr="0037777B" w:rsidRDefault="001126B9" w:rsidP="0099502D">
            <w:pPr>
              <w:spacing w:line="276" w:lineRule="auto"/>
              <w:rPr>
                <w:rFonts w:ascii="Times New Roman" w:hAnsi="Times New Roman"/>
                <w:sz w:val="24"/>
                <w:szCs w:val="24"/>
              </w:rPr>
            </w:pPr>
          </w:p>
          <w:p w:rsidR="001126B9" w:rsidRPr="0037777B" w:rsidRDefault="001126B9" w:rsidP="0099502D">
            <w:pPr>
              <w:spacing w:line="276" w:lineRule="auto"/>
              <w:rPr>
                <w:rFonts w:ascii="Times New Roman" w:hAnsi="Times New Roman"/>
                <w:sz w:val="24"/>
                <w:szCs w:val="24"/>
              </w:rPr>
            </w:pPr>
          </w:p>
          <w:p w:rsidR="001126B9" w:rsidRPr="0037777B" w:rsidRDefault="001126B9" w:rsidP="0099502D">
            <w:pPr>
              <w:spacing w:line="276" w:lineRule="auto"/>
              <w:rPr>
                <w:rFonts w:ascii="Times New Roman" w:hAnsi="Times New Roman"/>
                <w:sz w:val="24"/>
                <w:szCs w:val="24"/>
              </w:rPr>
            </w:pPr>
          </w:p>
        </w:tc>
        <w:tc>
          <w:tcPr>
            <w:tcW w:w="1843" w:type="dxa"/>
          </w:tcPr>
          <w:p w:rsidR="001126B9" w:rsidRPr="0037777B" w:rsidRDefault="001126B9" w:rsidP="0099502D">
            <w:pPr>
              <w:spacing w:line="276" w:lineRule="auto"/>
              <w:rPr>
                <w:rFonts w:ascii="Times New Roman" w:hAnsi="Times New Roman"/>
                <w:sz w:val="24"/>
                <w:szCs w:val="24"/>
              </w:rPr>
            </w:pPr>
          </w:p>
        </w:tc>
      </w:tr>
    </w:tbl>
    <w:p w:rsidR="001126B9" w:rsidRDefault="001126B9" w:rsidP="00445752">
      <w:pPr>
        <w:spacing w:after="120" w:line="240" w:lineRule="auto"/>
        <w:jc w:val="center"/>
        <w:rPr>
          <w:rFonts w:ascii="Times New Roman" w:eastAsia="Calibri" w:hAnsi="Times New Roman" w:cs="Times New Roman"/>
          <w:b/>
          <w:sz w:val="24"/>
          <w:szCs w:val="24"/>
          <w:lang w:eastAsia="lv-LV"/>
        </w:rPr>
      </w:pPr>
    </w:p>
    <w:p w:rsidR="001126B9" w:rsidRDefault="001126B9">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1126B9" w:rsidRPr="001126B9" w:rsidRDefault="001126B9" w:rsidP="001126B9">
      <w:pPr>
        <w:pStyle w:val="Sarakstarindkopa"/>
        <w:numPr>
          <w:ilvl w:val="0"/>
          <w:numId w:val="38"/>
        </w:numPr>
        <w:spacing w:after="120" w:line="240" w:lineRule="auto"/>
        <w:jc w:val="right"/>
        <w:rPr>
          <w:rFonts w:ascii="Times New Roman" w:eastAsia="Calibri" w:hAnsi="Times New Roman" w:cs="Times New Roman"/>
          <w:sz w:val="24"/>
          <w:szCs w:val="24"/>
          <w:lang w:eastAsia="lv-LV"/>
        </w:rPr>
      </w:pPr>
      <w:bookmarkStart w:id="1" w:name="_GoBack"/>
      <w:r w:rsidRPr="001126B9">
        <w:rPr>
          <w:rFonts w:ascii="Times New Roman" w:eastAsia="Calibri" w:hAnsi="Times New Roman" w:cs="Times New Roman"/>
          <w:sz w:val="24"/>
          <w:szCs w:val="24"/>
          <w:lang w:eastAsia="lv-LV"/>
        </w:rPr>
        <w:lastRenderedPageBreak/>
        <w:t>pielikums</w:t>
      </w:r>
    </w:p>
    <w:bookmarkEnd w:id="1"/>
    <w:p w:rsid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BD2195" w:rsidRDefault="00BD2195" w:rsidP="00BD2195">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CF06D7">
        <w:rPr>
          <w:rFonts w:ascii="Times New Roman" w:hAnsi="Times New Roman"/>
          <w:b/>
          <w:bCs/>
          <w:sz w:val="24"/>
          <w:szCs w:val="24"/>
        </w:rPr>
        <w:t>Bedrīšu piebēršana ar grants un šķembu maisījumu autoceļa Buļļi – Ķuži posmā, Braslavas pagastā</w:t>
      </w:r>
      <w:r w:rsidRPr="00D36B94">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w:t>
      </w:r>
    </w:p>
    <w:p w:rsidR="00BD2195" w:rsidRPr="0037777B" w:rsidRDefault="00BD2195" w:rsidP="00BD2195">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2020/52</w:t>
      </w:r>
    </w:p>
    <w:p w:rsidR="00E93AFF" w:rsidRPr="00445752" w:rsidRDefault="00E93AFF" w:rsidP="00445752">
      <w:pPr>
        <w:spacing w:after="120" w:line="240" w:lineRule="auto"/>
        <w:jc w:val="center"/>
        <w:rPr>
          <w:rFonts w:ascii="Times New Roman" w:eastAsia="Calibri" w:hAnsi="Times New Roman" w:cs="Times New Roman"/>
          <w:b/>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BE2FC1">
        <w:rPr>
          <w:rFonts w:ascii="Times New Roman" w:eastAsia="Calibri" w:hAnsi="Times New Roman" w:cs="Times New Roman"/>
          <w:sz w:val="24"/>
          <w:lang w:eastAsia="lv-LV"/>
        </w:rPr>
        <w:t>remonta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BD2195" w:rsidRPr="00BD2195">
        <w:rPr>
          <w:rFonts w:ascii="Times New Roman" w:eastAsia="Calibri" w:hAnsi="Times New Roman" w:cs="Times New Roman"/>
          <w:b/>
          <w:bCs/>
          <w:sz w:val="24"/>
          <w:szCs w:val="24"/>
          <w:lang w:eastAsia="lv-LV"/>
        </w:rPr>
        <w:t>Bedrīšu piebēršana ar grants un šķembu maisījumu autoceļa Buļļi – Ķuži posmā, Braslavas pagastā</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9E5C45">
        <w:rPr>
          <w:rFonts w:ascii="Times New Roman" w:eastAsia="Calibri" w:hAnsi="Times New Roman" w:cs="Times New Roman"/>
          <w:sz w:val="24"/>
          <w:lang w:eastAsia="lv-LV"/>
        </w:rPr>
        <w:t xml:space="preserve"> 2020/</w:t>
      </w:r>
      <w:r w:rsidR="00BD2195">
        <w:rPr>
          <w:rFonts w:ascii="Times New Roman" w:eastAsia="Calibri" w:hAnsi="Times New Roman" w:cs="Times New Roman"/>
          <w:sz w:val="24"/>
          <w:lang w:eastAsia="lv-LV"/>
        </w:rPr>
        <w:t>52</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BD2195" w:rsidRDefault="00BD2195" w:rsidP="00E93AFF">
            <w:pPr>
              <w:spacing w:after="0" w:line="240" w:lineRule="auto"/>
              <w:rPr>
                <w:rFonts w:cs="Times New Roman"/>
                <w:szCs w:val="24"/>
              </w:rPr>
            </w:pPr>
            <w:r w:rsidRPr="00D21577">
              <w:rPr>
                <w:rFonts w:ascii="Times New Roman" w:hAnsi="Times New Roman" w:cs="Times New Roman"/>
                <w:b/>
                <w:sz w:val="24"/>
                <w:szCs w:val="24"/>
              </w:rPr>
              <w:t>44B18 Buļļi – Ķuži 0,00 – 1,80 km</w:t>
            </w:r>
            <w:r w:rsidRPr="00D21577">
              <w:rPr>
                <w:rFonts w:cs="Times New Roman"/>
                <w:szCs w:val="24"/>
              </w:rPr>
              <w:t xml:space="preserve"> </w:t>
            </w:r>
          </w:p>
          <w:p w:rsidR="00445752" w:rsidRPr="00BD2195" w:rsidRDefault="00BD2195" w:rsidP="00E93AFF">
            <w:pPr>
              <w:spacing w:after="0" w:line="240" w:lineRule="auto"/>
              <w:rPr>
                <w:rFonts w:ascii="Times New Roman" w:eastAsia="Calibri" w:hAnsi="Times New Roman" w:cs="Times New Roman"/>
                <w:sz w:val="24"/>
                <w:szCs w:val="24"/>
                <w:lang w:eastAsia="lv-LV"/>
              </w:rPr>
            </w:pPr>
            <w:r w:rsidRPr="00BD2195">
              <w:rPr>
                <w:rFonts w:ascii="Times New Roman" w:hAnsi="Times New Roman" w:cs="Times New Roman"/>
                <w:sz w:val="24"/>
                <w:szCs w:val="24"/>
              </w:rPr>
              <w:t>Bedrīšu piebēršana ar grants un šķembu maisījumu</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w:t>
      </w:r>
      <w:r w:rsidR="009E5C45">
        <w:rPr>
          <w:rFonts w:ascii="Times New Roman" w:eastAsia="Calibri" w:hAnsi="Times New Roman" w:cs="Times New Roman"/>
          <w:sz w:val="24"/>
          <w:lang w:eastAsia="lv-LV"/>
        </w:rPr>
        <w:t xml:space="preserve"> 2020/</w:t>
      </w:r>
      <w:r w:rsidR="00BD2195">
        <w:rPr>
          <w:rFonts w:ascii="Times New Roman" w:eastAsia="Calibri" w:hAnsi="Times New Roman" w:cs="Times New Roman"/>
          <w:sz w:val="24"/>
          <w:lang w:eastAsia="lv-LV"/>
        </w:rPr>
        <w:t>52</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9E5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rPr>
          <w:rFonts w:ascii="Times New Roman" w:eastAsia="Calibri" w:hAnsi="Times New Roman" w:cs="Times New Roman"/>
          <w:sz w:val="24"/>
          <w:lang w:eastAsia="lv-LV"/>
        </w:rPr>
      </w:pPr>
    </w:p>
    <w:sectPr w:rsidR="00445752" w:rsidRPr="00445752" w:rsidSect="00CA2729">
      <w:pgSz w:w="11906" w:h="16838"/>
      <w:pgMar w:top="1134" w:right="1134" w:bottom="709"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64" w:rsidRDefault="00FB5864">
      <w:pPr>
        <w:spacing w:after="0" w:line="240" w:lineRule="auto"/>
      </w:pPr>
      <w:r>
        <w:separator/>
      </w:r>
    </w:p>
  </w:endnote>
  <w:endnote w:type="continuationSeparator" w:id="0">
    <w:p w:rsidR="00FB5864" w:rsidRDefault="00FB5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64" w:rsidRDefault="00FB5864">
      <w:pPr>
        <w:spacing w:after="0" w:line="240" w:lineRule="auto"/>
      </w:pPr>
      <w:r>
        <w:separator/>
      </w:r>
    </w:p>
  </w:footnote>
  <w:footnote w:type="continuationSeparator" w:id="0">
    <w:p w:rsidR="00FB5864" w:rsidRDefault="00FB5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83F6931"/>
    <w:multiLevelType w:val="multilevel"/>
    <w:tmpl w:val="2DB606F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9"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0"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9D80779"/>
    <w:multiLevelType w:val="multilevel"/>
    <w:tmpl w:val="2DB606F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5"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7"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9"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4" w15:restartNumberingAfterBreak="0">
    <w:nsid w:val="78BB680F"/>
    <w:multiLevelType w:val="hybridMultilevel"/>
    <w:tmpl w:val="9EAA5094"/>
    <w:lvl w:ilvl="0" w:tplc="49EC3AE4">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30"/>
    <w:lvlOverride w:ilvl="0">
      <w:startOverride w:val="3"/>
    </w:lvlOverride>
    <w:lvlOverride w:ilvl="1">
      <w:startOverride w:val="4"/>
    </w:lvlOverride>
    <w:lvlOverride w:ilvl="2">
      <w:startOverride w:val="3"/>
    </w:lvlOverride>
  </w:num>
  <w:num w:numId="11">
    <w:abstractNumId w:val="30"/>
    <w:lvlOverride w:ilvl="0">
      <w:startOverride w:val="3"/>
    </w:lvlOverride>
    <w:lvlOverride w:ilvl="1">
      <w:startOverride w:val="4"/>
    </w:lvlOverride>
    <w:lvlOverride w:ilvl="2">
      <w:startOverride w:val="6"/>
    </w:lvlOverride>
  </w:num>
  <w:num w:numId="12">
    <w:abstractNumId w:val="9"/>
  </w:num>
  <w:num w:numId="13">
    <w:abstractNumId w:val="26"/>
  </w:num>
  <w:num w:numId="14">
    <w:abstractNumId w:val="0"/>
  </w:num>
  <w:num w:numId="15">
    <w:abstractNumId w:val="19"/>
  </w:num>
  <w:num w:numId="16">
    <w:abstractNumId w:val="29"/>
  </w:num>
  <w:num w:numId="17">
    <w:abstractNumId w:val="36"/>
  </w:num>
  <w:num w:numId="18">
    <w:abstractNumId w:val="28"/>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 w:numId="33">
    <w:abstractNumId w:val="15"/>
    <w:lvlOverride w:ilvl="0">
      <w:lvl w:ilvl="0">
        <w:numFmt w:val="decimal"/>
        <w:lvlText w:val="%1."/>
        <w:lvlJc w:val="left"/>
      </w:lvl>
    </w:lvlOverride>
  </w:num>
  <w:num w:numId="34">
    <w:abstractNumId w:val="31"/>
  </w:num>
  <w:num w:numId="35">
    <w:abstractNumId w:val="25"/>
  </w:num>
  <w:num w:numId="36">
    <w:abstractNumId w:val="23"/>
  </w:num>
  <w:num w:numId="37">
    <w:abstractNumId w:val="33"/>
  </w:num>
  <w:num w:numId="38">
    <w:abstractNumId w:val="24"/>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21BE"/>
    <w:rsid w:val="00064E97"/>
    <w:rsid w:val="000812CD"/>
    <w:rsid w:val="000A5866"/>
    <w:rsid w:val="000C7F4C"/>
    <w:rsid w:val="000E21D7"/>
    <w:rsid w:val="001126B9"/>
    <w:rsid w:val="00125501"/>
    <w:rsid w:val="00160492"/>
    <w:rsid w:val="0017781A"/>
    <w:rsid w:val="001D2F1D"/>
    <w:rsid w:val="00233BEE"/>
    <w:rsid w:val="00236930"/>
    <w:rsid w:val="00270A8B"/>
    <w:rsid w:val="002A770F"/>
    <w:rsid w:val="002C303D"/>
    <w:rsid w:val="002D7018"/>
    <w:rsid w:val="0031232D"/>
    <w:rsid w:val="003443A6"/>
    <w:rsid w:val="00356923"/>
    <w:rsid w:val="0035798C"/>
    <w:rsid w:val="00374374"/>
    <w:rsid w:val="0037777B"/>
    <w:rsid w:val="003A29E7"/>
    <w:rsid w:val="003B228C"/>
    <w:rsid w:val="003C4993"/>
    <w:rsid w:val="003D1750"/>
    <w:rsid w:val="003E49B8"/>
    <w:rsid w:val="003F2CE1"/>
    <w:rsid w:val="00420E1F"/>
    <w:rsid w:val="0042201F"/>
    <w:rsid w:val="00445752"/>
    <w:rsid w:val="004A02CA"/>
    <w:rsid w:val="004D3D54"/>
    <w:rsid w:val="004E4083"/>
    <w:rsid w:val="005604DB"/>
    <w:rsid w:val="00587FC2"/>
    <w:rsid w:val="005915C2"/>
    <w:rsid w:val="0059711C"/>
    <w:rsid w:val="005B1B1E"/>
    <w:rsid w:val="005B4DCF"/>
    <w:rsid w:val="005C51E0"/>
    <w:rsid w:val="00604B6D"/>
    <w:rsid w:val="00607CAE"/>
    <w:rsid w:val="00657079"/>
    <w:rsid w:val="00661AE1"/>
    <w:rsid w:val="00663EAF"/>
    <w:rsid w:val="00675434"/>
    <w:rsid w:val="0068120C"/>
    <w:rsid w:val="006B22C7"/>
    <w:rsid w:val="006D2EBC"/>
    <w:rsid w:val="006F7647"/>
    <w:rsid w:val="00712B21"/>
    <w:rsid w:val="007130C3"/>
    <w:rsid w:val="007710E9"/>
    <w:rsid w:val="00771D98"/>
    <w:rsid w:val="00774D1C"/>
    <w:rsid w:val="00785B7C"/>
    <w:rsid w:val="00787181"/>
    <w:rsid w:val="007B4C94"/>
    <w:rsid w:val="007C5CCE"/>
    <w:rsid w:val="00866118"/>
    <w:rsid w:val="00891684"/>
    <w:rsid w:val="00895A77"/>
    <w:rsid w:val="00895B5F"/>
    <w:rsid w:val="008B14E7"/>
    <w:rsid w:val="008B4A20"/>
    <w:rsid w:val="008E2560"/>
    <w:rsid w:val="008F3F54"/>
    <w:rsid w:val="00915203"/>
    <w:rsid w:val="009225E6"/>
    <w:rsid w:val="00925D82"/>
    <w:rsid w:val="009352E3"/>
    <w:rsid w:val="00954DD3"/>
    <w:rsid w:val="009872BE"/>
    <w:rsid w:val="009C0B2C"/>
    <w:rsid w:val="009E5C45"/>
    <w:rsid w:val="009E6A19"/>
    <w:rsid w:val="00A437D5"/>
    <w:rsid w:val="00AA5470"/>
    <w:rsid w:val="00AC6B3F"/>
    <w:rsid w:val="00AD6BF8"/>
    <w:rsid w:val="00AE1B9F"/>
    <w:rsid w:val="00B03A71"/>
    <w:rsid w:val="00B45F8F"/>
    <w:rsid w:val="00BA4911"/>
    <w:rsid w:val="00BB763A"/>
    <w:rsid w:val="00BD2195"/>
    <w:rsid w:val="00BE2FC1"/>
    <w:rsid w:val="00C42F96"/>
    <w:rsid w:val="00C662D7"/>
    <w:rsid w:val="00C86223"/>
    <w:rsid w:val="00CA2729"/>
    <w:rsid w:val="00CE5B82"/>
    <w:rsid w:val="00CF06D7"/>
    <w:rsid w:val="00CF148F"/>
    <w:rsid w:val="00CF591F"/>
    <w:rsid w:val="00D21577"/>
    <w:rsid w:val="00D36B94"/>
    <w:rsid w:val="00D602AB"/>
    <w:rsid w:val="00D7187A"/>
    <w:rsid w:val="00D9460E"/>
    <w:rsid w:val="00DB3255"/>
    <w:rsid w:val="00DE2838"/>
    <w:rsid w:val="00DE3C7A"/>
    <w:rsid w:val="00DF5993"/>
    <w:rsid w:val="00E1012D"/>
    <w:rsid w:val="00E14DC5"/>
    <w:rsid w:val="00E36055"/>
    <w:rsid w:val="00E505F6"/>
    <w:rsid w:val="00E5350D"/>
    <w:rsid w:val="00E93AFF"/>
    <w:rsid w:val="00EB5DA9"/>
    <w:rsid w:val="00EC148D"/>
    <w:rsid w:val="00F055F1"/>
    <w:rsid w:val="00F10F85"/>
    <w:rsid w:val="00F240CB"/>
    <w:rsid w:val="00F378BB"/>
    <w:rsid w:val="00F929F2"/>
    <w:rsid w:val="00F942C4"/>
    <w:rsid w:val="00F97B3E"/>
    <w:rsid w:val="00FA028E"/>
    <w:rsid w:val="00FB5864"/>
    <w:rsid w:val="00FD16AA"/>
    <w:rsid w:val="00FF15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customStyle="1" w:styleId="UnresolvedMention">
    <w:name w:val="Unresolved Mention"/>
    <w:basedOn w:val="Noklusjumarindkopasfonts"/>
    <w:uiPriority w:val="99"/>
    <w:semiHidden/>
    <w:unhideWhenUsed/>
    <w:rsid w:val="003A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hyperlink" Target="http://www.aloja.lv/pasvaldibas-autoceli/" TargetMode="External"/><Relationship Id="rId10" Type="http://schemas.openxmlformats.org/officeDocument/2006/relationships/hyperlink" Target="mailto:dace.skepast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www.lvcel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E9DD-4B08-4837-8011-145064F6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8333</Words>
  <Characters>4750</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15</cp:revision>
  <cp:lastPrinted>2019-07-22T11:32:00Z</cp:lastPrinted>
  <dcterms:created xsi:type="dcterms:W3CDTF">2020-06-05T12:02:00Z</dcterms:created>
  <dcterms:modified xsi:type="dcterms:W3CDTF">2020-08-20T06:52:00Z</dcterms:modified>
</cp:coreProperties>
</file>