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0A" w:rsidRPr="00660B0A" w:rsidRDefault="00660B0A" w:rsidP="00660B0A">
      <w:pPr>
        <w:keepNext/>
        <w:spacing w:after="0" w:line="240" w:lineRule="auto"/>
        <w:ind w:right="3"/>
        <w:outlineLvl w:val="1"/>
        <w:rPr>
          <w:rFonts w:ascii="Times New Roman" w:eastAsia="Times New Roman" w:hAnsi="Times New Roman" w:cs="Times New Roman"/>
          <w:b/>
          <w:iCs/>
          <w:lang w:eastAsia="lv-LV"/>
        </w:rPr>
      </w:pPr>
    </w:p>
    <w:p w:rsidR="00660B0A" w:rsidRPr="00660B0A" w:rsidRDefault="00660B0A" w:rsidP="00660B0A">
      <w:pPr>
        <w:keepNext/>
        <w:spacing w:after="0" w:line="240" w:lineRule="auto"/>
        <w:ind w:right="3"/>
        <w:jc w:val="right"/>
        <w:outlineLvl w:val="1"/>
        <w:rPr>
          <w:rFonts w:ascii="Times New Roman" w:eastAsia="Times New Roman" w:hAnsi="Times New Roman" w:cs="Times New Roman"/>
          <w:b/>
          <w:iCs/>
          <w:lang w:eastAsia="lv-LV"/>
        </w:rPr>
      </w:pPr>
      <w:r w:rsidRPr="00660B0A">
        <w:rPr>
          <w:rFonts w:ascii="Times New Roman" w:eastAsia="Times New Roman" w:hAnsi="Times New Roman" w:cs="Times New Roman"/>
          <w:b/>
          <w:iCs/>
          <w:lang w:eastAsia="lv-LV"/>
        </w:rPr>
        <w:t>Pielikums</w:t>
      </w:r>
    </w:p>
    <w:p w:rsidR="00660B0A" w:rsidRPr="00660B0A" w:rsidRDefault="00660B0A" w:rsidP="00660B0A">
      <w:pPr>
        <w:spacing w:after="0" w:line="240" w:lineRule="auto"/>
        <w:jc w:val="right"/>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APSTIPRINĀTS</w:t>
      </w:r>
    </w:p>
    <w:p w:rsidR="00660B0A" w:rsidRPr="00660B0A" w:rsidRDefault="00660B0A" w:rsidP="00660B0A">
      <w:pPr>
        <w:spacing w:after="0" w:line="240" w:lineRule="auto"/>
        <w:jc w:val="right"/>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ar Alojas novada domes</w:t>
      </w:r>
    </w:p>
    <w:p w:rsidR="00660B0A" w:rsidRPr="00660B0A" w:rsidRDefault="00660B0A" w:rsidP="00660B0A">
      <w:pPr>
        <w:spacing w:after="0" w:line="240" w:lineRule="auto"/>
        <w:jc w:val="right"/>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2020.gada 27.augusta</w:t>
      </w:r>
    </w:p>
    <w:p w:rsidR="00660B0A" w:rsidRPr="00660B0A" w:rsidRDefault="00660B0A" w:rsidP="00660B0A">
      <w:pPr>
        <w:spacing w:after="0" w:line="240" w:lineRule="auto"/>
        <w:jc w:val="right"/>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lēmumu Nr.314(protokols Nr.13 29#)</w:t>
      </w:r>
    </w:p>
    <w:p w:rsidR="00660B0A" w:rsidRPr="00660B0A" w:rsidRDefault="00660B0A" w:rsidP="00660B0A">
      <w:pPr>
        <w:spacing w:after="0" w:line="240" w:lineRule="auto"/>
        <w:jc w:val="right"/>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 </w:t>
      </w:r>
    </w:p>
    <w:p w:rsidR="00660B0A" w:rsidRPr="00660B0A" w:rsidRDefault="00660B0A" w:rsidP="00660B0A">
      <w:pPr>
        <w:spacing w:after="0" w:line="240" w:lineRule="auto"/>
        <w:jc w:val="both"/>
        <w:rPr>
          <w:rFonts w:ascii="Times New Roman" w:eastAsia="Times New Roman" w:hAnsi="Times New Roman" w:cs="Times New Roman"/>
          <w:sz w:val="16"/>
          <w:szCs w:val="16"/>
          <w:lang w:eastAsia="lv-LV"/>
        </w:rPr>
      </w:pP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Nekustamā īpašuma– “Ozolmuižas pils”, Ozolmuižā, nomas tiesību izsoles noteikumi</w:t>
      </w:r>
    </w:p>
    <w:p w:rsidR="00660B0A" w:rsidRPr="00660B0A" w:rsidRDefault="00660B0A" w:rsidP="00660B0A">
      <w:pPr>
        <w:spacing w:after="0" w:line="240" w:lineRule="auto"/>
        <w:jc w:val="center"/>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Alojā </w:t>
      </w:r>
    </w:p>
    <w:p w:rsidR="00660B0A" w:rsidRPr="00660B0A" w:rsidRDefault="00660B0A" w:rsidP="00660B0A">
      <w:pPr>
        <w:spacing w:after="0" w:line="240" w:lineRule="auto"/>
        <w:jc w:val="both"/>
        <w:rPr>
          <w:rFonts w:ascii="Times New Roman" w:eastAsia="Times New Roman" w:hAnsi="Times New Roman" w:cs="Times New Roman"/>
          <w:b/>
          <w:sz w:val="16"/>
          <w:szCs w:val="16"/>
          <w:lang w:eastAsia="lv-LV"/>
        </w:rPr>
      </w:pP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1.Vispārīgie noteikumi</w:t>
      </w: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1.1 Noteikumi nosaka pašvaldības nekustamā īpašuma nomas tiesību izsoles kārtību: izsoles objektu, izsoles norisi, pretendentu pieteikšanās un vairāksolīšanas kārtību, izsoles rezultātu apstiprināšanas kārtību.</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1.2. Nomas tiesību izsoles mērķis ir noteikt konkrētas pašvaldības nekustamā īpašuma – “Ozolmuižas pils”, Ozolmuižā daļas nomnieku, kurš piedāvā izdevīgāko finansiālo piedāvājumu nomas tiesību nodibināšanai.</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Nekustamā īpašuma – “Ozolmuižas pils”, Ozolmuižā daļu, kas sastāv no zemes vienības ar kadastra apzīmējumu 6648 006 0050 1,73 ha platībā, un ēkām: pils ēka un veikala ēka, ar kadastra apzīmējumiem: 6648 006 0025 012; 6648 006 0050 002, nomas tiesības uz 30 (trīsdesmit) gadiem no nomas līguma noslēgšanas dienas.</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2.Izsoles objekts</w:t>
      </w:r>
    </w:p>
    <w:p w:rsidR="00660B0A" w:rsidRPr="00660B0A" w:rsidRDefault="00660B0A" w:rsidP="00660B0A">
      <w:pPr>
        <w:spacing w:after="0" w:line="240" w:lineRule="auto"/>
        <w:jc w:val="center"/>
        <w:rPr>
          <w:rFonts w:ascii="Times New Roman" w:eastAsia="Times New Roman" w:hAnsi="Times New Roman" w:cs="Times New Roman"/>
          <w:sz w:val="24"/>
          <w:szCs w:val="24"/>
          <w:lang w:eastAsia="lv-LV"/>
        </w:rPr>
      </w:pP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2.1.Izsoles objekts ir Alojas novada pašvaldībai piederoša nekustamā īpašuma “Ozolmuižas pils”, Ozolmuižā, kas sastāv no zemes vienības ar kadastra apzīmējumu 6648 006 0050 1,73 ha platībā, un ēkām: pils ēka un veikala ēka, ar kadastra apzīmējumiem: 6648 006 0025 012; 6648 006 0050 002, (turpmāk – Objekts) nomas tiesības, kas tiek izsolītas atklātā mutvārdu izsolē ar augšupejošu soli (turpmāk – izsole).</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2.3.Objekta izmantošanas veidi – kultūra, izglītība, tūrisms.</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2.4.Izsoles sākumcena nomas Objektam tiek noteikta – </w:t>
      </w:r>
      <w:r w:rsidRPr="00660B0A">
        <w:rPr>
          <w:rFonts w:ascii="Times New Roman" w:eastAsia="Times New Roman" w:hAnsi="Times New Roman" w:cs="Times New Roman"/>
          <w:b/>
          <w:sz w:val="24"/>
          <w:szCs w:val="24"/>
          <w:lang w:eastAsia="lv-LV"/>
        </w:rPr>
        <w:t xml:space="preserve">340,00 EUR </w:t>
      </w:r>
      <w:r w:rsidRPr="00660B0A">
        <w:rPr>
          <w:rFonts w:ascii="Times New Roman" w:eastAsia="Times New Roman" w:hAnsi="Times New Roman" w:cs="Times New Roman"/>
          <w:sz w:val="24"/>
          <w:szCs w:val="24"/>
          <w:lang w:eastAsia="lv-LV"/>
        </w:rPr>
        <w:t xml:space="preserve">(trīs simti četrdesmit </w:t>
      </w:r>
      <w:r w:rsidRPr="00660B0A">
        <w:rPr>
          <w:rFonts w:ascii="Times New Roman" w:eastAsia="Times New Roman" w:hAnsi="Times New Roman" w:cs="Times New Roman"/>
          <w:i/>
          <w:sz w:val="24"/>
          <w:szCs w:val="24"/>
          <w:lang w:eastAsia="lv-LV"/>
        </w:rPr>
        <w:t>eiro</w:t>
      </w:r>
      <w:r w:rsidRPr="00660B0A">
        <w:rPr>
          <w:rFonts w:ascii="Times New Roman" w:eastAsia="Times New Roman" w:hAnsi="Times New Roman" w:cs="Times New Roman"/>
          <w:sz w:val="24"/>
          <w:szCs w:val="24"/>
          <w:lang w:eastAsia="lv-LV"/>
        </w:rPr>
        <w:t xml:space="preserve"> 00 centi)</w:t>
      </w:r>
      <w:r w:rsidRPr="00660B0A">
        <w:rPr>
          <w:rFonts w:ascii="Times New Roman" w:eastAsia="Times New Roman" w:hAnsi="Times New Roman" w:cs="Times New Roman"/>
          <w:b/>
          <w:sz w:val="24"/>
          <w:szCs w:val="24"/>
          <w:lang w:eastAsia="lv-LV"/>
        </w:rPr>
        <w:t xml:space="preserve"> mēnesī</w:t>
      </w:r>
      <w:r w:rsidRPr="00660B0A">
        <w:rPr>
          <w:rFonts w:ascii="Times New Roman" w:eastAsia="Times New Roman" w:hAnsi="Times New Roman" w:cs="Times New Roman"/>
          <w:sz w:val="24"/>
          <w:szCs w:val="24"/>
          <w:lang w:eastAsia="lv-LV"/>
        </w:rPr>
        <w:t xml:space="preserve"> bez PVN.</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2.5.Izsoles solis tiek noteikts 5,00 EUR (pieci </w:t>
      </w:r>
      <w:r w:rsidRPr="00660B0A">
        <w:rPr>
          <w:rFonts w:ascii="Times New Roman" w:eastAsia="Times New Roman" w:hAnsi="Times New Roman" w:cs="Times New Roman"/>
          <w:i/>
          <w:sz w:val="24"/>
          <w:szCs w:val="24"/>
          <w:lang w:eastAsia="lv-LV"/>
        </w:rPr>
        <w:t>eiro</w:t>
      </w:r>
      <w:r w:rsidRPr="00660B0A">
        <w:rPr>
          <w:rFonts w:ascii="Times New Roman" w:eastAsia="Times New Roman" w:hAnsi="Times New Roman" w:cs="Times New Roman"/>
          <w:sz w:val="24"/>
          <w:szCs w:val="24"/>
          <w:lang w:eastAsia="lv-LV"/>
        </w:rPr>
        <w:t>) apmērā pie mēneša maksas.</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2.6. Nomnieks kompensē neatkarīgā vērtētāja atlīdzības summu EUR 50,00 (piecdesmit </w:t>
      </w:r>
      <w:r w:rsidRPr="00660B0A">
        <w:rPr>
          <w:rFonts w:ascii="Times New Roman" w:eastAsia="Times New Roman" w:hAnsi="Times New Roman" w:cs="Times New Roman"/>
          <w:i/>
          <w:sz w:val="24"/>
          <w:szCs w:val="24"/>
          <w:lang w:eastAsia="lv-LV"/>
        </w:rPr>
        <w:t>eiro</w:t>
      </w:r>
      <w:r w:rsidRPr="00660B0A">
        <w:rPr>
          <w:rFonts w:ascii="Times New Roman" w:eastAsia="Times New Roman" w:hAnsi="Times New Roman" w:cs="Times New Roman"/>
          <w:sz w:val="24"/>
          <w:szCs w:val="24"/>
          <w:lang w:eastAsia="lv-LV"/>
        </w:rPr>
        <w:t>).</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2.7. Nomnieks nodrošina Iznomātājam bez maksas piekļuvi inženierbūvēm ar kadastra apzīmējumiem: 6648 006 0050 003 un 6648 006 0050 004. </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2.8.Nekustamā īpašuma nomas tiesību ilgums: trīsdesmit gadi.</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3.Izsoles dalībnieku reģistrācija</w:t>
      </w: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3.1.Izsoles dalībnieku reģistrācija notiek katru darba dienu no publikācijas brīža līdz 2020.gada 10. septembra plkst.9:40, Alojas novada domē, Jūras ielā 13, Alojā, Alojas novadā.</w:t>
      </w:r>
    </w:p>
    <w:p w:rsidR="00660B0A" w:rsidRPr="00660B0A" w:rsidRDefault="00660B0A" w:rsidP="00660B0A">
      <w:pPr>
        <w:spacing w:after="0" w:line="240" w:lineRule="auto"/>
        <w:rPr>
          <w:rFonts w:ascii="Times New Roman" w:eastAsia="Times New Roman" w:hAnsi="Times New Roman" w:cs="Times New Roman"/>
          <w:b/>
          <w:sz w:val="24"/>
          <w:szCs w:val="24"/>
          <w:lang w:eastAsia="lv-LV"/>
        </w:rPr>
      </w:pPr>
    </w:p>
    <w:p w:rsidR="00660B0A" w:rsidRPr="00660B0A" w:rsidRDefault="00660B0A" w:rsidP="00660B0A">
      <w:pPr>
        <w:spacing w:after="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4.Izsoles dalībnieki</w:t>
      </w:r>
    </w:p>
    <w:p w:rsidR="00660B0A" w:rsidRPr="00660B0A" w:rsidRDefault="00660B0A" w:rsidP="00660B0A">
      <w:pPr>
        <w:spacing w:after="0" w:line="240" w:lineRule="auto"/>
        <w:jc w:val="center"/>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660B0A" w:rsidRPr="00660B0A" w:rsidRDefault="00660B0A" w:rsidP="00660B0A">
      <w:pPr>
        <w:spacing w:after="120" w:line="240" w:lineRule="auto"/>
        <w:ind w:left="216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660B0A" w:rsidRPr="00660B0A" w:rsidRDefault="00660B0A" w:rsidP="00660B0A">
      <w:pPr>
        <w:spacing w:after="120" w:line="240" w:lineRule="auto"/>
        <w:ind w:left="1440" w:firstLine="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4.2.2.Pases kopiju (uzrādot oriģinālu).</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4.3.Juridiska persona, reģistrējoties dalībai izsolē, iesniedz šādus dokumentus:</w:t>
      </w:r>
    </w:p>
    <w:p w:rsidR="00660B0A" w:rsidRPr="00660B0A" w:rsidRDefault="00660B0A" w:rsidP="00660B0A">
      <w:pPr>
        <w:spacing w:after="120" w:line="240" w:lineRule="auto"/>
        <w:ind w:left="2062"/>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660B0A" w:rsidRPr="00660B0A" w:rsidRDefault="00660B0A" w:rsidP="00660B0A">
      <w:pPr>
        <w:spacing w:after="120" w:line="240" w:lineRule="auto"/>
        <w:ind w:left="2062"/>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4.3.2.Pārstāvja pilnvara;</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4.5.Izsoles dalībnieku reģistrācija tiek uzsākta pēc paziņojuma par izsoli publicēšanas.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4.6.Izsoles dalībnieks netiek reģistrēts, ja:</w:t>
      </w:r>
    </w:p>
    <w:p w:rsidR="00660B0A" w:rsidRPr="00660B0A" w:rsidRDefault="00660B0A" w:rsidP="00660B0A">
      <w:pPr>
        <w:spacing w:after="120" w:line="240" w:lineRule="auto"/>
        <w:ind w:left="1440" w:firstLine="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4.6.1.Nav iesniedzis visus prasītos dokumentus;</w:t>
      </w:r>
    </w:p>
    <w:p w:rsidR="00660B0A" w:rsidRPr="00660B0A" w:rsidRDefault="00660B0A" w:rsidP="00660B0A">
      <w:pPr>
        <w:spacing w:after="120" w:line="240" w:lineRule="auto"/>
        <w:ind w:left="216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4.6.2.Vēl nav iestājies vai jau ir beidzies dalībnieku reģistrācijas termiņš. </w:t>
      </w:r>
    </w:p>
    <w:p w:rsidR="00660B0A" w:rsidRPr="00660B0A" w:rsidRDefault="00660B0A" w:rsidP="00660B0A">
      <w:pPr>
        <w:spacing w:after="12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5.Izsoles norise</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5.1.Izsole notiek Alojas novada domes ēkā, Jūras ielā 13, Alojā, Alojas novadā, 2020.gada 10. septembrī plkst.10:00.</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5.3.Izsoles dalībnieki pirms izsoles sākšanas paraksta izsoles noteikumus.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lastRenderedPageBreak/>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5.10.Solīšana notiek tikai pa vienam izsoles solim.</w:t>
      </w:r>
    </w:p>
    <w:p w:rsidR="00660B0A" w:rsidRPr="00660B0A" w:rsidRDefault="00660B0A" w:rsidP="00660B0A">
      <w:pPr>
        <w:spacing w:after="12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5.11.Pēc izsoles vadītāja ziņojuma sākas solīšanas process.</w:t>
      </w:r>
    </w:p>
    <w:p w:rsidR="00660B0A" w:rsidRPr="00660B0A" w:rsidRDefault="00660B0A" w:rsidP="00660B0A">
      <w:pPr>
        <w:spacing w:after="12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5.12.Izsoles vadītājs nosauc izsolāmā nekustamā īpašuma sākotnējo cenu un jautā: „Kas sola vairāk?”.</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5.15.Dalībnieks, kas piedāvājis visaugstāko cenu, pēc nosolīšanas ar savu parakstu protokolā apliecina tajā norādītās cenas atbilstību nosolītajai cenai.</w:t>
      </w:r>
    </w:p>
    <w:p w:rsidR="00660B0A" w:rsidRPr="00660B0A" w:rsidRDefault="00660B0A" w:rsidP="00660B0A">
      <w:pPr>
        <w:spacing w:after="12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6.Nenotikusi izsole.</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6.1.Izsole atzīstama par nenotikušu, ja:</w:t>
      </w:r>
    </w:p>
    <w:p w:rsidR="00660B0A" w:rsidRPr="00660B0A" w:rsidRDefault="00660B0A" w:rsidP="00660B0A">
      <w:pPr>
        <w:spacing w:after="120" w:line="240" w:lineRule="auto"/>
        <w:ind w:left="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6.1.1.noteiktajā laikā, ir reģistrējušies vairāk par vienu dalībnieku, bet uz izsoli neviens neierodas;</w:t>
      </w:r>
    </w:p>
    <w:p w:rsidR="00660B0A" w:rsidRPr="00660B0A" w:rsidRDefault="00660B0A" w:rsidP="00660B0A">
      <w:pPr>
        <w:spacing w:after="120" w:line="240" w:lineRule="auto"/>
        <w:ind w:firstLine="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6.1.2.neviens dalībnieks nav pārsolījis izsoles sākumcenu;</w:t>
      </w:r>
    </w:p>
    <w:p w:rsidR="00660B0A" w:rsidRPr="00660B0A" w:rsidRDefault="00660B0A" w:rsidP="00660B0A">
      <w:pPr>
        <w:spacing w:after="120" w:line="240" w:lineRule="auto"/>
        <w:ind w:firstLine="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6.1.3.noteiktajā termiņā neviens dalībnieks nav reģistrējies.</w:t>
      </w:r>
    </w:p>
    <w:p w:rsidR="00660B0A" w:rsidRPr="00660B0A" w:rsidRDefault="00660B0A" w:rsidP="00660B0A">
      <w:pPr>
        <w:spacing w:after="120" w:line="240" w:lineRule="auto"/>
        <w:ind w:left="360"/>
        <w:rPr>
          <w:rFonts w:ascii="Times New Roman" w:eastAsia="Times New Roman" w:hAnsi="Times New Roman" w:cs="Times New Roman"/>
          <w:b/>
          <w:sz w:val="24"/>
          <w:szCs w:val="24"/>
          <w:lang w:eastAsia="lv-LV"/>
        </w:rPr>
      </w:pPr>
    </w:p>
    <w:p w:rsidR="00660B0A" w:rsidRPr="00660B0A" w:rsidRDefault="00660B0A" w:rsidP="00660B0A">
      <w:pPr>
        <w:spacing w:after="12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7.Izsoles rezultātu apstiprināšana un līguma slēgšana.</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7.2.Izsoles protokolu apstiprina komisija 7 (septiņu dienu) laikā no izsoles dienas.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lastRenderedPageBreak/>
        <w:t>7.4.Nomas līgumu paraksta viena mēneša laikā no izsoles rezultātu apstiprināšanas dienas.</w:t>
      </w:r>
    </w:p>
    <w:p w:rsidR="00660B0A" w:rsidRPr="00660B0A" w:rsidRDefault="00660B0A" w:rsidP="00660B0A">
      <w:pPr>
        <w:spacing w:after="120" w:line="24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8.Komisijas lēmuma pārsūdzēšana.</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240" w:lineRule="auto"/>
        <w:ind w:firstLine="720"/>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Domes priekšsēdētājs</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t>Valdis Bārda</w:t>
      </w: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120" w:line="240" w:lineRule="auto"/>
        <w:jc w:val="both"/>
        <w:rPr>
          <w:rFonts w:ascii="Times New Roman" w:eastAsia="Times New Roman" w:hAnsi="Times New Roman" w:cs="Times New Roman"/>
          <w:sz w:val="24"/>
          <w:szCs w:val="24"/>
          <w:lang w:eastAsia="lv-LV"/>
        </w:rPr>
      </w:pPr>
    </w:p>
    <w:p w:rsidR="00660B0A" w:rsidRPr="00660B0A" w:rsidRDefault="00660B0A" w:rsidP="00660B0A">
      <w:pPr>
        <w:spacing w:after="0" w:line="360" w:lineRule="auto"/>
        <w:jc w:val="center"/>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182"/>
      </w:tblGrid>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Nomas tiesību izsoles organizētājs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Alojas novada dome,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reģistrācijas Nr.90000060032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juridiskā adrese Jūras iela 13, Aloja, Alojas novads, LV-4064</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e-pasts: dome@aloja.lv, tālr.64023925</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Nomas tiesību izsoles veids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Pirmreizēja mutiska izsole ar augšupejošu soli</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Nomas objekts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Nekustamā īpašuma “Ozolmuižas pils”, Ozolmuižā, daļas, kas sastāv no zemes vienības ar kadastra apzīmējumu 6648 006 0050 1,73 ha platībā, un ēkām: pils ēka un veikala ēka, ar kadastra apzīmējumiem: 6648 006 0025 012; 6648 006 0050 002</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Nekustamais īpašums izmantojams kultūras, izglītības un tūrisma attīstīšanai</w:t>
            </w:r>
          </w:p>
          <w:p w:rsidR="00660B0A" w:rsidRPr="00660B0A" w:rsidRDefault="00660B0A" w:rsidP="00660B0A">
            <w:pPr>
              <w:spacing w:after="0" w:line="240" w:lineRule="auto"/>
              <w:rPr>
                <w:rFonts w:ascii="Times New Roman" w:eastAsia="Times New Roman" w:hAnsi="Times New Roman" w:cs="Times New Roman"/>
                <w:color w:val="000000"/>
                <w:sz w:val="24"/>
                <w:szCs w:val="24"/>
                <w:lang w:eastAsia="lv-LV"/>
              </w:rPr>
            </w:pPr>
            <w:r w:rsidRPr="00660B0A">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Nomnieks kompensē neatkarīgā vērtētāja atlīdzības summu EUR 50,00 (piecdesmit eiro).</w:t>
            </w:r>
          </w:p>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Nomnieks nodrošina brīvu piekļuvi inženierbūvēm ar kadastra apzīmējumiem: 6648 006 0050 003 un 6648 006 0050 004.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color w:val="000000"/>
                <w:sz w:val="24"/>
                <w:szCs w:val="24"/>
                <w:lang w:eastAsia="lv-LV"/>
              </w:rPr>
            </w:pPr>
            <w:r w:rsidRPr="00660B0A">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30 gadi </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Nosacītās nomas maksas apmērs – 340,00 EUR (trīs simti četrdesmit eiro un 00 centi), bez pievienotās vērtības nodokļa (turpmāk PVN), par nomas objektu mēnesī.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Izsoles solis – EUR 5,00 (pieci eiro un 00 centi) bez PVN</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Izsoles norises vieta un laiks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b/>
                <w:sz w:val="24"/>
                <w:szCs w:val="24"/>
                <w:lang w:eastAsia="lv-LV"/>
              </w:rPr>
            </w:pPr>
            <w:r w:rsidRPr="00660B0A">
              <w:rPr>
                <w:rFonts w:ascii="Times New Roman" w:eastAsia="Times New Roman" w:hAnsi="Times New Roman" w:cs="Times New Roman"/>
                <w:b/>
                <w:sz w:val="24"/>
                <w:szCs w:val="24"/>
                <w:lang w:eastAsia="lv-LV"/>
              </w:rPr>
              <w:t xml:space="preserve">2020. gada 10. septembrī, plkst. 10:00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Alojas novada domē, Jūras ielā 13, Alojā</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Iznomājamā objekta apskates vieta un laiks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Katru darba dienu sākot ar 01.09.2020. līdz 09.09.2020. no plkst. 10:00 līdz plkst. 16:00, iepriekš saskaņojot laiku ar kontaktpersonu Daci Tauriņu, mob. tālr. Nr. 28684163</w:t>
            </w:r>
          </w:p>
        </w:tc>
      </w:tr>
      <w:tr w:rsidR="00660B0A" w:rsidRPr="00660B0A" w:rsidTr="00CA609B">
        <w:tc>
          <w:tcPr>
            <w:tcW w:w="2235"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Pieteikumu iesniegšanas vieta un laiks</w:t>
            </w:r>
          </w:p>
        </w:tc>
        <w:tc>
          <w:tcPr>
            <w:tcW w:w="6921" w:type="dxa"/>
            <w:vAlign w:val="center"/>
          </w:tcPr>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Pieteikumi iesniedzami Alojas novada domes Centrālajā administrācijā no informācijas publicēšanas dienas Alojas novada domes mājas lapā </w:t>
            </w:r>
            <w:hyperlink r:id="rId5" w:history="1">
              <w:r w:rsidRPr="00660B0A">
                <w:rPr>
                  <w:rFonts w:ascii="Times New Roman" w:eastAsia="Times New Roman" w:hAnsi="Times New Roman" w:cs="Times New Roman"/>
                  <w:color w:val="0000FF"/>
                  <w:sz w:val="24"/>
                  <w:szCs w:val="24"/>
                  <w:u w:val="single"/>
                  <w:lang w:eastAsia="lv-LV"/>
                </w:rPr>
                <w:t>www.aloja.lv</w:t>
              </w:r>
            </w:hyperlink>
            <w:r w:rsidRPr="00660B0A">
              <w:rPr>
                <w:rFonts w:ascii="Times New Roman" w:eastAsia="Times New Roman" w:hAnsi="Times New Roman" w:cs="Times New Roman"/>
                <w:sz w:val="24"/>
                <w:szCs w:val="24"/>
                <w:lang w:eastAsia="lv-LV"/>
              </w:rPr>
              <w:t xml:space="preserve">  </w:t>
            </w:r>
            <w:r w:rsidRPr="00660B0A">
              <w:rPr>
                <w:rFonts w:ascii="Times New Roman" w:eastAsia="Times New Roman" w:hAnsi="Times New Roman" w:cs="Times New Roman"/>
                <w:b/>
                <w:sz w:val="24"/>
                <w:szCs w:val="24"/>
                <w:lang w:eastAsia="lv-LV"/>
              </w:rPr>
              <w:t>līdz 2020. gada 10. septembra plkst. 9:40</w:t>
            </w:r>
          </w:p>
        </w:tc>
      </w:tr>
    </w:tbl>
    <w:p w:rsidR="00660B0A" w:rsidRPr="00660B0A" w:rsidRDefault="00660B0A" w:rsidP="00660B0A">
      <w:pPr>
        <w:spacing w:after="0" w:line="240" w:lineRule="auto"/>
        <w:jc w:val="both"/>
        <w:rPr>
          <w:rFonts w:ascii="Times New Roman" w:eastAsia="Times New Roman" w:hAnsi="Times New Roman" w:cs="Times New Roman"/>
          <w:sz w:val="24"/>
          <w:szCs w:val="24"/>
          <w:lang w:eastAsia="lv-LV"/>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right"/>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Projekts</w:t>
      </w:r>
    </w:p>
    <w:p w:rsidR="00660B0A" w:rsidRPr="00660B0A" w:rsidRDefault="00660B0A" w:rsidP="00660B0A">
      <w:pPr>
        <w:widowControl w:val="0"/>
        <w:spacing w:after="0" w:line="240" w:lineRule="auto"/>
        <w:jc w:val="center"/>
        <w:rPr>
          <w:rFonts w:ascii="Times New Roman" w:eastAsia="Times New Roman" w:hAnsi="Times New Roman" w:cs="Times New Roman"/>
          <w:b/>
          <w:caps/>
          <w:snapToGrid w:val="0"/>
          <w:sz w:val="16"/>
          <w:szCs w:val="16"/>
        </w:rPr>
      </w:pPr>
    </w:p>
    <w:p w:rsidR="00660B0A" w:rsidRPr="00660B0A" w:rsidRDefault="00660B0A" w:rsidP="00660B0A">
      <w:pPr>
        <w:widowControl w:val="0"/>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NEKUSTAMĀ ĪPAŠUMA NOMAS LĪGUMs Nr. _________</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660B0A" w:rsidRPr="00660B0A" w:rsidRDefault="00660B0A" w:rsidP="00660B0A">
      <w:pPr>
        <w:widowControl w:val="0"/>
        <w:spacing w:after="0" w:line="240" w:lineRule="auto"/>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Alojā </w:t>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r>
      <w:r w:rsidRPr="00660B0A">
        <w:rPr>
          <w:rFonts w:ascii="Times New Roman" w:eastAsia="Times New Roman" w:hAnsi="Times New Roman" w:cs="Times New Roman"/>
          <w:snapToGrid w:val="0"/>
          <w:sz w:val="24"/>
          <w:szCs w:val="24"/>
        </w:rPr>
        <w:tab/>
        <w:t>2020.gada _________</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ab/>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Alojas novada dome,</w:t>
      </w:r>
      <w:r w:rsidRPr="00660B0A">
        <w:rPr>
          <w:rFonts w:ascii="Times New Roman" w:eastAsia="Times New Roman" w:hAnsi="Times New Roman" w:cs="Times New Roman"/>
          <w:snapToGrid w:val="0"/>
          <w:sz w:val="24"/>
          <w:szCs w:val="24"/>
        </w:rPr>
        <w:t xml:space="preserve"> </w:t>
      </w:r>
      <w:proofErr w:type="spellStart"/>
      <w:r w:rsidRPr="00660B0A">
        <w:rPr>
          <w:rFonts w:ascii="Times New Roman" w:eastAsia="Times New Roman" w:hAnsi="Times New Roman" w:cs="Times New Roman"/>
          <w:snapToGrid w:val="0"/>
          <w:sz w:val="24"/>
          <w:szCs w:val="24"/>
        </w:rPr>
        <w:t>reģ</w:t>
      </w:r>
      <w:proofErr w:type="spellEnd"/>
      <w:r w:rsidRPr="00660B0A">
        <w:rPr>
          <w:rFonts w:ascii="Times New Roman" w:eastAsia="Times New Roman" w:hAnsi="Times New Roman" w:cs="Times New Roman"/>
          <w:snapToGrid w:val="0"/>
          <w:sz w:val="24"/>
          <w:szCs w:val="24"/>
        </w:rPr>
        <w:t>. Nr. 90000060032, juridiskā adrese, Jūras iela 13, LV-4064 Aloja, Alojas novads, izpilddirektora vietnieka saimnieciskos jautājumos Aivara Krūmiņa personā, kurš darbojas uz Alojas novada pašvaldības nolikuma pamata, turpmāk saukts</w:t>
      </w:r>
      <w:r w:rsidRPr="00660B0A">
        <w:rPr>
          <w:rFonts w:ascii="Times New Roman" w:eastAsia="Times New Roman" w:hAnsi="Times New Roman" w:cs="Times New Roman"/>
          <w:b/>
          <w:snapToGrid w:val="0"/>
          <w:sz w:val="24"/>
          <w:szCs w:val="24"/>
        </w:rPr>
        <w:t xml:space="preserve"> Iznomātājs</w:t>
      </w:r>
      <w:r w:rsidRPr="00660B0A">
        <w:rPr>
          <w:rFonts w:ascii="Times New Roman" w:eastAsia="Times New Roman" w:hAnsi="Times New Roman" w:cs="Times New Roman"/>
          <w:snapToGrid w:val="0"/>
          <w:sz w:val="24"/>
          <w:szCs w:val="24"/>
        </w:rPr>
        <w:t xml:space="preserve"> no vienas puses, un</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_____________________________</w:t>
      </w:r>
      <w:r w:rsidRPr="00660B0A">
        <w:rPr>
          <w:rFonts w:ascii="Times New Roman" w:eastAsia="Times New Roman" w:hAnsi="Times New Roman" w:cs="Times New Roman"/>
          <w:snapToGrid w:val="0"/>
          <w:sz w:val="24"/>
          <w:szCs w:val="24"/>
        </w:rPr>
        <w:t xml:space="preserve"> _______________________,  adrese _________________________ _____________________________, </w:t>
      </w:r>
      <w:r w:rsidRPr="00660B0A">
        <w:rPr>
          <w:rFonts w:ascii="Times New Roman" w:eastAsia="Times New Roman" w:hAnsi="Times New Roman" w:cs="Times New Roman"/>
          <w:snapToGrid w:val="0"/>
          <w:color w:val="FF0000"/>
          <w:sz w:val="24"/>
          <w:szCs w:val="24"/>
        </w:rPr>
        <w:t xml:space="preserve"> </w:t>
      </w:r>
      <w:r w:rsidRPr="00660B0A">
        <w:rPr>
          <w:rFonts w:ascii="Times New Roman" w:eastAsia="Times New Roman" w:hAnsi="Times New Roman" w:cs="Times New Roman"/>
          <w:snapToGrid w:val="0"/>
          <w:sz w:val="24"/>
          <w:szCs w:val="24"/>
        </w:rPr>
        <w:t xml:space="preserve">turpmāk saukts </w:t>
      </w: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no trešās puses, kopā turpmāk tekstā saukti </w:t>
      </w:r>
      <w:r w:rsidRPr="00660B0A">
        <w:rPr>
          <w:rFonts w:ascii="Times New Roman" w:eastAsia="Times New Roman" w:hAnsi="Times New Roman" w:cs="Times New Roman"/>
          <w:b/>
          <w:snapToGrid w:val="0"/>
          <w:sz w:val="24"/>
          <w:szCs w:val="24"/>
        </w:rPr>
        <w:t>Puses</w:t>
      </w:r>
      <w:r w:rsidRPr="00660B0A">
        <w:rPr>
          <w:rFonts w:ascii="Times New Roman" w:eastAsia="Times New Roman" w:hAnsi="Times New Roman" w:cs="Times New Roman"/>
          <w:snapToGrid w:val="0"/>
          <w:sz w:val="24"/>
          <w:szCs w:val="24"/>
        </w:rPr>
        <w:t>, pamatojoties uz Latvijas Republikas likumdošanu, noslēdz šādu līgumu:</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1.  L</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GUMA PRIEKŠMETS</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Iznomātājs</w:t>
      </w:r>
      <w:r w:rsidRPr="00660B0A">
        <w:rPr>
          <w:rFonts w:ascii="Times New Roman" w:eastAsia="Times New Roman" w:hAnsi="Times New Roman" w:cs="Times New Roman"/>
          <w:snapToGrid w:val="0"/>
          <w:sz w:val="24"/>
          <w:szCs w:val="24"/>
        </w:rPr>
        <w:t xml:space="preserve"> nodod, bet </w:t>
      </w: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pieņem atlīdzības lietošanā </w:t>
      </w:r>
      <w:r w:rsidRPr="00660B0A">
        <w:rPr>
          <w:rFonts w:ascii="Times New Roman" w:eastAsia="Times New Roman" w:hAnsi="Times New Roman" w:cs="Times New Roman"/>
          <w:sz w:val="24"/>
          <w:szCs w:val="24"/>
          <w:lang w:eastAsia="lv-LV"/>
        </w:rPr>
        <w:t>nekustamā īpašuma “Ozolmuižas pils”, Ozolmuižā, daļu, kas sastāv no zemes vienības ar kadastra apzīmējumu 6648 006 0050 1,73 ha platībā, un ēkām: kopmītnes, mācību korpuss un sadzīves korpuss, ar kadastra apzīmējumiem: pils ēka un veikala ēka, ar kadastra apzīmējumiem: 6648 006 0025 012; 6648 006 0050 002</w:t>
      </w:r>
      <w:r w:rsidRPr="00660B0A">
        <w:rPr>
          <w:rFonts w:ascii="Times New Roman" w:eastAsia="Times New Roman" w:hAnsi="Times New Roman" w:cs="Times New Roman"/>
          <w:snapToGrid w:val="0"/>
          <w:color w:val="000000"/>
          <w:sz w:val="24"/>
          <w:szCs w:val="24"/>
        </w:rPr>
        <w:t xml:space="preserve">, </w:t>
      </w:r>
      <w:r w:rsidRPr="00660B0A">
        <w:rPr>
          <w:rFonts w:ascii="Times New Roman" w:eastAsia="Times New Roman" w:hAnsi="Times New Roman" w:cs="Times New Roman"/>
          <w:snapToGrid w:val="0"/>
          <w:sz w:val="24"/>
          <w:szCs w:val="24"/>
        </w:rPr>
        <w:t xml:space="preserve">turpmāk-Nekustamais īpašums. </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Iznomātājs</w:t>
      </w:r>
      <w:r w:rsidRPr="00660B0A">
        <w:rPr>
          <w:rFonts w:ascii="Times New Roman" w:eastAsia="Times New Roman" w:hAnsi="Times New Roman" w:cs="Times New Roman"/>
          <w:snapToGrid w:val="0"/>
          <w:sz w:val="24"/>
          <w:szCs w:val="24"/>
        </w:rPr>
        <w:t xml:space="preserve"> nodod Nekustamo īpašumu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kultūras, izglītības un tūrisma darbībai.</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Nekustamais īpašums </w:t>
      </w:r>
      <w:r w:rsidRPr="00660B0A">
        <w:rPr>
          <w:rFonts w:ascii="Times New Roman" w:eastAsia="Times New Roman" w:hAnsi="Times New Roman" w:cs="Times New Roman"/>
          <w:b/>
          <w:snapToGrid w:val="0"/>
          <w:sz w:val="24"/>
          <w:szCs w:val="24"/>
        </w:rPr>
        <w:t xml:space="preserve">Nomniekam </w:t>
      </w:r>
      <w:r w:rsidRPr="00660B0A">
        <w:rPr>
          <w:rFonts w:ascii="Times New Roman" w:eastAsia="Times New Roman" w:hAnsi="Times New Roman" w:cs="Times New Roman"/>
          <w:snapToGrid w:val="0"/>
          <w:sz w:val="24"/>
          <w:szCs w:val="24"/>
        </w:rPr>
        <w:t>tiek nodots ar nodošanas–pieņemšanas aktu, kuru Iznomātājs un Nomnieks paraksta vienas nedēļas laikā no šī līguma spēkā stāšanās brīža.</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Nekustamais īpašums tiek nodots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tādā stāvoklī, kādā tas ir nodošanas dienā. Nekustamā īpašuma</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 xml:space="preserve">tehniskais stāvoklis un kvalitāte </w:t>
      </w:r>
      <w:r w:rsidRPr="00660B0A">
        <w:rPr>
          <w:rFonts w:ascii="Times New Roman" w:eastAsia="Times New Roman" w:hAnsi="Times New Roman" w:cs="Times New Roman"/>
          <w:b/>
          <w:bCs/>
          <w:iCs/>
          <w:snapToGrid w:val="0"/>
          <w:sz w:val="24"/>
          <w:szCs w:val="24"/>
        </w:rPr>
        <w:t>Pusēm</w:t>
      </w:r>
      <w:r w:rsidRPr="00660B0A">
        <w:rPr>
          <w:rFonts w:ascii="Times New Roman" w:eastAsia="Times New Roman" w:hAnsi="Times New Roman" w:cs="Times New Roman"/>
          <w:snapToGrid w:val="0"/>
          <w:sz w:val="24"/>
          <w:szCs w:val="24"/>
        </w:rPr>
        <w:t xml:space="preserve"> ir zināma un par to nav nekādu pretenziju.</w:t>
      </w:r>
    </w:p>
    <w:p w:rsidR="00660B0A" w:rsidRPr="00660B0A" w:rsidRDefault="00660B0A" w:rsidP="00660B0A">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NOMNIEKA TIES</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BAS UN PIENĀKUMI</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apņemas Nekustamo īpašumu izmantot tikai tiem mērķiem, kādi ir norādīti šā Līguma 1.2. punktā. Nekustamā īpašuma izmantošanai citiem mērķiem ir nepieciešama </w:t>
      </w:r>
      <w:r w:rsidRPr="00660B0A">
        <w:rPr>
          <w:rFonts w:ascii="Times New Roman" w:eastAsia="Times New Roman" w:hAnsi="Times New Roman" w:cs="Times New Roman"/>
          <w:b/>
          <w:snapToGrid w:val="0"/>
          <w:sz w:val="24"/>
          <w:szCs w:val="24"/>
        </w:rPr>
        <w:t>Iznomātāja</w:t>
      </w:r>
      <w:r w:rsidRPr="00660B0A">
        <w:rPr>
          <w:rFonts w:ascii="Times New Roman" w:eastAsia="Times New Roman" w:hAnsi="Times New Roman" w:cs="Times New Roman"/>
          <w:snapToGrid w:val="0"/>
          <w:sz w:val="24"/>
          <w:szCs w:val="24"/>
        </w:rPr>
        <w:t xml:space="preserve"> rakstveida piekrišana.</w:t>
      </w:r>
    </w:p>
    <w:p w:rsidR="00660B0A" w:rsidRPr="00660B0A" w:rsidRDefault="00660B0A" w:rsidP="00660B0A">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z w:val="24"/>
          <w:szCs w:val="24"/>
          <w:lang w:eastAsia="lv-LV"/>
        </w:rPr>
        <w:t xml:space="preserve">Nomnieks nodrošina </w:t>
      </w:r>
      <w:r w:rsidRPr="00660B0A">
        <w:rPr>
          <w:rFonts w:ascii="Times New Roman" w:eastAsia="Times New Roman" w:hAnsi="Times New Roman" w:cs="Times New Roman"/>
          <w:b/>
          <w:sz w:val="24"/>
          <w:szCs w:val="24"/>
          <w:lang w:eastAsia="lv-LV"/>
        </w:rPr>
        <w:t xml:space="preserve">SIA “Alojas novada </w:t>
      </w:r>
      <w:proofErr w:type="spellStart"/>
      <w:r w:rsidRPr="00660B0A">
        <w:rPr>
          <w:rFonts w:ascii="Times New Roman" w:eastAsia="Times New Roman" w:hAnsi="Times New Roman" w:cs="Times New Roman"/>
          <w:b/>
          <w:sz w:val="24"/>
          <w:szCs w:val="24"/>
          <w:lang w:eastAsia="lv-LV"/>
        </w:rPr>
        <w:t>saimniekserviss</w:t>
      </w:r>
      <w:proofErr w:type="spellEnd"/>
      <w:r w:rsidRPr="00660B0A">
        <w:rPr>
          <w:rFonts w:ascii="Times New Roman" w:eastAsia="Times New Roman" w:hAnsi="Times New Roman" w:cs="Times New Roman"/>
          <w:b/>
          <w:sz w:val="24"/>
          <w:szCs w:val="24"/>
          <w:lang w:eastAsia="lv-LV"/>
        </w:rPr>
        <w:t>”</w:t>
      </w:r>
      <w:r w:rsidRPr="00660B0A">
        <w:rPr>
          <w:rFonts w:ascii="Times New Roman" w:eastAsia="Times New Roman" w:hAnsi="Times New Roman" w:cs="Times New Roman"/>
          <w:sz w:val="24"/>
          <w:szCs w:val="24"/>
          <w:lang w:eastAsia="lv-LV"/>
        </w:rPr>
        <w:t xml:space="preserve"> bez maksas piekļuvi inženierbūvēm ar kadastra apzīmējumiem: 6648 006 0050 003 un 6648 006 0050 004. </w:t>
      </w:r>
    </w:p>
    <w:p w:rsidR="00660B0A" w:rsidRPr="00660B0A" w:rsidRDefault="00660B0A" w:rsidP="00660B0A">
      <w:pPr>
        <w:numPr>
          <w:ilvl w:val="1"/>
          <w:numId w:val="4"/>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b/>
          <w:sz w:val="24"/>
          <w:szCs w:val="24"/>
          <w:lang w:eastAsia="lv-LV"/>
        </w:rPr>
        <w:lastRenderedPageBreak/>
        <w:t>Nomnieks</w:t>
      </w:r>
      <w:r w:rsidRPr="00660B0A">
        <w:rPr>
          <w:rFonts w:ascii="Times New Roman" w:eastAsia="Times New Roman" w:hAnsi="Times New Roman" w:cs="Times New Roman"/>
          <w:sz w:val="24"/>
          <w:szCs w:val="24"/>
          <w:lang w:eastAsia="lv-LV"/>
        </w:rPr>
        <w:t xml:space="preserve"> apkures sezonas laikā nodrošina ēkā ar kadastra apzīmējumu: 6648 006 0025 012, temperatūru ne zemāk kā + 18 </w:t>
      </w:r>
      <w:r w:rsidRPr="00660B0A">
        <w:rPr>
          <w:rFonts w:ascii="Times New Roman" w:eastAsia="Times New Roman" w:hAnsi="Times New Roman" w:cs="Times New Roman"/>
          <w:sz w:val="24"/>
          <w:szCs w:val="24"/>
          <w:vertAlign w:val="superscript"/>
          <w:lang w:eastAsia="lv-LV"/>
        </w:rPr>
        <w:t>0</w:t>
      </w:r>
      <w:r w:rsidRPr="00660B0A">
        <w:rPr>
          <w:rFonts w:ascii="Times New Roman" w:eastAsia="Times New Roman" w:hAnsi="Times New Roman" w:cs="Times New Roman"/>
          <w:sz w:val="24"/>
          <w:szCs w:val="24"/>
          <w:lang w:eastAsia="lv-LV"/>
        </w:rPr>
        <w:t>C.</w:t>
      </w:r>
    </w:p>
    <w:p w:rsidR="00660B0A" w:rsidRPr="00660B0A" w:rsidRDefault="00660B0A" w:rsidP="00660B0A">
      <w:pPr>
        <w:numPr>
          <w:ilvl w:val="1"/>
          <w:numId w:val="4"/>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b/>
          <w:sz w:val="24"/>
          <w:szCs w:val="24"/>
          <w:lang w:eastAsia="lv-LV"/>
        </w:rPr>
        <w:t>Nomnieks</w:t>
      </w:r>
      <w:r w:rsidRPr="00660B0A">
        <w:rPr>
          <w:rFonts w:ascii="Times New Roman" w:eastAsia="Times New Roman" w:hAnsi="Times New Roman" w:cs="Times New Roman"/>
          <w:sz w:val="24"/>
          <w:szCs w:val="24"/>
          <w:lang w:eastAsia="lv-LV"/>
        </w:rPr>
        <w:t xml:space="preserve"> apņemas uzsākt saimniecisko darbību Nekustamā īpašumā gada laikā pēc līguma noslēgšanas.</w:t>
      </w:r>
    </w:p>
    <w:p w:rsidR="00660B0A" w:rsidRPr="00660B0A" w:rsidRDefault="00660B0A" w:rsidP="00660B0A">
      <w:pPr>
        <w:widowControl w:val="0"/>
        <w:numPr>
          <w:ilvl w:val="1"/>
          <w:numId w:val="4"/>
        </w:numPr>
        <w:tabs>
          <w:tab w:val="left" w:pos="426"/>
        </w:tabs>
        <w:spacing w:after="0" w:line="240" w:lineRule="auto"/>
        <w:ind w:left="567" w:hanging="567"/>
        <w:contextualSpacing/>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savlaicīgi ir jāapmaksā nomas maksa par Nekustamā īpašuma izmantošanu, kā arī visi pārējie maksājumi saskaņā ar šā Līguma noteikumiem.</w:t>
      </w:r>
    </w:p>
    <w:p w:rsidR="00660B0A" w:rsidRPr="00660B0A" w:rsidRDefault="00660B0A" w:rsidP="00660B0A">
      <w:pPr>
        <w:widowControl w:val="0"/>
        <w:numPr>
          <w:ilvl w:val="1"/>
          <w:numId w:val="4"/>
        </w:numPr>
        <w:tabs>
          <w:tab w:val="left" w:pos="426"/>
        </w:tabs>
        <w:spacing w:after="0" w:line="240" w:lineRule="auto"/>
        <w:ind w:left="426" w:hanging="426"/>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Lietojot Nekustamo īpašumu</w:t>
      </w:r>
      <w:r w:rsidRPr="00660B0A">
        <w:rPr>
          <w:rFonts w:ascii="Times New Roman" w:eastAsia="Times New Roman" w:hAnsi="Times New Roman" w:cs="Times New Roman"/>
          <w:b/>
          <w:snapToGrid w:val="0"/>
          <w:sz w:val="24"/>
          <w:szCs w:val="24"/>
        </w:rPr>
        <w:t>,</w:t>
      </w:r>
      <w:r w:rsidRPr="00660B0A">
        <w:rPr>
          <w:rFonts w:ascii="Times New Roman" w:eastAsia="Times New Roman" w:hAnsi="Times New Roman" w:cs="Times New Roman"/>
          <w:snapToGrid w:val="0"/>
          <w:sz w:val="24"/>
          <w:szCs w:val="24"/>
        </w:rPr>
        <w:t xml:space="preserve">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jāsaņem nepieciešamās atļaujas saimnieciskās darbības veikšanai. </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Lietojot Nekustamo īpašumu,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ir pienākums visā šī Līguma darbības laikā uzturēt to labā darba kārtībā, kā izņēmumu pieļaujot normālu to dabiskās nolietošanās pakāpi, saudzīgi izturēties pret ēku, nepieciešamības gadījumā par saviem līdzekļiem veikt ēkas kārtējo remontu, kā arī uzturēt telpās esošās labierīcības u.c. ierīces, izdarot to kārtējo apkopi, nomainot nolietotās vai sabojātās detaļas un ievērojot iznomātajā Nekustamajā īpašumā un teritorijā tīrību, sanitārās, drošības tehnikas un ugunsdrošības, vides aizsardzības noteikumus un citu valsts un municipālo dienestu prasību ievērošanu.</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  Nomnieks</w:t>
      </w:r>
      <w:r w:rsidRPr="00660B0A">
        <w:rPr>
          <w:rFonts w:ascii="Times New Roman" w:eastAsia="Times New Roman" w:hAnsi="Times New Roman" w:cs="Times New Roman"/>
          <w:snapToGrid w:val="0"/>
          <w:sz w:val="24"/>
          <w:szCs w:val="24"/>
        </w:rPr>
        <w:t xml:space="preserve">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  Nomniekam</w:t>
      </w:r>
      <w:r w:rsidRPr="00660B0A">
        <w:rPr>
          <w:rFonts w:ascii="Times New Roman" w:eastAsia="Times New Roman" w:hAnsi="Times New Roman" w:cs="Times New Roman"/>
          <w:snapToGrid w:val="0"/>
          <w:sz w:val="24"/>
          <w:szCs w:val="24"/>
        </w:rPr>
        <w:t xml:space="preserve"> ir pienākums saglabāt un uzturēt labā stāvoklī Nekustamā īpašumā esošos ceļus un tajā esošās iekārtas, inženiertīklus un komunikācijas.</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w:t>
      </w:r>
      <w:r w:rsidRPr="00660B0A">
        <w:rPr>
          <w:rFonts w:ascii="Times New Roman" w:eastAsia="Times New Roman" w:hAnsi="Times New Roman" w:cs="Times New Roman"/>
          <w:b/>
          <w:bCs/>
          <w:iCs/>
          <w:snapToGrid w:val="0"/>
          <w:sz w:val="24"/>
          <w:szCs w:val="24"/>
        </w:rPr>
        <w:t>s</w:t>
      </w:r>
      <w:r w:rsidRPr="00660B0A">
        <w:rPr>
          <w:rFonts w:ascii="Times New Roman" w:eastAsia="Times New Roman" w:hAnsi="Times New Roman" w:cs="Times New Roman"/>
          <w:snapToGrid w:val="0"/>
          <w:sz w:val="24"/>
          <w:szCs w:val="24"/>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w:t>
      </w:r>
      <w:r w:rsidRPr="00660B0A">
        <w:rPr>
          <w:rFonts w:ascii="Times New Roman" w:eastAsia="Times New Roman" w:hAnsi="Times New Roman" w:cs="Times New Roman"/>
          <w:b/>
          <w:snapToGrid w:val="0"/>
          <w:sz w:val="24"/>
          <w:szCs w:val="24"/>
        </w:rPr>
        <w:t>Iznomātāja</w:t>
      </w:r>
      <w:r w:rsidRPr="00660B0A">
        <w:rPr>
          <w:rFonts w:ascii="Times New Roman" w:eastAsia="Times New Roman" w:hAnsi="Times New Roman" w:cs="Times New Roman"/>
          <w:snapToGrid w:val="0"/>
          <w:sz w:val="24"/>
          <w:szCs w:val="24"/>
        </w:rPr>
        <w:t xml:space="preserve"> iepriekšēja rakstiska piekrišana, kā arī darbi jāveic tikai būvnormatīvos noteiktajā kārtībā un saskaņojot ar Valsts kultūras pieminekļu aizsardzības inspekciju.</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Nomnieks </w:t>
      </w:r>
      <w:r w:rsidRPr="00660B0A">
        <w:rPr>
          <w:rFonts w:ascii="Times New Roman" w:eastAsia="Times New Roman" w:hAnsi="Times New Roman" w:cs="Times New Roman"/>
          <w:snapToGrid w:val="0"/>
          <w:sz w:val="24"/>
          <w:szCs w:val="24"/>
        </w:rPr>
        <w:t>ir informēts, ka</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pils ēkai ar kadastra apzīmējumu 6648 006 0025 012 un parkam, kas atrodas uz zemes vienības ar kadastra apzīmējumu 6648 006 0050 ir valsts aizsargājamā kultūras pieminekļa statuss, šajā kultūras piemineklī atrodas citi valsts aizsargājami kultūras pieminekļi: k</w:t>
      </w:r>
      <w:r w:rsidRPr="00660B0A">
        <w:rPr>
          <w:rFonts w:ascii="Times New Roman" w:eastAsia="Times New Roman" w:hAnsi="Times New Roman" w:cs="Times New Roman"/>
          <w:sz w:val="24"/>
          <w:szCs w:val="24"/>
          <w:lang w:eastAsia="lv-LV"/>
        </w:rPr>
        <w:t>rāsns, 1792.g., Krāsnis (2); 19.gs.80.g., Interjera dekoratīvā apdare (2 telpās); 1890., Krāsnis (2); 19.gs.80.g., Interjera dekoratīvā apdare zālē, 1792.g. Nomnieks ir atbildīgs par iepriekš minēto aizsargājamo kultūras pieminekļu saglabāšanu un atbilstošu uzturēšanu.</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nedrīkst Nekustamo īpašumu ieķīlāt, vai kā citādi apgrūtināt.</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Nomnieks bez Iznomātāja </w:t>
      </w:r>
      <w:r w:rsidRPr="00660B0A">
        <w:rPr>
          <w:rFonts w:ascii="Times New Roman" w:eastAsia="Times New Roman" w:hAnsi="Times New Roman" w:cs="Times New Roman"/>
          <w:snapToGrid w:val="0"/>
          <w:sz w:val="24"/>
          <w:szCs w:val="24"/>
        </w:rPr>
        <w:t>rakstiskas atļaujas nav tiesīgs nodot lietošanā citām</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personām.</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Beidzoties šā Līguma darbības termiņam vai arī to laužot,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Nekustamais īpašums ir jānodod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labā stāvoklī (kārtībā) ar visiem tajā veiktajiem neatņemamajiem uzlabojumiem.</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Nododot Nekustamo īpašumu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uz sava rēķina ir jāapmaksā visi izdevumi, kas ir, saistīti ar Nekustamā īpašuma atbrīvošanu, kā arī citi izdevumi, kas </w:t>
      </w:r>
      <w:r w:rsidRPr="00660B0A">
        <w:rPr>
          <w:rFonts w:ascii="Times New Roman" w:eastAsia="Times New Roman" w:hAnsi="Times New Roman" w:cs="Times New Roman"/>
          <w:b/>
          <w:snapToGrid w:val="0"/>
          <w:sz w:val="24"/>
          <w:szCs w:val="24"/>
        </w:rPr>
        <w:t>Pusēm</w:t>
      </w:r>
      <w:r w:rsidRPr="00660B0A">
        <w:rPr>
          <w:rFonts w:ascii="Times New Roman" w:eastAsia="Times New Roman" w:hAnsi="Times New Roman" w:cs="Times New Roman"/>
          <w:snapToGrid w:val="0"/>
          <w:sz w:val="24"/>
          <w:szCs w:val="24"/>
        </w:rPr>
        <w:t xml:space="preserve"> šajā sakarā varētu rasties. </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Nekustamais īpašums ir jāatbrīvo viena mēneša laikā pēc šā Līguma </w:t>
      </w:r>
      <w:r w:rsidRPr="00660B0A">
        <w:rPr>
          <w:rFonts w:ascii="Times New Roman" w:eastAsia="Times New Roman" w:hAnsi="Times New Roman" w:cs="Times New Roman"/>
          <w:snapToGrid w:val="0"/>
          <w:sz w:val="24"/>
          <w:szCs w:val="24"/>
        </w:rPr>
        <w:lastRenderedPageBreak/>
        <w:t xml:space="preserve">darbības termiņa beigām vai arī no tā laušanas brīža. Gadījumā, ja viena mēneša laikā no šā Līguma darbības termiņa izbeigšanās </w:t>
      </w: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nav atbrīvojis Nekustamo īpašumu, tajās atstātās mantas </w:t>
      </w:r>
      <w:r w:rsidRPr="00660B0A">
        <w:rPr>
          <w:rFonts w:ascii="Times New Roman" w:eastAsia="Times New Roman" w:hAnsi="Times New Roman" w:cs="Times New Roman"/>
          <w:b/>
          <w:snapToGrid w:val="0"/>
          <w:sz w:val="24"/>
          <w:szCs w:val="24"/>
        </w:rPr>
        <w:t>Puses</w:t>
      </w:r>
      <w:r w:rsidRPr="00660B0A">
        <w:rPr>
          <w:rFonts w:ascii="Times New Roman" w:eastAsia="Times New Roman" w:hAnsi="Times New Roman" w:cs="Times New Roman"/>
          <w:snapToGrid w:val="0"/>
          <w:sz w:val="24"/>
          <w:szCs w:val="24"/>
        </w:rPr>
        <w:t xml:space="preserve"> uzskatīs par pamestām, un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ir tiesības rīkoties ar tām pēc saviem ieskatiem.</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Pārtraucot šo Līgumu, Nekustamā īpašuma nodošana notiek saskaņā ar Nekustamā īpašuma nodošanas – pieņemšanas aktu, kas ir neatņemama šā Līguma sastāvdaļa.</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Atstājot Nekustamo īpašumu</w:t>
      </w:r>
      <w:r w:rsidRPr="00660B0A">
        <w:rPr>
          <w:rFonts w:ascii="Times New Roman" w:eastAsia="Times New Roman" w:hAnsi="Times New Roman" w:cs="Times New Roman"/>
          <w:b/>
          <w:snapToGrid w:val="0"/>
          <w:sz w:val="24"/>
          <w:szCs w:val="24"/>
        </w:rPr>
        <w:t>,</w:t>
      </w:r>
      <w:r w:rsidRPr="00660B0A">
        <w:rPr>
          <w:rFonts w:ascii="Times New Roman" w:eastAsia="Times New Roman" w:hAnsi="Times New Roman" w:cs="Times New Roman"/>
          <w:snapToGrid w:val="0"/>
          <w:sz w:val="24"/>
          <w:szCs w:val="24"/>
        </w:rPr>
        <w:t xml:space="preserve"> sakarā ar Līguma termiņa izbeigšanos vai Līguma laušanu,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ir tiesības paņemt līdzi tikai tās viņam piederošās mantas un tikai tos </w:t>
      </w:r>
      <w:r w:rsidRPr="00660B0A">
        <w:rPr>
          <w:rFonts w:ascii="Times New Roman" w:eastAsia="Times New Roman" w:hAnsi="Times New Roman" w:cs="Times New Roman"/>
          <w:b/>
          <w:snapToGrid w:val="0"/>
          <w:sz w:val="24"/>
          <w:szCs w:val="24"/>
        </w:rPr>
        <w:t>Nekustamā īpašuma</w:t>
      </w:r>
      <w:r w:rsidRPr="00660B0A">
        <w:rPr>
          <w:rFonts w:ascii="Times New Roman" w:eastAsia="Times New Roman" w:hAnsi="Times New Roman" w:cs="Times New Roman"/>
          <w:snapToGrid w:val="0"/>
          <w:sz w:val="24"/>
          <w:szCs w:val="24"/>
        </w:rPr>
        <w:t xml:space="preserve"> uzlabojumus, kurus var atdalīt bez Nekustamā īpašuma ārējā izskata un tehniskā stāvokļa bojāšanas. </w:t>
      </w:r>
    </w:p>
    <w:p w:rsidR="00660B0A" w:rsidRPr="00660B0A" w:rsidRDefault="00660B0A" w:rsidP="00660B0A">
      <w:pPr>
        <w:widowControl w:val="0"/>
        <w:numPr>
          <w:ilvl w:val="1"/>
          <w:numId w:val="4"/>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Visā šā Līguma darbības laikā </w:t>
      </w: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ir atbildīgs par visu to personu rīcību, kuras atrodas Nekustamā īpašumā.</w:t>
      </w: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4"/>
        </w:numPr>
        <w:tabs>
          <w:tab w:val="left" w:pos="426"/>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IZNOMĀTĀJA TIES</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BAS UN PIENĀKUMI</w:t>
      </w:r>
    </w:p>
    <w:p w:rsidR="00660B0A" w:rsidRPr="00660B0A" w:rsidRDefault="00660B0A" w:rsidP="00660B0A">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660B0A" w:rsidRPr="00660B0A" w:rsidRDefault="00660B0A" w:rsidP="00660B0A">
      <w:pPr>
        <w:widowControl w:val="0"/>
        <w:numPr>
          <w:ilvl w:val="1"/>
          <w:numId w:val="3"/>
        </w:numPr>
        <w:tabs>
          <w:tab w:val="left" w:pos="426"/>
        </w:tabs>
        <w:spacing w:after="0" w:line="240" w:lineRule="auto"/>
        <w:ind w:left="567" w:hanging="567"/>
        <w:contextualSpacing/>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 Iznomātajam</w:t>
      </w:r>
      <w:r w:rsidRPr="00660B0A">
        <w:rPr>
          <w:rFonts w:ascii="Times New Roman" w:eastAsia="Times New Roman" w:hAnsi="Times New Roman" w:cs="Times New Roman"/>
          <w:snapToGrid w:val="0"/>
          <w:sz w:val="24"/>
          <w:szCs w:val="24"/>
        </w:rPr>
        <w:t xml:space="preserve"> ir pienākums nodot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lietošanā Nekustamo īpašumu, saskaņā ar šā Līguma nosacījumiem.</w:t>
      </w:r>
    </w:p>
    <w:p w:rsidR="00660B0A" w:rsidRPr="00660B0A" w:rsidRDefault="00660B0A" w:rsidP="00660B0A">
      <w:pPr>
        <w:widowControl w:val="0"/>
        <w:numPr>
          <w:ilvl w:val="1"/>
          <w:numId w:val="3"/>
        </w:numPr>
        <w:tabs>
          <w:tab w:val="left" w:pos="426"/>
        </w:tabs>
        <w:spacing w:after="0" w:line="240" w:lineRule="auto"/>
        <w:ind w:left="567"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Šī līguma darbības laikā </w:t>
      </w:r>
      <w:r w:rsidRPr="00660B0A">
        <w:rPr>
          <w:rFonts w:ascii="Times New Roman" w:eastAsia="Times New Roman" w:hAnsi="Times New Roman" w:cs="Times New Roman"/>
          <w:b/>
          <w:bCs/>
          <w:iCs/>
          <w:snapToGrid w:val="0"/>
          <w:sz w:val="24"/>
          <w:szCs w:val="24"/>
        </w:rPr>
        <w:t xml:space="preserve">Iznomātājs </w:t>
      </w:r>
      <w:r w:rsidRPr="00660B0A">
        <w:rPr>
          <w:rFonts w:ascii="Times New Roman" w:eastAsia="Times New Roman" w:hAnsi="Times New Roman" w:cs="Times New Roman"/>
          <w:snapToGrid w:val="0"/>
          <w:sz w:val="24"/>
          <w:szCs w:val="24"/>
        </w:rPr>
        <w:t>apņemas netraucēt</w:t>
      </w:r>
      <w:r w:rsidRPr="00660B0A">
        <w:rPr>
          <w:rFonts w:ascii="Times New Roman" w:eastAsia="Times New Roman" w:hAnsi="Times New Roman" w:cs="Times New Roman"/>
          <w:b/>
          <w:bCs/>
          <w:iCs/>
          <w:snapToGrid w:val="0"/>
          <w:sz w:val="24"/>
          <w:szCs w:val="24"/>
        </w:rPr>
        <w:t xml:space="preserve"> Nomniekam</w:t>
      </w:r>
      <w:r w:rsidRPr="00660B0A">
        <w:rPr>
          <w:rFonts w:ascii="Times New Roman" w:eastAsia="Times New Roman" w:hAnsi="Times New Roman" w:cs="Times New Roman"/>
          <w:b/>
          <w:bCs/>
          <w:i/>
          <w:iCs/>
          <w:snapToGrid w:val="0"/>
          <w:sz w:val="24"/>
          <w:szCs w:val="24"/>
        </w:rPr>
        <w:t xml:space="preserve"> </w:t>
      </w:r>
      <w:r w:rsidRPr="00660B0A">
        <w:rPr>
          <w:rFonts w:ascii="Times New Roman" w:eastAsia="Times New Roman" w:hAnsi="Times New Roman" w:cs="Times New Roman"/>
          <w:snapToGrid w:val="0"/>
          <w:sz w:val="24"/>
          <w:szCs w:val="24"/>
        </w:rPr>
        <w:t>izmantot Nekustamo īpašumu</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 xml:space="preserve"> šī līguma 1.2. punktā minētajam mērķim.</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Beidzoties šī Līguma darbības termiņam vai to laužot, </w:t>
      </w:r>
      <w:r w:rsidRPr="00660B0A">
        <w:rPr>
          <w:rFonts w:ascii="Times New Roman" w:eastAsia="Times New Roman" w:hAnsi="Times New Roman" w:cs="Times New Roman"/>
          <w:b/>
          <w:bCs/>
          <w:iCs/>
          <w:snapToGrid w:val="0"/>
          <w:sz w:val="24"/>
          <w:szCs w:val="24"/>
        </w:rPr>
        <w:t>Iznomātājam</w:t>
      </w:r>
      <w:r w:rsidRPr="00660B0A">
        <w:rPr>
          <w:rFonts w:ascii="Times New Roman" w:eastAsia="Times New Roman" w:hAnsi="Times New Roman" w:cs="Times New Roman"/>
          <w:snapToGrid w:val="0"/>
          <w:sz w:val="24"/>
          <w:szCs w:val="24"/>
        </w:rPr>
        <w:t xml:space="preserve"> ir jāpieņem Nekustamais īpašums no </w:t>
      </w:r>
      <w:r w:rsidRPr="00660B0A">
        <w:rPr>
          <w:rFonts w:ascii="Times New Roman" w:eastAsia="Times New Roman" w:hAnsi="Times New Roman" w:cs="Times New Roman"/>
          <w:b/>
          <w:bCs/>
          <w:iCs/>
          <w:snapToGrid w:val="0"/>
          <w:sz w:val="24"/>
          <w:szCs w:val="24"/>
        </w:rPr>
        <w:t>Nomnieka</w:t>
      </w:r>
      <w:r w:rsidRPr="00660B0A">
        <w:rPr>
          <w:rFonts w:ascii="Times New Roman" w:eastAsia="Times New Roman" w:hAnsi="Times New Roman" w:cs="Times New Roman"/>
          <w:snapToGrid w:val="0"/>
          <w:sz w:val="24"/>
          <w:szCs w:val="24"/>
        </w:rPr>
        <w:t xml:space="preserve">, saskaņā ar nodošanas – pieņemšanas aktu, ar noteikumu, nodošanas brīdī Nekustamā īpašuma stāvoklis pilnībā atbilst </w:t>
      </w:r>
      <w:r w:rsidRPr="00660B0A">
        <w:rPr>
          <w:rFonts w:ascii="Times New Roman" w:eastAsia="Times New Roman" w:hAnsi="Times New Roman" w:cs="Times New Roman"/>
          <w:b/>
          <w:snapToGrid w:val="0"/>
          <w:sz w:val="24"/>
          <w:szCs w:val="24"/>
        </w:rPr>
        <w:t>Iznomātāja</w:t>
      </w:r>
      <w:r w:rsidRPr="00660B0A">
        <w:rPr>
          <w:rFonts w:ascii="Times New Roman" w:eastAsia="Times New Roman" w:hAnsi="Times New Roman" w:cs="Times New Roman"/>
          <w:snapToGrid w:val="0"/>
          <w:sz w:val="24"/>
          <w:szCs w:val="24"/>
        </w:rPr>
        <w:t xml:space="preserve"> prasībām.</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bCs/>
          <w:iCs/>
          <w:snapToGrid w:val="0"/>
          <w:sz w:val="24"/>
          <w:szCs w:val="24"/>
        </w:rPr>
        <w:t xml:space="preserve">Iznomātājam </w:t>
      </w:r>
      <w:r w:rsidRPr="00660B0A">
        <w:rPr>
          <w:rFonts w:ascii="Times New Roman" w:eastAsia="Times New Roman" w:hAnsi="Times New Roman" w:cs="Times New Roman"/>
          <w:snapToGrid w:val="0"/>
          <w:sz w:val="24"/>
          <w:szCs w:val="24"/>
        </w:rPr>
        <w:t xml:space="preserve">ir tiesības jebkurā laikā, brīdinot par to </w:t>
      </w:r>
      <w:r w:rsidRPr="00660B0A">
        <w:rPr>
          <w:rFonts w:ascii="Times New Roman" w:eastAsia="Times New Roman" w:hAnsi="Times New Roman" w:cs="Times New Roman"/>
          <w:b/>
          <w:bCs/>
          <w:iCs/>
          <w:snapToGrid w:val="0"/>
          <w:sz w:val="24"/>
          <w:szCs w:val="24"/>
        </w:rPr>
        <w:t>Nomnieku</w:t>
      </w:r>
      <w:r w:rsidRPr="00660B0A">
        <w:rPr>
          <w:rFonts w:ascii="Times New Roman" w:eastAsia="Times New Roman" w:hAnsi="Times New Roman" w:cs="Times New Roman"/>
          <w:snapToGrid w:val="0"/>
          <w:sz w:val="24"/>
          <w:szCs w:val="24"/>
        </w:rPr>
        <w:t xml:space="preserve">, veikt vispārēju Nekustamā īpašuma apskati, lai pārbaudītu šī Līguma nosacījumu izpildi, un citos gadījumos, ja tas ir nepieciešams </w:t>
      </w:r>
      <w:r w:rsidRPr="00660B0A">
        <w:rPr>
          <w:rFonts w:ascii="Times New Roman" w:eastAsia="Times New Roman" w:hAnsi="Times New Roman" w:cs="Times New Roman"/>
          <w:b/>
          <w:bCs/>
          <w:iCs/>
          <w:snapToGrid w:val="0"/>
          <w:sz w:val="24"/>
          <w:szCs w:val="24"/>
        </w:rPr>
        <w:t>Iznomātājam</w:t>
      </w:r>
      <w:r w:rsidRPr="00660B0A">
        <w:rPr>
          <w:rFonts w:ascii="Times New Roman" w:eastAsia="Times New Roman" w:hAnsi="Times New Roman" w:cs="Times New Roman"/>
          <w:snapToGrid w:val="0"/>
          <w:sz w:val="24"/>
          <w:szCs w:val="24"/>
        </w:rPr>
        <w:t>.</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ir pienākums pieņemt nomas maksu saskaņā ar šo Līgumu.</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Nepieciešamības gadījumā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ir tiesības patstāvīgi veikt Nekustamā īpašuma</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 xml:space="preserve">remontu. Šajā gadījumā </w:t>
      </w: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apmaksā veiktos izdevumus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saskaņā ar iesniegtajiem rēķiniem.</w:t>
      </w:r>
    </w:p>
    <w:p w:rsidR="00660B0A" w:rsidRPr="00660B0A" w:rsidRDefault="00660B0A" w:rsidP="00660B0A">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NORĒĶINU KĀRT</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BA</w:t>
      </w:r>
    </w:p>
    <w:p w:rsidR="00660B0A" w:rsidRPr="00660B0A" w:rsidRDefault="00660B0A" w:rsidP="00660B0A">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par Nekustamā īpašuma izmantošanu maksā nomas maksu EUR (eiro)</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 xml:space="preserve">mēnesī un PVN 21% EUR (eiro  centi), kopā </w:t>
      </w:r>
      <w:r w:rsidRPr="00660B0A">
        <w:rPr>
          <w:rFonts w:ascii="Times New Roman" w:eastAsia="Times New Roman" w:hAnsi="Times New Roman" w:cs="Times New Roman"/>
          <w:b/>
          <w:snapToGrid w:val="0"/>
          <w:sz w:val="24"/>
          <w:szCs w:val="24"/>
        </w:rPr>
        <w:t xml:space="preserve">EUR </w:t>
      </w:r>
      <w:r w:rsidRPr="00660B0A">
        <w:rPr>
          <w:rFonts w:ascii="Times New Roman" w:eastAsia="Times New Roman" w:hAnsi="Times New Roman" w:cs="Times New Roman"/>
          <w:snapToGrid w:val="0"/>
          <w:sz w:val="24"/>
          <w:szCs w:val="24"/>
        </w:rPr>
        <w:t>(eiro   centi)</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mēnesī.</w:t>
      </w:r>
      <w:r w:rsidRPr="00660B0A">
        <w:rPr>
          <w:rFonts w:ascii="Times New Roman" w:eastAsia="Times New Roman" w:hAnsi="Times New Roman" w:cs="Times New Roman"/>
          <w:b/>
          <w:snapToGrid w:val="0"/>
          <w:sz w:val="24"/>
          <w:szCs w:val="24"/>
        </w:rPr>
        <w:t xml:space="preserve"> </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Nomas maksu </w:t>
      </w:r>
      <w:r w:rsidRPr="00660B0A">
        <w:rPr>
          <w:rFonts w:ascii="Times New Roman" w:eastAsia="Times New Roman" w:hAnsi="Times New Roman" w:cs="Times New Roman"/>
          <w:b/>
          <w:sz w:val="24"/>
          <w:szCs w:val="24"/>
          <w:lang w:eastAsia="lv-LV"/>
        </w:rPr>
        <w:t>Nomnieks</w:t>
      </w:r>
      <w:r w:rsidRPr="00660B0A">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Nekustamu īpašumu izmantošanu katru mēnesi līdz norēķina mēneša 20. (divdesmitajam) datumam. </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b/>
          <w:sz w:val="24"/>
          <w:szCs w:val="24"/>
          <w:lang w:eastAsia="lv-LV"/>
        </w:rPr>
        <w:t>Saskaņā</w:t>
      </w:r>
      <w:r w:rsidRPr="00660B0A">
        <w:rPr>
          <w:rFonts w:ascii="Times New Roman" w:eastAsia="Times New Roman" w:hAnsi="Times New Roman" w:cs="Times New Roman"/>
          <w:sz w:val="24"/>
          <w:szCs w:val="24"/>
          <w:lang w:eastAsia="lv-LV"/>
        </w:rPr>
        <w:t xml:space="preserve"> ar 2018. gada 22. februāra Ministru kabineta noteikumu Nr.97 “Publiskas personas mantas iznomāšanas noteikumi” 80. punktu papildus līguma 4.1. noteiktajai nomas maksai Nomnieks kompensē Iznomātājam pieaicinātā neatkarīgā vērtētāja atlīdzības summu </w:t>
      </w:r>
      <w:r w:rsidRPr="00660B0A">
        <w:rPr>
          <w:rFonts w:ascii="Times New Roman" w:eastAsia="Times New Roman" w:hAnsi="Times New Roman" w:cs="Times New Roman"/>
          <w:b/>
          <w:sz w:val="24"/>
          <w:szCs w:val="24"/>
          <w:lang w:eastAsia="lv-LV"/>
        </w:rPr>
        <w:t>EUR 50,00</w:t>
      </w:r>
      <w:r w:rsidRPr="00660B0A">
        <w:rPr>
          <w:rFonts w:ascii="Times New Roman" w:eastAsia="Times New Roman" w:hAnsi="Times New Roman" w:cs="Times New Roman"/>
          <w:sz w:val="24"/>
          <w:szCs w:val="24"/>
          <w:lang w:eastAsia="lv-LV"/>
        </w:rPr>
        <w:t xml:space="preserve"> (piecdesmit eiro) apmērā</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Nomniekam ir pienākums noslēgt līgumu ar SIA “Alojas novada </w:t>
      </w:r>
      <w:proofErr w:type="spellStart"/>
      <w:r w:rsidRPr="00660B0A">
        <w:rPr>
          <w:rFonts w:ascii="Times New Roman" w:eastAsia="Times New Roman" w:hAnsi="Times New Roman" w:cs="Times New Roman"/>
          <w:snapToGrid w:val="0"/>
          <w:sz w:val="24"/>
          <w:szCs w:val="24"/>
        </w:rPr>
        <w:t>saimniekserviss</w:t>
      </w:r>
      <w:proofErr w:type="spellEnd"/>
      <w:r w:rsidRPr="00660B0A">
        <w:rPr>
          <w:rFonts w:ascii="Times New Roman" w:eastAsia="Times New Roman" w:hAnsi="Times New Roman" w:cs="Times New Roman"/>
          <w:snapToGrid w:val="0"/>
          <w:sz w:val="24"/>
          <w:szCs w:val="24"/>
        </w:rPr>
        <w:t xml:space="preserve">” par komunālajiem pakalpojumiem (ūdensapgādi, kanalizāciju) un norēķināties par </w:t>
      </w:r>
      <w:r w:rsidRPr="00660B0A">
        <w:rPr>
          <w:rFonts w:ascii="Times New Roman" w:eastAsia="Times New Roman" w:hAnsi="Times New Roman" w:cs="Times New Roman"/>
          <w:snapToGrid w:val="0"/>
          <w:sz w:val="24"/>
          <w:szCs w:val="24"/>
        </w:rPr>
        <w:lastRenderedPageBreak/>
        <w:t xml:space="preserve">komunālajiem pakalpojumiem saskaņā ar SIA “Alojas novada </w:t>
      </w:r>
      <w:proofErr w:type="spellStart"/>
      <w:r w:rsidRPr="00660B0A">
        <w:rPr>
          <w:rFonts w:ascii="Times New Roman" w:eastAsia="Times New Roman" w:hAnsi="Times New Roman" w:cs="Times New Roman"/>
          <w:snapToGrid w:val="0"/>
          <w:sz w:val="24"/>
          <w:szCs w:val="24"/>
        </w:rPr>
        <w:t>saimniekserviss</w:t>
      </w:r>
      <w:proofErr w:type="spellEnd"/>
      <w:r w:rsidRPr="00660B0A">
        <w:rPr>
          <w:rFonts w:ascii="Times New Roman" w:eastAsia="Times New Roman" w:hAnsi="Times New Roman" w:cs="Times New Roman"/>
          <w:snapToGrid w:val="0"/>
          <w:sz w:val="24"/>
          <w:szCs w:val="24"/>
        </w:rPr>
        <w:t>” piestādītajiem rēķiniem, kā arī pastāvīgi norēķināties par patērēto elektroenerģiju.</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saskaņā ar likuma “Publiskas personas finanšu līdzekļu un mantas izšķērdēšanas novēršanas likums” 6.</w:t>
      </w:r>
      <w:r w:rsidRPr="00660B0A">
        <w:rPr>
          <w:rFonts w:ascii="Times New Roman" w:eastAsia="Times New Roman" w:hAnsi="Times New Roman" w:cs="Times New Roman"/>
          <w:snapToGrid w:val="0"/>
          <w:sz w:val="24"/>
          <w:szCs w:val="24"/>
          <w:vertAlign w:val="superscript"/>
        </w:rPr>
        <w:t>1</w:t>
      </w:r>
      <w:r w:rsidRPr="00660B0A">
        <w:rPr>
          <w:rFonts w:ascii="Times New Roman" w:eastAsia="Times New Roman" w:hAnsi="Times New Roman" w:cs="Times New Roman"/>
          <w:snapToGrid w:val="0"/>
          <w:sz w:val="24"/>
          <w:szCs w:val="24"/>
        </w:rPr>
        <w:t xml:space="preserve"> pantu un 20.02.2018. MK noteikumu Nr.97 “Publiskas personas mantas iznomāšanas noteikumi” 99. un 101. punktu ir tiesības, rakstiski nosūtot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attiecīgu paziņojumu, vienpusēji mainīt nomas maksas apmēru bez grozījumu izdarīšanas līgumā. </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660B0A">
        <w:rPr>
          <w:rFonts w:ascii="Times New Roman" w:eastAsia="Times New Roman" w:hAnsi="Times New Roman" w:cs="Times New Roman"/>
          <w:b/>
          <w:snapToGrid w:val="0"/>
          <w:sz w:val="24"/>
          <w:szCs w:val="24"/>
        </w:rPr>
        <w:t>Nekustamā īpašumā</w:t>
      </w:r>
      <w:r w:rsidRPr="00660B0A">
        <w:rPr>
          <w:rFonts w:ascii="Times New Roman" w:eastAsia="Times New Roman" w:hAnsi="Times New Roman" w:cs="Times New Roman"/>
          <w:snapToGrid w:val="0"/>
          <w:sz w:val="24"/>
          <w:szCs w:val="24"/>
        </w:rPr>
        <w:t xml:space="preserve">. </w:t>
      </w: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L</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GUMA DarBĪBAS TERMIŅŠ, TĀ GROZ</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 xml:space="preserve">ŠANAS, PAPILDINĀŠANAS </w:t>
      </w:r>
      <w:r w:rsidRPr="00660B0A">
        <w:rPr>
          <w:rFonts w:ascii="Times New Roman" w:eastAsia="Times New Roman" w:hAnsi="Times New Roman" w:cs="Times New Roman"/>
          <w:b/>
          <w:caps/>
          <w:snapToGrid w:val="0"/>
          <w:sz w:val="24"/>
          <w:szCs w:val="24"/>
        </w:rPr>
        <w:br/>
        <w:t>UN LAUŠANAS KĀRT</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BA</w:t>
      </w:r>
    </w:p>
    <w:p w:rsidR="00660B0A" w:rsidRPr="00660B0A" w:rsidRDefault="00660B0A" w:rsidP="00660B0A">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Šis Līgums stājas spēkā ar tā parakstīšanas brīdi un ir spēkā līdz 2050.gada __________________.  </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Līgumu var grozīt, papildināt un pirms termiņa lauzt pēc visu </w:t>
      </w:r>
      <w:r w:rsidRPr="00660B0A">
        <w:rPr>
          <w:rFonts w:ascii="Times New Roman" w:eastAsia="Times New Roman" w:hAnsi="Times New Roman" w:cs="Times New Roman"/>
          <w:b/>
          <w:bCs/>
          <w:iCs/>
          <w:snapToGrid w:val="0"/>
          <w:sz w:val="24"/>
          <w:szCs w:val="24"/>
        </w:rPr>
        <w:t>Pušu</w:t>
      </w:r>
      <w:r w:rsidRPr="00660B0A">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var vienpusēji lauzt Līgumu pirms termiņa, par to rakstiski brīdinot </w:t>
      </w:r>
      <w:r w:rsidRPr="00660B0A">
        <w:rPr>
          <w:rFonts w:ascii="Times New Roman" w:eastAsia="Times New Roman" w:hAnsi="Times New Roman" w:cs="Times New Roman"/>
          <w:b/>
          <w:snapToGrid w:val="0"/>
          <w:sz w:val="24"/>
          <w:szCs w:val="24"/>
        </w:rPr>
        <w:t>Iznomātāju</w:t>
      </w:r>
      <w:r w:rsidRPr="00660B0A">
        <w:rPr>
          <w:rFonts w:ascii="Times New Roman" w:eastAsia="Times New Roman" w:hAnsi="Times New Roman" w:cs="Times New Roman"/>
          <w:snapToGrid w:val="0"/>
          <w:sz w:val="24"/>
          <w:szCs w:val="24"/>
        </w:rPr>
        <w:t xml:space="preserve"> 30 (trīsdesmit) dienas iepriekš pirms paredzamās Līguma laušanas.</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Iznomātājs</w:t>
      </w:r>
      <w:r w:rsidRPr="00660B0A">
        <w:rPr>
          <w:rFonts w:ascii="Times New Roman" w:eastAsia="Times New Roman" w:hAnsi="Times New Roman" w:cs="Times New Roman"/>
          <w:snapToGrid w:val="0"/>
          <w:sz w:val="24"/>
          <w:szCs w:val="24"/>
        </w:rPr>
        <w:t xml:space="preserve"> vienpusēji var lauzt šo Līgumu pirms laika, par to rakstiski brīdinot </w:t>
      </w:r>
      <w:r w:rsidRPr="00660B0A">
        <w:rPr>
          <w:rFonts w:ascii="Times New Roman" w:eastAsia="Times New Roman" w:hAnsi="Times New Roman" w:cs="Times New Roman"/>
          <w:b/>
          <w:snapToGrid w:val="0"/>
          <w:sz w:val="24"/>
          <w:szCs w:val="24"/>
        </w:rPr>
        <w:t>Iznomātāju</w:t>
      </w:r>
      <w:r w:rsidRPr="00660B0A">
        <w:rPr>
          <w:rFonts w:ascii="Times New Roman" w:eastAsia="Times New Roman" w:hAnsi="Times New Roman" w:cs="Times New Roman"/>
          <w:snapToGrid w:val="0"/>
          <w:sz w:val="24"/>
          <w:szCs w:val="24"/>
        </w:rPr>
        <w:t xml:space="preserve"> 30 (trīsdesmit) dienas iepriekš pirms paredzamās Līguma laušanas, ja:</w:t>
      </w:r>
    </w:p>
    <w:p w:rsidR="00660B0A" w:rsidRPr="00660B0A" w:rsidRDefault="00660B0A" w:rsidP="00660B0A">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Nomnieka</w:t>
      </w:r>
      <w:r w:rsidRPr="00660B0A">
        <w:rPr>
          <w:rFonts w:ascii="Times New Roman" w:eastAsia="Times New Roman" w:hAnsi="Times New Roman" w:cs="Times New Roman"/>
          <w:snapToGrid w:val="0"/>
          <w:sz w:val="24"/>
          <w:szCs w:val="24"/>
        </w:rPr>
        <w:t xml:space="preserve"> darbības dēļ tiek bojāts nomā nodotais Nekustamais īpašums;</w:t>
      </w:r>
    </w:p>
    <w:p w:rsidR="00660B0A" w:rsidRPr="00660B0A" w:rsidRDefault="00660B0A" w:rsidP="00660B0A">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izmanto Nekustamo īpašumu mērķiem, kādi nav paredzēti šajā Līgumā;</w:t>
      </w:r>
    </w:p>
    <w:p w:rsidR="00660B0A" w:rsidRPr="00660B0A" w:rsidRDefault="00660B0A" w:rsidP="00660B0A">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patvaļīgi, bez saskaņošanas ar </w:t>
      </w:r>
      <w:r w:rsidRPr="00660B0A">
        <w:rPr>
          <w:rFonts w:ascii="Times New Roman" w:eastAsia="Times New Roman" w:hAnsi="Times New Roman" w:cs="Times New Roman"/>
          <w:b/>
          <w:snapToGrid w:val="0"/>
          <w:sz w:val="24"/>
          <w:szCs w:val="24"/>
        </w:rPr>
        <w:t>Iznomātāju</w:t>
      </w:r>
      <w:r w:rsidRPr="00660B0A">
        <w:rPr>
          <w:rFonts w:ascii="Times New Roman" w:eastAsia="Times New Roman" w:hAnsi="Times New Roman" w:cs="Times New Roman"/>
          <w:snapToGrid w:val="0"/>
          <w:sz w:val="24"/>
          <w:szCs w:val="24"/>
        </w:rPr>
        <w:t xml:space="preserve"> vai arī pārkāpjot attiecīgos normatīvos aktus, veic Nekustamā īpašuma rekonstrukciju vai pārveidošanu;</w:t>
      </w:r>
    </w:p>
    <w:p w:rsidR="00660B0A" w:rsidRPr="00660B0A" w:rsidRDefault="00660B0A" w:rsidP="00660B0A">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bez </w:t>
      </w:r>
      <w:r w:rsidRPr="00660B0A">
        <w:rPr>
          <w:rFonts w:ascii="Times New Roman" w:eastAsia="Times New Roman" w:hAnsi="Times New Roman" w:cs="Times New Roman"/>
          <w:b/>
          <w:snapToGrid w:val="0"/>
          <w:sz w:val="24"/>
          <w:szCs w:val="24"/>
        </w:rPr>
        <w:t>Iznomātāja</w:t>
      </w:r>
      <w:r w:rsidRPr="00660B0A">
        <w:rPr>
          <w:rFonts w:ascii="Times New Roman" w:eastAsia="Times New Roman" w:hAnsi="Times New Roman" w:cs="Times New Roman"/>
          <w:snapToGrid w:val="0"/>
          <w:sz w:val="24"/>
          <w:szCs w:val="24"/>
        </w:rPr>
        <w:t xml:space="preserve"> rakstveida atļaujas nodod Nekustamo īpašumu apakšnomā;</w:t>
      </w:r>
    </w:p>
    <w:p w:rsidR="00660B0A" w:rsidRPr="00660B0A" w:rsidRDefault="00660B0A" w:rsidP="00660B0A">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Nomnieks</w:t>
      </w:r>
      <w:r w:rsidRPr="00660B0A">
        <w:rPr>
          <w:rFonts w:ascii="Times New Roman" w:eastAsia="Times New Roman" w:hAnsi="Times New Roman" w:cs="Times New Roman"/>
          <w:snapToGrid w:val="0"/>
          <w:sz w:val="24"/>
          <w:szCs w:val="24"/>
        </w:rPr>
        <w:t xml:space="preserve"> ir pieļāvis kāda šajā Līguma paredzēto maksājumu kavējumu ilgāk par 90 (deviņdesmit) kalendārām dienām;</w:t>
      </w:r>
    </w:p>
    <w:p w:rsidR="00660B0A" w:rsidRPr="00660B0A" w:rsidRDefault="00660B0A" w:rsidP="00660B0A">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660B0A">
        <w:rPr>
          <w:rFonts w:ascii="Times New Roman" w:eastAsia="Times New Roman" w:hAnsi="Times New Roman" w:cs="Times New Roman"/>
          <w:b/>
          <w:snapToGrid w:val="0"/>
          <w:sz w:val="24"/>
          <w:szCs w:val="24"/>
        </w:rPr>
        <w:t xml:space="preserve">Izmantotājam </w:t>
      </w:r>
      <w:r w:rsidRPr="00660B0A">
        <w:rPr>
          <w:rFonts w:ascii="Times New Roman" w:eastAsia="Times New Roman" w:hAnsi="Times New Roman" w:cs="Times New Roman"/>
          <w:snapToGrid w:val="0"/>
          <w:sz w:val="24"/>
          <w:szCs w:val="24"/>
        </w:rPr>
        <w:t xml:space="preserve">pamatu uzskatīt, ka </w:t>
      </w:r>
      <w:r w:rsidRPr="00660B0A">
        <w:rPr>
          <w:rFonts w:ascii="Times New Roman" w:eastAsia="Times New Roman" w:hAnsi="Times New Roman" w:cs="Times New Roman"/>
          <w:b/>
          <w:snapToGrid w:val="0"/>
          <w:sz w:val="24"/>
          <w:szCs w:val="24"/>
        </w:rPr>
        <w:t>Iznomātājs</w:t>
      </w:r>
      <w:r w:rsidRPr="00660B0A">
        <w:rPr>
          <w:rFonts w:ascii="Times New Roman" w:eastAsia="Times New Roman" w:hAnsi="Times New Roman" w:cs="Times New Roman"/>
          <w:snapToGrid w:val="0"/>
          <w:sz w:val="24"/>
          <w:szCs w:val="24"/>
        </w:rPr>
        <w:t xml:space="preserve"> nevar paļauties uz saistību izpildīšanu nākotnē.</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Beidzoties šī Līguma termiņam, </w:t>
      </w:r>
      <w:r w:rsidRPr="00660B0A">
        <w:rPr>
          <w:rFonts w:ascii="Times New Roman" w:eastAsia="Times New Roman" w:hAnsi="Times New Roman" w:cs="Times New Roman"/>
          <w:b/>
          <w:bCs/>
          <w:snapToGrid w:val="0"/>
          <w:sz w:val="24"/>
          <w:szCs w:val="24"/>
        </w:rPr>
        <w:t>Nomniekam</w:t>
      </w:r>
      <w:r w:rsidRPr="00660B0A">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660B0A" w:rsidRPr="00660B0A" w:rsidRDefault="00660B0A" w:rsidP="00660B0A">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STR</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DU ATRISINĀŠANA UN PUŠU ATBILD</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BA</w:t>
      </w:r>
    </w:p>
    <w:p w:rsidR="00660B0A" w:rsidRPr="00660B0A" w:rsidRDefault="00660B0A" w:rsidP="00660B0A">
      <w:pPr>
        <w:widowControl w:val="0"/>
        <w:tabs>
          <w:tab w:val="left" w:pos="426"/>
        </w:tabs>
        <w:spacing w:after="0" w:line="240" w:lineRule="auto"/>
        <w:ind w:left="360"/>
        <w:rPr>
          <w:rFonts w:ascii="Times New Roman" w:eastAsia="Times New Roman" w:hAnsi="Times New Roman" w:cs="Times New Roman"/>
          <w:b/>
          <w:caps/>
          <w:snapToGrid w:val="0"/>
          <w:sz w:val="24"/>
          <w:szCs w:val="24"/>
        </w:rPr>
      </w:pP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Strīdi, kas rodas starp </w:t>
      </w:r>
      <w:r w:rsidRPr="00660B0A">
        <w:rPr>
          <w:rFonts w:ascii="Times New Roman" w:eastAsia="Times New Roman" w:hAnsi="Times New Roman" w:cs="Times New Roman"/>
          <w:b/>
          <w:bCs/>
          <w:iCs/>
          <w:sz w:val="24"/>
          <w:szCs w:val="24"/>
          <w:lang w:eastAsia="lv-LV"/>
        </w:rPr>
        <w:t>Pusēm</w:t>
      </w:r>
      <w:r w:rsidRPr="00660B0A">
        <w:rPr>
          <w:rFonts w:ascii="Times New Roman" w:eastAsia="Times New Roman" w:hAnsi="Times New Roman" w:cs="Times New Roman"/>
          <w:sz w:val="24"/>
          <w:szCs w:val="24"/>
          <w:lang w:eastAsia="lv-LV"/>
        </w:rPr>
        <w:t xml:space="preserve">, tiek risināti savstarpēju pārrunu ceļā. Ja </w:t>
      </w:r>
      <w:r w:rsidRPr="00660B0A">
        <w:rPr>
          <w:rFonts w:ascii="Times New Roman" w:eastAsia="Times New Roman" w:hAnsi="Times New Roman" w:cs="Times New Roman"/>
          <w:b/>
          <w:bCs/>
          <w:iCs/>
          <w:sz w:val="24"/>
          <w:szCs w:val="24"/>
          <w:lang w:eastAsia="lv-LV"/>
        </w:rPr>
        <w:t>Puses</w:t>
      </w:r>
      <w:r w:rsidRPr="00660B0A">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b/>
          <w:bCs/>
          <w:iCs/>
          <w:sz w:val="24"/>
          <w:szCs w:val="24"/>
          <w:lang w:eastAsia="lv-LV"/>
        </w:rPr>
        <w:t>Puses</w:t>
      </w:r>
      <w:r w:rsidRPr="00660B0A">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660B0A">
        <w:rPr>
          <w:rFonts w:ascii="Times New Roman" w:eastAsia="Times New Roman" w:hAnsi="Times New Roman" w:cs="Times New Roman"/>
          <w:b/>
          <w:sz w:val="24"/>
          <w:szCs w:val="24"/>
          <w:lang w:eastAsia="lv-LV"/>
        </w:rPr>
        <w:t xml:space="preserve">Pusei </w:t>
      </w:r>
      <w:r w:rsidRPr="00660B0A">
        <w:rPr>
          <w:rFonts w:ascii="Times New Roman" w:eastAsia="Times New Roman" w:hAnsi="Times New Roman" w:cs="Times New Roman"/>
          <w:sz w:val="24"/>
          <w:szCs w:val="24"/>
          <w:lang w:eastAsia="lv-LV"/>
        </w:rPr>
        <w:t xml:space="preserve">radītajiem zaudējumiem. </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lastRenderedPageBreak/>
        <w:t xml:space="preserve">Ja </w:t>
      </w:r>
      <w:r w:rsidRPr="00660B0A">
        <w:rPr>
          <w:rFonts w:ascii="Times New Roman" w:eastAsia="Times New Roman" w:hAnsi="Times New Roman" w:cs="Times New Roman"/>
          <w:b/>
          <w:sz w:val="24"/>
          <w:szCs w:val="24"/>
          <w:lang w:eastAsia="lv-LV"/>
        </w:rPr>
        <w:t>Nomnieks</w:t>
      </w:r>
      <w:r w:rsidRPr="00660B0A">
        <w:rPr>
          <w:rFonts w:ascii="Times New Roman" w:eastAsia="Times New Roman" w:hAnsi="Times New Roman" w:cs="Times New Roman"/>
          <w:sz w:val="24"/>
          <w:szCs w:val="24"/>
          <w:lang w:eastAsia="lv-LV"/>
        </w:rPr>
        <w:t xml:space="preserve"> nepilda šā Līguma noteikumus, t.sk. nepareizas kanalizācijas, apkures, citu komunikāciju, ugunsdrošības sistēmu lietošanas gadījumā, </w:t>
      </w:r>
      <w:r w:rsidRPr="00660B0A">
        <w:rPr>
          <w:rFonts w:ascii="Times New Roman" w:eastAsia="Times New Roman" w:hAnsi="Times New Roman" w:cs="Times New Roman"/>
          <w:b/>
          <w:sz w:val="24"/>
          <w:szCs w:val="24"/>
          <w:lang w:eastAsia="lv-LV"/>
        </w:rPr>
        <w:t>Nomnieks</w:t>
      </w:r>
      <w:r w:rsidRPr="00660B0A">
        <w:rPr>
          <w:rFonts w:ascii="Times New Roman" w:eastAsia="Times New Roman" w:hAnsi="Times New Roman" w:cs="Times New Roman"/>
          <w:sz w:val="24"/>
          <w:szCs w:val="24"/>
          <w:lang w:eastAsia="lv-LV"/>
        </w:rPr>
        <w:t xml:space="preserve"> ir pilnībā atbildīgs par visiem radītajiem zaudējumiem </w:t>
      </w:r>
      <w:r w:rsidRPr="00660B0A">
        <w:rPr>
          <w:rFonts w:ascii="Times New Roman" w:eastAsia="Times New Roman" w:hAnsi="Times New Roman" w:cs="Times New Roman"/>
          <w:b/>
          <w:sz w:val="24"/>
          <w:szCs w:val="24"/>
          <w:lang w:eastAsia="lv-LV"/>
        </w:rPr>
        <w:t>Iznomātājam</w:t>
      </w:r>
      <w:r w:rsidRPr="00660B0A">
        <w:rPr>
          <w:rFonts w:ascii="Times New Roman" w:eastAsia="Times New Roman" w:hAnsi="Times New Roman" w:cs="Times New Roman"/>
          <w:sz w:val="24"/>
          <w:szCs w:val="24"/>
          <w:lang w:eastAsia="lv-LV"/>
        </w:rPr>
        <w:t xml:space="preserve"> vai trešajām personām.</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Nenomaksājot nomas maksu šī Līguma noteiktajā termiņā, </w:t>
      </w:r>
      <w:r w:rsidRPr="00660B0A">
        <w:rPr>
          <w:rFonts w:ascii="Times New Roman" w:eastAsia="Times New Roman" w:hAnsi="Times New Roman" w:cs="Times New Roman"/>
          <w:b/>
          <w:sz w:val="24"/>
          <w:szCs w:val="24"/>
          <w:lang w:eastAsia="lv-LV"/>
        </w:rPr>
        <w:t>Nomnieks</w:t>
      </w:r>
      <w:r w:rsidRPr="00660B0A">
        <w:rPr>
          <w:rFonts w:ascii="Times New Roman" w:eastAsia="Times New Roman" w:hAnsi="Times New Roman" w:cs="Times New Roman"/>
          <w:sz w:val="24"/>
          <w:szCs w:val="24"/>
          <w:lang w:eastAsia="lv-LV"/>
        </w:rPr>
        <w:t xml:space="preserve"> nokavējuma procentus 0,1% apmērā no termiņā nesamaksātās summas par katru nokavēto kalendāro dienu.</w:t>
      </w:r>
    </w:p>
    <w:p w:rsidR="00660B0A" w:rsidRPr="00660B0A" w:rsidRDefault="00660B0A" w:rsidP="00660B0A">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Ja </w:t>
      </w:r>
      <w:r w:rsidRPr="00660B0A">
        <w:rPr>
          <w:rFonts w:ascii="Times New Roman" w:eastAsia="Times New Roman" w:hAnsi="Times New Roman" w:cs="Times New Roman"/>
          <w:b/>
          <w:sz w:val="24"/>
          <w:szCs w:val="24"/>
          <w:lang w:eastAsia="lv-LV"/>
        </w:rPr>
        <w:t>Nomniekam</w:t>
      </w:r>
      <w:r w:rsidRPr="00660B0A">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Soda sankciju nomaksāšana neatbrīvo </w:t>
      </w:r>
      <w:r w:rsidRPr="00660B0A">
        <w:rPr>
          <w:rFonts w:ascii="Times New Roman" w:eastAsia="Times New Roman" w:hAnsi="Times New Roman" w:cs="Times New Roman"/>
          <w:b/>
          <w:snapToGrid w:val="0"/>
          <w:sz w:val="24"/>
          <w:szCs w:val="24"/>
        </w:rPr>
        <w:t>Puses</w:t>
      </w:r>
      <w:r w:rsidRPr="00660B0A">
        <w:rPr>
          <w:rFonts w:ascii="Times New Roman" w:eastAsia="Times New Roman" w:hAnsi="Times New Roman" w:cs="Times New Roman"/>
          <w:snapToGrid w:val="0"/>
          <w:sz w:val="24"/>
          <w:szCs w:val="24"/>
        </w:rPr>
        <w:t xml:space="preserve"> no saistību pildīšanas.</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Ja kādu </w:t>
      </w:r>
      <w:r w:rsidRPr="00660B0A">
        <w:rPr>
          <w:rFonts w:ascii="Times New Roman" w:eastAsia="Times New Roman" w:hAnsi="Times New Roman" w:cs="Times New Roman"/>
          <w:b/>
          <w:snapToGrid w:val="0"/>
          <w:sz w:val="24"/>
          <w:szCs w:val="24"/>
        </w:rPr>
        <w:t>Nomnieka</w:t>
      </w:r>
      <w:r w:rsidRPr="00660B0A">
        <w:rPr>
          <w:rFonts w:ascii="Times New Roman" w:eastAsia="Times New Roman" w:hAnsi="Times New Roman" w:cs="Times New Roman"/>
          <w:snapToGrid w:val="0"/>
          <w:sz w:val="24"/>
          <w:szCs w:val="24"/>
        </w:rPr>
        <w:t xml:space="preserve"> darbību rezultātā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tiek aprēķinātas soda sankcijas, t. sk. saistītas ar neatbilstošu Nekustamā īpašuma izmantošanu, atbildība par šādām sankcijām pilnībā tiek uzlikta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Ja Nekustamā īpašumā un tajās esošo iekārtu bojājumi ir radušies trešo personu vainas dēļ, </w:t>
      </w:r>
      <w:r w:rsidRPr="00660B0A">
        <w:rPr>
          <w:rFonts w:ascii="Times New Roman" w:eastAsia="Times New Roman" w:hAnsi="Times New Roman" w:cs="Times New Roman"/>
          <w:b/>
          <w:snapToGrid w:val="0"/>
          <w:sz w:val="24"/>
          <w:szCs w:val="24"/>
        </w:rPr>
        <w:t>Nomniekam</w:t>
      </w:r>
      <w:r w:rsidRPr="00660B0A">
        <w:rPr>
          <w:rFonts w:ascii="Times New Roman" w:eastAsia="Times New Roman" w:hAnsi="Times New Roman" w:cs="Times New Roman"/>
          <w:snapToGrid w:val="0"/>
          <w:sz w:val="24"/>
          <w:szCs w:val="24"/>
        </w:rPr>
        <w:t xml:space="preserve"> patstāvīgi, neizvirzot pretenzijas </w:t>
      </w:r>
      <w:r w:rsidRPr="00660B0A">
        <w:rPr>
          <w:rFonts w:ascii="Times New Roman" w:eastAsia="Times New Roman" w:hAnsi="Times New Roman" w:cs="Times New Roman"/>
          <w:b/>
          <w:snapToGrid w:val="0"/>
          <w:sz w:val="24"/>
          <w:szCs w:val="24"/>
        </w:rPr>
        <w:t>Iznomātājam</w:t>
      </w:r>
      <w:r w:rsidRPr="00660B0A">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660B0A" w:rsidRPr="00660B0A" w:rsidRDefault="00660B0A" w:rsidP="00660B0A">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b/>
          <w:snapToGrid w:val="0"/>
          <w:sz w:val="24"/>
          <w:szCs w:val="24"/>
        </w:rPr>
        <w:t xml:space="preserve">Nomnieka </w:t>
      </w:r>
      <w:r w:rsidRPr="00660B0A">
        <w:rPr>
          <w:rFonts w:ascii="Times New Roman" w:eastAsia="Times New Roman" w:hAnsi="Times New Roman" w:cs="Times New Roman"/>
          <w:snapToGrid w:val="0"/>
          <w:sz w:val="24"/>
          <w:szCs w:val="24"/>
        </w:rPr>
        <w:t>pretlikumīgu darbību gadījumā par šādām darbībām atbild tikai</w:t>
      </w:r>
      <w:r w:rsidRPr="00660B0A">
        <w:rPr>
          <w:rFonts w:ascii="Times New Roman" w:eastAsia="Times New Roman" w:hAnsi="Times New Roman" w:cs="Times New Roman"/>
          <w:b/>
          <w:snapToGrid w:val="0"/>
          <w:sz w:val="24"/>
          <w:szCs w:val="24"/>
        </w:rPr>
        <w:t xml:space="preserve"> Nomnieks.</w:t>
      </w: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660B0A" w:rsidRPr="00660B0A" w:rsidRDefault="00660B0A" w:rsidP="00660B0A">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660B0A">
        <w:rPr>
          <w:rFonts w:ascii="Times New Roman" w:eastAsia="Times New Roman" w:hAnsi="Times New Roman" w:cs="Times New Roman"/>
          <w:b/>
          <w:bCs/>
          <w:sz w:val="24"/>
          <w:szCs w:val="24"/>
          <w:lang w:eastAsia="lv-LV"/>
        </w:rPr>
        <w:t>NEPĀRVARAMAS VARAS APSTĀKĻI</w:t>
      </w:r>
    </w:p>
    <w:p w:rsidR="00660B0A" w:rsidRPr="00660B0A" w:rsidRDefault="00660B0A" w:rsidP="00660B0A">
      <w:pPr>
        <w:tabs>
          <w:tab w:val="left" w:pos="426"/>
        </w:tabs>
        <w:spacing w:after="0" w:line="240" w:lineRule="auto"/>
        <w:ind w:left="1260"/>
        <w:rPr>
          <w:rFonts w:ascii="Times New Roman" w:eastAsia="Times New Roman" w:hAnsi="Times New Roman" w:cs="Times New Roman"/>
          <w:b/>
          <w:bCs/>
          <w:sz w:val="24"/>
          <w:szCs w:val="24"/>
          <w:lang w:eastAsia="lv-LV"/>
        </w:rPr>
      </w:pPr>
    </w:p>
    <w:p w:rsidR="00660B0A" w:rsidRPr="00660B0A" w:rsidRDefault="00660B0A" w:rsidP="00660B0A">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b/>
          <w:bCs/>
          <w:sz w:val="24"/>
          <w:szCs w:val="24"/>
          <w:lang w:eastAsia="lv-LV"/>
        </w:rPr>
        <w:t>Puses</w:t>
      </w:r>
      <w:r w:rsidRPr="00660B0A">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660B0A" w:rsidRPr="00660B0A" w:rsidRDefault="00660B0A" w:rsidP="00660B0A">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660B0A">
        <w:rPr>
          <w:rFonts w:ascii="Times New Roman" w:eastAsia="Times New Roman" w:hAnsi="Times New Roman" w:cs="Times New Roman"/>
          <w:b/>
          <w:bCs/>
          <w:sz w:val="24"/>
          <w:szCs w:val="24"/>
          <w:lang w:eastAsia="lv-LV"/>
        </w:rPr>
        <w:t>Pusēm</w:t>
      </w:r>
      <w:r w:rsidRPr="00660B0A">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sidRPr="00660B0A">
        <w:rPr>
          <w:rFonts w:ascii="Times New Roman" w:eastAsia="Times New Roman" w:hAnsi="Times New Roman" w:cs="Times New Roman"/>
          <w:b/>
          <w:bCs/>
          <w:sz w:val="24"/>
          <w:szCs w:val="24"/>
          <w:lang w:eastAsia="lv-LV"/>
        </w:rPr>
        <w:t>Pusēm</w:t>
      </w:r>
      <w:r w:rsidRPr="00660B0A">
        <w:rPr>
          <w:rFonts w:ascii="Times New Roman" w:eastAsia="Times New Roman" w:hAnsi="Times New Roman" w:cs="Times New Roman"/>
          <w:sz w:val="24"/>
          <w:szCs w:val="24"/>
          <w:lang w:eastAsia="lv-LV"/>
        </w:rPr>
        <w:t xml:space="preserve"> izpildot šo Līgumu.</w:t>
      </w:r>
    </w:p>
    <w:p w:rsidR="00660B0A" w:rsidRPr="00660B0A" w:rsidRDefault="00660B0A" w:rsidP="00660B0A">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60B0A" w:rsidRPr="00660B0A" w:rsidRDefault="00660B0A" w:rsidP="00660B0A">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NOBEIGUMA NOTEIKUMI</w:t>
      </w:r>
    </w:p>
    <w:p w:rsidR="00660B0A" w:rsidRPr="00660B0A" w:rsidRDefault="00660B0A" w:rsidP="00660B0A">
      <w:pPr>
        <w:widowControl w:val="0"/>
        <w:tabs>
          <w:tab w:val="left" w:pos="426"/>
        </w:tabs>
        <w:spacing w:after="0" w:line="240" w:lineRule="auto"/>
        <w:ind w:left="1260"/>
        <w:rPr>
          <w:rFonts w:ascii="Times New Roman" w:eastAsia="Times New Roman" w:hAnsi="Times New Roman" w:cs="Times New Roman"/>
          <w:b/>
          <w:caps/>
          <w:snapToGrid w:val="0"/>
          <w:sz w:val="24"/>
          <w:szCs w:val="24"/>
        </w:rPr>
      </w:pPr>
    </w:p>
    <w:p w:rsidR="00660B0A" w:rsidRPr="00660B0A" w:rsidRDefault="00660B0A" w:rsidP="00660B0A">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Šis Līgums satur </w:t>
      </w:r>
      <w:r w:rsidRPr="00660B0A">
        <w:rPr>
          <w:rFonts w:ascii="Times New Roman" w:eastAsia="Times New Roman" w:hAnsi="Times New Roman" w:cs="Times New Roman"/>
          <w:b/>
          <w:bCs/>
          <w:iCs/>
          <w:snapToGrid w:val="0"/>
          <w:sz w:val="24"/>
          <w:szCs w:val="24"/>
        </w:rPr>
        <w:t>Pušu</w:t>
      </w:r>
      <w:r w:rsidRPr="00660B0A">
        <w:rPr>
          <w:rFonts w:ascii="Times New Roman" w:eastAsia="Times New Roman" w:hAnsi="Times New Roman" w:cs="Times New Roman"/>
          <w:snapToGrid w:val="0"/>
          <w:sz w:val="24"/>
          <w:szCs w:val="24"/>
        </w:rPr>
        <w:t xml:space="preserve"> pilnīgu vienošanos. </w:t>
      </w:r>
      <w:r w:rsidRPr="00660B0A">
        <w:rPr>
          <w:rFonts w:ascii="Times New Roman" w:eastAsia="Times New Roman" w:hAnsi="Times New Roman" w:cs="Times New Roman"/>
          <w:b/>
          <w:bCs/>
          <w:iCs/>
          <w:snapToGrid w:val="0"/>
          <w:sz w:val="24"/>
          <w:szCs w:val="24"/>
        </w:rPr>
        <w:t>Puses</w:t>
      </w:r>
      <w:r w:rsidRPr="00660B0A">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660B0A">
        <w:rPr>
          <w:rFonts w:ascii="Times New Roman" w:eastAsia="Times New Roman" w:hAnsi="Times New Roman" w:cs="Times New Roman"/>
          <w:b/>
          <w:snapToGrid w:val="0"/>
          <w:sz w:val="24"/>
          <w:szCs w:val="24"/>
        </w:rPr>
        <w:t xml:space="preserve"> </w:t>
      </w:r>
    </w:p>
    <w:p w:rsidR="00660B0A" w:rsidRPr="00660B0A" w:rsidRDefault="00660B0A" w:rsidP="00660B0A">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 xml:space="preserve">Šis Līgums ir uzrakstīts uz piecām lapām ar pielikumu uz vienas lapas, trīs eksemplāros, no kuriem viens atrodas pie </w:t>
      </w:r>
      <w:r w:rsidRPr="00660B0A">
        <w:rPr>
          <w:rFonts w:ascii="Times New Roman" w:eastAsia="Times New Roman" w:hAnsi="Times New Roman" w:cs="Times New Roman"/>
          <w:b/>
          <w:bCs/>
          <w:iCs/>
          <w:snapToGrid w:val="0"/>
          <w:sz w:val="24"/>
          <w:szCs w:val="24"/>
        </w:rPr>
        <w:t>Iznomātāja</w:t>
      </w:r>
      <w:r w:rsidRPr="00660B0A">
        <w:rPr>
          <w:rFonts w:ascii="Times New Roman" w:eastAsia="Times New Roman" w:hAnsi="Times New Roman" w:cs="Times New Roman"/>
          <w:snapToGrid w:val="0"/>
          <w:sz w:val="24"/>
          <w:szCs w:val="24"/>
        </w:rPr>
        <w:t>,</w:t>
      </w:r>
      <w:r w:rsidRPr="00660B0A">
        <w:rPr>
          <w:rFonts w:ascii="Times New Roman" w:eastAsia="Times New Roman" w:hAnsi="Times New Roman" w:cs="Times New Roman"/>
          <w:b/>
          <w:snapToGrid w:val="0"/>
          <w:sz w:val="24"/>
          <w:szCs w:val="24"/>
        </w:rPr>
        <w:t xml:space="preserve"> </w:t>
      </w:r>
      <w:r w:rsidRPr="00660B0A">
        <w:rPr>
          <w:rFonts w:ascii="Times New Roman" w:eastAsia="Times New Roman" w:hAnsi="Times New Roman" w:cs="Times New Roman"/>
          <w:snapToGrid w:val="0"/>
          <w:sz w:val="24"/>
          <w:szCs w:val="24"/>
        </w:rPr>
        <w:t xml:space="preserve">otrs – pie </w:t>
      </w:r>
      <w:r w:rsidRPr="00660B0A">
        <w:rPr>
          <w:rFonts w:ascii="Times New Roman" w:eastAsia="Times New Roman" w:hAnsi="Times New Roman" w:cs="Times New Roman"/>
          <w:b/>
          <w:bCs/>
          <w:iCs/>
          <w:snapToGrid w:val="0"/>
          <w:sz w:val="24"/>
          <w:szCs w:val="24"/>
        </w:rPr>
        <w:t xml:space="preserve">Nomnieka, </w:t>
      </w:r>
      <w:r w:rsidRPr="00660B0A">
        <w:rPr>
          <w:rFonts w:ascii="Times New Roman" w:eastAsia="Times New Roman" w:hAnsi="Times New Roman" w:cs="Times New Roman"/>
          <w:bCs/>
          <w:iCs/>
          <w:snapToGrid w:val="0"/>
          <w:sz w:val="24"/>
          <w:szCs w:val="24"/>
        </w:rPr>
        <w:t>trešais iesniegšanai Vidzemes rajona tiesai nomas tiesību nostiprināšanai zemesgrāmatā</w:t>
      </w:r>
      <w:r w:rsidRPr="00660B0A">
        <w:rPr>
          <w:rFonts w:ascii="Times New Roman" w:eastAsia="Times New Roman" w:hAnsi="Times New Roman" w:cs="Times New Roman"/>
          <w:snapToGrid w:val="0"/>
          <w:sz w:val="24"/>
          <w:szCs w:val="24"/>
        </w:rPr>
        <w:t>.</w:t>
      </w:r>
    </w:p>
    <w:p w:rsidR="00660B0A" w:rsidRPr="00660B0A" w:rsidRDefault="00660B0A" w:rsidP="00660B0A">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660B0A">
        <w:rPr>
          <w:rFonts w:ascii="Times New Roman" w:eastAsia="Times New Roman" w:hAnsi="Times New Roman" w:cs="Times New Roman"/>
          <w:snapToGrid w:val="0"/>
          <w:sz w:val="24"/>
          <w:szCs w:val="24"/>
        </w:rPr>
        <w:t>Ja kāds no šī Līguma noteikumiem zaudē juridisku spēku, tas neietekmē citus Līguma noteikumus.</w:t>
      </w:r>
    </w:p>
    <w:p w:rsidR="00660B0A" w:rsidRPr="00660B0A" w:rsidRDefault="00660B0A" w:rsidP="00660B0A">
      <w:pPr>
        <w:widowControl w:val="0"/>
        <w:spacing w:after="0" w:line="240" w:lineRule="auto"/>
        <w:jc w:val="center"/>
        <w:rPr>
          <w:rFonts w:ascii="Times New Roman" w:eastAsia="Times New Roman" w:hAnsi="Times New Roman" w:cs="Times New Roman"/>
          <w:b/>
          <w:caps/>
          <w:snapToGrid w:val="0"/>
          <w:sz w:val="24"/>
          <w:szCs w:val="24"/>
        </w:rPr>
      </w:pPr>
    </w:p>
    <w:p w:rsidR="00660B0A" w:rsidRPr="00660B0A" w:rsidRDefault="00660B0A" w:rsidP="00660B0A">
      <w:pPr>
        <w:widowControl w:val="0"/>
        <w:spacing w:after="0" w:line="240" w:lineRule="auto"/>
        <w:jc w:val="center"/>
        <w:rPr>
          <w:rFonts w:ascii="Times New Roman" w:eastAsia="Times New Roman" w:hAnsi="Times New Roman" w:cs="Times New Roman"/>
          <w:b/>
          <w:caps/>
          <w:snapToGrid w:val="0"/>
          <w:sz w:val="24"/>
          <w:szCs w:val="24"/>
        </w:rPr>
      </w:pPr>
      <w:r w:rsidRPr="00660B0A">
        <w:rPr>
          <w:rFonts w:ascii="Times New Roman" w:eastAsia="Times New Roman" w:hAnsi="Times New Roman" w:cs="Times New Roman"/>
          <w:b/>
          <w:caps/>
          <w:snapToGrid w:val="0"/>
          <w:sz w:val="24"/>
          <w:szCs w:val="24"/>
        </w:rPr>
        <w:t>9. PUŠU REKVIZ</w:t>
      </w:r>
      <w:r w:rsidRPr="00660B0A">
        <w:rPr>
          <w:rFonts w:ascii="Times New Roman" w:eastAsia="Times New Roman" w:hAnsi="Times New Roman" w:cs="Times New Roman"/>
          <w:b/>
          <w:snapToGrid w:val="0"/>
          <w:sz w:val="24"/>
          <w:szCs w:val="24"/>
        </w:rPr>
        <w:t>Ī</w:t>
      </w:r>
      <w:r w:rsidRPr="00660B0A">
        <w:rPr>
          <w:rFonts w:ascii="Times New Roman" w:eastAsia="Times New Roman" w:hAnsi="Times New Roman" w:cs="Times New Roman"/>
          <w:b/>
          <w:caps/>
          <w:snapToGrid w:val="0"/>
          <w:sz w:val="24"/>
          <w:szCs w:val="24"/>
        </w:rPr>
        <w:t>TI UN PARAKSTI</w:t>
      </w:r>
    </w:p>
    <w:p w:rsidR="00660B0A" w:rsidRPr="00660B0A" w:rsidRDefault="00660B0A" w:rsidP="00660B0A">
      <w:pPr>
        <w:spacing w:after="120" w:line="240" w:lineRule="auto"/>
        <w:jc w:val="both"/>
        <w:rPr>
          <w:rFonts w:ascii="Times New Roman" w:eastAsia="Times New Roman" w:hAnsi="Times New Roman" w:cs="Rod"/>
          <w:sz w:val="16"/>
          <w:szCs w:val="16"/>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660B0A" w:rsidRPr="00660B0A" w:rsidTr="00CA609B">
        <w:tc>
          <w:tcPr>
            <w:tcW w:w="3780" w:type="dxa"/>
            <w:shd w:val="clear" w:color="auto" w:fill="auto"/>
          </w:tcPr>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8"/>
              <w:jc w:val="both"/>
              <w:rPr>
                <w:rFonts w:ascii="Times New Roman" w:eastAsia="Times New Roman" w:hAnsi="Times New Roman" w:cs="Times New Roman"/>
                <w:b/>
                <w:snapToGrid w:val="0"/>
                <w:sz w:val="24"/>
                <w:szCs w:val="20"/>
              </w:rPr>
            </w:pPr>
            <w:r w:rsidRPr="00660B0A">
              <w:rPr>
                <w:rFonts w:ascii="Times New Roman" w:eastAsia="Times New Roman" w:hAnsi="Times New Roman" w:cs="Times New Roman"/>
                <w:b/>
                <w:snapToGrid w:val="0"/>
                <w:sz w:val="24"/>
                <w:szCs w:val="20"/>
              </w:rPr>
              <w:t>IZNOMĀTĀJS</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8"/>
              <w:jc w:val="both"/>
              <w:rPr>
                <w:rFonts w:ascii="Times New Roman" w:eastAsia="Times New Roman" w:hAnsi="Times New Roman" w:cs="Times New Roman"/>
                <w:snapToGrid w:val="0"/>
                <w:sz w:val="24"/>
                <w:szCs w:val="20"/>
              </w:rPr>
            </w:pPr>
          </w:p>
        </w:tc>
        <w:tc>
          <w:tcPr>
            <w:tcW w:w="3780" w:type="dxa"/>
            <w:shd w:val="clear" w:color="auto" w:fill="auto"/>
          </w:tcPr>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660B0A">
              <w:rPr>
                <w:rFonts w:ascii="Times New Roman" w:eastAsia="Times New Roman" w:hAnsi="Times New Roman" w:cs="Times New Roman"/>
                <w:b/>
                <w:snapToGrid w:val="0"/>
                <w:sz w:val="24"/>
                <w:szCs w:val="20"/>
              </w:rPr>
              <w:t>NOMNIEKS</w:t>
            </w:r>
          </w:p>
          <w:p w:rsidR="00660B0A" w:rsidRPr="00660B0A" w:rsidRDefault="00660B0A" w:rsidP="00660B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lastRenderedPageBreak/>
        <w:t>Alojas novada dome</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proofErr w:type="spellStart"/>
      <w:r w:rsidRPr="00660B0A">
        <w:rPr>
          <w:rFonts w:ascii="Times New Roman" w:eastAsia="Times New Roman" w:hAnsi="Times New Roman" w:cs="Times New Roman"/>
          <w:sz w:val="24"/>
          <w:szCs w:val="24"/>
          <w:lang w:eastAsia="lv-LV"/>
        </w:rPr>
        <w:t>Reģ.Nr</w:t>
      </w:r>
      <w:proofErr w:type="spellEnd"/>
      <w:r w:rsidRPr="00660B0A">
        <w:rPr>
          <w:rFonts w:ascii="Times New Roman" w:eastAsia="Times New Roman" w:hAnsi="Times New Roman" w:cs="Times New Roman"/>
          <w:sz w:val="24"/>
          <w:szCs w:val="24"/>
          <w:lang w:eastAsia="lv-LV"/>
        </w:rPr>
        <w:t>. 90000060032</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Jur. adrese: Jūras iela 13, Aloja</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t xml:space="preserve">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Alojas novads, LV-4064</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e-pasts: dome@aloja.lv </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ind w:left="4253" w:hanging="4253"/>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Banka: HABALV22             </w:t>
      </w:r>
      <w:r w:rsidRPr="00660B0A">
        <w:rPr>
          <w:rFonts w:ascii="Times New Roman" w:eastAsia="Times New Roman" w:hAnsi="Times New Roman" w:cs="Times New Roman"/>
          <w:sz w:val="24"/>
          <w:szCs w:val="24"/>
          <w:lang w:eastAsia="lv-LV"/>
        </w:rPr>
        <w:tab/>
        <w:t xml:space="preserve">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Konts:LV12HABA0551026085817</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rPr>
          <w:rFonts w:ascii="Times New Roman" w:eastAsia="Times New Roman" w:hAnsi="Times New Roman" w:cs="Times New Roman"/>
          <w:sz w:val="16"/>
          <w:szCs w:val="16"/>
          <w:lang w:eastAsia="lv-LV"/>
        </w:rPr>
      </w:pP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____________________________</w:t>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t>____________________</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r w:rsidRPr="00660B0A">
        <w:rPr>
          <w:rFonts w:ascii="Times New Roman" w:eastAsia="Times New Roman" w:hAnsi="Times New Roman" w:cs="Times New Roman"/>
          <w:sz w:val="24"/>
          <w:szCs w:val="24"/>
          <w:lang w:eastAsia="lv-LV"/>
        </w:rPr>
        <w:tab/>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r w:rsidRPr="00660B0A">
        <w:rPr>
          <w:rFonts w:ascii="Times New Roman" w:eastAsia="Times New Roman" w:hAnsi="Times New Roman" w:cs="Times New Roman"/>
          <w:sz w:val="24"/>
          <w:szCs w:val="24"/>
          <w:lang w:eastAsia="lv-LV"/>
        </w:rPr>
        <w:t xml:space="preserve"> </w:t>
      </w:r>
    </w:p>
    <w:p w:rsidR="00660B0A" w:rsidRPr="00660B0A" w:rsidRDefault="00660B0A" w:rsidP="00660B0A">
      <w:pPr>
        <w:spacing w:after="0" w:line="240" w:lineRule="auto"/>
        <w:rPr>
          <w:rFonts w:ascii="Times New Roman" w:eastAsia="Times New Roman" w:hAnsi="Times New Roman" w:cs="Times New Roman"/>
          <w:sz w:val="24"/>
          <w:szCs w:val="24"/>
          <w:lang w:eastAsia="lv-LV"/>
        </w:rPr>
      </w:pPr>
    </w:p>
    <w:p w:rsidR="000C614A" w:rsidRDefault="000C614A"/>
    <w:p w:rsidR="003B13FC" w:rsidRDefault="003B13FC">
      <w:bookmarkStart w:id="0" w:name="_GoBack"/>
      <w:bookmarkEnd w:id="0"/>
    </w:p>
    <w:sectPr w:rsidR="003B13FC" w:rsidSect="001821DD">
      <w:pgSz w:w="11906" w:h="16838"/>
      <w:pgMar w:top="1814" w:right="1797" w:bottom="170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d">
    <w:charset w:val="B1"/>
    <w:family w:val="modern"/>
    <w:pitch w:val="fixed"/>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FA96E32"/>
    <w:multiLevelType w:val="multilevel"/>
    <w:tmpl w:val="95A0A22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0A"/>
    <w:rsid w:val="000C614A"/>
    <w:rsid w:val="003B13FC"/>
    <w:rsid w:val="00660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440D5-75FF-4D4A-A42C-8CA3C524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14290</Words>
  <Characters>8146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2020-08-31T06:09:00Z</dcterms:created>
  <dcterms:modified xsi:type="dcterms:W3CDTF">2020-08-31T06:45:00Z</dcterms:modified>
</cp:coreProperties>
</file>