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4D" w:rsidRPr="00B07ECB" w:rsidRDefault="00F4524D" w:rsidP="00F4524D">
      <w:pPr>
        <w:spacing w:after="0" w:line="240" w:lineRule="auto"/>
        <w:jc w:val="both"/>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center"/>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both"/>
        <w:rPr>
          <w:rFonts w:eastAsia="Calibri" w:cs="Times New Roman"/>
          <w:sz w:val="22"/>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sz w:val="28"/>
          <w:szCs w:val="28"/>
          <w:lang w:eastAsia="lv-LV"/>
        </w:rPr>
        <w:t>Cenu aptaujas</w:t>
      </w:r>
    </w:p>
    <w:p w:rsidR="00F4524D" w:rsidRPr="00B07ECB" w:rsidRDefault="00F4524D" w:rsidP="00F4524D">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w:t>
      </w:r>
      <w:r w:rsidRPr="006C6517">
        <w:rPr>
          <w:rFonts w:eastAsia="Calibri" w:cs="Times New Roman"/>
          <w:sz w:val="28"/>
          <w:szCs w:val="28"/>
          <w:lang w:eastAsia="lv-LV"/>
        </w:rPr>
        <w:t>CA 2020/</w:t>
      </w:r>
      <w:r w:rsidR="002F740F">
        <w:rPr>
          <w:rFonts w:eastAsia="Calibri" w:cs="Times New Roman"/>
          <w:sz w:val="28"/>
          <w:szCs w:val="28"/>
          <w:lang w:eastAsia="lv-LV"/>
        </w:rPr>
        <w:t>6</w:t>
      </w:r>
      <w:r w:rsidR="00D3105D">
        <w:rPr>
          <w:rFonts w:eastAsia="Calibri" w:cs="Times New Roman"/>
          <w:sz w:val="28"/>
          <w:szCs w:val="28"/>
          <w:lang w:eastAsia="lv-LV"/>
        </w:rPr>
        <w:t>1</w:t>
      </w: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32"/>
          <w:szCs w:val="32"/>
          <w:lang w:eastAsia="lv-LV"/>
        </w:rPr>
      </w:pPr>
      <w:r w:rsidRPr="000973CF">
        <w:rPr>
          <w:b/>
          <w:sz w:val="32"/>
          <w:szCs w:val="32"/>
        </w:rPr>
        <w:t>“</w:t>
      </w:r>
      <w:r>
        <w:rPr>
          <w:b/>
          <w:sz w:val="32"/>
          <w:szCs w:val="32"/>
        </w:rPr>
        <w:t xml:space="preserve">Tehniskā apsekošanas atzinuma sagatavošana </w:t>
      </w:r>
      <w:r w:rsidR="00D3105D">
        <w:rPr>
          <w:b/>
          <w:sz w:val="32"/>
          <w:szCs w:val="32"/>
        </w:rPr>
        <w:t>Sabiedriskā centra ēkai Rīgas ielā 4, Alojā, Alojas novadā</w:t>
      </w:r>
      <w:r w:rsidRPr="000973CF">
        <w:rPr>
          <w:b/>
          <w:sz w:val="32"/>
          <w:szCs w:val="32"/>
        </w:rPr>
        <w:t>”</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Default="00F4524D" w:rsidP="00F4524D">
      <w:pPr>
        <w:spacing w:after="0" w:line="240" w:lineRule="auto"/>
        <w:jc w:val="center"/>
        <w:rPr>
          <w:rFonts w:eastAsia="Calibri" w:cs="Times New Roman"/>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F4524D" w:rsidRPr="00B07ECB" w:rsidRDefault="00F4524D" w:rsidP="00F4524D">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F4524D" w:rsidRPr="00B07ECB" w:rsidTr="001B5A6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F4524D" w:rsidRPr="00B07ECB" w:rsidTr="001B5A6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913767" w:rsidP="001B5A64">
            <w:pPr>
              <w:spacing w:after="0" w:line="240" w:lineRule="auto"/>
              <w:rPr>
                <w:rFonts w:eastAsia="Times New Roman" w:cs="Times New Roman"/>
                <w:color w:val="000000"/>
                <w:szCs w:val="24"/>
                <w:lang w:eastAsia="lv-LV"/>
              </w:rPr>
            </w:pPr>
            <w:hyperlink r:id="rId7" w:history="1">
              <w:r w:rsidR="00F4524D" w:rsidRPr="00B07ECB">
                <w:rPr>
                  <w:rFonts w:eastAsia="Times New Roman"/>
                  <w:color w:val="0000FF"/>
                  <w:szCs w:val="24"/>
                  <w:u w:val="single"/>
                </w:rPr>
                <w:t>dome@aloja.lv</w:t>
              </w:r>
            </w:hyperlink>
            <w:r w:rsidR="00F4524D" w:rsidRPr="00B07ECB">
              <w:rPr>
                <w:rFonts w:eastAsia="Times New Roman" w:cs="Times New Roman"/>
                <w:color w:val="000000"/>
                <w:szCs w:val="24"/>
                <w:lang w:eastAsia="lv-LV"/>
              </w:rPr>
              <w:t xml:space="preserve"> </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913767" w:rsidP="001B5A64">
            <w:pPr>
              <w:spacing w:after="0" w:line="240" w:lineRule="auto"/>
              <w:rPr>
                <w:rFonts w:eastAsia="Times New Roman" w:cs="Times New Roman"/>
                <w:color w:val="000000"/>
                <w:szCs w:val="24"/>
                <w:lang w:eastAsia="lv-LV"/>
              </w:rPr>
            </w:pPr>
            <w:hyperlink r:id="rId8" w:history="1">
              <w:r w:rsidR="00F4524D" w:rsidRPr="00B07ECB">
                <w:rPr>
                  <w:rFonts w:eastAsia="Times New Roman"/>
                  <w:color w:val="0000FF"/>
                  <w:szCs w:val="24"/>
                  <w:u w:val="single"/>
                </w:rPr>
                <w:t>www.aloja.lv</w:t>
              </w:r>
            </w:hyperlink>
          </w:p>
        </w:tc>
      </w:tr>
      <w:tr w:rsidR="00F4524D" w:rsidRPr="00B07ECB" w:rsidTr="001B5A6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Default="00F4524D" w:rsidP="001B5A64">
            <w:pPr>
              <w:spacing w:after="0"/>
            </w:pPr>
            <w:r>
              <w:rPr>
                <w:rFonts w:ascii="inherit" w:hAnsi="inherit"/>
                <w:color w:val="333333"/>
                <w:szCs w:val="24"/>
                <w:bdr w:val="none" w:sz="0" w:space="0" w:color="auto" w:frame="1"/>
                <w:lang w:eastAsia="lv-LV"/>
              </w:rPr>
              <w:t>Alojas novada domes izpilddirektora vietnieks saimnieciskajos jautājumos Aivars Krūmiņš</w:t>
            </w:r>
            <w:r w:rsidRPr="00DE7400">
              <w:rPr>
                <w:bdr w:val="none" w:sz="0" w:space="0" w:color="auto" w:frame="1"/>
                <w:lang w:eastAsia="lv-LV"/>
              </w:rPr>
              <w:t xml:space="preserve">, tālr. </w:t>
            </w:r>
            <w:r>
              <w:rPr>
                <w:rFonts w:ascii="inherit" w:hAnsi="inherit"/>
                <w:color w:val="333333"/>
                <w:szCs w:val="24"/>
                <w:bdr w:val="none" w:sz="0" w:space="0" w:color="auto" w:frame="1"/>
                <w:lang w:eastAsia="lv-LV"/>
              </w:rPr>
              <w:t>22014160</w:t>
            </w:r>
            <w:r w:rsidRPr="00DE7400">
              <w:t xml:space="preserve">, e-pasts: </w:t>
            </w:r>
            <w:r>
              <w:t>aivars.krumins</w:t>
            </w:r>
            <w:r w:rsidRPr="00DE7400">
              <w:t>@aloja.lv</w:t>
            </w:r>
            <w:r>
              <w:t xml:space="preserve"> </w:t>
            </w:r>
          </w:p>
          <w:p w:rsidR="00F4524D" w:rsidRPr="00B07ECB" w:rsidRDefault="00F4524D" w:rsidP="001B5A64">
            <w:pPr>
              <w:spacing w:after="0" w:line="240" w:lineRule="auto"/>
              <w:rPr>
                <w:rFonts w:eastAsia="Times New Roman" w:cs="Times New Roman"/>
                <w:color w:val="000000"/>
                <w:szCs w:val="24"/>
                <w:lang w:eastAsia="lv-LV"/>
              </w:rPr>
            </w:pPr>
          </w:p>
        </w:tc>
      </w:tr>
    </w:tbl>
    <w:p w:rsidR="00F4524D" w:rsidRPr="00B07ECB" w:rsidRDefault="00F4524D" w:rsidP="00F4524D">
      <w:pPr>
        <w:spacing w:after="0" w:line="240" w:lineRule="auto"/>
        <w:ind w:left="792"/>
        <w:jc w:val="both"/>
        <w:rPr>
          <w:rFonts w:eastAsia="Calibri" w:cs="Times New Roman"/>
          <w:b/>
          <w:szCs w:val="24"/>
          <w:lang w:eastAsia="lv-LV"/>
        </w:rPr>
      </w:pP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līdz </w:t>
      </w:r>
      <w:r w:rsidRPr="00717A4E">
        <w:rPr>
          <w:rFonts w:eastAsia="Calibri" w:cs="Times New Roman"/>
          <w:b/>
          <w:szCs w:val="24"/>
          <w:u w:val="single"/>
          <w:lang w:eastAsia="lv-LV"/>
        </w:rPr>
        <w:t xml:space="preserve">2020. gada </w:t>
      </w:r>
      <w:r w:rsidR="00D3105D">
        <w:rPr>
          <w:rFonts w:eastAsia="Calibri" w:cs="Times New Roman"/>
          <w:b/>
          <w:szCs w:val="24"/>
          <w:u w:val="single"/>
          <w:lang w:eastAsia="lv-LV"/>
        </w:rPr>
        <w:t>22</w:t>
      </w:r>
      <w:r w:rsidRPr="00717A4E">
        <w:rPr>
          <w:rFonts w:eastAsia="Calibri" w:cs="Times New Roman"/>
          <w:b/>
          <w:szCs w:val="24"/>
          <w:u w:val="single"/>
          <w:lang w:eastAsia="lv-LV"/>
        </w:rPr>
        <w:t>.oktobrim</w:t>
      </w:r>
      <w:r>
        <w:rPr>
          <w:rFonts w:eastAsia="Calibri" w:cs="Times New Roman"/>
          <w:b/>
          <w:szCs w:val="24"/>
          <w:lang w:eastAsia="lv-LV"/>
        </w:rPr>
        <w:t>.</w:t>
      </w: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F4524D" w:rsidRPr="00B07ECB" w:rsidRDefault="00F4524D" w:rsidP="00F4524D">
      <w:pPr>
        <w:numPr>
          <w:ilvl w:val="2"/>
          <w:numId w:val="1"/>
        </w:numPr>
        <w:spacing w:after="0" w:line="240" w:lineRule="auto"/>
        <w:jc w:val="both"/>
        <w:rPr>
          <w:lang w:eastAsia="lv-LV"/>
        </w:rPr>
      </w:pPr>
      <w:r w:rsidRPr="00B07ECB">
        <w:rPr>
          <w:lang w:eastAsia="lv-LV"/>
        </w:rPr>
        <w:t>iesniedzot personīgi Alojas novada domē, Jūras ielā 13, Alojā;</w:t>
      </w:r>
    </w:p>
    <w:p w:rsidR="00F4524D" w:rsidRPr="00B07ECB" w:rsidRDefault="00F4524D" w:rsidP="00F4524D">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F4524D" w:rsidRPr="00B07ECB" w:rsidRDefault="00F4524D" w:rsidP="00F4524D">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9" w:history="1">
        <w:r w:rsidRPr="009F3F40">
          <w:rPr>
            <w:rStyle w:val="Hipersaite"/>
          </w:rPr>
          <w:t>dome@aloja.lv</w:t>
        </w:r>
      </w:hyperlink>
    </w:p>
    <w:p w:rsidR="00F4524D" w:rsidRPr="00B07ECB" w:rsidRDefault="00F4524D" w:rsidP="00F4524D">
      <w:pPr>
        <w:spacing w:after="120" w:line="240" w:lineRule="auto"/>
        <w:ind w:left="360"/>
        <w:jc w:val="both"/>
        <w:rPr>
          <w:rFonts w:eastAsia="Calibri" w:cs="Times New Roman"/>
          <w:b/>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F4524D" w:rsidRPr="00F4524D" w:rsidRDefault="00F4524D" w:rsidP="002F740F">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szCs w:val="24"/>
          <w:lang w:eastAsia="lv-LV"/>
        </w:rPr>
        <w:t>Iepirkuma priekšmets:</w:t>
      </w:r>
      <w:r w:rsidRPr="00F4524D">
        <w:rPr>
          <w:rFonts w:eastAsia="Calibri" w:cs="Times New Roman"/>
          <w:b/>
          <w:szCs w:val="24"/>
          <w:lang w:eastAsia="lv-LV"/>
        </w:rPr>
        <w:t xml:space="preserve"> </w:t>
      </w:r>
      <w:r w:rsidR="00D3105D" w:rsidRPr="00D3105D">
        <w:rPr>
          <w:b/>
        </w:rPr>
        <w:t>Tehniskā apsekošanas atzinuma sagatavošana Sabiedriskā centra ēkai Rīgas ielā 4, Alojā, Alojas novadā</w:t>
      </w:r>
      <w:r w:rsidR="00D3105D" w:rsidRPr="00D3105D">
        <w:t xml:space="preserve"> </w:t>
      </w:r>
      <w:r w:rsidR="002F740F">
        <w:t>(2. pielikums)</w:t>
      </w:r>
      <w:r>
        <w:t>.</w:t>
      </w:r>
    </w:p>
    <w:p w:rsidR="00F4524D" w:rsidRPr="00F4524D" w:rsidRDefault="00F4524D" w:rsidP="00F4524D">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bCs/>
          <w:szCs w:val="24"/>
          <w:lang w:eastAsia="lv-LV"/>
        </w:rPr>
        <w:t>Līguma izpildes vieta:</w:t>
      </w:r>
      <w:r w:rsidRPr="00F4524D">
        <w:rPr>
          <w:rFonts w:eastAsia="Calibri" w:cs="Times New Roman"/>
          <w:b/>
          <w:bCs/>
          <w:szCs w:val="24"/>
          <w:lang w:eastAsia="lv-LV"/>
        </w:rPr>
        <w:t xml:space="preserve"> </w:t>
      </w:r>
      <w:r w:rsidR="00D3105D">
        <w:rPr>
          <w:rFonts w:eastAsia="Calibri" w:cs="Times New Roman"/>
          <w:bCs/>
          <w:szCs w:val="24"/>
          <w:lang w:eastAsia="lv-LV"/>
        </w:rPr>
        <w:t>Rīgas</w:t>
      </w:r>
      <w:r w:rsidR="002F740F">
        <w:rPr>
          <w:rFonts w:eastAsia="Calibri" w:cs="Times New Roman"/>
          <w:bCs/>
          <w:szCs w:val="24"/>
          <w:lang w:eastAsia="lv-LV"/>
        </w:rPr>
        <w:t xml:space="preserve"> iela 4, Aloja</w:t>
      </w:r>
      <w:r w:rsidRPr="00F4524D">
        <w:rPr>
          <w:rFonts w:eastAsia="Calibri" w:cs="Times New Roman"/>
          <w:bCs/>
          <w:szCs w:val="24"/>
          <w:lang w:eastAsia="lv-LV"/>
        </w:rPr>
        <w:t>, Alojas novadā</w:t>
      </w:r>
    </w:p>
    <w:p w:rsidR="00F4524D" w:rsidRPr="00B57470" w:rsidRDefault="00F4524D" w:rsidP="00F4524D">
      <w:pPr>
        <w:numPr>
          <w:ilvl w:val="1"/>
          <w:numId w:val="1"/>
        </w:numPr>
        <w:suppressAutoHyphens/>
        <w:spacing w:after="0" w:line="240" w:lineRule="auto"/>
        <w:jc w:val="both"/>
        <w:rPr>
          <w:rFonts w:eastAsia="Calibri" w:cs="Times New Roman"/>
          <w:bCs/>
          <w:szCs w:val="24"/>
          <w:lang w:eastAsia="lv-LV"/>
        </w:rPr>
      </w:pPr>
      <w:r w:rsidRPr="00B57470">
        <w:rPr>
          <w:rFonts w:eastAsia="Calibri" w:cs="Times New Roman"/>
          <w:szCs w:val="24"/>
          <w:lang w:eastAsia="lv-LV"/>
        </w:rPr>
        <w:t xml:space="preserve">Līguma izpildes </w:t>
      </w:r>
      <w:r w:rsidRPr="00293134">
        <w:rPr>
          <w:rFonts w:eastAsia="Calibri" w:cs="Times New Roman"/>
          <w:szCs w:val="24"/>
          <w:lang w:eastAsia="lv-LV"/>
        </w:rPr>
        <w:t>termiņš:</w:t>
      </w:r>
      <w:r w:rsidRPr="00293134">
        <w:rPr>
          <w:rFonts w:eastAsia="Calibri" w:cs="Times New Roman"/>
          <w:b/>
          <w:szCs w:val="24"/>
          <w:lang w:eastAsia="lv-LV"/>
        </w:rPr>
        <w:t xml:space="preserve"> </w:t>
      </w:r>
      <w:r w:rsidRPr="002F740F">
        <w:rPr>
          <w:rFonts w:eastAsia="Calibri" w:cs="Times New Roman"/>
          <w:szCs w:val="24"/>
          <w:u w:val="single"/>
          <w:lang w:eastAsia="lv-LV"/>
        </w:rPr>
        <w:t>1 mēneša laikā no līguma noslēgšanas brīža</w:t>
      </w:r>
      <w:r w:rsidRPr="00B57470">
        <w:rPr>
          <w:rFonts w:eastAsia="Calibri" w:cs="Times New Roman"/>
          <w:szCs w:val="24"/>
          <w:lang w:eastAsia="lv-LV"/>
        </w:rPr>
        <w:t>.</w:t>
      </w:r>
    </w:p>
    <w:p w:rsidR="00F4524D" w:rsidRPr="00B07ECB" w:rsidRDefault="00F4524D" w:rsidP="00F4524D">
      <w:pPr>
        <w:numPr>
          <w:ilvl w:val="1"/>
          <w:numId w:val="1"/>
        </w:numPr>
        <w:spacing w:after="0" w:line="240" w:lineRule="auto"/>
        <w:jc w:val="both"/>
        <w:rPr>
          <w:rFonts w:eastAsia="Calibri" w:cs="Times New Roman"/>
          <w:bCs/>
          <w:szCs w:val="24"/>
          <w:lang w:eastAsia="lv-LV"/>
        </w:rPr>
      </w:pPr>
      <w:r w:rsidRPr="00B07ECB">
        <w:rPr>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F4524D" w:rsidRPr="00B07ECB" w:rsidRDefault="00F4524D" w:rsidP="00F4524D">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F4524D" w:rsidRPr="00B07ECB" w:rsidRDefault="00F4524D" w:rsidP="00F4524D">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F4524D" w:rsidRPr="00B07ECB" w:rsidRDefault="00F4524D" w:rsidP="00F4524D">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F4524D" w:rsidRPr="00B07ECB" w:rsidTr="001B5A64">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hideMark/>
          </w:tcPr>
          <w:p w:rsidR="00F4524D" w:rsidRPr="0000032F" w:rsidRDefault="00F4524D" w:rsidP="001B5A64">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F4524D" w:rsidRPr="00D44719" w:rsidRDefault="00F4524D" w:rsidP="001B5A64">
            <w:pPr>
              <w:spacing w:after="120"/>
              <w:ind w:left="176"/>
              <w:jc w:val="both"/>
              <w:rPr>
                <w:kern w:val="22"/>
                <w:szCs w:val="24"/>
                <w:lang w:eastAsia="ar-SA"/>
              </w:rPr>
            </w:pPr>
            <w:r>
              <w:rPr>
                <w:kern w:val="22"/>
                <w:szCs w:val="24"/>
                <w:lang w:eastAsia="ar-SA"/>
              </w:rPr>
              <w:t>Pretendentam jāiesniedz pieteikums atbilstoši 1. pielikumam.</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Pretendents ir reģistrēts Būvkomersantu reģistrā vai attiecīgajā profesionālās darbības reģistrācijas iestādē ārvalstīs, atbilstoši </w:t>
            </w:r>
            <w:r w:rsidRPr="00F4524D">
              <w:rPr>
                <w:szCs w:val="24"/>
                <w:lang w:eastAsia="lv-LV"/>
              </w:rPr>
              <w:lastRenderedPageBreak/>
              <w:t>attiecīgās valsts normatīviem aktiem ceļu būvdarbu veikšanai.</w:t>
            </w:r>
          </w:p>
        </w:tc>
        <w:tc>
          <w:tcPr>
            <w:tcW w:w="4110" w:type="dxa"/>
            <w:shd w:val="clear" w:color="auto" w:fill="auto"/>
          </w:tcPr>
          <w:p w:rsidR="00F4524D" w:rsidRPr="00445752" w:rsidRDefault="00F4524D" w:rsidP="00F4524D">
            <w:pPr>
              <w:spacing w:after="200"/>
              <w:jc w:val="both"/>
              <w:rPr>
                <w:rFonts w:eastAsia="Calibri"/>
                <w:lang w:eastAsia="lv-LV"/>
              </w:rPr>
            </w:pPr>
            <w:r w:rsidRPr="00445752">
              <w:rPr>
                <w:rFonts w:eastAsia="Calibri"/>
                <w:lang w:eastAsia="lv-LV"/>
              </w:rPr>
              <w:lastRenderedPageBreak/>
              <w:t xml:space="preserve">Pretendenta, kas reģistrēts Latvijas Republikas Būvkomersantu reģistrā, reģistrācijas faktu iepirkumu komisija </w:t>
            </w:r>
            <w:r w:rsidRPr="00445752">
              <w:rPr>
                <w:rFonts w:eastAsia="Calibri"/>
                <w:lang w:eastAsia="lv-LV"/>
              </w:rPr>
              <w:lastRenderedPageBreak/>
              <w:t>pārbauda Latvijas Republikas Būvkomersantu reģistrā</w:t>
            </w:r>
            <w:r w:rsidRPr="00445752">
              <w:rPr>
                <w:rFonts w:eastAsia="Calibri"/>
                <w:i/>
                <w:lang w:eastAsia="lv-LV"/>
              </w:rPr>
              <w:t xml:space="preserve"> </w:t>
            </w:r>
            <w:hyperlink r:id="rId10" w:history="1">
              <w:r w:rsidRPr="00445752">
                <w:rPr>
                  <w:rFonts w:eastAsia="Calibri"/>
                  <w:i/>
                  <w:color w:val="0000FF"/>
                  <w:u w:val="single"/>
                  <w:lang w:eastAsia="lv-LV"/>
                </w:rPr>
                <w:t>https://bis.gov.lv</w:t>
              </w:r>
            </w:hyperlink>
            <w:r w:rsidRPr="00445752">
              <w:rPr>
                <w:rFonts w:eastAsia="Calibri"/>
                <w:i/>
                <w:lang w:eastAsia="lv-LV"/>
              </w:rPr>
              <w:t xml:space="preserve">   </w:t>
            </w:r>
            <w:r w:rsidRPr="00445752">
              <w:rPr>
                <w:rFonts w:eastAsia="Calibri"/>
                <w:lang w:eastAsia="lv-LV"/>
              </w:rPr>
              <w:t xml:space="preserve">Pretendents, kas reģistrēts ārvalstīs iesniedz līdzvērtīgas iestādes izdotu dokumentu, kas atbilstoši attiecīgās valsts normatīviem aktiem apliecina pretendenta tiesības veikt </w:t>
            </w:r>
            <w:r>
              <w:rPr>
                <w:rFonts w:eastAsia="Calibri"/>
                <w:lang w:eastAsia="lv-LV"/>
              </w:rPr>
              <w:t>Cenu aptaujas noteikumos</w:t>
            </w:r>
            <w:r w:rsidRPr="00445752">
              <w:rPr>
                <w:rFonts w:eastAsia="Calibri"/>
                <w:lang w:eastAsia="lv-LV"/>
              </w:rPr>
              <w:t xml:space="preserve"> noteiktos darbus.</w:t>
            </w:r>
          </w:p>
        </w:tc>
      </w:tr>
      <w:tr w:rsidR="00F4524D" w:rsidRPr="00B07ECB" w:rsidTr="00B84CE4">
        <w:tc>
          <w:tcPr>
            <w:tcW w:w="4849" w:type="dxa"/>
            <w:shd w:val="clear" w:color="auto" w:fill="auto"/>
          </w:tcPr>
          <w:p w:rsidR="00F4524D" w:rsidRDefault="00F4524D" w:rsidP="00F4524D">
            <w:pPr>
              <w:pStyle w:val="Sarakstarindkopa"/>
              <w:numPr>
                <w:ilvl w:val="2"/>
                <w:numId w:val="1"/>
              </w:numPr>
              <w:ind w:left="63" w:firstLine="0"/>
              <w:jc w:val="both"/>
              <w:rPr>
                <w:szCs w:val="24"/>
                <w:lang w:eastAsia="lv-LV"/>
              </w:rPr>
            </w:pPr>
            <w:r w:rsidRPr="00F4524D">
              <w:rPr>
                <w:szCs w:val="24"/>
                <w:lang w:eastAsia="lv-LV"/>
              </w:rPr>
              <w:lastRenderedPageBreak/>
              <w:t>Pretendenta piedāvātajiem speciālistiem ir Būvprakses sertifikāti sekojošās būvniecības sfērās:</w:t>
            </w:r>
          </w:p>
          <w:p w:rsidR="00F4524D" w:rsidRPr="00553BC0" w:rsidRDefault="00F4524D" w:rsidP="00D640A5">
            <w:pPr>
              <w:pStyle w:val="Sarakstarindkopa"/>
              <w:ind w:left="63"/>
              <w:jc w:val="both"/>
              <w:rPr>
                <w:szCs w:val="24"/>
                <w:lang w:eastAsia="lv-LV"/>
              </w:rPr>
            </w:pPr>
            <w:r w:rsidRPr="00F4524D">
              <w:rPr>
                <w:szCs w:val="24"/>
                <w:lang w:eastAsia="lv-LV"/>
              </w:rPr>
              <w:t xml:space="preserve"> - Būvpraks</w:t>
            </w:r>
            <w:r w:rsidR="00553BC0">
              <w:rPr>
                <w:szCs w:val="24"/>
                <w:lang w:eastAsia="lv-LV"/>
              </w:rPr>
              <w:t xml:space="preserve">es sertifikāts </w:t>
            </w:r>
            <w:proofErr w:type="spellStart"/>
            <w:r w:rsidR="00553BC0">
              <w:rPr>
                <w:szCs w:val="24"/>
                <w:lang w:eastAsia="lv-LV"/>
              </w:rPr>
              <w:t>būvprojektēšanā</w:t>
            </w:r>
            <w:proofErr w:type="spellEnd"/>
            <w:r w:rsidR="00553BC0">
              <w:rPr>
                <w:szCs w:val="24"/>
                <w:lang w:eastAsia="lv-LV"/>
              </w:rPr>
              <w:t xml:space="preserve"> </w:t>
            </w:r>
          </w:p>
        </w:tc>
        <w:tc>
          <w:tcPr>
            <w:tcW w:w="4110" w:type="dxa"/>
            <w:shd w:val="clear" w:color="auto" w:fill="auto"/>
          </w:tcPr>
          <w:p w:rsidR="00F4524D" w:rsidRPr="00445752" w:rsidRDefault="00F4524D" w:rsidP="00F4524D">
            <w:pPr>
              <w:spacing w:after="200"/>
              <w:jc w:val="both"/>
              <w:rPr>
                <w:rFonts w:eastAsia="Calibri"/>
                <w:lang w:eastAsia="lv-LV"/>
              </w:rPr>
            </w:pPr>
            <w:r w:rsidRPr="00F4524D">
              <w:rPr>
                <w:rFonts w:eastAsia="Calibri"/>
                <w:lang w:eastAsia="lv-LV"/>
              </w:rPr>
              <w:t>Lai apliecinātu atbilstību iepirkuma nolikuma 3.</w:t>
            </w:r>
            <w:r>
              <w:rPr>
                <w:rFonts w:eastAsia="Calibri"/>
                <w:lang w:eastAsia="lv-LV"/>
              </w:rPr>
              <w:t>2</w:t>
            </w:r>
            <w:r w:rsidRPr="00F4524D">
              <w:rPr>
                <w:rFonts w:eastAsia="Calibri"/>
                <w:lang w:eastAsia="lv-LV"/>
              </w:rPr>
              <w:t>.</w:t>
            </w:r>
            <w:r>
              <w:rPr>
                <w:rFonts w:eastAsia="Calibri"/>
                <w:lang w:eastAsia="lv-LV"/>
              </w:rPr>
              <w:t>4</w:t>
            </w:r>
            <w:r w:rsidRPr="00F4524D">
              <w:rPr>
                <w:rFonts w:eastAsia="Calibri"/>
                <w:lang w:eastAsia="lv-LV"/>
              </w:rPr>
              <w:t>.apakšpunktā izvirzītajām prasībām, prete</w:t>
            </w:r>
            <w:r>
              <w:rPr>
                <w:rFonts w:eastAsia="Calibri"/>
                <w:lang w:eastAsia="lv-LV"/>
              </w:rPr>
              <w:t xml:space="preserve">ndents iesniedz informāciju par </w:t>
            </w:r>
            <w:r w:rsidRPr="00F4524D">
              <w:rPr>
                <w:rFonts w:eastAsia="Calibri"/>
                <w:lang w:eastAsia="lv-LV"/>
              </w:rPr>
              <w:t>izpildē iesaistīto speciālistu profesionālo kvalifikāciju apliecinošajiem dokumentiem. Ja informācija par attiecīgo dokumentu ir brīvi publiski pieejama, tad komisija pastāvīgi veiks norādītās informācijas pārbaudi. Informāci</w:t>
            </w:r>
            <w:r>
              <w:rPr>
                <w:rFonts w:eastAsia="Calibri"/>
                <w:lang w:eastAsia="lv-LV"/>
              </w:rPr>
              <w:t xml:space="preserve">ju par speciālistu profesionālo </w:t>
            </w:r>
            <w:r w:rsidRPr="00F4524D">
              <w:rPr>
                <w:rFonts w:eastAsia="Calibri"/>
                <w:lang w:eastAsia="lv-LV"/>
              </w:rPr>
              <w:t>kvalifikāciju apliecinošajiem dokumentiem norādāma saskaņā ar 3. tabulu</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Pretendentam ir pieredze ēku tehniskās apsekošanas atzinumu sagatavošanā vai līdzīga rakstura pakalpojuma sniegšanā atbilstoši Ministru kabineta 2015.gada 30.jūnija noteikumu Nr.337 prasībām (Noteikumi par Latvijas būvnormatīvu LBN 405-15 "Būvju tehniskā apsekošana"). </w:t>
            </w:r>
          </w:p>
        </w:tc>
        <w:tc>
          <w:tcPr>
            <w:tcW w:w="4110" w:type="dxa"/>
            <w:shd w:val="clear" w:color="auto" w:fill="auto"/>
          </w:tcPr>
          <w:p w:rsidR="00F4524D" w:rsidRPr="00F4524D" w:rsidRDefault="00F4524D" w:rsidP="00553BC0">
            <w:pPr>
              <w:spacing w:after="200"/>
              <w:jc w:val="both"/>
              <w:rPr>
                <w:rFonts w:eastAsia="Calibri"/>
                <w:lang w:eastAsia="lv-LV"/>
              </w:rPr>
            </w:pPr>
            <w:r w:rsidRPr="00F4524D">
              <w:rPr>
                <w:rFonts w:eastAsia="Calibri"/>
                <w:lang w:eastAsia="lv-LV"/>
              </w:rPr>
              <w:t xml:space="preserve">Lai apliecinātu pretendenta atbilstību izvirzītajai prasībai, pretendentam jāiesniedz informācija saskaņā ar </w:t>
            </w:r>
            <w:r w:rsidR="005F0EBD">
              <w:rPr>
                <w:rFonts w:eastAsia="Calibri"/>
                <w:lang w:eastAsia="lv-LV"/>
              </w:rPr>
              <w:t>3</w:t>
            </w:r>
            <w:r w:rsidRPr="00F4524D">
              <w:rPr>
                <w:rFonts w:eastAsia="Calibri"/>
                <w:lang w:eastAsia="lv-LV"/>
              </w:rPr>
              <w:t xml:space="preserve">.tabulu. </w:t>
            </w:r>
          </w:p>
        </w:tc>
      </w:tr>
      <w:tr w:rsidR="00F4524D"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F4524D" w:rsidRPr="00F4524D" w:rsidRDefault="00F4524D" w:rsidP="00F4524D">
            <w:pPr>
              <w:pStyle w:val="Sarakstarindkopa"/>
              <w:numPr>
                <w:ilvl w:val="2"/>
                <w:numId w:val="1"/>
              </w:numPr>
              <w:ind w:left="0" w:firstLine="0"/>
              <w:jc w:val="both"/>
              <w:rPr>
                <w:szCs w:val="24"/>
              </w:rPr>
            </w:pPr>
            <w:r w:rsidRPr="00F4524D">
              <w:rPr>
                <w:szCs w:val="24"/>
              </w:rPr>
              <w:t>Finanšu piedāvājums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4524D" w:rsidRPr="00D44719" w:rsidRDefault="00F4524D" w:rsidP="005F0EBD">
            <w:pPr>
              <w:spacing w:after="120"/>
              <w:ind w:left="176"/>
              <w:jc w:val="both"/>
              <w:rPr>
                <w:szCs w:val="24"/>
              </w:rPr>
            </w:pPr>
            <w:r w:rsidRPr="00D44719">
              <w:rPr>
                <w:szCs w:val="24"/>
              </w:rPr>
              <w:t xml:space="preserve">Finanšu piedāvājums iesniedzams saskaņā </w:t>
            </w:r>
            <w:r w:rsidRPr="00130B48">
              <w:rPr>
                <w:szCs w:val="24"/>
              </w:rPr>
              <w:t xml:space="preserve">ar </w:t>
            </w:r>
            <w:r>
              <w:rPr>
                <w:szCs w:val="24"/>
              </w:rPr>
              <w:t>4</w:t>
            </w:r>
            <w:r w:rsidRPr="00130B48">
              <w:rPr>
                <w:szCs w:val="24"/>
              </w:rPr>
              <w:t>. pielikumu.</w:t>
            </w:r>
          </w:p>
        </w:tc>
      </w:tr>
      <w:tr w:rsidR="00553BC0"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553BC0" w:rsidRPr="00F4524D" w:rsidRDefault="00553BC0" w:rsidP="00F4524D">
            <w:pPr>
              <w:pStyle w:val="Sarakstarindkopa"/>
              <w:numPr>
                <w:ilvl w:val="2"/>
                <w:numId w:val="1"/>
              </w:numPr>
              <w:ind w:left="0" w:firstLine="0"/>
              <w:jc w:val="both"/>
              <w:rPr>
                <w:szCs w:val="24"/>
              </w:rPr>
            </w:pPr>
            <w:r>
              <w:rPr>
                <w:szCs w:val="24"/>
              </w:rPr>
              <w:t>Objekta apsekošana</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53BC0" w:rsidRPr="00D44719" w:rsidRDefault="00553BC0" w:rsidP="005F0EBD">
            <w:pPr>
              <w:spacing w:after="120"/>
              <w:ind w:left="176"/>
              <w:jc w:val="both"/>
              <w:rPr>
                <w:szCs w:val="24"/>
              </w:rPr>
            </w:pPr>
            <w:r>
              <w:rPr>
                <w:szCs w:val="24"/>
              </w:rPr>
              <w:t>Pielikums Nr. 5</w:t>
            </w:r>
          </w:p>
        </w:tc>
      </w:tr>
    </w:tbl>
    <w:p w:rsidR="00F4524D" w:rsidRPr="00B07ECB" w:rsidRDefault="00F4524D" w:rsidP="00F4524D">
      <w:pPr>
        <w:spacing w:after="0" w:line="240" w:lineRule="auto"/>
        <w:ind w:left="716"/>
        <w:contextualSpacing/>
        <w:jc w:val="both"/>
        <w:rPr>
          <w:rFonts w:eastAsia="Calibri" w:cs="Times New Roman"/>
          <w:szCs w:val="24"/>
          <w:lang w:val="en-GB" w:eastAsia="lv-LV"/>
        </w:rPr>
      </w:pPr>
    </w:p>
    <w:p w:rsidR="00F4524D" w:rsidRPr="00B07ECB" w:rsidRDefault="00F4524D" w:rsidP="00F4524D">
      <w:pPr>
        <w:numPr>
          <w:ilvl w:val="1"/>
          <w:numId w:val="1"/>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F4524D" w:rsidRPr="000973CF" w:rsidRDefault="00F4524D" w:rsidP="00F4524D">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F4524D" w:rsidRDefault="00F4524D" w:rsidP="005F0EBD">
      <w:pPr>
        <w:spacing w:after="120" w:line="240" w:lineRule="auto"/>
        <w:jc w:val="both"/>
        <w:rPr>
          <w:b/>
          <w:szCs w:val="24"/>
        </w:rPr>
      </w:pPr>
    </w:p>
    <w:p w:rsidR="00717A4E" w:rsidRPr="00B07ECB" w:rsidRDefault="00717A4E" w:rsidP="005F0EBD">
      <w:pPr>
        <w:spacing w:after="120" w:line="240" w:lineRule="auto"/>
        <w:jc w:val="both"/>
        <w:rPr>
          <w:b/>
          <w:szCs w:val="24"/>
        </w:rPr>
      </w:pPr>
    </w:p>
    <w:p w:rsidR="00F4524D" w:rsidRPr="004411D9" w:rsidRDefault="00F4524D" w:rsidP="00F4524D">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lastRenderedPageBreak/>
        <w:t>Piedāvājumu vērtēšana un piedāvājuma izvēles kritērijs</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F4524D" w:rsidRDefault="00F4524D" w:rsidP="00F4524D">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F4524D" w:rsidRPr="00016F85" w:rsidRDefault="00F4524D" w:rsidP="00F4524D">
      <w:pPr>
        <w:spacing w:after="0" w:line="240" w:lineRule="auto"/>
        <w:ind w:left="840"/>
        <w:jc w:val="both"/>
        <w:rPr>
          <w:rFonts w:eastAsia="Calibri" w:cs="Times New Roman"/>
          <w:szCs w:val="24"/>
          <w:lang w:eastAsia="lv-LV"/>
        </w:rPr>
      </w:pPr>
    </w:p>
    <w:p w:rsidR="00F4524D" w:rsidRPr="00B07ECB" w:rsidRDefault="00F4524D" w:rsidP="00F4524D">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1. pielikums – Pieteikums cenu aptaujai uz 1 (vienas) lapas;</w:t>
      </w:r>
    </w:p>
    <w:p w:rsidR="00F4524D" w:rsidRPr="001A4B06"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5F0EBD">
        <w:rPr>
          <w:rFonts w:eastAsia="Calibri" w:cs="Times New Roman"/>
          <w:szCs w:val="24"/>
          <w:lang w:eastAsia="lv-LV"/>
        </w:rPr>
        <w:t>Darba uzdevums</w:t>
      </w:r>
      <w:r w:rsidRPr="00B07ECB">
        <w:rPr>
          <w:rFonts w:eastAsia="Calibri" w:cs="Times New Roman"/>
          <w:szCs w:val="24"/>
          <w:lang w:eastAsia="lv-LV"/>
        </w:rPr>
        <w:t xml:space="preserve"> uz </w:t>
      </w:r>
      <w:r w:rsidR="005F0EBD">
        <w:rPr>
          <w:rFonts w:eastAsia="Calibri" w:cs="Times New Roman"/>
          <w:szCs w:val="24"/>
          <w:lang w:eastAsia="lv-LV"/>
        </w:rPr>
        <w:t>1</w:t>
      </w:r>
      <w:r w:rsidRPr="00B07ECB">
        <w:rPr>
          <w:rFonts w:eastAsia="Calibri" w:cs="Times New Roman"/>
          <w:szCs w:val="24"/>
          <w:lang w:eastAsia="lv-LV"/>
        </w:rPr>
        <w:t xml:space="preserve"> (</w:t>
      </w:r>
      <w:r w:rsidR="005F0EBD">
        <w:rPr>
          <w:rFonts w:eastAsia="Calibri" w:cs="Times New Roman"/>
          <w:szCs w:val="24"/>
          <w:lang w:eastAsia="lv-LV"/>
        </w:rPr>
        <w:t>vienas</w:t>
      </w:r>
      <w:r w:rsidRPr="00B07ECB">
        <w:rPr>
          <w:rFonts w:eastAsia="Calibri" w:cs="Times New Roman"/>
          <w:szCs w:val="24"/>
          <w:lang w:eastAsia="lv-LV"/>
        </w:rPr>
        <w:t>) lap</w:t>
      </w:r>
      <w:r w:rsidR="005F0EBD">
        <w:rPr>
          <w:rFonts w:eastAsia="Calibri" w:cs="Times New Roman"/>
          <w:szCs w:val="24"/>
          <w:lang w:eastAsia="lv-LV"/>
        </w:rPr>
        <w:t>as</w:t>
      </w:r>
      <w:r w:rsidRPr="00B07ECB">
        <w:rPr>
          <w:rFonts w:eastAsia="Calibri" w:cs="Times New Roman"/>
          <w:szCs w:val="24"/>
          <w:lang w:eastAsia="lv-LV"/>
        </w:rPr>
        <w:t>;</w:t>
      </w:r>
    </w:p>
    <w:p w:rsidR="00F4524D" w:rsidRDefault="00F4524D" w:rsidP="00F4524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xml:space="preserve">. pielikums – </w:t>
      </w:r>
      <w:r w:rsidR="005F0EBD">
        <w:rPr>
          <w:rFonts w:eastAsia="Calibri" w:cs="Times New Roman"/>
          <w:szCs w:val="24"/>
          <w:lang w:eastAsia="lv-LV"/>
        </w:rPr>
        <w:t>Pretendenta pieredzes apraksts uz</w:t>
      </w:r>
      <w:r>
        <w:rPr>
          <w:rFonts w:eastAsia="Calibri" w:cs="Times New Roman"/>
          <w:szCs w:val="24"/>
          <w:lang w:eastAsia="lv-LV"/>
        </w:rPr>
        <w:t xml:space="preserve"> 1 (vienas) lapas;</w:t>
      </w:r>
    </w:p>
    <w:p w:rsidR="00553BC0" w:rsidRDefault="005F0EBD"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 xml:space="preserve">4. pielikums - </w:t>
      </w:r>
      <w:r w:rsidR="00F4524D" w:rsidRPr="005F0EBD">
        <w:rPr>
          <w:rFonts w:eastAsia="Calibri" w:cs="Times New Roman"/>
          <w:szCs w:val="24"/>
          <w:lang w:eastAsia="lv-LV"/>
        </w:rPr>
        <w:t xml:space="preserve"> Finanšu piedāvājums – uz 1 (vienas) lapas</w:t>
      </w:r>
      <w:r w:rsidR="00553BC0">
        <w:rPr>
          <w:rFonts w:eastAsia="Calibri" w:cs="Times New Roman"/>
          <w:szCs w:val="24"/>
          <w:lang w:eastAsia="lv-LV"/>
        </w:rPr>
        <w:t>:</w:t>
      </w:r>
    </w:p>
    <w:p w:rsidR="00F4524D" w:rsidRPr="005F0EBD" w:rsidRDefault="00553BC0"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5. pielikums  - Objekta apsekošana – uz 1 (vienas) lapas</w:t>
      </w:r>
      <w:r w:rsidR="00F4524D" w:rsidRPr="005F0EBD">
        <w:rPr>
          <w:rFonts w:eastAsia="Calibri" w:cs="Times New Roman"/>
          <w:szCs w:val="24"/>
          <w:lang w:eastAsia="lv-LV"/>
        </w:rPr>
        <w:t>.</w:t>
      </w: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Pr="00B07ECB" w:rsidRDefault="00F4524D" w:rsidP="00F4524D">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5F0EBD">
        <w:rPr>
          <w:rFonts w:eastAsia="Calibri" w:cs="Times New Roman"/>
          <w:szCs w:val="24"/>
          <w:lang w:eastAsia="lv-LV"/>
        </w:rPr>
        <w:t>komisijas priekšsēdētāja</w:t>
      </w:r>
      <w:r w:rsidRPr="00B07ECB">
        <w:rPr>
          <w:rFonts w:eastAsia="Calibri" w:cs="Times New Roman"/>
          <w:szCs w:val="24"/>
          <w:lang w:eastAsia="lv-LV"/>
        </w:rPr>
        <w:tab/>
      </w:r>
      <w:r w:rsidR="005F0EBD">
        <w:rPr>
          <w:rFonts w:eastAsia="Calibri" w:cs="Times New Roman"/>
          <w:szCs w:val="24"/>
          <w:lang w:eastAsia="lv-LV"/>
        </w:rPr>
        <w:t>Liene Berga</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Pr="00B07ECB" w:rsidRDefault="00F4524D" w:rsidP="00F4524D">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F4524D" w:rsidRPr="00B07ECB" w:rsidRDefault="00F4524D" w:rsidP="00F4524D">
      <w:pPr>
        <w:widowControl w:val="0"/>
        <w:suppressAutoHyphens/>
        <w:spacing w:after="0" w:line="240" w:lineRule="auto"/>
        <w:rPr>
          <w:rFonts w:eastAsia="Times New Roman" w:cs="Times New Roman"/>
          <w:b/>
          <w:caps/>
          <w:color w:val="000000"/>
          <w:szCs w:val="24"/>
          <w:lang w:eastAsia="ar-SA"/>
        </w:rPr>
      </w:pP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p>
    <w:p w:rsidR="00F4524D" w:rsidRDefault="00F4524D" w:rsidP="00F4524D">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D3105D" w:rsidRPr="00D3105D">
        <w:rPr>
          <w:b/>
          <w:szCs w:val="24"/>
        </w:rPr>
        <w:t>Tehniskā apsekošanas atzinuma sagatavošana Sabiedriskā centra ēkai Rīgas ielā 4, Alojā, Alojas novadā</w:t>
      </w:r>
      <w:r w:rsidRPr="00B07ECB">
        <w:rPr>
          <w:rFonts w:eastAsia="Calibri" w:cs="Times New Roman"/>
          <w:b/>
          <w:szCs w:val="24"/>
          <w:lang w:eastAsia="lv-LV"/>
        </w:rPr>
        <w:t>”</w:t>
      </w:r>
    </w:p>
    <w:p w:rsidR="00F4524D" w:rsidRPr="00B07ECB" w:rsidRDefault="00F4524D" w:rsidP="002F740F">
      <w:pPr>
        <w:widowControl w:val="0"/>
        <w:suppressAutoHyphens/>
        <w:spacing w:after="0" w:line="240" w:lineRule="auto"/>
        <w:jc w:val="center"/>
        <w:rPr>
          <w:rFonts w:eastAsia="Calibri" w:cs="Times New Roman"/>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xml:space="preserve">. Nr. </w:t>
      </w:r>
      <w:r w:rsidRPr="006C6517">
        <w:rPr>
          <w:rFonts w:eastAsia="Calibri" w:cs="Times New Roman"/>
          <w:bCs/>
          <w:szCs w:val="24"/>
          <w:lang w:eastAsia="lv-LV"/>
        </w:rPr>
        <w:t>CA 2020/</w:t>
      </w:r>
      <w:r w:rsidR="002F740F">
        <w:rPr>
          <w:rFonts w:eastAsia="Calibri" w:cs="Times New Roman"/>
          <w:bCs/>
          <w:szCs w:val="24"/>
          <w:lang w:eastAsia="lv-LV"/>
        </w:rPr>
        <w:t>6</w:t>
      </w:r>
      <w:r w:rsidR="00D3105D">
        <w:rPr>
          <w:rFonts w:eastAsia="Calibri" w:cs="Times New Roman"/>
          <w:bCs/>
          <w:szCs w:val="24"/>
          <w:lang w:eastAsia="lv-LV"/>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F4524D" w:rsidRPr="00B07ECB" w:rsidRDefault="00F4524D" w:rsidP="00F4524D">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F4524D" w:rsidRPr="00B07ECB" w:rsidRDefault="00F4524D" w:rsidP="002F740F">
      <w:pPr>
        <w:widowControl w:val="0"/>
        <w:numPr>
          <w:ilvl w:val="0"/>
          <w:numId w:val="4"/>
        </w:numPr>
        <w:overflowPunct w:val="0"/>
        <w:autoSpaceDE w:val="0"/>
        <w:autoSpaceDN w:val="0"/>
        <w:adjustRightInd w:val="0"/>
        <w:spacing w:after="0" w:line="240" w:lineRule="auto"/>
        <w:ind w:left="567" w:hanging="425"/>
        <w:contextualSpacing/>
        <w:jc w:val="both"/>
        <w:rPr>
          <w:rFonts w:eastAsia="Calibri" w:cs="Times New Roman"/>
          <w:szCs w:val="24"/>
        </w:rPr>
      </w:pPr>
      <w:r w:rsidRPr="00B07ECB">
        <w:rPr>
          <w:rFonts w:eastAsia="Calibri" w:cs="Times New Roman"/>
          <w:szCs w:val="24"/>
        </w:rPr>
        <w:t xml:space="preserve">piedāvājam veikt </w:t>
      </w:r>
      <w:r w:rsidR="002F740F">
        <w:rPr>
          <w:b/>
          <w:szCs w:val="24"/>
        </w:rPr>
        <w:t>t</w:t>
      </w:r>
      <w:r w:rsidR="002F740F" w:rsidRPr="002F740F">
        <w:rPr>
          <w:b/>
          <w:szCs w:val="24"/>
        </w:rPr>
        <w:t>ehniskā apsekošanas atzinuma sagatavošan</w:t>
      </w:r>
      <w:r w:rsidR="002F740F">
        <w:rPr>
          <w:b/>
          <w:szCs w:val="24"/>
        </w:rPr>
        <w:t>u</w:t>
      </w:r>
      <w:r w:rsidR="002F740F" w:rsidRPr="002F740F">
        <w:rPr>
          <w:b/>
          <w:szCs w:val="24"/>
        </w:rPr>
        <w:t xml:space="preserve"> </w:t>
      </w:r>
      <w:r w:rsidR="00D3105D" w:rsidRPr="00D3105D">
        <w:rPr>
          <w:b/>
          <w:szCs w:val="24"/>
        </w:rPr>
        <w:t xml:space="preserve">Sabiedriskā centra ēkai Rīgas ielā 4, Alojā, Alojas novadā </w:t>
      </w:r>
      <w:r w:rsidRPr="00B07ECB">
        <w:rPr>
          <w:rFonts w:eastAsia="Calibri" w:cs="Times New Roman"/>
          <w:szCs w:val="24"/>
        </w:rPr>
        <w:t>saskaņā ar cenu aptaujas noteikumiem un atbilstoši</w:t>
      </w:r>
      <w:r w:rsidRPr="00B07ECB">
        <w:rPr>
          <w:szCs w:val="24"/>
        </w:rPr>
        <w:t xml:space="preserve"> </w:t>
      </w:r>
      <w:r>
        <w:rPr>
          <w:szCs w:val="24"/>
        </w:rPr>
        <w:t xml:space="preserve">dotajiem </w:t>
      </w:r>
      <w:r w:rsidRPr="00B07ECB">
        <w:rPr>
          <w:szCs w:val="24"/>
        </w:rPr>
        <w:t>darbu apjomiem</w:t>
      </w:r>
      <w:r w:rsidRPr="00B07ECB">
        <w:rPr>
          <w:rFonts w:eastAsia="Calibri" w:cs="Times New Roman"/>
          <w:szCs w:val="24"/>
        </w:rPr>
        <w:t>;</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F4524D" w:rsidRPr="00B07ECB" w:rsidRDefault="00F4524D" w:rsidP="00F4524D">
      <w:pPr>
        <w:spacing w:after="0" w:line="240" w:lineRule="auto"/>
        <w:ind w:hanging="5"/>
        <w:jc w:val="both"/>
        <w:rPr>
          <w:rFonts w:eastAsia="Times New Roman"/>
          <w:color w:val="000000"/>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F4524D" w:rsidRPr="00B07ECB" w:rsidRDefault="00F4524D" w:rsidP="00F4524D">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F4524D" w:rsidRPr="00B07ECB"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2F740F" w:rsidRDefault="002F740F"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5F0EBD" w:rsidP="005F0EBD">
      <w:pPr>
        <w:spacing w:after="0" w:line="240" w:lineRule="auto"/>
        <w:ind w:hanging="5"/>
        <w:jc w:val="right"/>
        <w:rPr>
          <w:rFonts w:eastAsia="Times New Roman"/>
          <w:color w:val="000000"/>
          <w:szCs w:val="24"/>
        </w:rPr>
      </w:pPr>
      <w:r>
        <w:rPr>
          <w:rFonts w:eastAsia="Times New Roman"/>
          <w:color w:val="000000"/>
          <w:szCs w:val="24"/>
        </w:rPr>
        <w:lastRenderedPageBreak/>
        <w:t xml:space="preserve">2. pielikums </w:t>
      </w:r>
    </w:p>
    <w:p w:rsidR="005F0EBD" w:rsidRDefault="00D3105D" w:rsidP="005F0EBD">
      <w:pPr>
        <w:spacing w:after="0" w:line="240" w:lineRule="auto"/>
        <w:ind w:hanging="5"/>
        <w:jc w:val="right"/>
        <w:rPr>
          <w:rFonts w:eastAsia="Times New Roman"/>
          <w:color w:val="000000"/>
          <w:szCs w:val="24"/>
        </w:rPr>
      </w:pPr>
      <w:r w:rsidRPr="00D3105D">
        <w:rPr>
          <w:rFonts w:eastAsia="Times New Roman"/>
          <w:noProof/>
          <w:color w:val="000000"/>
          <w:szCs w:val="24"/>
          <w:lang w:eastAsia="lv-LV"/>
        </w:rPr>
        <w:drawing>
          <wp:inline distT="0" distB="0" distL="0" distR="0">
            <wp:extent cx="5760085" cy="813516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35162"/>
                    </a:xfrm>
                    <a:prstGeom prst="rect">
                      <a:avLst/>
                    </a:prstGeom>
                    <a:noFill/>
                    <a:ln>
                      <a:noFill/>
                    </a:ln>
                  </pic:spPr>
                </pic:pic>
              </a:graphicData>
            </a:graphic>
          </wp:inline>
        </w:drawing>
      </w:r>
    </w:p>
    <w:p w:rsidR="00F4524D" w:rsidRDefault="00F4524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Pr="005F0EBD" w:rsidRDefault="005F0EBD" w:rsidP="005F0EBD">
      <w:pPr>
        <w:pStyle w:val="Sarakstarindkopa"/>
        <w:spacing w:after="0" w:line="240" w:lineRule="auto"/>
        <w:ind w:left="360"/>
        <w:jc w:val="both"/>
        <w:rPr>
          <w:rFonts w:eastAsia="Times New Roman"/>
          <w:color w:val="000000"/>
          <w:szCs w:val="24"/>
        </w:rPr>
      </w:pPr>
    </w:p>
    <w:p w:rsidR="005F0EBD" w:rsidRPr="005F0EBD" w:rsidRDefault="005F0EBD" w:rsidP="005F0EBD">
      <w:pPr>
        <w:pStyle w:val="Sarakstarindkopa"/>
        <w:numPr>
          <w:ilvl w:val="0"/>
          <w:numId w:val="6"/>
        </w:numPr>
        <w:spacing w:after="0" w:line="240" w:lineRule="auto"/>
        <w:jc w:val="right"/>
        <w:rPr>
          <w:rFonts w:eastAsia="Times New Roman"/>
          <w:color w:val="000000"/>
          <w:szCs w:val="24"/>
        </w:rPr>
      </w:pPr>
      <w:r w:rsidRPr="005F0EBD">
        <w:rPr>
          <w:rFonts w:eastAsia="Times New Roman"/>
          <w:color w:val="000000"/>
          <w:szCs w:val="24"/>
        </w:rPr>
        <w:t xml:space="preserve">pielikums </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w:t>
      </w:r>
      <w:r w:rsidR="00D3105D" w:rsidRPr="00D3105D">
        <w:rPr>
          <w:b/>
          <w:szCs w:val="24"/>
        </w:rPr>
        <w:t>Tehniskā apsekošanas atzinuma sagatavošana Sabiedriskā centra ēkai Rīgas ielā 4, Alojā, Alojas novadā</w:t>
      </w:r>
      <w:r w:rsidRPr="005F0EBD">
        <w:rPr>
          <w:rFonts w:eastAsia="Calibri" w:cs="Times New Roman"/>
          <w:b/>
        </w:rPr>
        <w:t>”</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w:t>
      </w:r>
      <w:r w:rsidR="002F740F">
        <w:rPr>
          <w:rFonts w:eastAsia="Calibri" w:cs="Times New Roman"/>
          <w:bCs/>
        </w:rPr>
        <w:t>6</w:t>
      </w:r>
      <w:r w:rsidR="00D3105D">
        <w:rPr>
          <w:rFonts w:eastAsia="Calibri" w:cs="Times New Roman"/>
          <w:bCs/>
        </w:rPr>
        <w:t>1</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Style w:val="Reatabula1"/>
        <w:tblW w:w="0" w:type="auto"/>
        <w:tblInd w:w="360" w:type="dxa"/>
        <w:tblLook w:val="04A0" w:firstRow="1" w:lastRow="0" w:firstColumn="1" w:lastColumn="0" w:noHBand="0" w:noVBand="1"/>
      </w:tblPr>
      <w:tblGrid>
        <w:gridCol w:w="5022"/>
        <w:gridCol w:w="2914"/>
      </w:tblGrid>
      <w:tr w:rsidR="005F0EBD" w:rsidRPr="005F0EBD" w:rsidTr="001B5A64">
        <w:tc>
          <w:tcPr>
            <w:tcW w:w="5022"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Speciālista vārds, uzvārds</w:t>
            </w:r>
          </w:p>
          <w:p w:rsidR="005F0EBD" w:rsidRPr="005F0EBD" w:rsidRDefault="005F0EBD" w:rsidP="005F0EBD">
            <w:pPr>
              <w:jc w:val="center"/>
              <w:rPr>
                <w:rFonts w:eastAsia="Calibri" w:cs="Times New Roman"/>
                <w:b/>
                <w:bCs/>
                <w:szCs w:val="24"/>
              </w:rPr>
            </w:pPr>
          </w:p>
        </w:tc>
        <w:tc>
          <w:tcPr>
            <w:tcW w:w="2914"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Sertifikāta numurs</w:t>
            </w:r>
          </w:p>
        </w:tc>
      </w:tr>
      <w:tr w:rsidR="005F0EBD" w:rsidRPr="005F0EBD" w:rsidTr="001B5A64">
        <w:trPr>
          <w:trHeight w:val="612"/>
        </w:trPr>
        <w:tc>
          <w:tcPr>
            <w:tcW w:w="5022" w:type="dxa"/>
          </w:tcPr>
          <w:p w:rsidR="005F0EBD" w:rsidRPr="005F0EBD" w:rsidRDefault="005F0EBD" w:rsidP="005F0EBD">
            <w:pPr>
              <w:jc w:val="both"/>
              <w:rPr>
                <w:rFonts w:eastAsia="Calibri" w:cs="Times New Roman"/>
                <w:szCs w:val="24"/>
              </w:rPr>
            </w:pPr>
          </w:p>
        </w:tc>
        <w:tc>
          <w:tcPr>
            <w:tcW w:w="2914" w:type="dxa"/>
          </w:tcPr>
          <w:p w:rsidR="005F0EBD" w:rsidRPr="005F0EBD" w:rsidRDefault="005F0EBD" w:rsidP="005F0EBD">
            <w:pPr>
              <w:jc w:val="both"/>
              <w:rPr>
                <w:rFonts w:eastAsia="Calibri" w:cs="Times New Roman"/>
                <w:szCs w:val="24"/>
              </w:rPr>
            </w:pPr>
          </w:p>
        </w:tc>
      </w:tr>
    </w:tbl>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381"/>
        <w:gridCol w:w="2693"/>
        <w:gridCol w:w="1417"/>
        <w:gridCol w:w="1985"/>
      </w:tblGrid>
      <w:tr w:rsidR="005F0EBD" w:rsidRPr="005F0EBD" w:rsidTr="001B5A64">
        <w:tc>
          <w:tcPr>
            <w:tcW w:w="880"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Nr.</w:t>
            </w:r>
          </w:p>
        </w:tc>
        <w:tc>
          <w:tcPr>
            <w:tcW w:w="2381"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Līguma nosaukums un apraksts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Pasūtītāja nosaukums, kontaktpersona, tālrunis</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Projektētās katlumājas kopējā nominālā jauda</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Līguma realizācijas gads</w:t>
            </w: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1.</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2.</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3,</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bl>
    <w:p w:rsidR="005F0EBD" w:rsidRPr="005F0EBD" w:rsidRDefault="005F0EBD" w:rsidP="005F0EBD">
      <w:pPr>
        <w:spacing w:after="0" w:line="240" w:lineRule="auto"/>
        <w:ind w:left="360" w:hanging="431"/>
        <w:jc w:val="both"/>
        <w:rPr>
          <w:rFonts w:eastAsia="Calibri" w:cs="Times New Roman"/>
        </w:rPr>
      </w:pPr>
    </w:p>
    <w:p w:rsidR="005F0EBD" w:rsidRPr="005F0EBD" w:rsidRDefault="005F0EBD" w:rsidP="005F0EBD">
      <w:pPr>
        <w:spacing w:after="0" w:line="240" w:lineRule="auto"/>
        <w:ind w:left="360" w:firstLine="66"/>
        <w:jc w:val="both"/>
        <w:rPr>
          <w:rFonts w:eastAsia="Calibri" w:cs="Times New Roman"/>
        </w:rPr>
      </w:pPr>
    </w:p>
    <w:p w:rsidR="005F0EBD" w:rsidRPr="005F0EBD" w:rsidRDefault="005F0EBD" w:rsidP="005F0EBD">
      <w:pPr>
        <w:spacing w:after="0" w:line="240" w:lineRule="auto"/>
        <w:ind w:left="788" w:hanging="431"/>
        <w:jc w:val="both"/>
        <w:rPr>
          <w:rFonts w:eastAsia="Times New Roman" w:cs="Times New Roman"/>
          <w:color w:val="000000"/>
          <w:szCs w:val="24"/>
        </w:rPr>
      </w:pPr>
    </w:p>
    <w:p w:rsidR="005F0EBD" w:rsidRPr="005F0EBD" w:rsidRDefault="005F0EBD" w:rsidP="005F0EBD">
      <w:pPr>
        <w:spacing w:after="200" w:line="276" w:lineRule="auto"/>
        <w:rPr>
          <w:rFonts w:eastAsia="Calibri" w:cs="Times New Roman"/>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F0EBD" w:rsidRPr="005F0EBD" w:rsidRDefault="005F0EBD" w:rsidP="005F0EBD">
      <w:pPr>
        <w:spacing w:after="0" w:line="240" w:lineRule="auto"/>
        <w:jc w:val="right"/>
        <w:rPr>
          <w:rFonts w:eastAsia="Times New Roman"/>
          <w:color w:val="000000"/>
          <w:szCs w:val="24"/>
        </w:rPr>
      </w:pPr>
    </w:p>
    <w:p w:rsidR="00F4524D" w:rsidRPr="00B07ECB" w:rsidRDefault="00F4524D" w:rsidP="00F4524D">
      <w:pPr>
        <w:spacing w:after="0" w:line="240" w:lineRule="auto"/>
        <w:jc w:val="right"/>
        <w:rPr>
          <w:rFonts w:eastAsia="Calibri" w:cs="Times New Roman"/>
          <w:szCs w:val="24"/>
          <w:lang w:eastAsia="lv-LV"/>
        </w:rPr>
      </w:pPr>
      <w:r>
        <w:rPr>
          <w:rFonts w:eastAsia="Calibri" w:cs="Times New Roman"/>
          <w:szCs w:val="24"/>
          <w:lang w:eastAsia="lv-LV"/>
        </w:rPr>
        <w:lastRenderedPageBreak/>
        <w:t>4</w:t>
      </w:r>
      <w:r w:rsidRPr="00B07ECB">
        <w:rPr>
          <w:rFonts w:eastAsia="Calibri" w:cs="Times New Roman"/>
          <w:szCs w:val="24"/>
          <w:lang w:eastAsia="lv-LV"/>
        </w:rPr>
        <w:t>.pielikums</w:t>
      </w:r>
    </w:p>
    <w:p w:rsidR="00F4524D" w:rsidRPr="00B07ECB" w:rsidRDefault="00F4524D" w:rsidP="00F4524D">
      <w:pPr>
        <w:spacing w:after="0" w:line="240" w:lineRule="auto"/>
        <w:jc w:val="center"/>
        <w:rPr>
          <w:rFonts w:eastAsia="Calibri" w:cs="Times New Roman"/>
          <w:b/>
          <w:noProof/>
          <w:szCs w:val="24"/>
          <w:lang w:eastAsia="lv-LV"/>
        </w:rPr>
      </w:pPr>
    </w:p>
    <w:p w:rsidR="00F4524D" w:rsidRDefault="00F4524D" w:rsidP="00F4524D">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5F0EBD" w:rsidRDefault="005F0EBD" w:rsidP="00F4524D">
      <w:pPr>
        <w:spacing w:after="0" w:line="240" w:lineRule="auto"/>
        <w:jc w:val="center"/>
        <w:rPr>
          <w:rFonts w:eastAsia="Calibri" w:cs="Times New Roman"/>
          <w:b/>
          <w:noProof/>
          <w:szCs w:val="24"/>
          <w:lang w:eastAsia="lv-LV"/>
        </w:rPr>
      </w:pPr>
    </w:p>
    <w:p w:rsidR="005F0EBD" w:rsidRPr="00B07ECB" w:rsidRDefault="005F0EBD" w:rsidP="00F4524D">
      <w:pPr>
        <w:spacing w:after="0" w:line="240" w:lineRule="auto"/>
        <w:jc w:val="center"/>
        <w:rPr>
          <w:rFonts w:eastAsia="Calibri" w:cs="Times New Roman"/>
          <w:b/>
          <w:noProof/>
          <w:szCs w:val="24"/>
          <w:lang w:eastAsia="lv-LV"/>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w:t>
      </w:r>
      <w:r w:rsidR="00D3105D" w:rsidRPr="00D3105D">
        <w:rPr>
          <w:b/>
          <w:szCs w:val="24"/>
        </w:rPr>
        <w:t>Tehniskā apsekošanas atzinuma sagatavošana Sabiedriskā centra ēkai Rīgas ielā 4, Alojā, Alojas novadā</w:t>
      </w:r>
      <w:r w:rsidRPr="005F0EBD">
        <w:rPr>
          <w:rFonts w:eastAsia="Calibri" w:cs="Times New Roman"/>
          <w:b/>
        </w:rPr>
        <w:t>”</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w:t>
      </w:r>
      <w:r w:rsidR="002F740F">
        <w:rPr>
          <w:rFonts w:eastAsia="Calibri" w:cs="Times New Roman"/>
          <w:bCs/>
        </w:rPr>
        <w:t>6</w:t>
      </w:r>
      <w:r w:rsidR="00D3105D">
        <w:rPr>
          <w:rFonts w:eastAsia="Calibri" w:cs="Times New Roman"/>
          <w:bCs/>
        </w:rPr>
        <w:t>1</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F4524D" w:rsidRPr="00B07ECB" w:rsidRDefault="00F4524D" w:rsidP="00F4524D">
      <w:pPr>
        <w:spacing w:after="120" w:line="240" w:lineRule="auto"/>
        <w:jc w:val="center"/>
        <w:rPr>
          <w:rFonts w:eastAsia="Calibri" w:cs="Times New Roman"/>
          <w:szCs w:val="24"/>
          <w:lang w:eastAsia="lv-LV"/>
        </w:rPr>
      </w:pP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F4524D"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D3105D" w:rsidRPr="00D3105D">
        <w:rPr>
          <w:b/>
          <w:szCs w:val="24"/>
        </w:rPr>
        <w:t>Tehniskā apsekošanas atzinuma sagatavošana Sabiedriskā centra ēkai Rīgas ielā 4, Alojā,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2F740F" w:rsidRPr="002F740F">
        <w:rPr>
          <w:rFonts w:eastAsia="Calibri" w:cs="Times New Roman"/>
          <w:b/>
          <w:szCs w:val="24"/>
          <w:lang w:eastAsia="lv-LV"/>
        </w:rPr>
        <w:t xml:space="preserve">tehniskā apsekošanas atzinuma sagatavošanu </w:t>
      </w:r>
      <w:r w:rsidR="00D3105D" w:rsidRPr="00D3105D">
        <w:rPr>
          <w:b/>
          <w:szCs w:val="24"/>
        </w:rPr>
        <w:t>Sabiedriskā centra ēkai R</w:t>
      </w:r>
      <w:r w:rsidR="00D3105D">
        <w:rPr>
          <w:b/>
          <w:szCs w:val="24"/>
        </w:rPr>
        <w:t>īgas</w:t>
      </w:r>
      <w:r w:rsidR="002F740F" w:rsidRPr="002F740F">
        <w:rPr>
          <w:rFonts w:eastAsia="Calibri" w:cs="Times New Roman"/>
          <w:b/>
          <w:szCs w:val="24"/>
          <w:lang w:eastAsia="lv-LV"/>
        </w:rPr>
        <w:t xml:space="preserve"> ielā 4, Alojā, Alojas novadā</w:t>
      </w:r>
      <w:r>
        <w:rPr>
          <w:rFonts w:eastAsia="Calibri" w:cs="Times New Roman"/>
          <w:szCs w:val="24"/>
          <w:lang w:eastAsia="lv-LV"/>
        </w:rPr>
        <w:t xml:space="preserve"> saskaņā ar tehnisko specifikāciju:</w:t>
      </w:r>
    </w:p>
    <w:p w:rsidR="00553BC0" w:rsidRPr="00B07ECB" w:rsidRDefault="00553BC0" w:rsidP="00F4524D">
      <w:pPr>
        <w:spacing w:after="120" w:line="240" w:lineRule="auto"/>
        <w:ind w:firstLine="720"/>
        <w:jc w:val="both"/>
        <w:rPr>
          <w:bCs/>
        </w:rPr>
      </w:pPr>
    </w:p>
    <w:tbl>
      <w:tblPr>
        <w:tblStyle w:val="Reatabula"/>
        <w:tblW w:w="7400" w:type="dxa"/>
        <w:tblInd w:w="562" w:type="dxa"/>
        <w:tblLayout w:type="fixed"/>
        <w:tblLook w:val="04A0" w:firstRow="1" w:lastRow="0" w:firstColumn="1" w:lastColumn="0" w:noHBand="0" w:noVBand="1"/>
      </w:tblPr>
      <w:tblGrid>
        <w:gridCol w:w="4282"/>
        <w:gridCol w:w="3118"/>
      </w:tblGrid>
      <w:tr w:rsidR="00F4524D" w:rsidRPr="00B07ECB" w:rsidTr="001B5A64">
        <w:tc>
          <w:tcPr>
            <w:tcW w:w="4282" w:type="dxa"/>
            <w:shd w:val="clear" w:color="auto" w:fill="D9D9D9" w:themeFill="background1" w:themeFillShade="D9"/>
            <w:vAlign w:val="center"/>
          </w:tcPr>
          <w:p w:rsidR="00F4524D" w:rsidRPr="00B07ECB" w:rsidRDefault="00F4524D" w:rsidP="001B5A64">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F4524D" w:rsidRPr="00B07ECB" w:rsidRDefault="00F4524D" w:rsidP="001B5A64">
            <w:pPr>
              <w:jc w:val="center"/>
              <w:rPr>
                <w:b/>
              </w:rPr>
            </w:pPr>
            <w:r>
              <w:rPr>
                <w:b/>
              </w:rPr>
              <w:t>Piedāvātā cena</w:t>
            </w:r>
          </w:p>
          <w:p w:rsidR="00F4524D" w:rsidRPr="00B07ECB" w:rsidRDefault="00F4524D" w:rsidP="001B5A64">
            <w:pPr>
              <w:jc w:val="center"/>
              <w:rPr>
                <w:b/>
              </w:rPr>
            </w:pPr>
          </w:p>
        </w:tc>
      </w:tr>
      <w:tr w:rsidR="00F4524D" w:rsidRPr="00B07ECB" w:rsidTr="001B5A64">
        <w:trPr>
          <w:trHeight w:val="527"/>
        </w:trPr>
        <w:tc>
          <w:tcPr>
            <w:tcW w:w="4282" w:type="dxa"/>
            <w:vAlign w:val="center"/>
          </w:tcPr>
          <w:p w:rsidR="00F4524D" w:rsidRPr="00891DC9" w:rsidRDefault="002F740F" w:rsidP="001B5A64">
            <w:pPr>
              <w:spacing w:after="120"/>
              <w:rPr>
                <w:rFonts w:cs="Times New Roman"/>
              </w:rPr>
            </w:pPr>
            <w:r w:rsidRPr="002F740F">
              <w:rPr>
                <w:rFonts w:eastAsia="Calibri" w:cs="Times New Roman"/>
                <w:b/>
              </w:rPr>
              <w:t xml:space="preserve">Tehniskā apsekošanas atzinuma sagatavošana </w:t>
            </w:r>
            <w:r w:rsidR="00D3105D" w:rsidRPr="00D3105D">
              <w:rPr>
                <w:b/>
                <w:szCs w:val="24"/>
              </w:rPr>
              <w:t xml:space="preserve">Sabiedriskā centra ēkai Rīgas ielā </w:t>
            </w:r>
            <w:r w:rsidRPr="002F740F">
              <w:rPr>
                <w:rFonts w:eastAsia="Calibri" w:cs="Times New Roman"/>
                <w:b/>
              </w:rPr>
              <w:t>4, Alojā, Alojas novadā</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PVN 21%</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Summa kopā ar PVN</w:t>
            </w:r>
          </w:p>
        </w:tc>
        <w:tc>
          <w:tcPr>
            <w:tcW w:w="3118" w:type="dxa"/>
            <w:vAlign w:val="center"/>
          </w:tcPr>
          <w:p w:rsidR="00F4524D" w:rsidRPr="00B07ECB" w:rsidRDefault="00F4524D" w:rsidP="001B5A64">
            <w:pPr>
              <w:spacing w:after="120"/>
              <w:ind w:left="788" w:hanging="431"/>
            </w:pPr>
          </w:p>
        </w:tc>
      </w:tr>
    </w:tbl>
    <w:p w:rsidR="00F4524D" w:rsidRDefault="00F4524D" w:rsidP="00F4524D">
      <w:pPr>
        <w:spacing w:after="120" w:line="240" w:lineRule="auto"/>
        <w:jc w:val="both"/>
        <w:rPr>
          <w:rFonts w:eastAsia="Calibri" w:cs="Times New Roman"/>
          <w:szCs w:val="24"/>
          <w:lang w:eastAsia="lv-LV"/>
        </w:rPr>
      </w:pPr>
    </w:p>
    <w:p w:rsidR="00F4524D" w:rsidRDefault="00F4524D" w:rsidP="00F4524D">
      <w:pPr>
        <w:spacing w:after="120" w:line="240" w:lineRule="auto"/>
        <w:jc w:val="both"/>
        <w:rPr>
          <w:rFonts w:eastAsia="Calibri" w:cs="Times New Roman"/>
          <w:szCs w:val="24"/>
          <w:lang w:eastAsia="lv-LV"/>
        </w:rPr>
      </w:pPr>
    </w:p>
    <w:p w:rsidR="00F4524D" w:rsidRDefault="00F4524D" w:rsidP="00F4524D"/>
    <w:tbl>
      <w:tblPr>
        <w:tblStyle w:val="Reatabula"/>
        <w:tblW w:w="0" w:type="auto"/>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F4524D" w:rsidTr="001B5A64">
        <w:trPr>
          <w:trHeight w:val="398"/>
        </w:trPr>
        <w:tc>
          <w:tcPr>
            <w:tcW w:w="3020" w:type="dxa"/>
            <w:vMerge w:val="restart"/>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F4524D" w:rsidTr="001B5A64">
        <w:trPr>
          <w:trHeight w:val="397"/>
        </w:trPr>
        <w:tc>
          <w:tcPr>
            <w:tcW w:w="3020" w:type="dxa"/>
            <w:vMerge/>
            <w:shd w:val="clear" w:color="auto" w:fill="auto"/>
          </w:tcPr>
          <w:p w:rsidR="00F4524D" w:rsidRDefault="00F4524D" w:rsidP="001B5A64">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F4524D" w:rsidRDefault="00F4524D" w:rsidP="001B5A64">
            <w:pPr>
              <w:spacing w:after="120"/>
              <w:rPr>
                <w:rFonts w:eastAsia="Calibri" w:cs="Times New Roman"/>
                <w:szCs w:val="24"/>
                <w:lang w:eastAsia="lv-LV"/>
              </w:rPr>
            </w:pPr>
          </w:p>
        </w:tc>
      </w:tr>
    </w:tbl>
    <w:p w:rsidR="00F4524D" w:rsidRDefault="00F4524D" w:rsidP="00F4524D">
      <w:pPr>
        <w:spacing w:after="120" w:line="240" w:lineRule="auto"/>
        <w:ind w:firstLine="720"/>
        <w:jc w:val="both"/>
        <w:rPr>
          <w:rFonts w:eastAsia="Calibri" w:cs="Times New Roman"/>
          <w:szCs w:val="24"/>
          <w:lang w:eastAsia="lv-LV"/>
        </w:rPr>
      </w:pPr>
    </w:p>
    <w:p w:rsidR="00F4524D" w:rsidRPr="00B07ECB"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būv</w:t>
      </w:r>
      <w:r w:rsidRPr="00B07ECB">
        <w:rPr>
          <w:rFonts w:eastAsia="Calibri" w:cs="Times New Roman"/>
          <w:szCs w:val="24"/>
          <w:lang w:eastAsia="lv-LV"/>
        </w:rPr>
        <w:t xml:space="preserve">darbu veikšanu. </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F4524D" w:rsidRPr="00B07ECB" w:rsidRDefault="00F4524D" w:rsidP="00F4524D">
      <w:pPr>
        <w:spacing w:after="0" w:line="240" w:lineRule="auto"/>
        <w:jc w:val="both"/>
        <w:rPr>
          <w:rFonts w:eastAsia="Calibri" w:cs="Times New Roman"/>
          <w:sz w:val="20"/>
          <w:szCs w:val="20"/>
          <w:lang w:eastAsia="lv-LV"/>
        </w:rPr>
      </w:pPr>
    </w:p>
    <w:p w:rsidR="00F4524D" w:rsidRPr="00B07ECB" w:rsidRDefault="00F4524D" w:rsidP="00F4524D">
      <w:pPr>
        <w:spacing w:after="0" w:line="240" w:lineRule="auto"/>
        <w:jc w:val="right"/>
        <w:rPr>
          <w:rFonts w:eastAsia="Calibri" w:cs="Times New Roman"/>
          <w:szCs w:val="24"/>
          <w:lang w:eastAsia="lv-LV"/>
        </w:rPr>
      </w:pPr>
    </w:p>
    <w:p w:rsidR="00F4524D" w:rsidRPr="00B07ECB" w:rsidRDefault="00F4524D" w:rsidP="00F4524D">
      <w:pPr>
        <w:spacing w:after="120" w:line="240" w:lineRule="auto"/>
        <w:ind w:left="788" w:hanging="431"/>
        <w:jc w:val="both"/>
      </w:pPr>
    </w:p>
    <w:p w:rsidR="00F4524D" w:rsidRDefault="00F4524D" w:rsidP="00F4524D"/>
    <w:p w:rsidR="00B22CFD" w:rsidRDefault="00553BC0" w:rsidP="00553BC0">
      <w:pPr>
        <w:pStyle w:val="Sarakstarindkopa"/>
        <w:jc w:val="right"/>
      </w:pPr>
      <w:r>
        <w:lastRenderedPageBreak/>
        <w:t>5.pielikums</w:t>
      </w:r>
    </w:p>
    <w:p w:rsidR="00553BC0" w:rsidRDefault="00553BC0" w:rsidP="00553BC0">
      <w:pPr>
        <w:pStyle w:val="Sarakstarindkopa"/>
        <w:jc w:val="right"/>
      </w:pPr>
    </w:p>
    <w:p w:rsidR="00553BC0" w:rsidRDefault="00553BC0" w:rsidP="00553BC0">
      <w:pPr>
        <w:pStyle w:val="Sarakstarindkopa"/>
        <w:jc w:val="right"/>
      </w:pPr>
    </w:p>
    <w:p w:rsidR="00553BC0" w:rsidRDefault="00553BC0" w:rsidP="00553BC0">
      <w:pPr>
        <w:pStyle w:val="Sarakstarindkopa"/>
        <w:jc w:val="right"/>
      </w:pPr>
    </w:p>
    <w:p w:rsidR="00553BC0" w:rsidRPr="00553BC0" w:rsidRDefault="00553BC0" w:rsidP="00553BC0">
      <w:pPr>
        <w:spacing w:before="120"/>
        <w:jc w:val="center"/>
        <w:rPr>
          <w:b/>
        </w:rPr>
      </w:pPr>
      <w:r w:rsidRPr="00553BC0">
        <w:rPr>
          <w:b/>
        </w:rPr>
        <w:t>APSEKOŠANAS AKTS</w:t>
      </w:r>
    </w:p>
    <w:p w:rsidR="00553BC0" w:rsidRPr="00553BC0" w:rsidRDefault="00553BC0" w:rsidP="00553BC0">
      <w:pPr>
        <w:widowControl w:val="0"/>
        <w:suppressAutoHyphens/>
        <w:spacing w:after="0" w:line="240" w:lineRule="auto"/>
        <w:jc w:val="center"/>
        <w:rPr>
          <w:rFonts w:eastAsia="Calibri" w:cs="Times New Roman"/>
          <w:bCs/>
          <w:szCs w:val="24"/>
          <w:lang w:eastAsia="lv-LV"/>
        </w:rPr>
      </w:pPr>
      <w:r w:rsidRPr="00553BC0">
        <w:rPr>
          <w:rFonts w:eastAsia="Calibri" w:cs="Times New Roman"/>
          <w:szCs w:val="24"/>
          <w:lang w:eastAsia="lv-LV"/>
        </w:rPr>
        <w:t xml:space="preserve">cenu aptaujai </w:t>
      </w:r>
      <w:r w:rsidRPr="00553BC0">
        <w:rPr>
          <w:rFonts w:eastAsia="Calibri" w:cs="Times New Roman"/>
          <w:b/>
          <w:szCs w:val="24"/>
          <w:lang w:eastAsia="lv-LV"/>
        </w:rPr>
        <w:t>“</w:t>
      </w:r>
      <w:bookmarkStart w:id="0" w:name="_GoBack"/>
      <w:r w:rsidR="00D3105D" w:rsidRPr="00D3105D">
        <w:rPr>
          <w:b/>
          <w:szCs w:val="24"/>
        </w:rPr>
        <w:t>Tehniskā apsekošanas atzinuma sagatavošana Sabiedriskā centra ēkai Rīgas ielā 4, Alojā, Alojas novadā</w:t>
      </w:r>
      <w:bookmarkEnd w:id="0"/>
      <w:r w:rsidRPr="00553BC0">
        <w:rPr>
          <w:rFonts w:eastAsia="Calibri" w:cs="Times New Roman"/>
          <w:b/>
          <w:szCs w:val="24"/>
          <w:lang w:eastAsia="lv-LV"/>
        </w:rPr>
        <w:t>”</w:t>
      </w:r>
      <w:r w:rsidRPr="00553BC0">
        <w:rPr>
          <w:rFonts w:eastAsia="Calibri" w:cs="Times New Roman"/>
          <w:szCs w:val="24"/>
          <w:lang w:eastAsia="lv-LV"/>
        </w:rPr>
        <w:t>,</w:t>
      </w:r>
    </w:p>
    <w:p w:rsidR="00553BC0" w:rsidRPr="00553BC0" w:rsidRDefault="00553BC0" w:rsidP="00553BC0">
      <w:pPr>
        <w:spacing w:after="0"/>
        <w:jc w:val="center"/>
        <w:rPr>
          <w:rFonts w:eastAsia="Calibri" w:cs="Times New Roman"/>
          <w:szCs w:val="24"/>
          <w:lang w:eastAsia="lv-LV"/>
        </w:rPr>
      </w:pPr>
      <w:r w:rsidRPr="00553BC0">
        <w:rPr>
          <w:rFonts w:eastAsia="Calibri" w:cs="Times New Roman"/>
          <w:szCs w:val="24"/>
          <w:lang w:eastAsia="lv-LV"/>
        </w:rPr>
        <w:t>ID Nr.CA 2020/</w:t>
      </w:r>
      <w:r w:rsidR="002F740F">
        <w:rPr>
          <w:rFonts w:eastAsia="Calibri" w:cs="Times New Roman"/>
          <w:szCs w:val="24"/>
          <w:lang w:eastAsia="lv-LV"/>
        </w:rPr>
        <w:t>6</w:t>
      </w:r>
      <w:r w:rsidR="00D3105D">
        <w:rPr>
          <w:rFonts w:eastAsia="Calibri" w:cs="Times New Roman"/>
          <w:szCs w:val="24"/>
          <w:lang w:eastAsia="lv-LV"/>
        </w:rPr>
        <w:t>1</w:t>
      </w:r>
    </w:p>
    <w:p w:rsidR="00553BC0" w:rsidRPr="00553BC0" w:rsidRDefault="00553BC0" w:rsidP="00553BC0">
      <w:pPr>
        <w:ind w:left="-79"/>
      </w:pPr>
    </w:p>
    <w:p w:rsidR="00553BC0" w:rsidRPr="00553BC0" w:rsidRDefault="00553BC0" w:rsidP="00553BC0">
      <w:pPr>
        <w:ind w:left="-567"/>
        <w:rPr>
          <w:rFonts w:cs="Times New Roman"/>
          <w:b/>
          <w:szCs w:val="24"/>
        </w:rPr>
      </w:pPr>
      <w:r w:rsidRPr="00553BC0">
        <w:rPr>
          <w:rFonts w:cs="Times New Roman"/>
          <w:szCs w:val="24"/>
        </w:rPr>
        <w:t xml:space="preserve">Objekta adrese: </w:t>
      </w:r>
      <w:r w:rsidR="00D3105D">
        <w:rPr>
          <w:rFonts w:eastAsia="Calibri" w:cs="Times New Roman"/>
          <w:b/>
          <w:szCs w:val="24"/>
          <w:lang w:eastAsia="lv-LV"/>
        </w:rPr>
        <w:t>Rīgas</w:t>
      </w:r>
      <w:r w:rsidR="002F740F" w:rsidRPr="002F740F">
        <w:rPr>
          <w:rFonts w:eastAsia="Calibri" w:cs="Times New Roman"/>
          <w:b/>
          <w:szCs w:val="24"/>
          <w:lang w:eastAsia="lv-LV"/>
        </w:rPr>
        <w:t xml:space="preserve"> ielā 4, Alojā</w:t>
      </w:r>
      <w:r w:rsidRPr="00553BC0">
        <w:rPr>
          <w:rFonts w:cs="Times New Roman"/>
          <w:b/>
          <w:bCs/>
          <w:szCs w:val="24"/>
        </w:rPr>
        <w:t>, Alojas novadā</w:t>
      </w:r>
    </w:p>
    <w:p w:rsidR="00553BC0" w:rsidRPr="00553BC0" w:rsidRDefault="00553BC0" w:rsidP="00553BC0">
      <w:pPr>
        <w:ind w:left="-79"/>
        <w:rPr>
          <w:b/>
          <w:szCs w:val="24"/>
        </w:rPr>
      </w:pPr>
    </w:p>
    <w:tbl>
      <w:tblPr>
        <w:tblW w:w="93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688"/>
        <w:gridCol w:w="1843"/>
      </w:tblGrid>
      <w:tr w:rsidR="00553BC0" w:rsidRPr="00553BC0" w:rsidTr="001B5A64">
        <w:trPr>
          <w:trHeight w:val="1112"/>
        </w:trPr>
        <w:tc>
          <w:tcPr>
            <w:tcW w:w="2410" w:type="dxa"/>
            <w:vAlign w:val="center"/>
          </w:tcPr>
          <w:p w:rsidR="00553BC0" w:rsidRPr="00553BC0" w:rsidRDefault="00553BC0" w:rsidP="00553BC0">
            <w:pPr>
              <w:spacing w:after="0" w:line="240" w:lineRule="auto"/>
              <w:jc w:val="center"/>
              <w:rPr>
                <w:b/>
                <w:szCs w:val="24"/>
              </w:rPr>
            </w:pPr>
            <w:r w:rsidRPr="00553BC0">
              <w:rPr>
                <w:b/>
                <w:szCs w:val="24"/>
              </w:rPr>
              <w:t>Pretendents</w:t>
            </w:r>
          </w:p>
          <w:p w:rsidR="00553BC0" w:rsidRPr="00553BC0" w:rsidRDefault="00553BC0" w:rsidP="00553BC0">
            <w:pPr>
              <w:spacing w:after="0" w:line="240" w:lineRule="auto"/>
              <w:jc w:val="center"/>
              <w:rPr>
                <w:b/>
                <w:szCs w:val="24"/>
              </w:rPr>
            </w:pPr>
            <w:r w:rsidRPr="00553BC0">
              <w:rPr>
                <w:b/>
                <w:szCs w:val="24"/>
              </w:rPr>
              <w:t xml:space="preserve">(nosaukums, </w:t>
            </w:r>
            <w:proofErr w:type="spellStart"/>
            <w:r w:rsidRPr="00553BC0">
              <w:rPr>
                <w:b/>
                <w:szCs w:val="24"/>
              </w:rPr>
              <w:t>reģ</w:t>
            </w:r>
            <w:proofErr w:type="spellEnd"/>
            <w:r w:rsidRPr="00553BC0">
              <w:rPr>
                <w:b/>
                <w:szCs w:val="24"/>
              </w:rPr>
              <w:t>. Nr.)</w:t>
            </w:r>
          </w:p>
        </w:tc>
        <w:tc>
          <w:tcPr>
            <w:tcW w:w="6941" w:type="dxa"/>
            <w:gridSpan w:val="3"/>
            <w:vAlign w:val="center"/>
          </w:tcPr>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tc>
      </w:tr>
      <w:tr w:rsidR="00553BC0" w:rsidRPr="00553BC0" w:rsidTr="001B5A64">
        <w:trPr>
          <w:trHeight w:val="1286"/>
        </w:trPr>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pārstāvis</w:t>
            </w:r>
          </w:p>
          <w:p w:rsidR="00553BC0" w:rsidRPr="00553BC0" w:rsidRDefault="00553BC0" w:rsidP="00553BC0">
            <w:pPr>
              <w:spacing w:after="0" w:line="276" w:lineRule="auto"/>
              <w:jc w:val="center"/>
              <w:rPr>
                <w:b/>
                <w:szCs w:val="24"/>
              </w:rPr>
            </w:pPr>
            <w:r w:rsidRPr="00553BC0">
              <w:rPr>
                <w:b/>
                <w:szCs w:val="24"/>
              </w:rPr>
              <w:t>(vārds, uzvārds)</w:t>
            </w:r>
          </w:p>
        </w:tc>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pārstāvja</w:t>
            </w:r>
          </w:p>
          <w:p w:rsidR="00553BC0" w:rsidRPr="00553BC0" w:rsidRDefault="00553BC0" w:rsidP="00553BC0">
            <w:pPr>
              <w:spacing w:after="0" w:line="276" w:lineRule="auto"/>
              <w:jc w:val="center"/>
              <w:rPr>
                <w:b/>
                <w:szCs w:val="24"/>
              </w:rPr>
            </w:pPr>
            <w:r w:rsidRPr="00553BC0">
              <w:rPr>
                <w:b/>
                <w:szCs w:val="24"/>
              </w:rPr>
              <w:t>paraksts</w:t>
            </w:r>
          </w:p>
        </w:tc>
        <w:tc>
          <w:tcPr>
            <w:tcW w:w="2688" w:type="dxa"/>
            <w:vAlign w:val="center"/>
          </w:tcPr>
          <w:p w:rsidR="00553BC0" w:rsidRPr="00553BC0" w:rsidRDefault="00553BC0" w:rsidP="00553BC0">
            <w:pPr>
              <w:spacing w:after="0" w:line="276" w:lineRule="auto"/>
              <w:jc w:val="center"/>
              <w:rPr>
                <w:b/>
                <w:szCs w:val="24"/>
              </w:rPr>
            </w:pPr>
            <w:r w:rsidRPr="00553BC0">
              <w:rPr>
                <w:b/>
                <w:szCs w:val="24"/>
              </w:rPr>
              <w:t>Pasūtītāja</w:t>
            </w:r>
          </w:p>
          <w:p w:rsidR="00553BC0" w:rsidRPr="00553BC0" w:rsidRDefault="00553BC0" w:rsidP="00553BC0">
            <w:pPr>
              <w:spacing w:after="0" w:line="276" w:lineRule="auto"/>
              <w:jc w:val="center"/>
              <w:rPr>
                <w:b/>
                <w:szCs w:val="24"/>
              </w:rPr>
            </w:pPr>
            <w:r w:rsidRPr="00553BC0">
              <w:rPr>
                <w:b/>
                <w:szCs w:val="24"/>
              </w:rPr>
              <w:t>pārstāvja vārds, uzvārds, amats, paraksts</w:t>
            </w:r>
          </w:p>
        </w:tc>
        <w:tc>
          <w:tcPr>
            <w:tcW w:w="1843" w:type="dxa"/>
            <w:vAlign w:val="center"/>
          </w:tcPr>
          <w:p w:rsidR="00553BC0" w:rsidRPr="00553BC0" w:rsidRDefault="00553BC0" w:rsidP="00553BC0">
            <w:pPr>
              <w:spacing w:after="0" w:line="276" w:lineRule="auto"/>
              <w:rPr>
                <w:b/>
                <w:szCs w:val="24"/>
              </w:rPr>
            </w:pPr>
            <w:r w:rsidRPr="00553BC0">
              <w:rPr>
                <w:b/>
                <w:szCs w:val="24"/>
              </w:rPr>
              <w:t>Apsekošanas datums</w:t>
            </w:r>
          </w:p>
        </w:tc>
      </w:tr>
      <w:tr w:rsidR="00553BC0" w:rsidRPr="00553BC0" w:rsidTr="001B5A64">
        <w:trPr>
          <w:trHeight w:val="676"/>
        </w:trPr>
        <w:tc>
          <w:tcPr>
            <w:tcW w:w="2410" w:type="dxa"/>
          </w:tcPr>
          <w:p w:rsidR="00553BC0" w:rsidRPr="00553BC0" w:rsidRDefault="00553BC0" w:rsidP="00553BC0">
            <w:pPr>
              <w:spacing w:line="276" w:lineRule="auto"/>
              <w:rPr>
                <w:szCs w:val="24"/>
              </w:rPr>
            </w:pPr>
          </w:p>
        </w:tc>
        <w:tc>
          <w:tcPr>
            <w:tcW w:w="2410" w:type="dxa"/>
          </w:tcPr>
          <w:p w:rsidR="00553BC0" w:rsidRPr="00553BC0" w:rsidRDefault="00553BC0" w:rsidP="00553BC0">
            <w:pPr>
              <w:spacing w:line="276" w:lineRule="auto"/>
              <w:rPr>
                <w:szCs w:val="24"/>
              </w:rPr>
            </w:pPr>
          </w:p>
        </w:tc>
        <w:tc>
          <w:tcPr>
            <w:tcW w:w="2688" w:type="dxa"/>
          </w:tcPr>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tc>
        <w:tc>
          <w:tcPr>
            <w:tcW w:w="1843" w:type="dxa"/>
          </w:tcPr>
          <w:p w:rsidR="00553BC0" w:rsidRPr="00553BC0" w:rsidRDefault="00553BC0" w:rsidP="00553BC0">
            <w:pPr>
              <w:spacing w:line="276" w:lineRule="auto"/>
              <w:rPr>
                <w:szCs w:val="24"/>
              </w:rPr>
            </w:pPr>
          </w:p>
        </w:tc>
      </w:tr>
    </w:tbl>
    <w:p w:rsidR="00553BC0" w:rsidRPr="00553BC0" w:rsidRDefault="00553BC0" w:rsidP="00553BC0"/>
    <w:p w:rsidR="00553BC0" w:rsidRDefault="00553BC0" w:rsidP="00553BC0">
      <w:pPr>
        <w:pStyle w:val="Sarakstarindkopa"/>
        <w:jc w:val="right"/>
      </w:pPr>
    </w:p>
    <w:sectPr w:rsidR="00553BC0" w:rsidSect="00DA4954">
      <w:footerReference w:type="defaul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767" w:rsidRDefault="00913767">
      <w:pPr>
        <w:spacing w:after="0" w:line="240" w:lineRule="auto"/>
      </w:pPr>
      <w:r>
        <w:separator/>
      </w:r>
    </w:p>
  </w:endnote>
  <w:endnote w:type="continuationSeparator" w:id="0">
    <w:p w:rsidR="00913767" w:rsidRDefault="00913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inherit">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717A4E">
        <w:pPr>
          <w:pStyle w:val="Kjene"/>
          <w:jc w:val="right"/>
        </w:pPr>
        <w:r>
          <w:fldChar w:fldCharType="begin"/>
        </w:r>
        <w:r>
          <w:instrText xml:space="preserve"> PAGE   \* MERGEFORMAT </w:instrText>
        </w:r>
        <w:r>
          <w:fldChar w:fldCharType="separate"/>
        </w:r>
        <w:r w:rsidR="00D3105D">
          <w:rPr>
            <w:noProof/>
          </w:rPr>
          <w:t>9</w:t>
        </w:r>
        <w:r>
          <w:rPr>
            <w:noProof/>
          </w:rPr>
          <w:fldChar w:fldCharType="end"/>
        </w:r>
      </w:p>
    </w:sdtContent>
  </w:sdt>
  <w:p w:rsidR="008C53C1" w:rsidRDefault="00913767">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767" w:rsidRDefault="00913767">
      <w:pPr>
        <w:spacing w:after="0" w:line="240" w:lineRule="auto"/>
      </w:pPr>
      <w:r>
        <w:separator/>
      </w:r>
    </w:p>
  </w:footnote>
  <w:footnote w:type="continuationSeparator" w:id="0">
    <w:p w:rsidR="00913767" w:rsidRDefault="009137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73EE4"/>
    <w:multiLevelType w:val="hybridMultilevel"/>
    <w:tmpl w:val="A7B447AC"/>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 w15:restartNumberingAfterBreak="0">
    <w:nsid w:val="203D750F"/>
    <w:multiLevelType w:val="hybridMultilevel"/>
    <w:tmpl w:val="FE4435A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4D"/>
    <w:rsid w:val="00021A2B"/>
    <w:rsid w:val="002F3798"/>
    <w:rsid w:val="002F740F"/>
    <w:rsid w:val="00553BC0"/>
    <w:rsid w:val="005F0EBD"/>
    <w:rsid w:val="00717A4E"/>
    <w:rsid w:val="00913767"/>
    <w:rsid w:val="00B22CFD"/>
    <w:rsid w:val="00D3105D"/>
    <w:rsid w:val="00D640A5"/>
    <w:rsid w:val="00F452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E9C155-67CE-4551-AD09-1057395C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F0EBD"/>
    <w:rPr>
      <w:rFonts w:ascii="Times New Roman" w:hAnsi="Times New Roman"/>
      <w:sz w:val="24"/>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4524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4524D"/>
    <w:rPr>
      <w:rFonts w:ascii="Times New Roman" w:hAnsi="Times New Roman"/>
      <w:sz w:val="24"/>
    </w:rPr>
  </w:style>
  <w:style w:type="table" w:styleId="Reatabula">
    <w:name w:val="Table Grid"/>
    <w:basedOn w:val="Parastatabula"/>
    <w:uiPriority w:val="59"/>
    <w:rsid w:val="00F4524D"/>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45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F4524D"/>
    <w:rPr>
      <w:color w:val="0563C1" w:themeColor="hyperlink"/>
      <w:u w:val="single"/>
    </w:rPr>
  </w:style>
  <w:style w:type="paragraph" w:styleId="Sarakstarindkopa">
    <w:name w:val="List Paragraph"/>
    <w:basedOn w:val="Parasts"/>
    <w:uiPriority w:val="34"/>
    <w:qFormat/>
    <w:rsid w:val="00F4524D"/>
    <w:pPr>
      <w:ind w:left="720"/>
      <w:contextualSpacing/>
    </w:pPr>
  </w:style>
  <w:style w:type="table" w:customStyle="1" w:styleId="Reatabula1">
    <w:name w:val="Režģa tabula1"/>
    <w:basedOn w:val="Parastatabula"/>
    <w:next w:val="Reatabula"/>
    <w:uiPriority w:val="39"/>
    <w:rsid w:val="005F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D3105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310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bis.gov.lv" TargetMode="External"/><Relationship Id="rId4" Type="http://schemas.openxmlformats.org/officeDocument/2006/relationships/webSettings" Target="webSettings.xml"/><Relationship Id="rId9" Type="http://schemas.openxmlformats.org/officeDocument/2006/relationships/hyperlink" Target="mailto:dome@aloja.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5759</Words>
  <Characters>3283</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7</cp:revision>
  <cp:lastPrinted>2020-10-15T13:03:00Z</cp:lastPrinted>
  <dcterms:created xsi:type="dcterms:W3CDTF">2020-10-02T07:51:00Z</dcterms:created>
  <dcterms:modified xsi:type="dcterms:W3CDTF">2020-10-15T13:03:00Z</dcterms:modified>
</cp:coreProperties>
</file>