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87B18" w14:textId="77777777" w:rsidR="000C7985" w:rsidRDefault="000C7985" w:rsidP="000C7985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6D243BE" wp14:editId="7B7DB540">
            <wp:extent cx="501015" cy="731520"/>
            <wp:effectExtent l="0" t="0" r="0" b="0"/>
            <wp:docPr id="1" name="Attēls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s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25AE" w14:textId="77777777" w:rsidR="000C7985" w:rsidRDefault="000C7985" w:rsidP="000C7985">
      <w:pPr>
        <w:jc w:val="center"/>
        <w:rPr>
          <w:sz w:val="32"/>
        </w:rPr>
      </w:pPr>
      <w:r>
        <w:rPr>
          <w:sz w:val="32"/>
        </w:rPr>
        <w:t xml:space="preserve">Latvijas </w:t>
      </w:r>
      <w:proofErr w:type="spellStart"/>
      <w:r>
        <w:rPr>
          <w:sz w:val="32"/>
        </w:rPr>
        <w:t>Republika</w:t>
      </w:r>
      <w:proofErr w:type="spellEnd"/>
    </w:p>
    <w:p w14:paraId="372D5582" w14:textId="77777777" w:rsidR="000C7985" w:rsidRDefault="000C7985" w:rsidP="000C7985">
      <w:pPr>
        <w:jc w:val="center"/>
      </w:pPr>
    </w:p>
    <w:p w14:paraId="61363923" w14:textId="77777777" w:rsidR="000C7985" w:rsidRDefault="000C7985" w:rsidP="000C79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ALOJAS NOVADA DOME</w:t>
      </w:r>
    </w:p>
    <w:p w14:paraId="783AD68B" w14:textId="77777777" w:rsidR="000C7985" w:rsidRDefault="000C7985" w:rsidP="000C7985">
      <w:pPr>
        <w:pBdr>
          <w:bottom w:val="double" w:sz="6" w:space="19" w:color="auto"/>
        </w:pBdr>
        <w:jc w:val="center"/>
        <w:rPr>
          <w:sz w:val="14"/>
        </w:rPr>
      </w:pPr>
    </w:p>
    <w:p w14:paraId="044582BE" w14:textId="3023803B" w:rsidR="000C7985" w:rsidRDefault="000C7985" w:rsidP="000C7985">
      <w:pPr>
        <w:pBdr>
          <w:bottom w:val="double" w:sz="6" w:space="19" w:color="auto"/>
        </w:pBdr>
        <w:jc w:val="center"/>
        <w:rPr>
          <w:sz w:val="16"/>
          <w:szCs w:val="16"/>
        </w:rPr>
      </w:pPr>
      <w:proofErr w:type="spellStart"/>
      <w:r>
        <w:rPr>
          <w:sz w:val="16"/>
        </w:rPr>
        <w:t>Jūras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iela</w:t>
      </w:r>
      <w:proofErr w:type="spellEnd"/>
      <w:r>
        <w:rPr>
          <w:sz w:val="16"/>
        </w:rPr>
        <w:t xml:space="preserve"> 13, </w:t>
      </w:r>
      <w:proofErr w:type="spellStart"/>
      <w:r>
        <w:rPr>
          <w:sz w:val="16"/>
        </w:rPr>
        <w:t>Alojā</w:t>
      </w:r>
      <w:proofErr w:type="spellEnd"/>
      <w:r>
        <w:rPr>
          <w:sz w:val="16"/>
        </w:rPr>
        <w:t xml:space="preserve">, Alojas </w:t>
      </w:r>
      <w:r w:rsidR="0070130E">
        <w:rPr>
          <w:sz w:val="16"/>
        </w:rPr>
        <w:t xml:space="preserve">novada, </w:t>
      </w:r>
      <w:r>
        <w:rPr>
          <w:sz w:val="16"/>
        </w:rPr>
        <w:t xml:space="preserve">LV - 4064, reģ.Nr.90000060032, </w:t>
      </w:r>
      <w:proofErr w:type="spellStart"/>
      <w:r>
        <w:rPr>
          <w:sz w:val="16"/>
        </w:rPr>
        <w:t>telefons</w:t>
      </w:r>
      <w:proofErr w:type="spellEnd"/>
      <w:r>
        <w:rPr>
          <w:sz w:val="16"/>
        </w:rPr>
        <w:t xml:space="preserve"> 64023925, e – pasts: </w:t>
      </w:r>
      <w:r>
        <w:rPr>
          <w:sz w:val="16"/>
          <w:szCs w:val="16"/>
        </w:rPr>
        <w:t>dome@aloja.lv</w:t>
      </w:r>
    </w:p>
    <w:p w14:paraId="79B56A64" w14:textId="77777777" w:rsidR="000C7985" w:rsidRDefault="000C7985" w:rsidP="000C7985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3FBF8772" w14:textId="77777777" w:rsidR="000C7985" w:rsidRDefault="000C7985" w:rsidP="000C7985">
      <w:pPr>
        <w:ind w:left="2880" w:firstLine="720"/>
        <w:rPr>
          <w:b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>
          <w:rPr>
            <w:b/>
          </w:rPr>
          <w:t>LĒMUMS</w:t>
        </w:r>
      </w:smartTag>
    </w:p>
    <w:p w14:paraId="31BC09D7" w14:textId="77777777" w:rsidR="000C7985" w:rsidRDefault="000C7985" w:rsidP="000C7985">
      <w:pPr>
        <w:ind w:left="2880" w:firstLine="720"/>
        <w:rPr>
          <w:b/>
        </w:rPr>
      </w:pPr>
    </w:p>
    <w:p w14:paraId="15D24663" w14:textId="77777777" w:rsidR="000C7985" w:rsidRDefault="000C7985" w:rsidP="000C7985">
      <w:pPr>
        <w:ind w:left="2880" w:firstLine="720"/>
        <w:rPr>
          <w:b/>
        </w:rPr>
      </w:pPr>
    </w:p>
    <w:p w14:paraId="3EE3102B" w14:textId="14BE60EA" w:rsidR="000C7985" w:rsidRDefault="000C7985" w:rsidP="000C7985">
      <w:pPr>
        <w:pStyle w:val="Bezatstarpm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/>
          <w:sz w:val="24"/>
          <w:szCs w:val="24"/>
        </w:rPr>
        <w:t>.11.2020.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ALOJĀ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  <w:r w:rsidR="0070130E">
        <w:rPr>
          <w:rFonts w:ascii="Times New Roman" w:hAnsi="Times New Roman"/>
          <w:sz w:val="24"/>
          <w:szCs w:val="24"/>
        </w:rPr>
        <w:t>524</w:t>
      </w:r>
    </w:p>
    <w:p w14:paraId="27F0110C" w14:textId="30FB179A" w:rsidR="000C7985" w:rsidRDefault="000C7985" w:rsidP="000C7985">
      <w:pPr>
        <w:pStyle w:val="Bezatstarpm"/>
        <w:ind w:left="57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protokols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r w:rsidR="0070130E">
        <w:rPr>
          <w:rFonts w:ascii="Times New Roman" w:hAnsi="Times New Roman"/>
          <w:sz w:val="24"/>
          <w:szCs w:val="24"/>
        </w:rPr>
        <w:t>19 46#</w:t>
      </w:r>
    </w:p>
    <w:p w14:paraId="132468B9" w14:textId="77777777" w:rsidR="000C7985" w:rsidRDefault="000C7985" w:rsidP="000C7985"/>
    <w:p w14:paraId="55C6232D" w14:textId="77777777" w:rsidR="00452124" w:rsidRPr="00452124" w:rsidRDefault="00452124" w:rsidP="00452124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val="lv-LV"/>
        </w:rPr>
      </w:pPr>
    </w:p>
    <w:p w14:paraId="2D406631" w14:textId="47E87436" w:rsidR="00452124" w:rsidRPr="00452124" w:rsidRDefault="00452124" w:rsidP="000C7985">
      <w:pPr>
        <w:widowControl/>
        <w:autoSpaceDE/>
        <w:autoSpaceDN/>
        <w:jc w:val="center"/>
        <w:rPr>
          <w:rFonts w:eastAsia="Calibri"/>
          <w:sz w:val="24"/>
          <w:szCs w:val="24"/>
          <w:u w:val="single"/>
          <w:lang w:val="lv-LV"/>
        </w:rPr>
      </w:pPr>
      <w:r w:rsidRPr="00452124">
        <w:rPr>
          <w:rFonts w:eastAsia="Calibri"/>
          <w:sz w:val="24"/>
          <w:szCs w:val="24"/>
          <w:u w:val="single"/>
          <w:lang w:val="lv-LV"/>
        </w:rPr>
        <w:t>Par</w:t>
      </w:r>
      <w:r w:rsidR="009405AF" w:rsidRPr="00452124">
        <w:rPr>
          <w:rFonts w:eastAsia="Calibri"/>
          <w:sz w:val="24"/>
          <w:szCs w:val="24"/>
          <w:u w:val="single"/>
          <w:lang w:val="lv-LV"/>
        </w:rPr>
        <w:t xml:space="preserve"> </w:t>
      </w:r>
      <w:bookmarkStart w:id="0" w:name="_Hlk57045356"/>
      <w:r w:rsidRPr="00452124">
        <w:rPr>
          <w:rFonts w:eastAsia="Calibri"/>
          <w:sz w:val="24"/>
          <w:szCs w:val="24"/>
          <w:u w:val="single"/>
          <w:lang w:val="lv-LV"/>
        </w:rPr>
        <w:t>Saistošo noteikumu Nr.</w:t>
      </w:r>
      <w:r w:rsidR="000C7985">
        <w:rPr>
          <w:rFonts w:eastAsia="Calibri"/>
          <w:sz w:val="24"/>
          <w:szCs w:val="24"/>
          <w:u w:val="single"/>
          <w:lang w:val="lv-LV"/>
        </w:rPr>
        <w:t xml:space="preserve">18 </w:t>
      </w:r>
      <w:r w:rsidRPr="00452124">
        <w:rPr>
          <w:rFonts w:eastAsia="Calibri"/>
          <w:sz w:val="24"/>
          <w:szCs w:val="24"/>
          <w:u w:val="single"/>
          <w:lang w:val="lv-LV"/>
        </w:rPr>
        <w:t xml:space="preserve"> “</w:t>
      </w:r>
      <w:r w:rsidR="009405AF" w:rsidRPr="009405AF">
        <w:rPr>
          <w:rFonts w:eastAsia="Calibri"/>
          <w:sz w:val="24"/>
          <w:szCs w:val="24"/>
          <w:u w:val="single"/>
          <w:lang w:val="lv-LV"/>
        </w:rPr>
        <w:t>Grozījumi Alojas novada pašvaldības 2018.</w:t>
      </w:r>
      <w:r w:rsidR="009405AF">
        <w:rPr>
          <w:rFonts w:eastAsia="Calibri"/>
          <w:sz w:val="24"/>
          <w:szCs w:val="24"/>
          <w:u w:val="single"/>
          <w:lang w:val="lv-LV"/>
        </w:rPr>
        <w:t xml:space="preserve"> </w:t>
      </w:r>
      <w:r w:rsidR="009405AF" w:rsidRPr="009405AF">
        <w:rPr>
          <w:rFonts w:eastAsia="Calibri"/>
          <w:sz w:val="24"/>
          <w:szCs w:val="24"/>
          <w:u w:val="single"/>
          <w:lang w:val="lv-LV"/>
        </w:rPr>
        <w:t>gada 26. aprīļa</w:t>
      </w:r>
      <w:r w:rsidR="009405AF">
        <w:rPr>
          <w:rFonts w:eastAsia="Calibri"/>
          <w:sz w:val="24"/>
          <w:szCs w:val="24"/>
          <w:u w:val="single"/>
          <w:lang w:val="lv-LV"/>
        </w:rPr>
        <w:t xml:space="preserve"> </w:t>
      </w:r>
      <w:r w:rsidR="009405AF" w:rsidRPr="009405AF">
        <w:rPr>
          <w:rFonts w:eastAsia="Calibri"/>
          <w:sz w:val="24"/>
          <w:szCs w:val="24"/>
          <w:u w:val="single"/>
          <w:lang w:val="lv-LV"/>
        </w:rPr>
        <w:t>Saistošajos noteikumos Nr.6</w:t>
      </w:r>
      <w:r w:rsidR="009405AF">
        <w:rPr>
          <w:rFonts w:eastAsia="Calibri"/>
          <w:sz w:val="24"/>
          <w:szCs w:val="24"/>
          <w:u w:val="single"/>
          <w:lang w:val="lv-LV"/>
        </w:rPr>
        <w:t xml:space="preserve"> </w:t>
      </w:r>
      <w:r w:rsidR="009405AF" w:rsidRPr="009405AF">
        <w:rPr>
          <w:rFonts w:eastAsia="Calibri"/>
          <w:sz w:val="24"/>
          <w:szCs w:val="24"/>
          <w:u w:val="single"/>
          <w:lang w:val="lv-LV"/>
        </w:rPr>
        <w:t>“Nolikums par licencēto makšķerēšanu Salacas upes posmā (Posms Salaca II) Alojas novada administratīvajā teritorijā 2018.-2020. gadā”</w:t>
      </w:r>
      <w:r w:rsidRPr="00452124">
        <w:rPr>
          <w:rFonts w:eastAsia="Calibri"/>
          <w:sz w:val="24"/>
          <w:szCs w:val="24"/>
          <w:u w:val="single"/>
          <w:lang w:val="lv-LV"/>
        </w:rPr>
        <w:t xml:space="preserve">” </w:t>
      </w:r>
      <w:bookmarkEnd w:id="0"/>
      <w:r w:rsidRPr="00452124">
        <w:rPr>
          <w:rFonts w:eastAsia="Calibri"/>
          <w:sz w:val="24"/>
          <w:szCs w:val="24"/>
          <w:u w:val="single"/>
          <w:lang w:val="lv-LV"/>
        </w:rPr>
        <w:t>apstiprināšanu</w:t>
      </w:r>
    </w:p>
    <w:p w14:paraId="1A9D2E69" w14:textId="77777777" w:rsidR="00452124" w:rsidRPr="00452124" w:rsidRDefault="00452124" w:rsidP="000C7985">
      <w:pPr>
        <w:widowControl/>
        <w:autoSpaceDE/>
        <w:autoSpaceDN/>
        <w:jc w:val="center"/>
        <w:rPr>
          <w:rFonts w:eastAsia="Calibri"/>
          <w:sz w:val="24"/>
          <w:szCs w:val="24"/>
          <w:lang w:val="lv-LV"/>
        </w:rPr>
      </w:pPr>
    </w:p>
    <w:p w14:paraId="6F6075C9" w14:textId="0C7A3A62" w:rsidR="00452124" w:rsidRPr="00452124" w:rsidRDefault="00452124" w:rsidP="000C7985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  <w:lang w:val="lv-LV"/>
        </w:rPr>
      </w:pPr>
      <w:r w:rsidRPr="00452124">
        <w:rPr>
          <w:rFonts w:eastAsia="Calibri"/>
          <w:sz w:val="24"/>
          <w:szCs w:val="24"/>
          <w:lang w:val="lv-LV"/>
        </w:rPr>
        <w:t xml:space="preserve">Pamatojoties uz </w:t>
      </w:r>
      <w:hyperlink r:id="rId6" w:history="1">
        <w:r w:rsidR="009405AF" w:rsidRPr="00233B17">
          <w:rPr>
            <w:rStyle w:val="Hipersaite"/>
            <w:rFonts w:eastAsia="Calibri"/>
            <w:color w:val="000000" w:themeColor="text1"/>
            <w:sz w:val="24"/>
            <w:szCs w:val="24"/>
            <w:u w:val="none"/>
            <w:lang w:val="lv-LV"/>
          </w:rPr>
          <w:t>Ministru kabineta 22.12.2015. noteikumi Nr.800 “Makšķerēšanas, vēžošanas un zemūdens medību noteikumi”</w:t>
        </w:r>
      </w:hyperlink>
      <w:r w:rsidR="009405AF" w:rsidRPr="00233B17">
        <w:rPr>
          <w:rFonts w:eastAsia="Calibri"/>
          <w:color w:val="000000" w:themeColor="text1"/>
          <w:sz w:val="24"/>
          <w:szCs w:val="24"/>
          <w:lang w:val="lv-LV"/>
        </w:rPr>
        <w:t xml:space="preserve"> 23.</w:t>
      </w:r>
      <w:r w:rsidR="00233B17" w:rsidRPr="00233B17">
        <w:rPr>
          <w:rFonts w:eastAsia="Calibri"/>
          <w:color w:val="000000" w:themeColor="text1"/>
          <w:sz w:val="24"/>
          <w:szCs w:val="24"/>
          <w:lang w:val="lv-LV"/>
        </w:rPr>
        <w:t>2.1.</w:t>
      </w:r>
      <w:r w:rsidR="009405AF" w:rsidRPr="00233B17">
        <w:rPr>
          <w:rFonts w:eastAsia="Calibri"/>
          <w:color w:val="000000" w:themeColor="text1"/>
          <w:sz w:val="24"/>
          <w:szCs w:val="24"/>
          <w:lang w:val="lv-LV"/>
        </w:rPr>
        <w:t>punktu, kas paredz, ka</w:t>
      </w:r>
      <w:r w:rsidR="00233B17" w:rsidRPr="00233B17">
        <w:rPr>
          <w:rFonts w:eastAsia="Calibri"/>
          <w:color w:val="000000" w:themeColor="text1"/>
          <w:sz w:val="24"/>
          <w:szCs w:val="24"/>
          <w:lang w:val="lv-LV"/>
        </w:rPr>
        <w:t xml:space="preserve"> lomā a</w:t>
      </w:r>
      <w:r w:rsidR="009405AF" w:rsidRPr="009405AF">
        <w:rPr>
          <w:rFonts w:eastAsia="Calibri"/>
          <w:color w:val="000000" w:themeColor="text1"/>
          <w:sz w:val="24"/>
          <w:szCs w:val="24"/>
          <w:lang w:val="lv-LV"/>
        </w:rPr>
        <w:t>izliegts paturēt</w:t>
      </w:r>
      <w:r w:rsidR="00233B17" w:rsidRPr="00233B17">
        <w:rPr>
          <w:rFonts w:eastAsia="Calibri"/>
          <w:color w:val="000000" w:themeColor="text1"/>
          <w:sz w:val="24"/>
          <w:szCs w:val="24"/>
          <w:lang w:val="lv-LV"/>
        </w:rPr>
        <w:t xml:space="preserve">  </w:t>
      </w:r>
      <w:r w:rsidR="009405AF" w:rsidRPr="009405AF">
        <w:rPr>
          <w:rFonts w:eastAsia="Calibri"/>
          <w:color w:val="000000" w:themeColor="text1"/>
          <w:sz w:val="24"/>
          <w:szCs w:val="24"/>
          <w:lang w:val="lv-LV"/>
        </w:rPr>
        <w:t xml:space="preserve"> lašus un taimiņus</w:t>
      </w:r>
      <w:r w:rsidR="00233B17" w:rsidRPr="00233B17">
        <w:rPr>
          <w:rFonts w:eastAsia="Calibri"/>
          <w:color w:val="000000" w:themeColor="text1"/>
          <w:sz w:val="24"/>
          <w:szCs w:val="24"/>
          <w:lang w:val="lv-LV"/>
        </w:rPr>
        <w:t xml:space="preserve">, kas iegūti </w:t>
      </w:r>
      <w:r w:rsidR="009405AF" w:rsidRPr="009405AF">
        <w:rPr>
          <w:rFonts w:eastAsia="Calibri"/>
          <w:color w:val="000000" w:themeColor="text1"/>
          <w:sz w:val="24"/>
          <w:szCs w:val="24"/>
          <w:lang w:val="lv-LV"/>
        </w:rPr>
        <w:t xml:space="preserve"> iekšējos ūdeņos – v</w:t>
      </w:r>
      <w:r w:rsidR="009405AF" w:rsidRPr="009405AF">
        <w:rPr>
          <w:rFonts w:eastAsia="Calibri"/>
          <w:sz w:val="24"/>
          <w:szCs w:val="24"/>
          <w:lang w:val="lv-LV"/>
        </w:rPr>
        <w:t>isu gadu, izņemot lašus un taimiņus, kas iegūti Buļļupē, Sausajā Daugavā, Daugavā un vietās, kurās atbilstoši normatīvajiem aktiem par licencēto makšķerēšanu, vēžošanu un zemūdens medību kārtību organizēta licencētā makšķerēšana</w:t>
      </w:r>
      <w:r w:rsidR="00233B17">
        <w:rPr>
          <w:rFonts w:eastAsia="Calibri"/>
          <w:sz w:val="24"/>
          <w:szCs w:val="24"/>
          <w:lang w:val="lv-LV"/>
        </w:rPr>
        <w:t xml:space="preserve"> un LR Zemkopības ministrijas norādījum</w:t>
      </w:r>
      <w:r w:rsidR="00A62DAF">
        <w:rPr>
          <w:rFonts w:eastAsia="Calibri"/>
          <w:sz w:val="24"/>
          <w:szCs w:val="24"/>
          <w:lang w:val="lv-LV"/>
        </w:rPr>
        <w:t>iem</w:t>
      </w:r>
      <w:r w:rsidR="00233B17">
        <w:rPr>
          <w:rFonts w:eastAsia="Calibri"/>
          <w:sz w:val="24"/>
          <w:szCs w:val="24"/>
          <w:lang w:val="lv-LV"/>
        </w:rPr>
        <w:t xml:space="preserve"> par  neprecizitātēm </w:t>
      </w:r>
      <w:r w:rsidR="00233B17" w:rsidRPr="00233B17">
        <w:rPr>
          <w:rFonts w:eastAsia="Calibri"/>
          <w:sz w:val="24"/>
          <w:szCs w:val="24"/>
          <w:lang w:val="lv-LV"/>
        </w:rPr>
        <w:t>Alojas novada pašvaldības 2018. gada 26. aprīļa Saistošajos noteikumos Nr.6 “Nolikums par licencēto makšķerēšanu Salacas upes posmā (Posms Salaca II) Alojas novada administratīvajā teritorijā 2018.-2020. gadā”</w:t>
      </w:r>
      <w:r w:rsidR="00233B17" w:rsidRPr="00452124">
        <w:rPr>
          <w:rFonts w:eastAsia="Calibri"/>
          <w:sz w:val="24"/>
          <w:szCs w:val="24"/>
          <w:lang w:val="lv-LV"/>
        </w:rPr>
        <w:t>”</w:t>
      </w:r>
      <w:r w:rsidR="00233B17" w:rsidRPr="00233B17">
        <w:rPr>
          <w:rFonts w:eastAsia="Calibri"/>
          <w:sz w:val="24"/>
          <w:szCs w:val="24"/>
          <w:lang w:val="lv-LV"/>
        </w:rPr>
        <w:t xml:space="preserve">, sakarā ar  </w:t>
      </w:r>
      <w:r w:rsidR="00A62DAF">
        <w:rPr>
          <w:rFonts w:eastAsia="Calibri"/>
          <w:sz w:val="24"/>
          <w:szCs w:val="24"/>
          <w:lang w:val="lv-LV"/>
        </w:rPr>
        <w:t xml:space="preserve">atļauju makšķerēt </w:t>
      </w:r>
      <w:r w:rsidR="00233B17" w:rsidRPr="00233B17">
        <w:rPr>
          <w:rFonts w:eastAsia="Calibri"/>
          <w:sz w:val="24"/>
          <w:szCs w:val="24"/>
          <w:lang w:val="lv-LV"/>
        </w:rPr>
        <w:t xml:space="preserve"> lašu</w:t>
      </w:r>
      <w:r w:rsidR="001B5250">
        <w:rPr>
          <w:rFonts w:eastAsia="Calibri"/>
          <w:sz w:val="24"/>
          <w:szCs w:val="24"/>
          <w:lang w:val="lv-LV"/>
        </w:rPr>
        <w:t>s</w:t>
      </w:r>
      <w:r w:rsidR="00233B17" w:rsidRPr="00233B17">
        <w:rPr>
          <w:rFonts w:eastAsia="Calibri"/>
          <w:sz w:val="24"/>
          <w:szCs w:val="24"/>
          <w:lang w:val="lv-LV"/>
        </w:rPr>
        <w:t xml:space="preserve"> un taimiņu</w:t>
      </w:r>
      <w:r w:rsidR="001B5250">
        <w:rPr>
          <w:rFonts w:eastAsia="Calibri"/>
          <w:sz w:val="24"/>
          <w:szCs w:val="24"/>
          <w:lang w:val="lv-LV"/>
        </w:rPr>
        <w:t xml:space="preserve">s upes posmā Salaca II, </w:t>
      </w:r>
      <w:r w:rsidRPr="00452124">
        <w:rPr>
          <w:rFonts w:eastAsia="Calibri"/>
          <w:sz w:val="24"/>
          <w:szCs w:val="24"/>
          <w:lang w:val="lv-LV"/>
        </w:rPr>
        <w:t xml:space="preserve"> Alojas novada </w:t>
      </w:r>
      <w:r w:rsidR="000C7985">
        <w:rPr>
          <w:rFonts w:eastAsia="Calibri"/>
          <w:sz w:val="24"/>
          <w:szCs w:val="24"/>
          <w:lang w:val="lv-LV"/>
        </w:rPr>
        <w:t>D</w:t>
      </w:r>
      <w:r w:rsidRPr="00452124">
        <w:rPr>
          <w:rFonts w:eastAsia="Calibri"/>
          <w:sz w:val="24"/>
          <w:szCs w:val="24"/>
          <w:lang w:val="lv-LV"/>
        </w:rPr>
        <w:t>ome</w:t>
      </w:r>
      <w:r w:rsidR="000C7985">
        <w:rPr>
          <w:rFonts w:eastAsia="Calibri"/>
          <w:sz w:val="24"/>
          <w:szCs w:val="24"/>
          <w:lang w:val="lv-LV"/>
        </w:rPr>
        <w:t xml:space="preserve">, atklāti balsojot, </w:t>
      </w:r>
      <w:r w:rsidRPr="00452124">
        <w:rPr>
          <w:rFonts w:eastAsia="Calibri"/>
          <w:sz w:val="24"/>
          <w:szCs w:val="24"/>
          <w:lang w:val="lv-LV"/>
        </w:rPr>
        <w:t xml:space="preserve"> </w:t>
      </w:r>
      <w:r w:rsidRPr="00452124">
        <w:rPr>
          <w:rFonts w:eastAsia="Calibri"/>
          <w:b/>
          <w:sz w:val="24"/>
          <w:szCs w:val="24"/>
          <w:lang w:val="lv-LV"/>
        </w:rPr>
        <w:t>nolemj:</w:t>
      </w:r>
    </w:p>
    <w:p w14:paraId="62938B2A" w14:textId="67C346FB" w:rsidR="00452124" w:rsidRPr="00452124" w:rsidRDefault="00452124" w:rsidP="000C7985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4"/>
          <w:szCs w:val="24"/>
          <w:lang w:val="lv-LV"/>
        </w:rPr>
      </w:pPr>
      <w:r w:rsidRPr="00452124">
        <w:rPr>
          <w:rFonts w:eastAsia="Calibri"/>
          <w:sz w:val="24"/>
          <w:szCs w:val="24"/>
          <w:lang w:val="lv-LV"/>
        </w:rPr>
        <w:t xml:space="preserve">Apstiprināt </w:t>
      </w:r>
      <w:r w:rsidR="001B5250" w:rsidRPr="001B5250">
        <w:rPr>
          <w:rFonts w:eastAsia="Calibri"/>
          <w:sz w:val="24"/>
          <w:szCs w:val="24"/>
          <w:lang w:val="lv-LV"/>
        </w:rPr>
        <w:t>Saistošo</w:t>
      </w:r>
      <w:r w:rsidR="001B5250">
        <w:rPr>
          <w:rFonts w:eastAsia="Calibri"/>
          <w:sz w:val="24"/>
          <w:szCs w:val="24"/>
          <w:lang w:val="lv-LV"/>
        </w:rPr>
        <w:t>s</w:t>
      </w:r>
      <w:r w:rsidR="001B5250" w:rsidRPr="001B5250">
        <w:rPr>
          <w:rFonts w:eastAsia="Calibri"/>
          <w:sz w:val="24"/>
          <w:szCs w:val="24"/>
          <w:lang w:val="lv-LV"/>
        </w:rPr>
        <w:t xml:space="preserve"> noteikumu</w:t>
      </w:r>
      <w:r w:rsidR="001B5250">
        <w:rPr>
          <w:rFonts w:eastAsia="Calibri"/>
          <w:sz w:val="24"/>
          <w:szCs w:val="24"/>
          <w:lang w:val="lv-LV"/>
        </w:rPr>
        <w:t>s</w:t>
      </w:r>
      <w:r w:rsidR="001B5250" w:rsidRPr="001B5250">
        <w:rPr>
          <w:rFonts w:eastAsia="Calibri"/>
          <w:sz w:val="24"/>
          <w:szCs w:val="24"/>
          <w:lang w:val="lv-LV"/>
        </w:rPr>
        <w:t xml:space="preserve"> Nr.</w:t>
      </w:r>
      <w:r w:rsidR="000C7985">
        <w:rPr>
          <w:rFonts w:eastAsia="Calibri"/>
          <w:sz w:val="24"/>
          <w:szCs w:val="24"/>
          <w:lang w:val="lv-LV"/>
        </w:rPr>
        <w:t xml:space="preserve">18 </w:t>
      </w:r>
      <w:r w:rsidR="001B5250" w:rsidRPr="001B5250">
        <w:rPr>
          <w:rFonts w:eastAsia="Calibri"/>
          <w:sz w:val="24"/>
          <w:szCs w:val="24"/>
          <w:lang w:val="lv-LV"/>
        </w:rPr>
        <w:t>“Grozījumi Alojas novada pašvaldības 2018. gada 26. aprīļa Saistošajos noteikumos Nr.6 “Nolikums par licencēto makšķerēšanu Salacas upes posmā (Posms Salaca II) Alojas novada administratīvajā teritorijā 2018.-2020. gadā””</w:t>
      </w:r>
    </w:p>
    <w:p w14:paraId="514EC0DE" w14:textId="49870624" w:rsidR="00452124" w:rsidRPr="00452124" w:rsidRDefault="00452124" w:rsidP="000C7985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4"/>
          <w:szCs w:val="24"/>
          <w:lang w:val="lv-LV"/>
        </w:rPr>
      </w:pPr>
      <w:r w:rsidRPr="00452124">
        <w:rPr>
          <w:rFonts w:eastAsia="Calibri"/>
          <w:sz w:val="24"/>
          <w:szCs w:val="24"/>
          <w:lang w:val="lv-LV"/>
        </w:rPr>
        <w:t>Saistošos noteikumus un paskaidrojuma rakstu triju darba dienu laikā pēc to parakstīšanas elektroniskā veidā nosūtīt informācijai LR Vides aizsardzības un reģionālās attīstības ministrijai (VARAM).</w:t>
      </w:r>
    </w:p>
    <w:p w14:paraId="5549F317" w14:textId="77777777" w:rsidR="00452124" w:rsidRPr="00452124" w:rsidRDefault="00452124" w:rsidP="000C7985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4"/>
          <w:szCs w:val="24"/>
          <w:lang w:val="lv-LV"/>
        </w:rPr>
      </w:pPr>
      <w:r w:rsidRPr="00452124">
        <w:rPr>
          <w:rFonts w:eastAsia="Calibri"/>
          <w:sz w:val="24"/>
          <w:szCs w:val="24"/>
          <w:lang w:val="lv-LV"/>
        </w:rPr>
        <w:t>Saistošie noteikumi stājas spēkā nākamajā dienā pēc to parakstīšanas.</w:t>
      </w:r>
    </w:p>
    <w:p w14:paraId="10FFAF85" w14:textId="77777777" w:rsidR="00452124" w:rsidRPr="00452124" w:rsidRDefault="00452124" w:rsidP="000C7985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4"/>
          <w:szCs w:val="24"/>
          <w:lang w:val="lv-LV"/>
        </w:rPr>
      </w:pPr>
      <w:r w:rsidRPr="00452124">
        <w:rPr>
          <w:rFonts w:eastAsia="Calibri"/>
          <w:sz w:val="24"/>
          <w:szCs w:val="24"/>
          <w:lang w:val="lv-LV"/>
        </w:rPr>
        <w:t>Saistošos noteikumus pēc to stāšanās spēkā publicēt pašvaldības tīmekļa vietnē www.aloja.lv un nodrošināt to pieejamību Alojas novada pašvaldības domes un pārvalžu  ēkās.</w:t>
      </w:r>
    </w:p>
    <w:p w14:paraId="3BFD45F4" w14:textId="77777777" w:rsidR="00452124" w:rsidRPr="00452124" w:rsidRDefault="00452124" w:rsidP="000C7985">
      <w:pPr>
        <w:widowControl/>
        <w:autoSpaceDE/>
        <w:autoSpaceDN/>
        <w:ind w:left="360"/>
        <w:jc w:val="both"/>
        <w:rPr>
          <w:rFonts w:eastAsia="Calibri"/>
          <w:sz w:val="24"/>
          <w:szCs w:val="24"/>
          <w:lang w:val="lv-LV"/>
        </w:rPr>
      </w:pPr>
    </w:p>
    <w:p w14:paraId="7E7163CC" w14:textId="77777777" w:rsidR="00452124" w:rsidRPr="00452124" w:rsidRDefault="00452124" w:rsidP="000C7985">
      <w:pPr>
        <w:widowControl/>
        <w:autoSpaceDE/>
        <w:autoSpaceDN/>
        <w:ind w:firstLine="360"/>
        <w:rPr>
          <w:rFonts w:eastAsia="Calibri"/>
          <w:iCs/>
          <w:sz w:val="24"/>
          <w:szCs w:val="24"/>
          <w:lang w:val="lv-LV"/>
        </w:rPr>
      </w:pPr>
      <w:r w:rsidRPr="00452124">
        <w:rPr>
          <w:rFonts w:eastAsia="Calibri"/>
          <w:iCs/>
          <w:sz w:val="24"/>
          <w:szCs w:val="24"/>
          <w:lang w:val="lv-LV"/>
        </w:rPr>
        <w:t xml:space="preserve">Domes priekšsēdētājs </w:t>
      </w:r>
      <w:r w:rsidRPr="00452124">
        <w:rPr>
          <w:rFonts w:eastAsia="Calibri"/>
          <w:iCs/>
          <w:sz w:val="24"/>
          <w:szCs w:val="24"/>
          <w:lang w:val="lv-LV"/>
        </w:rPr>
        <w:tab/>
      </w:r>
      <w:r w:rsidRPr="00452124">
        <w:rPr>
          <w:rFonts w:eastAsia="Calibri"/>
          <w:iCs/>
          <w:sz w:val="24"/>
          <w:szCs w:val="24"/>
          <w:lang w:val="lv-LV"/>
        </w:rPr>
        <w:tab/>
      </w:r>
      <w:r w:rsidRPr="00452124">
        <w:rPr>
          <w:rFonts w:eastAsia="Calibri"/>
          <w:iCs/>
          <w:sz w:val="24"/>
          <w:szCs w:val="24"/>
          <w:lang w:val="lv-LV"/>
        </w:rPr>
        <w:tab/>
      </w:r>
      <w:r w:rsidRPr="00452124">
        <w:rPr>
          <w:rFonts w:eastAsia="Calibri"/>
          <w:iCs/>
          <w:sz w:val="24"/>
          <w:szCs w:val="24"/>
          <w:lang w:val="lv-LV"/>
        </w:rPr>
        <w:tab/>
      </w:r>
      <w:r w:rsidRPr="00452124">
        <w:rPr>
          <w:rFonts w:eastAsia="Calibri"/>
          <w:iCs/>
          <w:sz w:val="24"/>
          <w:szCs w:val="24"/>
          <w:lang w:val="lv-LV"/>
        </w:rPr>
        <w:tab/>
        <w:t>Valdis Bārda</w:t>
      </w:r>
    </w:p>
    <w:p w14:paraId="5F0E9839" w14:textId="77777777" w:rsidR="00452124" w:rsidRPr="00452124" w:rsidRDefault="00452124" w:rsidP="000C7985">
      <w:pPr>
        <w:widowControl/>
        <w:autoSpaceDE/>
        <w:autoSpaceDN/>
        <w:rPr>
          <w:rFonts w:eastAsia="Calibri"/>
          <w:sz w:val="24"/>
          <w:szCs w:val="24"/>
          <w:lang w:val="lv-LV"/>
        </w:rPr>
      </w:pPr>
    </w:p>
    <w:p w14:paraId="07B675D3" w14:textId="77777777" w:rsidR="00BC3B08" w:rsidRDefault="00BC3B08" w:rsidP="00BC3B08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 wp14:anchorId="7804F099" wp14:editId="708F0308">
            <wp:extent cx="501015" cy="731520"/>
            <wp:effectExtent l="0" t="0" r="0" b="0"/>
            <wp:docPr id="2" name="Attēls 2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s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2D047" w14:textId="77777777" w:rsidR="00BC3B08" w:rsidRDefault="00BC3B08" w:rsidP="00BC3B08">
      <w:pPr>
        <w:jc w:val="center"/>
        <w:rPr>
          <w:sz w:val="32"/>
        </w:rPr>
      </w:pPr>
      <w:r>
        <w:rPr>
          <w:sz w:val="32"/>
        </w:rPr>
        <w:t xml:space="preserve">Latvijas </w:t>
      </w:r>
      <w:proofErr w:type="spellStart"/>
      <w:r>
        <w:rPr>
          <w:sz w:val="32"/>
        </w:rPr>
        <w:t>Republika</w:t>
      </w:r>
      <w:proofErr w:type="spellEnd"/>
    </w:p>
    <w:p w14:paraId="1B8D2F94" w14:textId="77777777" w:rsidR="00BC3B08" w:rsidRDefault="00BC3B08" w:rsidP="00BC3B08">
      <w:pPr>
        <w:jc w:val="center"/>
      </w:pPr>
    </w:p>
    <w:p w14:paraId="1266F6F1" w14:textId="77777777" w:rsidR="00BC3B08" w:rsidRDefault="00BC3B08" w:rsidP="00BC3B0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ALOJAS NOVADA DOME</w:t>
      </w:r>
    </w:p>
    <w:p w14:paraId="131C3B8B" w14:textId="77777777" w:rsidR="00BC3B08" w:rsidRDefault="00BC3B08" w:rsidP="00BC3B08">
      <w:pPr>
        <w:pBdr>
          <w:bottom w:val="double" w:sz="6" w:space="19" w:color="auto"/>
        </w:pBdr>
        <w:jc w:val="center"/>
        <w:rPr>
          <w:sz w:val="14"/>
        </w:rPr>
      </w:pPr>
    </w:p>
    <w:p w14:paraId="25EA76F9" w14:textId="39744803" w:rsidR="00452124" w:rsidRPr="00BC3B08" w:rsidRDefault="00BC3B08" w:rsidP="00BC3B08">
      <w:pPr>
        <w:pBdr>
          <w:bottom w:val="double" w:sz="6" w:space="19" w:color="auto"/>
        </w:pBdr>
        <w:jc w:val="center"/>
        <w:rPr>
          <w:sz w:val="16"/>
          <w:szCs w:val="16"/>
        </w:rPr>
      </w:pPr>
      <w:proofErr w:type="spellStart"/>
      <w:r>
        <w:rPr>
          <w:sz w:val="16"/>
        </w:rPr>
        <w:t>Jūras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iela</w:t>
      </w:r>
      <w:proofErr w:type="spellEnd"/>
      <w:r>
        <w:rPr>
          <w:sz w:val="16"/>
        </w:rPr>
        <w:t xml:space="preserve"> 13, </w:t>
      </w:r>
      <w:proofErr w:type="spellStart"/>
      <w:r>
        <w:rPr>
          <w:sz w:val="16"/>
        </w:rPr>
        <w:t>Alojā</w:t>
      </w:r>
      <w:proofErr w:type="spellEnd"/>
      <w:r>
        <w:rPr>
          <w:sz w:val="16"/>
        </w:rPr>
        <w:t xml:space="preserve">, Alojas novada, LV - 4064, reģ.Nr.90000060032, </w:t>
      </w:r>
      <w:proofErr w:type="spellStart"/>
      <w:r>
        <w:rPr>
          <w:sz w:val="16"/>
        </w:rPr>
        <w:t>telefons</w:t>
      </w:r>
      <w:proofErr w:type="spellEnd"/>
      <w:r>
        <w:rPr>
          <w:sz w:val="16"/>
        </w:rPr>
        <w:t xml:space="preserve"> 64023925, e – pasts: </w:t>
      </w:r>
      <w:r>
        <w:rPr>
          <w:sz w:val="16"/>
          <w:szCs w:val="16"/>
        </w:rPr>
        <w:t>dome@aloja.lv</w:t>
      </w:r>
    </w:p>
    <w:p w14:paraId="1D3D3DF3" w14:textId="77777777" w:rsidR="00452124" w:rsidRDefault="00452124">
      <w:pPr>
        <w:pStyle w:val="Virsraksts1"/>
        <w:spacing w:before="90" w:line="240" w:lineRule="auto"/>
        <w:ind w:left="3251"/>
      </w:pPr>
    </w:p>
    <w:p w14:paraId="58468584" w14:textId="77777777" w:rsidR="002C33E1" w:rsidRDefault="00C23EFF" w:rsidP="002C33E1">
      <w:pPr>
        <w:pStyle w:val="Virsraksts1"/>
        <w:spacing w:before="90" w:line="240" w:lineRule="auto"/>
        <w:ind w:left="3251"/>
      </w:pPr>
      <w:proofErr w:type="spellStart"/>
      <w:r>
        <w:t>Saistošie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r w:rsidR="0065723B">
        <w:t xml:space="preserve">Nr. </w:t>
      </w:r>
      <w:r w:rsidR="00BC3B08">
        <w:t>1</w:t>
      </w:r>
      <w:r w:rsidR="002C33E1">
        <w:t>8</w:t>
      </w:r>
    </w:p>
    <w:p w14:paraId="694C0800" w14:textId="0534DE73" w:rsidR="002C33E1" w:rsidRPr="002C33E1" w:rsidRDefault="00C23EFF" w:rsidP="002C33E1">
      <w:pPr>
        <w:pStyle w:val="Virsraksts1"/>
        <w:spacing w:line="240" w:lineRule="auto"/>
        <w:ind w:left="0"/>
        <w:jc w:val="right"/>
      </w:pPr>
      <w:r w:rsidRPr="002C33E1">
        <w:rPr>
          <w:b w:val="0"/>
          <w:bCs w:val="0"/>
          <w:lang w:val="lv-LV"/>
        </w:rPr>
        <w:t>20</w:t>
      </w:r>
      <w:r w:rsidR="0065723B" w:rsidRPr="002C33E1">
        <w:rPr>
          <w:b w:val="0"/>
          <w:bCs w:val="0"/>
          <w:lang w:val="lv-LV"/>
        </w:rPr>
        <w:t>20</w:t>
      </w:r>
      <w:r w:rsidR="00B82F24" w:rsidRPr="002C33E1">
        <w:rPr>
          <w:b w:val="0"/>
          <w:bCs w:val="0"/>
          <w:lang w:val="lv-LV"/>
        </w:rPr>
        <w:t>. gada</w:t>
      </w:r>
      <w:r w:rsidR="00BC3B08" w:rsidRPr="002C33E1">
        <w:rPr>
          <w:b w:val="0"/>
          <w:bCs w:val="0"/>
          <w:spacing w:val="-6"/>
          <w:lang w:val="lv-LV"/>
        </w:rPr>
        <w:t xml:space="preserve"> 26. novembris</w:t>
      </w:r>
      <w:r w:rsidR="002C33E1" w:rsidRPr="002C33E1">
        <w:rPr>
          <w:b w:val="0"/>
          <w:bCs w:val="0"/>
          <w:spacing w:val="-6"/>
          <w:lang w:val="lv-LV"/>
        </w:rPr>
        <w:tab/>
      </w:r>
      <w:r w:rsidR="002C33E1" w:rsidRPr="002C33E1">
        <w:rPr>
          <w:b w:val="0"/>
          <w:bCs w:val="0"/>
          <w:spacing w:val="-6"/>
          <w:lang w:val="lv-LV"/>
        </w:rPr>
        <w:tab/>
      </w:r>
      <w:r w:rsidR="002C33E1" w:rsidRPr="002C33E1">
        <w:rPr>
          <w:b w:val="0"/>
          <w:bCs w:val="0"/>
          <w:spacing w:val="-6"/>
          <w:lang w:val="lv-LV"/>
        </w:rPr>
        <w:tab/>
      </w:r>
      <w:r w:rsidR="002C33E1" w:rsidRPr="002C33E1">
        <w:rPr>
          <w:b w:val="0"/>
          <w:bCs w:val="0"/>
          <w:spacing w:val="-6"/>
          <w:lang w:val="lv-LV"/>
        </w:rPr>
        <w:tab/>
      </w:r>
      <w:r w:rsidR="002C33E1" w:rsidRPr="002C33E1">
        <w:rPr>
          <w:b w:val="0"/>
          <w:bCs w:val="0"/>
          <w:spacing w:val="-6"/>
          <w:lang w:val="lv-LV"/>
        </w:rPr>
        <w:tab/>
      </w:r>
      <w:r w:rsidR="002C33E1" w:rsidRPr="002C33E1">
        <w:rPr>
          <w:b w:val="0"/>
          <w:bCs w:val="0"/>
          <w:spacing w:val="-6"/>
          <w:lang w:val="lv-LV"/>
        </w:rPr>
        <w:tab/>
      </w:r>
      <w:r w:rsidRPr="002C33E1">
        <w:t>APSTIPRINĀT</w:t>
      </w:r>
      <w:r w:rsidR="002C33E1" w:rsidRPr="002C33E1">
        <w:t>S</w:t>
      </w:r>
    </w:p>
    <w:p w14:paraId="7BA0BB91" w14:textId="77777777" w:rsidR="002C33E1" w:rsidRDefault="00C23EFF" w:rsidP="002C33E1">
      <w:pPr>
        <w:pStyle w:val="Virsraksts1"/>
        <w:spacing w:line="240" w:lineRule="auto"/>
        <w:ind w:left="0"/>
        <w:jc w:val="right"/>
        <w:rPr>
          <w:b w:val="0"/>
          <w:bCs w:val="0"/>
        </w:rPr>
      </w:pPr>
      <w:proofErr w:type="spellStart"/>
      <w:r w:rsidRPr="002C33E1">
        <w:rPr>
          <w:b w:val="0"/>
          <w:bCs w:val="0"/>
        </w:rPr>
        <w:t>ar</w:t>
      </w:r>
      <w:proofErr w:type="spellEnd"/>
      <w:r w:rsidRPr="002C33E1">
        <w:rPr>
          <w:b w:val="0"/>
          <w:bCs w:val="0"/>
        </w:rPr>
        <w:t xml:space="preserve"> Alojas novada domes </w:t>
      </w:r>
      <w:proofErr w:type="spellStart"/>
      <w:r w:rsidR="00BC3B08" w:rsidRPr="002C33E1">
        <w:rPr>
          <w:b w:val="0"/>
          <w:bCs w:val="0"/>
        </w:rPr>
        <w:t>sēdes</w:t>
      </w:r>
      <w:proofErr w:type="spellEnd"/>
      <w:r w:rsidR="002C33E1" w:rsidRPr="002C33E1">
        <w:rPr>
          <w:b w:val="0"/>
          <w:bCs w:val="0"/>
        </w:rPr>
        <w:t xml:space="preserve"> </w:t>
      </w:r>
    </w:p>
    <w:p w14:paraId="319F2556" w14:textId="77777777" w:rsidR="002C33E1" w:rsidRDefault="00C23EFF" w:rsidP="002C33E1">
      <w:pPr>
        <w:pStyle w:val="Virsraksts1"/>
        <w:spacing w:line="240" w:lineRule="auto"/>
        <w:ind w:left="0"/>
        <w:jc w:val="right"/>
        <w:rPr>
          <w:b w:val="0"/>
          <w:bCs w:val="0"/>
          <w:lang w:val="de-DE"/>
        </w:rPr>
      </w:pPr>
      <w:r w:rsidRPr="002C33E1">
        <w:rPr>
          <w:b w:val="0"/>
          <w:bCs w:val="0"/>
          <w:lang w:val="de-DE"/>
        </w:rPr>
        <w:t>20</w:t>
      </w:r>
      <w:r w:rsidR="0065723B" w:rsidRPr="002C33E1">
        <w:rPr>
          <w:b w:val="0"/>
          <w:bCs w:val="0"/>
          <w:lang w:val="de-DE"/>
        </w:rPr>
        <w:t>20</w:t>
      </w:r>
      <w:r w:rsidRPr="002C33E1">
        <w:rPr>
          <w:b w:val="0"/>
          <w:bCs w:val="0"/>
          <w:lang w:val="de-DE"/>
        </w:rPr>
        <w:t xml:space="preserve"> </w:t>
      </w:r>
      <w:proofErr w:type="spellStart"/>
      <w:r w:rsidRPr="002C33E1">
        <w:rPr>
          <w:b w:val="0"/>
          <w:bCs w:val="0"/>
          <w:lang w:val="de-DE"/>
        </w:rPr>
        <w:t>gada</w:t>
      </w:r>
      <w:proofErr w:type="spellEnd"/>
      <w:r w:rsidR="00BC3B08" w:rsidRPr="002C33E1">
        <w:rPr>
          <w:b w:val="0"/>
          <w:bCs w:val="0"/>
          <w:lang w:val="de-DE"/>
        </w:rPr>
        <w:t xml:space="preserve"> 26.</w:t>
      </w:r>
      <w:r w:rsidR="0065723B" w:rsidRPr="002C33E1">
        <w:rPr>
          <w:b w:val="0"/>
          <w:bCs w:val="0"/>
          <w:lang w:val="de-DE"/>
        </w:rPr>
        <w:t>novembra</w:t>
      </w:r>
    </w:p>
    <w:p w14:paraId="6747EFA1" w14:textId="783202B7" w:rsidR="00842693" w:rsidRPr="002C33E1" w:rsidRDefault="002C33E1" w:rsidP="002C33E1">
      <w:pPr>
        <w:pStyle w:val="Virsraksts1"/>
        <w:spacing w:line="240" w:lineRule="auto"/>
        <w:ind w:left="0"/>
        <w:jc w:val="right"/>
        <w:rPr>
          <w:b w:val="0"/>
          <w:bCs w:val="0"/>
          <w:lang w:val="de-DE"/>
        </w:rPr>
      </w:pPr>
      <w:r w:rsidRPr="002C33E1">
        <w:rPr>
          <w:b w:val="0"/>
          <w:bCs w:val="0"/>
          <w:lang w:val="de-DE"/>
        </w:rPr>
        <w:t xml:space="preserve"> </w:t>
      </w:r>
      <w:proofErr w:type="spellStart"/>
      <w:r w:rsidR="00B82F24" w:rsidRPr="002C33E1">
        <w:rPr>
          <w:b w:val="0"/>
          <w:bCs w:val="0"/>
          <w:lang w:val="de-DE"/>
        </w:rPr>
        <w:t>lēmumu</w:t>
      </w:r>
      <w:proofErr w:type="spellEnd"/>
      <w:r w:rsidR="00B82F24" w:rsidRPr="002C33E1">
        <w:rPr>
          <w:b w:val="0"/>
          <w:bCs w:val="0"/>
          <w:lang w:val="de-DE"/>
        </w:rPr>
        <w:t xml:space="preserve"> Nr.</w:t>
      </w:r>
      <w:r w:rsidR="00BC3B08" w:rsidRPr="002C33E1">
        <w:rPr>
          <w:b w:val="0"/>
          <w:bCs w:val="0"/>
          <w:lang w:val="de-DE"/>
        </w:rPr>
        <w:t xml:space="preserve">523 </w:t>
      </w:r>
      <w:r w:rsidR="00B82F24" w:rsidRPr="002C33E1">
        <w:rPr>
          <w:b w:val="0"/>
          <w:bCs w:val="0"/>
          <w:lang w:val="de-DE"/>
        </w:rPr>
        <w:t>(</w:t>
      </w:r>
      <w:proofErr w:type="spellStart"/>
      <w:r w:rsidR="00B82F24" w:rsidRPr="002C33E1">
        <w:rPr>
          <w:b w:val="0"/>
          <w:bCs w:val="0"/>
          <w:lang w:val="de-DE"/>
        </w:rPr>
        <w:t>protokol</w:t>
      </w:r>
      <w:r w:rsidRPr="002C33E1">
        <w:rPr>
          <w:b w:val="0"/>
          <w:bCs w:val="0"/>
          <w:lang w:val="de-DE"/>
        </w:rPr>
        <w:t>s</w:t>
      </w:r>
      <w:proofErr w:type="spellEnd"/>
      <w:r w:rsidRPr="002C33E1">
        <w:rPr>
          <w:b w:val="0"/>
          <w:bCs w:val="0"/>
          <w:lang w:val="de-DE"/>
        </w:rPr>
        <w:t xml:space="preserve"> </w:t>
      </w:r>
      <w:r w:rsidR="00B82F24" w:rsidRPr="002C33E1">
        <w:rPr>
          <w:b w:val="0"/>
          <w:bCs w:val="0"/>
          <w:lang w:val="de-DE"/>
        </w:rPr>
        <w:t>Nr.</w:t>
      </w:r>
      <w:r w:rsidR="00BC3B08" w:rsidRPr="002C33E1">
        <w:rPr>
          <w:b w:val="0"/>
          <w:bCs w:val="0"/>
          <w:lang w:val="de-DE"/>
        </w:rPr>
        <w:t>19 46#</w:t>
      </w:r>
      <w:r w:rsidR="00C23EFF" w:rsidRPr="002C33E1">
        <w:rPr>
          <w:b w:val="0"/>
          <w:bCs w:val="0"/>
          <w:lang w:val="de-DE"/>
        </w:rPr>
        <w:t>)</w:t>
      </w:r>
    </w:p>
    <w:p w14:paraId="4DC0EDD8" w14:textId="77777777" w:rsidR="00842693" w:rsidRPr="002C33E1" w:rsidRDefault="00842693" w:rsidP="002C33E1">
      <w:pPr>
        <w:pStyle w:val="Pamatteksts"/>
        <w:jc w:val="right"/>
        <w:rPr>
          <w:sz w:val="16"/>
          <w:lang w:val="de-DE"/>
        </w:rPr>
      </w:pPr>
    </w:p>
    <w:p w14:paraId="25B22B51" w14:textId="77777777" w:rsidR="0065723B" w:rsidRPr="002C33E1" w:rsidRDefault="0065723B" w:rsidP="002C33E1">
      <w:pPr>
        <w:pStyle w:val="Virsraksts1"/>
        <w:spacing w:line="240" w:lineRule="auto"/>
        <w:ind w:left="1890" w:right="544" w:hanging="1625"/>
        <w:jc w:val="right"/>
        <w:rPr>
          <w:lang w:val="de-DE"/>
        </w:rPr>
      </w:pPr>
    </w:p>
    <w:p w14:paraId="7D71690E" w14:textId="31FBBF34" w:rsidR="00842693" w:rsidRPr="002C33E1" w:rsidRDefault="0065723B" w:rsidP="002C33E1">
      <w:pPr>
        <w:pStyle w:val="Virsraksts1"/>
        <w:spacing w:before="90" w:line="240" w:lineRule="auto"/>
        <w:ind w:left="145" w:right="544" w:hanging="3"/>
        <w:jc w:val="center"/>
        <w:rPr>
          <w:lang w:val="de-DE"/>
        </w:rPr>
      </w:pPr>
      <w:bookmarkStart w:id="1" w:name="_Hlk57041560"/>
      <w:proofErr w:type="spellStart"/>
      <w:r w:rsidRPr="002C33E1">
        <w:rPr>
          <w:lang w:val="de-DE"/>
        </w:rPr>
        <w:t>Grozījumi</w:t>
      </w:r>
      <w:proofErr w:type="spellEnd"/>
      <w:r w:rsidRPr="002C33E1">
        <w:rPr>
          <w:lang w:val="de-DE"/>
        </w:rPr>
        <w:t xml:space="preserve"> Alojas novada </w:t>
      </w:r>
      <w:proofErr w:type="spellStart"/>
      <w:r w:rsidRPr="002C33E1">
        <w:rPr>
          <w:lang w:val="de-DE"/>
        </w:rPr>
        <w:t>pašvaldības</w:t>
      </w:r>
      <w:proofErr w:type="spellEnd"/>
      <w:r w:rsidRPr="002C33E1">
        <w:rPr>
          <w:lang w:val="de-DE"/>
        </w:rPr>
        <w:t xml:space="preserve"> 2018.gada 26. </w:t>
      </w:r>
      <w:proofErr w:type="spellStart"/>
      <w:r w:rsidRPr="002C33E1">
        <w:rPr>
          <w:lang w:val="de-DE"/>
        </w:rPr>
        <w:t>aprīļa</w:t>
      </w:r>
      <w:proofErr w:type="spellEnd"/>
      <w:r w:rsidRPr="002C33E1">
        <w:rPr>
          <w:lang w:val="de-DE"/>
        </w:rPr>
        <w:t xml:space="preserve"> </w:t>
      </w:r>
      <w:proofErr w:type="spellStart"/>
      <w:r w:rsidRPr="002C33E1">
        <w:rPr>
          <w:lang w:val="de-DE"/>
        </w:rPr>
        <w:t>Saistošajos</w:t>
      </w:r>
      <w:proofErr w:type="spellEnd"/>
      <w:r w:rsidRPr="002C33E1">
        <w:rPr>
          <w:lang w:val="de-DE"/>
        </w:rPr>
        <w:t xml:space="preserve"> </w:t>
      </w:r>
      <w:proofErr w:type="spellStart"/>
      <w:r w:rsidRPr="002C33E1">
        <w:rPr>
          <w:lang w:val="de-DE"/>
        </w:rPr>
        <w:t>noteikumos</w:t>
      </w:r>
      <w:proofErr w:type="spellEnd"/>
      <w:r w:rsidR="00B06970" w:rsidRPr="002C33E1">
        <w:rPr>
          <w:lang w:val="de-DE"/>
        </w:rPr>
        <w:t xml:space="preserve"> </w:t>
      </w:r>
      <w:r w:rsidRPr="002C33E1">
        <w:rPr>
          <w:lang w:val="de-DE"/>
        </w:rPr>
        <w:t>Nr.6</w:t>
      </w:r>
      <w:r w:rsidR="002C33E1" w:rsidRPr="002C33E1">
        <w:rPr>
          <w:lang w:val="de-DE"/>
        </w:rPr>
        <w:t xml:space="preserve"> </w:t>
      </w:r>
      <w:r w:rsidRPr="002C33E1">
        <w:rPr>
          <w:lang w:val="de-DE"/>
        </w:rPr>
        <w:t>“</w:t>
      </w:r>
      <w:proofErr w:type="spellStart"/>
      <w:r w:rsidR="00C23EFF" w:rsidRPr="002C33E1">
        <w:rPr>
          <w:lang w:val="de-DE"/>
        </w:rPr>
        <w:t>Nolikums</w:t>
      </w:r>
      <w:proofErr w:type="spellEnd"/>
      <w:r w:rsidR="00C23EFF" w:rsidRPr="002C33E1">
        <w:rPr>
          <w:lang w:val="de-DE"/>
        </w:rPr>
        <w:t xml:space="preserve"> par </w:t>
      </w:r>
      <w:proofErr w:type="spellStart"/>
      <w:r w:rsidR="00C23EFF" w:rsidRPr="002C33E1">
        <w:rPr>
          <w:lang w:val="de-DE"/>
        </w:rPr>
        <w:t>licencēto</w:t>
      </w:r>
      <w:proofErr w:type="spellEnd"/>
      <w:r w:rsidR="00C23EFF" w:rsidRPr="002C33E1">
        <w:rPr>
          <w:lang w:val="de-DE"/>
        </w:rPr>
        <w:t xml:space="preserve"> </w:t>
      </w:r>
      <w:proofErr w:type="spellStart"/>
      <w:r w:rsidR="00C23EFF" w:rsidRPr="002C33E1">
        <w:rPr>
          <w:lang w:val="de-DE"/>
        </w:rPr>
        <w:t>makšķerēšanu</w:t>
      </w:r>
      <w:proofErr w:type="spellEnd"/>
      <w:r w:rsidR="00C23EFF" w:rsidRPr="002C33E1">
        <w:rPr>
          <w:lang w:val="de-DE"/>
        </w:rPr>
        <w:t xml:space="preserve"> </w:t>
      </w:r>
      <w:proofErr w:type="spellStart"/>
      <w:r w:rsidR="00C23EFF" w:rsidRPr="002C33E1">
        <w:rPr>
          <w:lang w:val="de-DE"/>
        </w:rPr>
        <w:t>Salacas</w:t>
      </w:r>
      <w:proofErr w:type="spellEnd"/>
      <w:r w:rsidR="00C23EFF" w:rsidRPr="002C33E1">
        <w:rPr>
          <w:lang w:val="de-DE"/>
        </w:rPr>
        <w:t xml:space="preserve"> </w:t>
      </w:r>
      <w:proofErr w:type="spellStart"/>
      <w:r w:rsidR="00C23EFF" w:rsidRPr="002C33E1">
        <w:rPr>
          <w:lang w:val="de-DE"/>
        </w:rPr>
        <w:t>upes</w:t>
      </w:r>
      <w:proofErr w:type="spellEnd"/>
      <w:r w:rsidR="00C23EFF" w:rsidRPr="002C33E1">
        <w:rPr>
          <w:lang w:val="de-DE"/>
        </w:rPr>
        <w:t xml:space="preserve"> </w:t>
      </w:r>
      <w:proofErr w:type="spellStart"/>
      <w:r w:rsidR="00C23EFF" w:rsidRPr="002C33E1">
        <w:rPr>
          <w:lang w:val="de-DE"/>
        </w:rPr>
        <w:t>posmā</w:t>
      </w:r>
      <w:proofErr w:type="spellEnd"/>
      <w:r w:rsidR="00C23EFF" w:rsidRPr="002C33E1">
        <w:rPr>
          <w:lang w:val="de-DE"/>
        </w:rPr>
        <w:t xml:space="preserve"> (</w:t>
      </w:r>
      <w:proofErr w:type="spellStart"/>
      <w:r w:rsidR="00C23EFF" w:rsidRPr="002C33E1">
        <w:rPr>
          <w:lang w:val="de-DE"/>
        </w:rPr>
        <w:t>Posms</w:t>
      </w:r>
      <w:proofErr w:type="spellEnd"/>
      <w:r w:rsidR="00C23EFF" w:rsidRPr="002C33E1">
        <w:rPr>
          <w:lang w:val="de-DE"/>
        </w:rPr>
        <w:t xml:space="preserve"> </w:t>
      </w:r>
      <w:proofErr w:type="spellStart"/>
      <w:r w:rsidR="00C23EFF" w:rsidRPr="002C33E1">
        <w:rPr>
          <w:lang w:val="de-DE"/>
        </w:rPr>
        <w:t>Salaca</w:t>
      </w:r>
      <w:proofErr w:type="spellEnd"/>
      <w:r w:rsidR="00C23EFF" w:rsidRPr="002C33E1">
        <w:rPr>
          <w:lang w:val="de-DE"/>
        </w:rPr>
        <w:t xml:space="preserve"> II) Alojas novada </w:t>
      </w:r>
      <w:proofErr w:type="spellStart"/>
      <w:r w:rsidR="00C23EFF" w:rsidRPr="002C33E1">
        <w:rPr>
          <w:lang w:val="de-DE"/>
        </w:rPr>
        <w:t>administratīvajā</w:t>
      </w:r>
      <w:proofErr w:type="spellEnd"/>
      <w:r w:rsidR="00C23EFF" w:rsidRPr="002C33E1">
        <w:rPr>
          <w:lang w:val="de-DE"/>
        </w:rPr>
        <w:t xml:space="preserve"> </w:t>
      </w:r>
      <w:proofErr w:type="spellStart"/>
      <w:r w:rsidR="00C23EFF" w:rsidRPr="002C33E1">
        <w:rPr>
          <w:lang w:val="de-DE"/>
        </w:rPr>
        <w:t>teritorijā</w:t>
      </w:r>
      <w:proofErr w:type="spellEnd"/>
      <w:r w:rsidR="00C23EFF" w:rsidRPr="002C33E1">
        <w:rPr>
          <w:lang w:val="de-DE"/>
        </w:rPr>
        <w:t xml:space="preserve"> 201</w:t>
      </w:r>
      <w:r w:rsidR="005654C4" w:rsidRPr="002C33E1">
        <w:rPr>
          <w:lang w:val="de-DE"/>
        </w:rPr>
        <w:t>8</w:t>
      </w:r>
      <w:r w:rsidR="00C23EFF" w:rsidRPr="002C33E1">
        <w:rPr>
          <w:lang w:val="de-DE"/>
        </w:rPr>
        <w:t>.-20</w:t>
      </w:r>
      <w:r w:rsidR="005654C4" w:rsidRPr="002C33E1">
        <w:rPr>
          <w:lang w:val="de-DE"/>
        </w:rPr>
        <w:t>20</w:t>
      </w:r>
      <w:r w:rsidR="00C23EFF" w:rsidRPr="002C33E1">
        <w:rPr>
          <w:lang w:val="de-DE"/>
        </w:rPr>
        <w:t xml:space="preserve">. </w:t>
      </w:r>
      <w:proofErr w:type="spellStart"/>
      <w:r w:rsidRPr="002C33E1">
        <w:rPr>
          <w:lang w:val="de-DE"/>
        </w:rPr>
        <w:t>g</w:t>
      </w:r>
      <w:r w:rsidR="00C23EFF" w:rsidRPr="002C33E1">
        <w:rPr>
          <w:lang w:val="de-DE"/>
        </w:rPr>
        <w:t>adā</w:t>
      </w:r>
      <w:proofErr w:type="spellEnd"/>
      <w:r w:rsidRPr="002C33E1">
        <w:rPr>
          <w:lang w:val="de-DE"/>
        </w:rPr>
        <w:t>”</w:t>
      </w:r>
    </w:p>
    <w:bookmarkEnd w:id="1"/>
    <w:p w14:paraId="02D84C61" w14:textId="77777777" w:rsidR="00842693" w:rsidRPr="002C33E1" w:rsidRDefault="00842693">
      <w:pPr>
        <w:pStyle w:val="Pamatteksts"/>
        <w:spacing w:before="6"/>
        <w:rPr>
          <w:b/>
          <w:sz w:val="23"/>
          <w:lang w:val="de-DE"/>
        </w:rPr>
      </w:pPr>
    </w:p>
    <w:p w14:paraId="4B16B0D4" w14:textId="77777777" w:rsidR="00B06970" w:rsidRDefault="00C23EFF" w:rsidP="00B06970">
      <w:pPr>
        <w:jc w:val="right"/>
        <w:rPr>
          <w:i/>
          <w:sz w:val="24"/>
        </w:rPr>
      </w:pPr>
      <w:bookmarkStart w:id="2" w:name="_Hlk513110459"/>
      <w:proofErr w:type="spellStart"/>
      <w:r>
        <w:rPr>
          <w:i/>
          <w:sz w:val="24"/>
        </w:rPr>
        <w:t>Izdoti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saskaņā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likuma</w:t>
      </w:r>
      <w:proofErr w:type="spellEnd"/>
      <w:r>
        <w:rPr>
          <w:i/>
          <w:sz w:val="24"/>
        </w:rPr>
        <w:t xml:space="preserve"> „Par </w:t>
      </w:r>
      <w:proofErr w:type="spellStart"/>
      <w:r>
        <w:rPr>
          <w:i/>
          <w:sz w:val="24"/>
        </w:rPr>
        <w:t>pašvaldībām</w:t>
      </w:r>
      <w:proofErr w:type="spellEnd"/>
      <w:r>
        <w:rPr>
          <w:i/>
          <w:sz w:val="24"/>
        </w:rPr>
        <w:t>”</w:t>
      </w:r>
      <w:r w:rsidR="00B06970">
        <w:rPr>
          <w:i/>
          <w:sz w:val="24"/>
        </w:rPr>
        <w:t xml:space="preserve"> </w:t>
      </w:r>
    </w:p>
    <w:p w14:paraId="1E523C56" w14:textId="77777777" w:rsidR="00B06970" w:rsidRDefault="00C23EFF" w:rsidP="00B06970">
      <w:pPr>
        <w:jc w:val="right"/>
        <w:rPr>
          <w:i/>
          <w:sz w:val="24"/>
        </w:rPr>
      </w:pPr>
      <w:r>
        <w:rPr>
          <w:i/>
          <w:sz w:val="24"/>
        </w:rPr>
        <w:t xml:space="preserve">43. </w:t>
      </w:r>
      <w:proofErr w:type="spellStart"/>
      <w:r>
        <w:rPr>
          <w:i/>
          <w:sz w:val="24"/>
        </w:rPr>
        <w:t>panta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pirmās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daļas</w:t>
      </w:r>
      <w:proofErr w:type="spellEnd"/>
      <w:r>
        <w:rPr>
          <w:i/>
          <w:sz w:val="24"/>
        </w:rPr>
        <w:t xml:space="preserve"> 13. </w:t>
      </w:r>
      <w:proofErr w:type="spellStart"/>
      <w:r w:rsidR="002B14D3">
        <w:rPr>
          <w:i/>
          <w:sz w:val="24"/>
        </w:rPr>
        <w:t>P</w:t>
      </w:r>
      <w:r>
        <w:rPr>
          <w:i/>
          <w:sz w:val="24"/>
        </w:rPr>
        <w:t>unktu</w:t>
      </w:r>
      <w:proofErr w:type="spellEnd"/>
      <w:r w:rsidR="002B14D3">
        <w:rPr>
          <w:i/>
          <w:sz w:val="24"/>
        </w:rPr>
        <w:t xml:space="preserve"> un </w:t>
      </w:r>
      <w:proofErr w:type="spellStart"/>
      <w:r w:rsidR="002B14D3">
        <w:rPr>
          <w:i/>
          <w:sz w:val="24"/>
        </w:rPr>
        <w:t>likuma</w:t>
      </w:r>
      <w:proofErr w:type="spellEnd"/>
      <w:r>
        <w:rPr>
          <w:i/>
          <w:sz w:val="24"/>
        </w:rPr>
        <w:t xml:space="preserve"> </w:t>
      </w:r>
    </w:p>
    <w:p w14:paraId="7E5FAA0E" w14:textId="408A8D0F" w:rsidR="00842693" w:rsidRDefault="00C23EFF" w:rsidP="00B06970">
      <w:pPr>
        <w:jc w:val="right"/>
        <w:rPr>
          <w:i/>
          <w:sz w:val="24"/>
        </w:rPr>
      </w:pPr>
      <w:r>
        <w:rPr>
          <w:i/>
          <w:sz w:val="24"/>
        </w:rPr>
        <w:t>„</w:t>
      </w:r>
      <w:proofErr w:type="spellStart"/>
      <w:r>
        <w:rPr>
          <w:i/>
          <w:sz w:val="24"/>
        </w:rPr>
        <w:t>Zvejniecības</w:t>
      </w:r>
      <w:proofErr w:type="spellEnd"/>
      <w:r w:rsidR="00B06970">
        <w:rPr>
          <w:i/>
          <w:sz w:val="24"/>
        </w:rPr>
        <w:t xml:space="preserve"> </w:t>
      </w:r>
      <w:r>
        <w:rPr>
          <w:i/>
          <w:sz w:val="24"/>
        </w:rPr>
        <w:t>likums”</w:t>
      </w:r>
      <w:r w:rsidR="00B06970">
        <w:rPr>
          <w:i/>
          <w:sz w:val="24"/>
        </w:rPr>
        <w:t xml:space="preserve">10. </w:t>
      </w:r>
      <w:proofErr w:type="spellStart"/>
      <w:r w:rsidR="00B06970">
        <w:rPr>
          <w:i/>
          <w:sz w:val="24"/>
        </w:rPr>
        <w:t>panta</w:t>
      </w:r>
      <w:proofErr w:type="spellEnd"/>
      <w:r w:rsidR="00B06970">
        <w:rPr>
          <w:i/>
          <w:sz w:val="24"/>
        </w:rPr>
        <w:t xml:space="preserve">   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piekto</w:t>
      </w:r>
      <w:proofErr w:type="spellEnd"/>
      <w:r w:rsidR="002B14D3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daļu</w:t>
      </w:r>
      <w:proofErr w:type="spellEnd"/>
      <w:r>
        <w:rPr>
          <w:i/>
          <w:sz w:val="24"/>
        </w:rPr>
        <w:t xml:space="preserve"> </w:t>
      </w:r>
    </w:p>
    <w:bookmarkEnd w:id="2"/>
    <w:p w14:paraId="370BE0FC" w14:textId="77777777" w:rsidR="00842693" w:rsidRDefault="00842693" w:rsidP="00B82F24">
      <w:pPr>
        <w:pStyle w:val="Pamatteksts"/>
        <w:spacing w:before="5"/>
        <w:ind w:right="1281"/>
        <w:rPr>
          <w:i/>
        </w:rPr>
      </w:pPr>
    </w:p>
    <w:p w14:paraId="3AD6027F" w14:textId="77777777" w:rsidR="0065723B" w:rsidRDefault="0065723B">
      <w:pPr>
        <w:pStyle w:val="Virsraksts1"/>
        <w:ind w:left="3347"/>
      </w:pPr>
    </w:p>
    <w:p w14:paraId="357A1559" w14:textId="7C3ACDE8" w:rsidR="0065723B" w:rsidRPr="0065723B" w:rsidRDefault="0065723B" w:rsidP="0065723B">
      <w:pPr>
        <w:widowControl/>
        <w:autoSpaceDE/>
        <w:autoSpaceDN/>
        <w:ind w:right="856" w:firstLine="720"/>
        <w:jc w:val="both"/>
        <w:rPr>
          <w:rFonts w:eastAsia="Calibri"/>
          <w:sz w:val="24"/>
          <w:szCs w:val="24"/>
          <w:lang w:val="lv-LV"/>
        </w:rPr>
      </w:pPr>
      <w:r w:rsidRPr="0065723B">
        <w:rPr>
          <w:rFonts w:eastAsia="Calibri"/>
          <w:sz w:val="24"/>
          <w:szCs w:val="24"/>
          <w:lang w:val="lv-LV"/>
        </w:rPr>
        <w:t>Izdarīt Alojas novada domes 2018.</w:t>
      </w:r>
      <w:r>
        <w:rPr>
          <w:rFonts w:eastAsia="Calibri"/>
          <w:sz w:val="24"/>
          <w:szCs w:val="24"/>
          <w:lang w:val="lv-LV"/>
        </w:rPr>
        <w:t xml:space="preserve"> </w:t>
      </w:r>
      <w:r w:rsidRPr="0065723B">
        <w:rPr>
          <w:rFonts w:eastAsia="Calibri"/>
          <w:sz w:val="24"/>
          <w:szCs w:val="24"/>
          <w:lang w:val="lv-LV"/>
        </w:rPr>
        <w:t xml:space="preserve">gada 26. </w:t>
      </w:r>
      <w:r>
        <w:rPr>
          <w:rFonts w:eastAsia="Calibri"/>
          <w:sz w:val="24"/>
          <w:szCs w:val="24"/>
          <w:lang w:val="lv-LV"/>
        </w:rPr>
        <w:t>a</w:t>
      </w:r>
      <w:r w:rsidRPr="0065723B">
        <w:rPr>
          <w:rFonts w:eastAsia="Calibri"/>
          <w:sz w:val="24"/>
          <w:szCs w:val="24"/>
          <w:lang w:val="lv-LV"/>
        </w:rPr>
        <w:t>prīļa Saistošajos noteikumos Nr.6</w:t>
      </w:r>
      <w:r>
        <w:rPr>
          <w:rFonts w:eastAsia="Calibri"/>
          <w:sz w:val="24"/>
          <w:szCs w:val="24"/>
          <w:lang w:val="lv-LV"/>
        </w:rPr>
        <w:t xml:space="preserve"> </w:t>
      </w:r>
      <w:r w:rsidRPr="0065723B">
        <w:rPr>
          <w:rFonts w:eastAsia="Calibri"/>
          <w:sz w:val="24"/>
          <w:szCs w:val="24"/>
          <w:lang w:val="lv-LV"/>
        </w:rPr>
        <w:t>“Nolikums par licencēto makšķerēšanu Salacas upes posmā (Posms Salaca II) Alojas novada administratīvajā teritorijā 2018.-2020. gadā” (turpmāk – Saistošie noteikumi) šādus grozījumus:</w:t>
      </w:r>
    </w:p>
    <w:p w14:paraId="6B90BBFA" w14:textId="77777777" w:rsidR="0065723B" w:rsidRDefault="0065723B" w:rsidP="0065723B">
      <w:pPr>
        <w:widowControl/>
        <w:autoSpaceDE/>
        <w:autoSpaceDN/>
        <w:jc w:val="both"/>
        <w:rPr>
          <w:rFonts w:eastAsia="Calibri"/>
          <w:sz w:val="24"/>
          <w:szCs w:val="24"/>
          <w:lang w:val="lv-LV"/>
        </w:rPr>
      </w:pPr>
    </w:p>
    <w:p w14:paraId="31240DBD" w14:textId="5079CBEA" w:rsidR="0065723B" w:rsidRPr="0065723B" w:rsidRDefault="0065723B" w:rsidP="0065723B">
      <w:pPr>
        <w:widowControl/>
        <w:autoSpaceDE/>
        <w:autoSpaceDN/>
        <w:jc w:val="both"/>
        <w:rPr>
          <w:rFonts w:eastAsia="Calibri"/>
          <w:sz w:val="24"/>
          <w:szCs w:val="24"/>
          <w:lang w:val="lv-LV"/>
        </w:rPr>
      </w:pPr>
      <w:r w:rsidRPr="0065723B">
        <w:rPr>
          <w:rFonts w:eastAsia="Calibri"/>
          <w:sz w:val="24"/>
          <w:szCs w:val="24"/>
          <w:lang w:val="lv-LV"/>
        </w:rPr>
        <w:t>1.</w:t>
      </w:r>
      <w:r>
        <w:rPr>
          <w:rFonts w:eastAsia="Calibri"/>
          <w:sz w:val="24"/>
          <w:szCs w:val="24"/>
          <w:lang w:val="lv-LV"/>
        </w:rPr>
        <w:t>P</w:t>
      </w:r>
      <w:r w:rsidRPr="0065723B">
        <w:rPr>
          <w:rFonts w:eastAsia="Calibri"/>
          <w:sz w:val="24"/>
          <w:szCs w:val="24"/>
          <w:lang w:val="lv-LV"/>
        </w:rPr>
        <w:t xml:space="preserve">apildināt Saistošos noteikumus ar </w:t>
      </w:r>
      <w:r>
        <w:rPr>
          <w:rFonts w:eastAsia="Calibri"/>
          <w:sz w:val="24"/>
          <w:szCs w:val="24"/>
          <w:lang w:val="lv-LV"/>
        </w:rPr>
        <w:t>6.8.</w:t>
      </w:r>
      <w:r w:rsidRPr="0065723B">
        <w:rPr>
          <w:rFonts w:eastAsia="Calibri"/>
          <w:sz w:val="24"/>
          <w:szCs w:val="24"/>
          <w:lang w:val="lv-LV"/>
        </w:rPr>
        <w:t>punktu šādā redakcijā:</w:t>
      </w:r>
    </w:p>
    <w:p w14:paraId="4F2FCA60" w14:textId="53E17872" w:rsidR="0065723B" w:rsidRPr="002C33E1" w:rsidRDefault="0065723B" w:rsidP="0065723B">
      <w:pPr>
        <w:widowControl/>
        <w:autoSpaceDE/>
        <w:autoSpaceDN/>
        <w:ind w:right="647"/>
        <w:jc w:val="both"/>
        <w:rPr>
          <w:rFonts w:eastAsia="Calibri"/>
          <w:i/>
          <w:iCs/>
          <w:sz w:val="24"/>
          <w:szCs w:val="24"/>
          <w:lang w:val="lv-LV"/>
        </w:rPr>
      </w:pPr>
      <w:r w:rsidRPr="002C33E1">
        <w:rPr>
          <w:rFonts w:eastAsia="Calibri"/>
          <w:i/>
          <w:iCs/>
          <w:sz w:val="24"/>
          <w:szCs w:val="24"/>
          <w:lang w:val="lv-LV"/>
        </w:rPr>
        <w:t>“6.8. no 01. decembra līdz 31. decembrim aizliegta spiningošana un mušiņmakšķerēšana</w:t>
      </w:r>
      <w:r w:rsidR="00B06970" w:rsidRPr="002C33E1">
        <w:rPr>
          <w:rFonts w:eastAsia="Calibri"/>
          <w:i/>
          <w:iCs/>
          <w:sz w:val="24"/>
          <w:szCs w:val="24"/>
          <w:lang w:val="lv-LV"/>
        </w:rPr>
        <w:t xml:space="preserve"> ar mākslīgo ēsmu”</w:t>
      </w:r>
    </w:p>
    <w:p w14:paraId="0BD69904" w14:textId="3F41E7ED" w:rsidR="00B06970" w:rsidRPr="002C33E1" w:rsidRDefault="00B06970" w:rsidP="0065723B">
      <w:pPr>
        <w:widowControl/>
        <w:autoSpaceDE/>
        <w:autoSpaceDN/>
        <w:ind w:right="647"/>
        <w:jc w:val="both"/>
        <w:rPr>
          <w:rFonts w:eastAsia="Calibri"/>
          <w:i/>
          <w:iCs/>
          <w:sz w:val="24"/>
          <w:szCs w:val="24"/>
          <w:lang w:val="lv-LV"/>
        </w:rPr>
      </w:pPr>
    </w:p>
    <w:p w14:paraId="5E6B4437" w14:textId="5424D902" w:rsidR="00B06970" w:rsidRDefault="00B06970" w:rsidP="0065723B">
      <w:pPr>
        <w:widowControl/>
        <w:autoSpaceDE/>
        <w:autoSpaceDN/>
        <w:ind w:right="647"/>
        <w:jc w:val="both"/>
        <w:rPr>
          <w:rFonts w:eastAsia="Calibri"/>
          <w:sz w:val="24"/>
          <w:szCs w:val="24"/>
          <w:lang w:val="lv-LV"/>
        </w:rPr>
      </w:pPr>
    </w:p>
    <w:p w14:paraId="24A5F234" w14:textId="51F98D1D" w:rsidR="00B06970" w:rsidRDefault="00B06970" w:rsidP="0065723B">
      <w:pPr>
        <w:widowControl/>
        <w:autoSpaceDE/>
        <w:autoSpaceDN/>
        <w:ind w:right="647"/>
        <w:jc w:val="both"/>
        <w:rPr>
          <w:rFonts w:eastAsia="Calibri"/>
          <w:sz w:val="24"/>
          <w:szCs w:val="24"/>
          <w:lang w:val="lv-LV"/>
        </w:rPr>
      </w:pPr>
    </w:p>
    <w:p w14:paraId="6DA77B42" w14:textId="4D307821" w:rsidR="002C33E1" w:rsidRDefault="002C33E1" w:rsidP="0065723B">
      <w:pPr>
        <w:widowControl/>
        <w:autoSpaceDE/>
        <w:autoSpaceDN/>
        <w:ind w:right="647"/>
        <w:jc w:val="both"/>
        <w:rPr>
          <w:rFonts w:eastAsia="Calibri"/>
          <w:sz w:val="24"/>
          <w:szCs w:val="24"/>
          <w:lang w:val="lv-LV"/>
        </w:rPr>
      </w:pPr>
    </w:p>
    <w:p w14:paraId="577D6C38" w14:textId="01AD7F35" w:rsidR="002C33E1" w:rsidRDefault="002C33E1" w:rsidP="0065723B">
      <w:pPr>
        <w:widowControl/>
        <w:autoSpaceDE/>
        <w:autoSpaceDN/>
        <w:ind w:right="647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ab/>
      </w:r>
    </w:p>
    <w:p w14:paraId="54AE6A63" w14:textId="41681BA6" w:rsidR="00B06970" w:rsidRDefault="00B06970" w:rsidP="0065723B">
      <w:pPr>
        <w:widowControl/>
        <w:autoSpaceDE/>
        <w:autoSpaceDN/>
        <w:ind w:right="647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Domes priekšsēdētājs</w:t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  <w:t>Valdis Bārda</w:t>
      </w:r>
    </w:p>
    <w:p w14:paraId="5C741F05" w14:textId="6DD6E366" w:rsidR="00B06970" w:rsidRDefault="00B06970" w:rsidP="0065723B">
      <w:pPr>
        <w:widowControl/>
        <w:autoSpaceDE/>
        <w:autoSpaceDN/>
        <w:ind w:right="647"/>
        <w:jc w:val="both"/>
        <w:rPr>
          <w:rFonts w:eastAsia="Calibri"/>
          <w:sz w:val="24"/>
          <w:szCs w:val="24"/>
          <w:lang w:val="lv-LV"/>
        </w:rPr>
      </w:pPr>
    </w:p>
    <w:p w14:paraId="67DE9F10" w14:textId="77777777" w:rsidR="00B06970" w:rsidRPr="0065723B" w:rsidRDefault="00B06970" w:rsidP="0065723B">
      <w:pPr>
        <w:widowControl/>
        <w:autoSpaceDE/>
        <w:autoSpaceDN/>
        <w:ind w:right="647"/>
        <w:jc w:val="both"/>
        <w:rPr>
          <w:rFonts w:eastAsia="Calibri"/>
          <w:sz w:val="24"/>
          <w:szCs w:val="24"/>
          <w:lang w:val="lv-LV"/>
        </w:rPr>
      </w:pPr>
    </w:p>
    <w:p w14:paraId="607AD9D2" w14:textId="77777777" w:rsidR="0065723B" w:rsidRDefault="0065723B">
      <w:pPr>
        <w:pStyle w:val="Virsraksts1"/>
        <w:ind w:left="3347"/>
      </w:pPr>
    </w:p>
    <w:p w14:paraId="3D60E08F" w14:textId="77777777" w:rsidR="007642DC" w:rsidRDefault="007642DC">
      <w:pPr>
        <w:pStyle w:val="Virsraksts1"/>
        <w:spacing w:before="90"/>
        <w:ind w:left="7135"/>
      </w:pPr>
    </w:p>
    <w:p w14:paraId="4893B174" w14:textId="77777777" w:rsidR="007642DC" w:rsidRDefault="007642DC">
      <w:pPr>
        <w:pStyle w:val="Virsraksts1"/>
        <w:spacing w:before="90"/>
        <w:ind w:left="7135"/>
      </w:pPr>
    </w:p>
    <w:p w14:paraId="650B915F" w14:textId="77777777" w:rsidR="007642DC" w:rsidRDefault="007642DC">
      <w:pPr>
        <w:pStyle w:val="Virsraksts1"/>
        <w:spacing w:before="90"/>
        <w:ind w:left="7135"/>
      </w:pPr>
    </w:p>
    <w:p w14:paraId="07D4C860" w14:textId="77777777" w:rsidR="007642DC" w:rsidRDefault="007642DC">
      <w:pPr>
        <w:pStyle w:val="Virsraksts1"/>
        <w:spacing w:before="90"/>
        <w:ind w:left="7135"/>
      </w:pPr>
    </w:p>
    <w:p w14:paraId="0917BCB5" w14:textId="77777777" w:rsidR="007642DC" w:rsidRDefault="007642DC">
      <w:pPr>
        <w:pStyle w:val="Virsraksts1"/>
        <w:spacing w:before="90"/>
        <w:ind w:left="7135"/>
      </w:pPr>
    </w:p>
    <w:p w14:paraId="6EAF1736" w14:textId="77777777" w:rsidR="007642DC" w:rsidRDefault="007642DC">
      <w:pPr>
        <w:pStyle w:val="Virsraksts1"/>
        <w:spacing w:before="90"/>
        <w:ind w:left="7135"/>
      </w:pPr>
    </w:p>
    <w:p w14:paraId="4E1A59F1" w14:textId="77777777" w:rsidR="007642DC" w:rsidRDefault="007642DC">
      <w:pPr>
        <w:pStyle w:val="Virsraksts1"/>
        <w:spacing w:before="90"/>
        <w:ind w:left="7135"/>
      </w:pPr>
    </w:p>
    <w:p w14:paraId="63F95EF8" w14:textId="77777777" w:rsidR="007642DC" w:rsidRDefault="007642DC">
      <w:pPr>
        <w:pStyle w:val="Virsraksts1"/>
        <w:spacing w:before="90"/>
        <w:ind w:left="7135"/>
      </w:pPr>
    </w:p>
    <w:p w14:paraId="70BD49ED" w14:textId="77777777" w:rsidR="007642DC" w:rsidRDefault="007642DC">
      <w:pPr>
        <w:pStyle w:val="Virsraksts1"/>
        <w:spacing w:before="90"/>
        <w:ind w:left="7135"/>
      </w:pPr>
    </w:p>
    <w:p w14:paraId="28C9F047" w14:textId="77777777" w:rsidR="007642DC" w:rsidRDefault="007642DC">
      <w:pPr>
        <w:pStyle w:val="Virsraksts1"/>
        <w:spacing w:before="90"/>
        <w:ind w:left="7135"/>
      </w:pPr>
    </w:p>
    <w:p w14:paraId="66138BEA" w14:textId="77777777" w:rsidR="007642DC" w:rsidRDefault="007642DC">
      <w:pPr>
        <w:pStyle w:val="Virsraksts1"/>
        <w:spacing w:before="90"/>
        <w:ind w:left="7135"/>
      </w:pPr>
    </w:p>
    <w:sectPr w:rsidR="007642DC" w:rsidSect="007F7AF0">
      <w:pgSz w:w="11910" w:h="16850"/>
      <w:pgMar w:top="1758" w:right="1701" w:bottom="175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DAA"/>
    <w:multiLevelType w:val="hybridMultilevel"/>
    <w:tmpl w:val="C332F9D0"/>
    <w:lvl w:ilvl="0" w:tplc="6ADE4542">
      <w:start w:val="1"/>
      <w:numFmt w:val="decimal"/>
      <w:lvlText w:val="%1."/>
      <w:lvlJc w:val="left"/>
      <w:pPr>
        <w:ind w:left="222" w:hanging="27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5F6DE8E">
      <w:numFmt w:val="bullet"/>
      <w:lvlText w:val="•"/>
      <w:lvlJc w:val="left"/>
      <w:pPr>
        <w:ind w:left="1204" w:hanging="273"/>
      </w:pPr>
      <w:rPr>
        <w:rFonts w:hint="default"/>
      </w:rPr>
    </w:lvl>
    <w:lvl w:ilvl="2" w:tplc="69323438">
      <w:numFmt w:val="bullet"/>
      <w:lvlText w:val="•"/>
      <w:lvlJc w:val="left"/>
      <w:pPr>
        <w:ind w:left="2189" w:hanging="273"/>
      </w:pPr>
      <w:rPr>
        <w:rFonts w:hint="default"/>
      </w:rPr>
    </w:lvl>
    <w:lvl w:ilvl="3" w:tplc="B8DC406C">
      <w:numFmt w:val="bullet"/>
      <w:lvlText w:val="•"/>
      <w:lvlJc w:val="left"/>
      <w:pPr>
        <w:ind w:left="3173" w:hanging="273"/>
      </w:pPr>
      <w:rPr>
        <w:rFonts w:hint="default"/>
      </w:rPr>
    </w:lvl>
    <w:lvl w:ilvl="4" w:tplc="FE1AB22C">
      <w:numFmt w:val="bullet"/>
      <w:lvlText w:val="•"/>
      <w:lvlJc w:val="left"/>
      <w:pPr>
        <w:ind w:left="4158" w:hanging="273"/>
      </w:pPr>
      <w:rPr>
        <w:rFonts w:hint="default"/>
      </w:rPr>
    </w:lvl>
    <w:lvl w:ilvl="5" w:tplc="BE4E26E2">
      <w:numFmt w:val="bullet"/>
      <w:lvlText w:val="•"/>
      <w:lvlJc w:val="left"/>
      <w:pPr>
        <w:ind w:left="5143" w:hanging="273"/>
      </w:pPr>
      <w:rPr>
        <w:rFonts w:hint="default"/>
      </w:rPr>
    </w:lvl>
    <w:lvl w:ilvl="6" w:tplc="0C905584">
      <w:numFmt w:val="bullet"/>
      <w:lvlText w:val="•"/>
      <w:lvlJc w:val="left"/>
      <w:pPr>
        <w:ind w:left="6127" w:hanging="273"/>
      </w:pPr>
      <w:rPr>
        <w:rFonts w:hint="default"/>
      </w:rPr>
    </w:lvl>
    <w:lvl w:ilvl="7" w:tplc="02166FCC">
      <w:numFmt w:val="bullet"/>
      <w:lvlText w:val="•"/>
      <w:lvlJc w:val="left"/>
      <w:pPr>
        <w:ind w:left="7112" w:hanging="273"/>
      </w:pPr>
      <w:rPr>
        <w:rFonts w:hint="default"/>
      </w:rPr>
    </w:lvl>
    <w:lvl w:ilvl="8" w:tplc="6E949184">
      <w:numFmt w:val="bullet"/>
      <w:lvlText w:val="•"/>
      <w:lvlJc w:val="left"/>
      <w:pPr>
        <w:ind w:left="8097" w:hanging="273"/>
      </w:pPr>
      <w:rPr>
        <w:rFonts w:hint="default"/>
      </w:rPr>
    </w:lvl>
  </w:abstractNum>
  <w:abstractNum w:abstractNumId="1" w15:restartNumberingAfterBreak="0">
    <w:nsid w:val="1BFC5A36"/>
    <w:multiLevelType w:val="multilevel"/>
    <w:tmpl w:val="5BAAF89C"/>
    <w:lvl w:ilvl="0">
      <w:start w:val="8"/>
      <w:numFmt w:val="decimal"/>
      <w:lvlText w:val="%1"/>
      <w:lvlJc w:val="left"/>
      <w:pPr>
        <w:ind w:left="222" w:hanging="36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89" w:hanging="361"/>
      </w:pPr>
      <w:rPr>
        <w:rFonts w:hint="default"/>
      </w:rPr>
    </w:lvl>
    <w:lvl w:ilvl="3">
      <w:numFmt w:val="bullet"/>
      <w:lvlText w:val="•"/>
      <w:lvlJc w:val="left"/>
      <w:pPr>
        <w:ind w:left="3173" w:hanging="361"/>
      </w:pPr>
      <w:rPr>
        <w:rFonts w:hint="default"/>
      </w:rPr>
    </w:lvl>
    <w:lvl w:ilvl="4">
      <w:numFmt w:val="bullet"/>
      <w:lvlText w:val="•"/>
      <w:lvlJc w:val="left"/>
      <w:pPr>
        <w:ind w:left="4158" w:hanging="361"/>
      </w:pPr>
      <w:rPr>
        <w:rFonts w:hint="default"/>
      </w:rPr>
    </w:lvl>
    <w:lvl w:ilvl="5">
      <w:numFmt w:val="bullet"/>
      <w:lvlText w:val="•"/>
      <w:lvlJc w:val="left"/>
      <w:pPr>
        <w:ind w:left="5143" w:hanging="361"/>
      </w:pPr>
      <w:rPr>
        <w:rFonts w:hint="default"/>
      </w:rPr>
    </w:lvl>
    <w:lvl w:ilvl="6">
      <w:numFmt w:val="bullet"/>
      <w:lvlText w:val="•"/>
      <w:lvlJc w:val="left"/>
      <w:pPr>
        <w:ind w:left="6127" w:hanging="361"/>
      </w:pPr>
      <w:rPr>
        <w:rFonts w:hint="default"/>
      </w:rPr>
    </w:lvl>
    <w:lvl w:ilvl="7">
      <w:numFmt w:val="bullet"/>
      <w:lvlText w:val="•"/>
      <w:lvlJc w:val="left"/>
      <w:pPr>
        <w:ind w:left="7112" w:hanging="361"/>
      </w:pPr>
      <w:rPr>
        <w:rFonts w:hint="default"/>
      </w:rPr>
    </w:lvl>
    <w:lvl w:ilvl="8"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2" w15:restartNumberingAfterBreak="0">
    <w:nsid w:val="27D728D8"/>
    <w:multiLevelType w:val="multilevel"/>
    <w:tmpl w:val="E91ED55E"/>
    <w:lvl w:ilvl="0">
      <w:start w:val="1"/>
      <w:numFmt w:val="decimal"/>
      <w:lvlText w:val="%1."/>
      <w:lvlJc w:val="left"/>
      <w:pPr>
        <w:ind w:left="222" w:hanging="37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54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68" w:hanging="541"/>
      </w:pPr>
      <w:rPr>
        <w:rFonts w:hint="default"/>
      </w:rPr>
    </w:lvl>
    <w:lvl w:ilvl="4">
      <w:numFmt w:val="bullet"/>
      <w:lvlText w:val="•"/>
      <w:lvlJc w:val="left"/>
      <w:pPr>
        <w:ind w:left="5182" w:hanging="541"/>
      </w:pPr>
      <w:rPr>
        <w:rFonts w:hint="default"/>
      </w:rPr>
    </w:lvl>
    <w:lvl w:ilvl="5">
      <w:numFmt w:val="bullet"/>
      <w:lvlText w:val="•"/>
      <w:lvlJc w:val="left"/>
      <w:pPr>
        <w:ind w:left="5996" w:hanging="541"/>
      </w:pPr>
      <w:rPr>
        <w:rFonts w:hint="default"/>
      </w:rPr>
    </w:lvl>
    <w:lvl w:ilvl="6">
      <w:numFmt w:val="bullet"/>
      <w:lvlText w:val="•"/>
      <w:lvlJc w:val="left"/>
      <w:pPr>
        <w:ind w:left="6810" w:hanging="541"/>
      </w:pPr>
      <w:rPr>
        <w:rFonts w:hint="default"/>
      </w:rPr>
    </w:lvl>
    <w:lvl w:ilvl="7">
      <w:numFmt w:val="bullet"/>
      <w:lvlText w:val="•"/>
      <w:lvlJc w:val="left"/>
      <w:pPr>
        <w:ind w:left="7624" w:hanging="541"/>
      </w:pPr>
      <w:rPr>
        <w:rFonts w:hint="default"/>
      </w:rPr>
    </w:lvl>
    <w:lvl w:ilvl="8">
      <w:numFmt w:val="bullet"/>
      <w:lvlText w:val="•"/>
      <w:lvlJc w:val="left"/>
      <w:pPr>
        <w:ind w:left="8438" w:hanging="541"/>
      </w:pPr>
      <w:rPr>
        <w:rFonts w:hint="default"/>
      </w:rPr>
    </w:lvl>
  </w:abstractNum>
  <w:abstractNum w:abstractNumId="3" w15:restartNumberingAfterBreak="0">
    <w:nsid w:val="28F619F8"/>
    <w:multiLevelType w:val="hybridMultilevel"/>
    <w:tmpl w:val="DCE023D2"/>
    <w:lvl w:ilvl="0" w:tplc="9866FC6C">
      <w:start w:val="11"/>
      <w:numFmt w:val="decimal"/>
      <w:lvlText w:val="%1."/>
      <w:lvlJc w:val="left"/>
      <w:pPr>
        <w:ind w:left="222" w:hanging="43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79FA0104">
      <w:numFmt w:val="bullet"/>
      <w:lvlText w:val="•"/>
      <w:lvlJc w:val="left"/>
      <w:pPr>
        <w:ind w:left="3520" w:hanging="430"/>
      </w:pPr>
      <w:rPr>
        <w:rFonts w:hint="default"/>
      </w:rPr>
    </w:lvl>
    <w:lvl w:ilvl="2" w:tplc="44C842DE">
      <w:numFmt w:val="bullet"/>
      <w:lvlText w:val="•"/>
      <w:lvlJc w:val="left"/>
      <w:pPr>
        <w:ind w:left="4247" w:hanging="430"/>
      </w:pPr>
      <w:rPr>
        <w:rFonts w:hint="default"/>
      </w:rPr>
    </w:lvl>
    <w:lvl w:ilvl="3" w:tplc="AF62BD50">
      <w:numFmt w:val="bullet"/>
      <w:lvlText w:val="•"/>
      <w:lvlJc w:val="left"/>
      <w:pPr>
        <w:ind w:left="4974" w:hanging="430"/>
      </w:pPr>
      <w:rPr>
        <w:rFonts w:hint="default"/>
      </w:rPr>
    </w:lvl>
    <w:lvl w:ilvl="4" w:tplc="355098EC">
      <w:numFmt w:val="bullet"/>
      <w:lvlText w:val="•"/>
      <w:lvlJc w:val="left"/>
      <w:pPr>
        <w:ind w:left="5702" w:hanging="430"/>
      </w:pPr>
      <w:rPr>
        <w:rFonts w:hint="default"/>
      </w:rPr>
    </w:lvl>
    <w:lvl w:ilvl="5" w:tplc="0B6227DA">
      <w:numFmt w:val="bullet"/>
      <w:lvlText w:val="•"/>
      <w:lvlJc w:val="left"/>
      <w:pPr>
        <w:ind w:left="6429" w:hanging="430"/>
      </w:pPr>
      <w:rPr>
        <w:rFonts w:hint="default"/>
      </w:rPr>
    </w:lvl>
    <w:lvl w:ilvl="6" w:tplc="57945DF6">
      <w:numFmt w:val="bullet"/>
      <w:lvlText w:val="•"/>
      <w:lvlJc w:val="left"/>
      <w:pPr>
        <w:ind w:left="7156" w:hanging="430"/>
      </w:pPr>
      <w:rPr>
        <w:rFonts w:hint="default"/>
      </w:rPr>
    </w:lvl>
    <w:lvl w:ilvl="7" w:tplc="0EEE2966">
      <w:numFmt w:val="bullet"/>
      <w:lvlText w:val="•"/>
      <w:lvlJc w:val="left"/>
      <w:pPr>
        <w:ind w:left="7884" w:hanging="430"/>
      </w:pPr>
      <w:rPr>
        <w:rFonts w:hint="default"/>
      </w:rPr>
    </w:lvl>
    <w:lvl w:ilvl="8" w:tplc="A878751E">
      <w:numFmt w:val="bullet"/>
      <w:lvlText w:val="•"/>
      <w:lvlJc w:val="left"/>
      <w:pPr>
        <w:ind w:left="8611" w:hanging="430"/>
      </w:pPr>
      <w:rPr>
        <w:rFonts w:hint="default"/>
      </w:rPr>
    </w:lvl>
  </w:abstractNum>
  <w:abstractNum w:abstractNumId="4" w15:restartNumberingAfterBreak="0">
    <w:nsid w:val="30057AB0"/>
    <w:multiLevelType w:val="hybridMultilevel"/>
    <w:tmpl w:val="E71CC5CE"/>
    <w:lvl w:ilvl="0" w:tplc="FEE41B98">
      <w:start w:val="4"/>
      <w:numFmt w:val="decimal"/>
      <w:lvlText w:val="%1."/>
      <w:lvlJc w:val="left"/>
      <w:pPr>
        <w:ind w:left="24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E3C69FD0">
      <w:numFmt w:val="bullet"/>
      <w:lvlText w:val="•"/>
      <w:lvlJc w:val="left"/>
      <w:pPr>
        <w:ind w:left="3358" w:hanging="240"/>
      </w:pPr>
      <w:rPr>
        <w:rFonts w:hint="default"/>
      </w:rPr>
    </w:lvl>
    <w:lvl w:ilvl="2" w:tplc="9E129A90">
      <w:numFmt w:val="bullet"/>
      <w:lvlText w:val="•"/>
      <w:lvlJc w:val="left"/>
      <w:pPr>
        <w:ind w:left="4319" w:hanging="240"/>
      </w:pPr>
      <w:rPr>
        <w:rFonts w:hint="default"/>
      </w:rPr>
    </w:lvl>
    <w:lvl w:ilvl="3" w:tplc="2AB4C0D6">
      <w:numFmt w:val="bullet"/>
      <w:lvlText w:val="•"/>
      <w:lvlJc w:val="left"/>
      <w:pPr>
        <w:ind w:left="5279" w:hanging="240"/>
      </w:pPr>
      <w:rPr>
        <w:rFonts w:hint="default"/>
      </w:rPr>
    </w:lvl>
    <w:lvl w:ilvl="4" w:tplc="640EFFA0">
      <w:numFmt w:val="bullet"/>
      <w:lvlText w:val="•"/>
      <w:lvlJc w:val="left"/>
      <w:pPr>
        <w:ind w:left="6240" w:hanging="240"/>
      </w:pPr>
      <w:rPr>
        <w:rFonts w:hint="default"/>
      </w:rPr>
    </w:lvl>
    <w:lvl w:ilvl="5" w:tplc="4ECAF66E">
      <w:numFmt w:val="bullet"/>
      <w:lvlText w:val="•"/>
      <w:lvlJc w:val="left"/>
      <w:pPr>
        <w:ind w:left="7201" w:hanging="240"/>
      </w:pPr>
      <w:rPr>
        <w:rFonts w:hint="default"/>
      </w:rPr>
    </w:lvl>
    <w:lvl w:ilvl="6" w:tplc="6B5C0ACE">
      <w:numFmt w:val="bullet"/>
      <w:lvlText w:val="•"/>
      <w:lvlJc w:val="left"/>
      <w:pPr>
        <w:ind w:left="8161" w:hanging="240"/>
      </w:pPr>
      <w:rPr>
        <w:rFonts w:hint="default"/>
      </w:rPr>
    </w:lvl>
    <w:lvl w:ilvl="7" w:tplc="DE16B176">
      <w:numFmt w:val="bullet"/>
      <w:lvlText w:val="•"/>
      <w:lvlJc w:val="left"/>
      <w:pPr>
        <w:ind w:left="9122" w:hanging="240"/>
      </w:pPr>
      <w:rPr>
        <w:rFonts w:hint="default"/>
      </w:rPr>
    </w:lvl>
    <w:lvl w:ilvl="8" w:tplc="8CE247D6">
      <w:numFmt w:val="bullet"/>
      <w:lvlText w:val="•"/>
      <w:lvlJc w:val="left"/>
      <w:pPr>
        <w:ind w:left="10083" w:hanging="240"/>
      </w:pPr>
      <w:rPr>
        <w:rFonts w:hint="default"/>
      </w:rPr>
    </w:lvl>
  </w:abstractNum>
  <w:abstractNum w:abstractNumId="5" w15:restartNumberingAfterBreak="0">
    <w:nsid w:val="3EBC7033"/>
    <w:multiLevelType w:val="hybridMultilevel"/>
    <w:tmpl w:val="453A2716"/>
    <w:lvl w:ilvl="0" w:tplc="BAD2896E">
      <w:start w:val="6"/>
      <w:numFmt w:val="decimal"/>
      <w:lvlText w:val="%1.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89095FA">
      <w:start w:val="1"/>
      <w:numFmt w:val="decimal"/>
      <w:lvlText w:val="%2."/>
      <w:lvlJc w:val="left"/>
      <w:pPr>
        <w:ind w:left="320" w:hanging="3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15C45CBE">
      <w:numFmt w:val="bullet"/>
      <w:lvlText w:val="•"/>
      <w:lvlJc w:val="left"/>
      <w:pPr>
        <w:ind w:left="1402" w:hanging="319"/>
      </w:pPr>
      <w:rPr>
        <w:rFonts w:hint="default"/>
      </w:rPr>
    </w:lvl>
    <w:lvl w:ilvl="3" w:tplc="544A3518">
      <w:numFmt w:val="bullet"/>
      <w:lvlText w:val="•"/>
      <w:lvlJc w:val="left"/>
      <w:pPr>
        <w:ind w:left="2485" w:hanging="319"/>
      </w:pPr>
      <w:rPr>
        <w:rFonts w:hint="default"/>
      </w:rPr>
    </w:lvl>
    <w:lvl w:ilvl="4" w:tplc="233C2FB8">
      <w:numFmt w:val="bullet"/>
      <w:lvlText w:val="•"/>
      <w:lvlJc w:val="left"/>
      <w:pPr>
        <w:ind w:left="3568" w:hanging="319"/>
      </w:pPr>
      <w:rPr>
        <w:rFonts w:hint="default"/>
      </w:rPr>
    </w:lvl>
    <w:lvl w:ilvl="5" w:tplc="12E65ADC">
      <w:numFmt w:val="bullet"/>
      <w:lvlText w:val="•"/>
      <w:lvlJc w:val="left"/>
      <w:pPr>
        <w:ind w:left="4651" w:hanging="319"/>
      </w:pPr>
      <w:rPr>
        <w:rFonts w:hint="default"/>
      </w:rPr>
    </w:lvl>
    <w:lvl w:ilvl="6" w:tplc="136A128C">
      <w:numFmt w:val="bullet"/>
      <w:lvlText w:val="•"/>
      <w:lvlJc w:val="left"/>
      <w:pPr>
        <w:ind w:left="5734" w:hanging="319"/>
      </w:pPr>
      <w:rPr>
        <w:rFonts w:hint="default"/>
      </w:rPr>
    </w:lvl>
    <w:lvl w:ilvl="7" w:tplc="FB5ED952">
      <w:numFmt w:val="bullet"/>
      <w:lvlText w:val="•"/>
      <w:lvlJc w:val="left"/>
      <w:pPr>
        <w:ind w:left="6817" w:hanging="319"/>
      </w:pPr>
      <w:rPr>
        <w:rFonts w:hint="default"/>
      </w:rPr>
    </w:lvl>
    <w:lvl w:ilvl="8" w:tplc="BF9E9D06">
      <w:numFmt w:val="bullet"/>
      <w:lvlText w:val="•"/>
      <w:lvlJc w:val="left"/>
      <w:pPr>
        <w:ind w:left="7900" w:hanging="319"/>
      </w:pPr>
      <w:rPr>
        <w:rFonts w:hint="default"/>
      </w:rPr>
    </w:lvl>
  </w:abstractNum>
  <w:abstractNum w:abstractNumId="6" w15:restartNumberingAfterBreak="0">
    <w:nsid w:val="46380FB1"/>
    <w:multiLevelType w:val="hybridMultilevel"/>
    <w:tmpl w:val="5AC493D8"/>
    <w:lvl w:ilvl="0" w:tplc="4F0A9B4A">
      <w:start w:val="1"/>
      <w:numFmt w:val="decimal"/>
      <w:lvlText w:val="%1."/>
      <w:lvlJc w:val="left"/>
      <w:pPr>
        <w:ind w:left="222" w:hanging="27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DCE82D2">
      <w:numFmt w:val="bullet"/>
      <w:lvlText w:val="•"/>
      <w:lvlJc w:val="left"/>
      <w:pPr>
        <w:ind w:left="1204" w:hanging="278"/>
      </w:pPr>
      <w:rPr>
        <w:rFonts w:hint="default"/>
      </w:rPr>
    </w:lvl>
    <w:lvl w:ilvl="2" w:tplc="46B4C7DE">
      <w:numFmt w:val="bullet"/>
      <w:lvlText w:val="•"/>
      <w:lvlJc w:val="left"/>
      <w:pPr>
        <w:ind w:left="2189" w:hanging="278"/>
      </w:pPr>
      <w:rPr>
        <w:rFonts w:hint="default"/>
      </w:rPr>
    </w:lvl>
    <w:lvl w:ilvl="3" w:tplc="0E2E4896">
      <w:numFmt w:val="bullet"/>
      <w:lvlText w:val="•"/>
      <w:lvlJc w:val="left"/>
      <w:pPr>
        <w:ind w:left="3173" w:hanging="278"/>
      </w:pPr>
      <w:rPr>
        <w:rFonts w:hint="default"/>
      </w:rPr>
    </w:lvl>
    <w:lvl w:ilvl="4" w:tplc="08945B90">
      <w:numFmt w:val="bullet"/>
      <w:lvlText w:val="•"/>
      <w:lvlJc w:val="left"/>
      <w:pPr>
        <w:ind w:left="4158" w:hanging="278"/>
      </w:pPr>
      <w:rPr>
        <w:rFonts w:hint="default"/>
      </w:rPr>
    </w:lvl>
    <w:lvl w:ilvl="5" w:tplc="353473BC">
      <w:numFmt w:val="bullet"/>
      <w:lvlText w:val="•"/>
      <w:lvlJc w:val="left"/>
      <w:pPr>
        <w:ind w:left="5143" w:hanging="278"/>
      </w:pPr>
      <w:rPr>
        <w:rFonts w:hint="default"/>
      </w:rPr>
    </w:lvl>
    <w:lvl w:ilvl="6" w:tplc="51AA503E">
      <w:numFmt w:val="bullet"/>
      <w:lvlText w:val="•"/>
      <w:lvlJc w:val="left"/>
      <w:pPr>
        <w:ind w:left="6127" w:hanging="278"/>
      </w:pPr>
      <w:rPr>
        <w:rFonts w:hint="default"/>
      </w:rPr>
    </w:lvl>
    <w:lvl w:ilvl="7" w:tplc="EAEAD5EA">
      <w:numFmt w:val="bullet"/>
      <w:lvlText w:val="•"/>
      <w:lvlJc w:val="left"/>
      <w:pPr>
        <w:ind w:left="7112" w:hanging="278"/>
      </w:pPr>
      <w:rPr>
        <w:rFonts w:hint="default"/>
      </w:rPr>
    </w:lvl>
    <w:lvl w:ilvl="8" w:tplc="11042402">
      <w:numFmt w:val="bullet"/>
      <w:lvlText w:val="•"/>
      <w:lvlJc w:val="left"/>
      <w:pPr>
        <w:ind w:left="8097" w:hanging="278"/>
      </w:pPr>
      <w:rPr>
        <w:rFonts w:hint="default"/>
      </w:rPr>
    </w:lvl>
  </w:abstractNum>
  <w:abstractNum w:abstractNumId="7" w15:restartNumberingAfterBreak="0">
    <w:nsid w:val="48E83F60"/>
    <w:multiLevelType w:val="multilevel"/>
    <w:tmpl w:val="E91ED55E"/>
    <w:lvl w:ilvl="0">
      <w:start w:val="1"/>
      <w:numFmt w:val="decimal"/>
      <w:lvlText w:val="%1."/>
      <w:lvlJc w:val="left"/>
      <w:pPr>
        <w:ind w:left="222" w:hanging="37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54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68" w:hanging="541"/>
      </w:pPr>
      <w:rPr>
        <w:rFonts w:hint="default"/>
      </w:rPr>
    </w:lvl>
    <w:lvl w:ilvl="4">
      <w:numFmt w:val="bullet"/>
      <w:lvlText w:val="•"/>
      <w:lvlJc w:val="left"/>
      <w:pPr>
        <w:ind w:left="5182" w:hanging="541"/>
      </w:pPr>
      <w:rPr>
        <w:rFonts w:hint="default"/>
      </w:rPr>
    </w:lvl>
    <w:lvl w:ilvl="5">
      <w:numFmt w:val="bullet"/>
      <w:lvlText w:val="•"/>
      <w:lvlJc w:val="left"/>
      <w:pPr>
        <w:ind w:left="5996" w:hanging="541"/>
      </w:pPr>
      <w:rPr>
        <w:rFonts w:hint="default"/>
      </w:rPr>
    </w:lvl>
    <w:lvl w:ilvl="6">
      <w:numFmt w:val="bullet"/>
      <w:lvlText w:val="•"/>
      <w:lvlJc w:val="left"/>
      <w:pPr>
        <w:ind w:left="6810" w:hanging="541"/>
      </w:pPr>
      <w:rPr>
        <w:rFonts w:hint="default"/>
      </w:rPr>
    </w:lvl>
    <w:lvl w:ilvl="7">
      <w:numFmt w:val="bullet"/>
      <w:lvlText w:val="•"/>
      <w:lvlJc w:val="left"/>
      <w:pPr>
        <w:ind w:left="7624" w:hanging="541"/>
      </w:pPr>
      <w:rPr>
        <w:rFonts w:hint="default"/>
      </w:rPr>
    </w:lvl>
    <w:lvl w:ilvl="8">
      <w:numFmt w:val="bullet"/>
      <w:lvlText w:val="•"/>
      <w:lvlJc w:val="left"/>
      <w:pPr>
        <w:ind w:left="8438" w:hanging="541"/>
      </w:pPr>
      <w:rPr>
        <w:rFonts w:hint="default"/>
      </w:rPr>
    </w:lvl>
  </w:abstractNum>
  <w:abstractNum w:abstractNumId="8" w15:restartNumberingAfterBreak="0">
    <w:nsid w:val="54615EBB"/>
    <w:multiLevelType w:val="hybridMultilevel"/>
    <w:tmpl w:val="96582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F0608"/>
    <w:multiLevelType w:val="hybridMultilevel"/>
    <w:tmpl w:val="47526B70"/>
    <w:lvl w:ilvl="0" w:tplc="3CDC1EAC">
      <w:start w:val="1"/>
      <w:numFmt w:val="decimal"/>
      <w:lvlText w:val="%1."/>
      <w:lvlJc w:val="left"/>
      <w:pPr>
        <w:ind w:left="103" w:hanging="20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7C86F64">
      <w:numFmt w:val="bullet"/>
      <w:lvlText w:val="•"/>
      <w:lvlJc w:val="left"/>
      <w:pPr>
        <w:ind w:left="819" w:hanging="204"/>
      </w:pPr>
      <w:rPr>
        <w:rFonts w:hint="default"/>
      </w:rPr>
    </w:lvl>
    <w:lvl w:ilvl="2" w:tplc="C7209850">
      <w:numFmt w:val="bullet"/>
      <w:lvlText w:val="•"/>
      <w:lvlJc w:val="left"/>
      <w:pPr>
        <w:ind w:left="1539" w:hanging="204"/>
      </w:pPr>
      <w:rPr>
        <w:rFonts w:hint="default"/>
      </w:rPr>
    </w:lvl>
    <w:lvl w:ilvl="3" w:tplc="DF9AA27E">
      <w:numFmt w:val="bullet"/>
      <w:lvlText w:val="•"/>
      <w:lvlJc w:val="left"/>
      <w:pPr>
        <w:ind w:left="2259" w:hanging="204"/>
      </w:pPr>
      <w:rPr>
        <w:rFonts w:hint="default"/>
      </w:rPr>
    </w:lvl>
    <w:lvl w:ilvl="4" w:tplc="2812C1CA">
      <w:numFmt w:val="bullet"/>
      <w:lvlText w:val="•"/>
      <w:lvlJc w:val="left"/>
      <w:pPr>
        <w:ind w:left="2979" w:hanging="204"/>
      </w:pPr>
      <w:rPr>
        <w:rFonts w:hint="default"/>
      </w:rPr>
    </w:lvl>
    <w:lvl w:ilvl="5" w:tplc="0FFEEA2A">
      <w:numFmt w:val="bullet"/>
      <w:lvlText w:val="•"/>
      <w:lvlJc w:val="left"/>
      <w:pPr>
        <w:ind w:left="3699" w:hanging="204"/>
      </w:pPr>
      <w:rPr>
        <w:rFonts w:hint="default"/>
      </w:rPr>
    </w:lvl>
    <w:lvl w:ilvl="6" w:tplc="06ECD038">
      <w:numFmt w:val="bullet"/>
      <w:lvlText w:val="•"/>
      <w:lvlJc w:val="left"/>
      <w:pPr>
        <w:ind w:left="4419" w:hanging="204"/>
      </w:pPr>
      <w:rPr>
        <w:rFonts w:hint="default"/>
      </w:rPr>
    </w:lvl>
    <w:lvl w:ilvl="7" w:tplc="79567098">
      <w:numFmt w:val="bullet"/>
      <w:lvlText w:val="•"/>
      <w:lvlJc w:val="left"/>
      <w:pPr>
        <w:ind w:left="5139" w:hanging="204"/>
      </w:pPr>
      <w:rPr>
        <w:rFonts w:hint="default"/>
      </w:rPr>
    </w:lvl>
    <w:lvl w:ilvl="8" w:tplc="F46C87A0">
      <w:numFmt w:val="bullet"/>
      <w:lvlText w:val="•"/>
      <w:lvlJc w:val="left"/>
      <w:pPr>
        <w:ind w:left="5859" w:hanging="204"/>
      </w:pPr>
      <w:rPr>
        <w:rFonts w:hint="default"/>
      </w:rPr>
    </w:lvl>
  </w:abstractNum>
  <w:abstractNum w:abstractNumId="10" w15:restartNumberingAfterBreak="0">
    <w:nsid w:val="74175802"/>
    <w:multiLevelType w:val="hybridMultilevel"/>
    <w:tmpl w:val="1C869C10"/>
    <w:lvl w:ilvl="0" w:tplc="A26CB292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37C20A2">
      <w:numFmt w:val="bullet"/>
      <w:lvlText w:val="•"/>
      <w:lvlJc w:val="left"/>
      <w:pPr>
        <w:ind w:left="819" w:hanging="204"/>
      </w:pPr>
      <w:rPr>
        <w:rFonts w:hint="default"/>
      </w:rPr>
    </w:lvl>
    <w:lvl w:ilvl="2" w:tplc="345AB962">
      <w:numFmt w:val="bullet"/>
      <w:lvlText w:val="•"/>
      <w:lvlJc w:val="left"/>
      <w:pPr>
        <w:ind w:left="1539" w:hanging="204"/>
      </w:pPr>
      <w:rPr>
        <w:rFonts w:hint="default"/>
      </w:rPr>
    </w:lvl>
    <w:lvl w:ilvl="3" w:tplc="930A76D6">
      <w:numFmt w:val="bullet"/>
      <w:lvlText w:val="•"/>
      <w:lvlJc w:val="left"/>
      <w:pPr>
        <w:ind w:left="2259" w:hanging="204"/>
      </w:pPr>
      <w:rPr>
        <w:rFonts w:hint="default"/>
      </w:rPr>
    </w:lvl>
    <w:lvl w:ilvl="4" w:tplc="6F1C0CA4">
      <w:numFmt w:val="bullet"/>
      <w:lvlText w:val="•"/>
      <w:lvlJc w:val="left"/>
      <w:pPr>
        <w:ind w:left="2979" w:hanging="204"/>
      </w:pPr>
      <w:rPr>
        <w:rFonts w:hint="default"/>
      </w:rPr>
    </w:lvl>
    <w:lvl w:ilvl="5" w:tplc="742EA6D0">
      <w:numFmt w:val="bullet"/>
      <w:lvlText w:val="•"/>
      <w:lvlJc w:val="left"/>
      <w:pPr>
        <w:ind w:left="3699" w:hanging="204"/>
      </w:pPr>
      <w:rPr>
        <w:rFonts w:hint="default"/>
      </w:rPr>
    </w:lvl>
    <w:lvl w:ilvl="6" w:tplc="F0AA3BFE">
      <w:numFmt w:val="bullet"/>
      <w:lvlText w:val="•"/>
      <w:lvlJc w:val="left"/>
      <w:pPr>
        <w:ind w:left="4418" w:hanging="204"/>
      </w:pPr>
      <w:rPr>
        <w:rFonts w:hint="default"/>
      </w:rPr>
    </w:lvl>
    <w:lvl w:ilvl="7" w:tplc="D2D85482">
      <w:numFmt w:val="bullet"/>
      <w:lvlText w:val="•"/>
      <w:lvlJc w:val="left"/>
      <w:pPr>
        <w:ind w:left="5138" w:hanging="204"/>
      </w:pPr>
      <w:rPr>
        <w:rFonts w:hint="default"/>
      </w:rPr>
    </w:lvl>
    <w:lvl w:ilvl="8" w:tplc="95A2F9B4">
      <w:numFmt w:val="bullet"/>
      <w:lvlText w:val="•"/>
      <w:lvlJc w:val="left"/>
      <w:pPr>
        <w:ind w:left="5858" w:hanging="204"/>
      </w:pPr>
      <w:rPr>
        <w:rFonts w:hint="default"/>
      </w:rPr>
    </w:lvl>
  </w:abstractNum>
  <w:abstractNum w:abstractNumId="11" w15:restartNumberingAfterBreak="0">
    <w:nsid w:val="75D663BC"/>
    <w:multiLevelType w:val="hybridMultilevel"/>
    <w:tmpl w:val="D6365E94"/>
    <w:lvl w:ilvl="0" w:tplc="B3A201EA">
      <w:start w:val="5"/>
      <w:numFmt w:val="decimal"/>
      <w:lvlText w:val="%1."/>
      <w:lvlJc w:val="left"/>
      <w:pPr>
        <w:ind w:left="103" w:hanging="27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D2C6761A">
      <w:numFmt w:val="bullet"/>
      <w:lvlText w:val="•"/>
      <w:lvlJc w:val="left"/>
      <w:pPr>
        <w:ind w:left="819" w:hanging="272"/>
      </w:pPr>
      <w:rPr>
        <w:rFonts w:hint="default"/>
      </w:rPr>
    </w:lvl>
    <w:lvl w:ilvl="2" w:tplc="5F50E2CA">
      <w:numFmt w:val="bullet"/>
      <w:lvlText w:val="•"/>
      <w:lvlJc w:val="left"/>
      <w:pPr>
        <w:ind w:left="1539" w:hanging="272"/>
      </w:pPr>
      <w:rPr>
        <w:rFonts w:hint="default"/>
      </w:rPr>
    </w:lvl>
    <w:lvl w:ilvl="3" w:tplc="EF28647C">
      <w:numFmt w:val="bullet"/>
      <w:lvlText w:val="•"/>
      <w:lvlJc w:val="left"/>
      <w:pPr>
        <w:ind w:left="2259" w:hanging="272"/>
      </w:pPr>
      <w:rPr>
        <w:rFonts w:hint="default"/>
      </w:rPr>
    </w:lvl>
    <w:lvl w:ilvl="4" w:tplc="52F629AA">
      <w:numFmt w:val="bullet"/>
      <w:lvlText w:val="•"/>
      <w:lvlJc w:val="left"/>
      <w:pPr>
        <w:ind w:left="2979" w:hanging="272"/>
      </w:pPr>
      <w:rPr>
        <w:rFonts w:hint="default"/>
      </w:rPr>
    </w:lvl>
    <w:lvl w:ilvl="5" w:tplc="C2B89552">
      <w:numFmt w:val="bullet"/>
      <w:lvlText w:val="•"/>
      <w:lvlJc w:val="left"/>
      <w:pPr>
        <w:ind w:left="3699" w:hanging="272"/>
      </w:pPr>
      <w:rPr>
        <w:rFonts w:hint="default"/>
      </w:rPr>
    </w:lvl>
    <w:lvl w:ilvl="6" w:tplc="0D9EA7CE">
      <w:numFmt w:val="bullet"/>
      <w:lvlText w:val="•"/>
      <w:lvlJc w:val="left"/>
      <w:pPr>
        <w:ind w:left="4419" w:hanging="272"/>
      </w:pPr>
      <w:rPr>
        <w:rFonts w:hint="default"/>
      </w:rPr>
    </w:lvl>
    <w:lvl w:ilvl="7" w:tplc="F43A01CC">
      <w:numFmt w:val="bullet"/>
      <w:lvlText w:val="•"/>
      <w:lvlJc w:val="left"/>
      <w:pPr>
        <w:ind w:left="5139" w:hanging="272"/>
      </w:pPr>
      <w:rPr>
        <w:rFonts w:hint="default"/>
      </w:rPr>
    </w:lvl>
    <w:lvl w:ilvl="8" w:tplc="53D442D2">
      <w:numFmt w:val="bullet"/>
      <w:lvlText w:val="•"/>
      <w:lvlJc w:val="left"/>
      <w:pPr>
        <w:ind w:left="5859" w:hanging="272"/>
      </w:pPr>
      <w:rPr>
        <w:rFonts w:hint="default"/>
      </w:rPr>
    </w:lvl>
  </w:abstractNum>
  <w:abstractNum w:abstractNumId="12" w15:restartNumberingAfterBreak="0">
    <w:nsid w:val="7E2C3CE8"/>
    <w:multiLevelType w:val="multilevel"/>
    <w:tmpl w:val="07D82422"/>
    <w:lvl w:ilvl="0">
      <w:start w:val="17"/>
      <w:numFmt w:val="decimal"/>
      <w:lvlText w:val="%1."/>
      <w:lvlJc w:val="left"/>
      <w:pPr>
        <w:ind w:left="222" w:hanging="437"/>
      </w:pPr>
      <w:rPr>
        <w:rFonts w:hint="default"/>
        <w:spacing w:val="-2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22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220" w:hanging="540"/>
      </w:pPr>
      <w:rPr>
        <w:rFonts w:hint="default"/>
      </w:rPr>
    </w:lvl>
    <w:lvl w:ilvl="3">
      <w:numFmt w:val="bullet"/>
      <w:lvlText w:val="•"/>
      <w:lvlJc w:val="left"/>
      <w:pPr>
        <w:ind w:left="4075" w:hanging="540"/>
      </w:pPr>
      <w:rPr>
        <w:rFonts w:hint="default"/>
      </w:rPr>
    </w:lvl>
    <w:lvl w:ilvl="4">
      <w:numFmt w:val="bullet"/>
      <w:lvlText w:val="•"/>
      <w:lvlJc w:val="left"/>
      <w:pPr>
        <w:ind w:left="4931" w:hanging="540"/>
      </w:pPr>
      <w:rPr>
        <w:rFonts w:hint="default"/>
      </w:rPr>
    </w:lvl>
    <w:lvl w:ilvl="5">
      <w:numFmt w:val="bullet"/>
      <w:lvlText w:val="•"/>
      <w:lvlJc w:val="left"/>
      <w:pPr>
        <w:ind w:left="5787" w:hanging="540"/>
      </w:pPr>
      <w:rPr>
        <w:rFonts w:hint="default"/>
      </w:rPr>
    </w:lvl>
    <w:lvl w:ilvl="6">
      <w:numFmt w:val="bullet"/>
      <w:lvlText w:val="•"/>
      <w:lvlJc w:val="left"/>
      <w:pPr>
        <w:ind w:left="6643" w:hanging="540"/>
      </w:pPr>
      <w:rPr>
        <w:rFonts w:hint="default"/>
      </w:rPr>
    </w:lvl>
    <w:lvl w:ilvl="7">
      <w:numFmt w:val="bullet"/>
      <w:lvlText w:val="•"/>
      <w:lvlJc w:val="left"/>
      <w:pPr>
        <w:ind w:left="7499" w:hanging="540"/>
      </w:pPr>
      <w:rPr>
        <w:rFonts w:hint="default"/>
      </w:rPr>
    </w:lvl>
    <w:lvl w:ilvl="8">
      <w:numFmt w:val="bullet"/>
      <w:lvlText w:val="•"/>
      <w:lvlJc w:val="left"/>
      <w:pPr>
        <w:ind w:left="8354" w:hanging="5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93"/>
    <w:rsid w:val="00005300"/>
    <w:rsid w:val="0005129A"/>
    <w:rsid w:val="000B08C3"/>
    <w:rsid w:val="000C7985"/>
    <w:rsid w:val="00170204"/>
    <w:rsid w:val="001B5250"/>
    <w:rsid w:val="001D5B34"/>
    <w:rsid w:val="00233B17"/>
    <w:rsid w:val="002A2D0F"/>
    <w:rsid w:val="002B14D3"/>
    <w:rsid w:val="002C33E1"/>
    <w:rsid w:val="00382E39"/>
    <w:rsid w:val="00387ABB"/>
    <w:rsid w:val="00452124"/>
    <w:rsid w:val="004663DE"/>
    <w:rsid w:val="00481790"/>
    <w:rsid w:val="004A78F5"/>
    <w:rsid w:val="004D5B9D"/>
    <w:rsid w:val="004F54DD"/>
    <w:rsid w:val="00502B37"/>
    <w:rsid w:val="005654C4"/>
    <w:rsid w:val="0065723B"/>
    <w:rsid w:val="0070130E"/>
    <w:rsid w:val="00734A14"/>
    <w:rsid w:val="007642DC"/>
    <w:rsid w:val="00770157"/>
    <w:rsid w:val="00771348"/>
    <w:rsid w:val="007F7AF0"/>
    <w:rsid w:val="00842693"/>
    <w:rsid w:val="008770F3"/>
    <w:rsid w:val="009405AF"/>
    <w:rsid w:val="00A62DAF"/>
    <w:rsid w:val="00AA2F36"/>
    <w:rsid w:val="00B06970"/>
    <w:rsid w:val="00B120CE"/>
    <w:rsid w:val="00B270C9"/>
    <w:rsid w:val="00B61920"/>
    <w:rsid w:val="00B82F24"/>
    <w:rsid w:val="00BC3B08"/>
    <w:rsid w:val="00BD06D9"/>
    <w:rsid w:val="00C23EFF"/>
    <w:rsid w:val="00C6738B"/>
    <w:rsid w:val="00C93418"/>
    <w:rsid w:val="00DA7E0D"/>
    <w:rsid w:val="00E504C4"/>
    <w:rsid w:val="00EF238B"/>
    <w:rsid w:val="00FA72D2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CF1B8B"/>
  <w15:docId w15:val="{FA65D682-F49F-4914-8511-B89CC77D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uiPriority w:val="1"/>
    <w:qFormat/>
    <w:pPr>
      <w:spacing w:line="274" w:lineRule="exact"/>
      <w:ind w:left="1830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1D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D5B9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5B9D"/>
    <w:rPr>
      <w:rFonts w:ascii="Segoe UI" w:eastAsia="Times New Roman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9405AF"/>
    <w:rPr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9405AF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405AF"/>
    <w:rPr>
      <w:color w:val="605E5C"/>
      <w:shd w:val="clear" w:color="auto" w:fill="E1DFDD"/>
    </w:rPr>
  </w:style>
  <w:style w:type="character" w:customStyle="1" w:styleId="BezatstarpmRakstz">
    <w:name w:val="Bez atstarpēm Rakstz."/>
    <w:basedOn w:val="Noklusjumarindkopasfonts"/>
    <w:link w:val="Bezatstarpm"/>
    <w:locked/>
    <w:rsid w:val="000C7985"/>
    <w:rPr>
      <w:rFonts w:ascii="Calibri" w:eastAsia="Calibri" w:hAnsi="Calibri" w:cs="Calibri"/>
    </w:rPr>
  </w:style>
  <w:style w:type="paragraph" w:styleId="Bezatstarpm">
    <w:name w:val="No Spacing"/>
    <w:link w:val="BezatstarpmRakstz"/>
    <w:qFormat/>
    <w:rsid w:val="000C798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279205-makskeresanas-vezosanas-un-zemudens-medibu-noteikum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2123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Inta</cp:lastModifiedBy>
  <cp:revision>2</cp:revision>
  <cp:lastPrinted>2020-11-27T13:42:00Z</cp:lastPrinted>
  <dcterms:created xsi:type="dcterms:W3CDTF">2020-12-01T10:57:00Z</dcterms:created>
  <dcterms:modified xsi:type="dcterms:W3CDTF">2020-12-01T10:57:00Z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2017-12-12T00:00:00Z</vt:filetime>
  </property>
</Properties>
</file>