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297" w:rsidRPr="00355297" w:rsidRDefault="00355297" w:rsidP="00355297">
      <w:pPr>
        <w:spacing w:after="0" w:line="240" w:lineRule="auto"/>
        <w:jc w:val="right"/>
        <w:rPr>
          <w:rFonts w:ascii="Times New Roman" w:eastAsia="Calibri" w:hAnsi="Times New Roman" w:cs="Times New Roman"/>
          <w:lang w:eastAsia="lv-LV"/>
        </w:rPr>
      </w:pPr>
      <w:r w:rsidRPr="00355297">
        <w:rPr>
          <w:rFonts w:ascii="Times New Roman" w:eastAsia="Calibri" w:hAnsi="Times New Roman" w:cs="Times New Roman"/>
          <w:lang w:eastAsia="lv-LV"/>
        </w:rPr>
        <w:t>Apstiprināts</w:t>
      </w:r>
    </w:p>
    <w:p w:rsidR="00355297" w:rsidRPr="00355297" w:rsidRDefault="00355297" w:rsidP="00355297">
      <w:pPr>
        <w:spacing w:after="0" w:line="240" w:lineRule="auto"/>
        <w:jc w:val="right"/>
        <w:rPr>
          <w:rFonts w:ascii="Times New Roman" w:eastAsia="Calibri" w:hAnsi="Times New Roman" w:cs="Times New Roman"/>
          <w:lang w:eastAsia="lv-LV"/>
        </w:rPr>
      </w:pPr>
      <w:r w:rsidRPr="00355297">
        <w:rPr>
          <w:rFonts w:ascii="Times New Roman" w:eastAsia="Calibri" w:hAnsi="Times New Roman" w:cs="Times New Roman"/>
          <w:lang w:eastAsia="lv-LV"/>
        </w:rPr>
        <w:t xml:space="preserve">Alojas novada domes </w:t>
      </w:r>
    </w:p>
    <w:p w:rsidR="00355297" w:rsidRPr="00355297" w:rsidRDefault="00355297" w:rsidP="00355297">
      <w:pPr>
        <w:spacing w:after="0" w:line="240" w:lineRule="auto"/>
        <w:jc w:val="right"/>
        <w:rPr>
          <w:rFonts w:ascii="Times New Roman" w:eastAsia="Calibri" w:hAnsi="Times New Roman" w:cs="Times New Roman"/>
          <w:lang w:eastAsia="lv-LV"/>
        </w:rPr>
      </w:pPr>
      <w:r w:rsidRPr="00355297">
        <w:rPr>
          <w:rFonts w:ascii="Times New Roman" w:eastAsia="Calibri" w:hAnsi="Times New Roman" w:cs="Times New Roman"/>
          <w:lang w:eastAsia="lv-LV"/>
        </w:rPr>
        <w:t>Iepirkumu komisijas</w:t>
      </w:r>
    </w:p>
    <w:p w:rsidR="00355297" w:rsidRPr="00355297" w:rsidRDefault="00355297" w:rsidP="00355297">
      <w:pPr>
        <w:spacing w:after="0" w:line="240" w:lineRule="auto"/>
        <w:jc w:val="right"/>
        <w:rPr>
          <w:rFonts w:ascii="Times New Roman" w:eastAsia="Calibri" w:hAnsi="Times New Roman" w:cs="Times New Roman"/>
          <w:lang w:eastAsia="lv-LV"/>
        </w:rPr>
      </w:pPr>
      <w:r w:rsidRPr="00355297">
        <w:rPr>
          <w:rFonts w:ascii="Times New Roman" w:eastAsia="Calibri" w:hAnsi="Times New Roman" w:cs="Times New Roman"/>
          <w:lang w:eastAsia="lv-LV"/>
        </w:rPr>
        <w:t>202</w:t>
      </w:r>
      <w:r w:rsidR="00094D50">
        <w:rPr>
          <w:rFonts w:ascii="Times New Roman" w:eastAsia="Calibri" w:hAnsi="Times New Roman" w:cs="Times New Roman"/>
          <w:lang w:eastAsia="lv-LV"/>
        </w:rPr>
        <w:t>1</w:t>
      </w:r>
      <w:r w:rsidRPr="00355297">
        <w:rPr>
          <w:rFonts w:ascii="Times New Roman" w:eastAsia="Calibri" w:hAnsi="Times New Roman" w:cs="Times New Roman"/>
          <w:lang w:eastAsia="lv-LV"/>
        </w:rPr>
        <w:t xml:space="preserve">. gada </w:t>
      </w:r>
      <w:r w:rsidR="00094D50">
        <w:rPr>
          <w:rFonts w:ascii="Times New Roman" w:eastAsia="Calibri" w:hAnsi="Times New Roman" w:cs="Times New Roman"/>
          <w:lang w:eastAsia="lv-LV"/>
        </w:rPr>
        <w:t>21.janvāra</w:t>
      </w:r>
      <w:r w:rsidRPr="00355297">
        <w:rPr>
          <w:rFonts w:ascii="Times New Roman" w:eastAsia="Calibri" w:hAnsi="Times New Roman" w:cs="Times New Roman"/>
          <w:lang w:eastAsia="lv-LV"/>
        </w:rPr>
        <w:t xml:space="preserve"> sēdē</w:t>
      </w:r>
    </w:p>
    <w:p w:rsidR="00355297" w:rsidRPr="00355297" w:rsidRDefault="00355297" w:rsidP="00355297">
      <w:pPr>
        <w:spacing w:after="0" w:line="240" w:lineRule="auto"/>
        <w:jc w:val="right"/>
        <w:rPr>
          <w:rFonts w:ascii="Times New Roman" w:eastAsia="Calibri" w:hAnsi="Times New Roman" w:cs="Times New Roman"/>
          <w:lang w:eastAsia="lv-LV"/>
        </w:rPr>
      </w:pPr>
      <w:r w:rsidRPr="00355297">
        <w:rPr>
          <w:rFonts w:ascii="Times New Roman" w:eastAsia="Calibri" w:hAnsi="Times New Roman" w:cs="Times New Roman"/>
          <w:lang w:eastAsia="lv-LV"/>
        </w:rPr>
        <w:t>Protokola Nr.CA/202</w:t>
      </w:r>
      <w:r w:rsidR="00094D50">
        <w:rPr>
          <w:rFonts w:ascii="Times New Roman" w:eastAsia="Calibri" w:hAnsi="Times New Roman" w:cs="Times New Roman"/>
          <w:lang w:eastAsia="lv-LV"/>
        </w:rPr>
        <w:t>1</w:t>
      </w:r>
      <w:r w:rsidRPr="00355297">
        <w:rPr>
          <w:rFonts w:ascii="Times New Roman" w:eastAsia="Calibri" w:hAnsi="Times New Roman" w:cs="Times New Roman"/>
          <w:lang w:eastAsia="lv-LV"/>
        </w:rPr>
        <w:t>/</w:t>
      </w:r>
      <w:r w:rsidR="00094D50">
        <w:rPr>
          <w:rFonts w:ascii="Times New Roman" w:eastAsia="Calibri" w:hAnsi="Times New Roman" w:cs="Times New Roman"/>
          <w:lang w:eastAsia="lv-LV"/>
        </w:rPr>
        <w:t>04</w:t>
      </w:r>
      <w:r w:rsidRPr="00355297">
        <w:rPr>
          <w:rFonts w:ascii="Times New Roman" w:eastAsia="Calibri" w:hAnsi="Times New Roman" w:cs="Times New Roman"/>
          <w:lang w:eastAsia="lv-LV"/>
        </w:rPr>
        <w:t xml:space="preserve">-01 </w:t>
      </w:r>
    </w:p>
    <w:p w:rsidR="00355297" w:rsidRPr="00355297" w:rsidRDefault="00355297" w:rsidP="00355297">
      <w:pPr>
        <w:spacing w:after="0" w:line="240" w:lineRule="auto"/>
        <w:jc w:val="right"/>
        <w:rPr>
          <w:rFonts w:ascii="Times New Roman" w:eastAsia="Calibri" w:hAnsi="Times New Roman" w:cs="Times New Roman"/>
          <w:lang w:eastAsia="lv-LV"/>
        </w:rPr>
      </w:pPr>
    </w:p>
    <w:p w:rsidR="00AA0731" w:rsidRDefault="00AA0731" w:rsidP="00F378BB">
      <w:pPr>
        <w:spacing w:after="0" w:line="240" w:lineRule="auto"/>
        <w:jc w:val="right"/>
        <w:rPr>
          <w:rFonts w:ascii="Times New Roman" w:eastAsia="Calibri" w:hAnsi="Times New Roman" w:cs="Times New Roman"/>
          <w:lang w:eastAsia="lv-LV"/>
        </w:rPr>
      </w:pPr>
    </w:p>
    <w:p w:rsidR="00AA0731" w:rsidRDefault="00AA0731" w:rsidP="00F378BB">
      <w:pPr>
        <w:spacing w:after="0" w:line="240" w:lineRule="auto"/>
        <w:jc w:val="right"/>
        <w:rPr>
          <w:rFonts w:ascii="Times New Roman" w:eastAsia="Calibri" w:hAnsi="Times New Roman" w:cs="Times New Roman"/>
          <w:lang w:eastAsia="lv-LV"/>
        </w:rPr>
      </w:pPr>
    </w:p>
    <w:p w:rsidR="00AA0731" w:rsidRDefault="00AA0731"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r w:rsidRPr="00F378BB">
        <w:rPr>
          <w:rFonts w:ascii="Times New Roman" w:eastAsia="Calibri" w:hAnsi="Times New Roman" w:cs="Times New Roman"/>
          <w:lang w:eastAsia="lv-LV"/>
        </w:rPr>
        <w:t xml:space="preserve"> </w:t>
      </w: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355297">
      <w:pPr>
        <w:spacing w:after="0" w:line="240" w:lineRule="auto"/>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both"/>
        <w:rPr>
          <w:rFonts w:ascii="Times New Roman" w:eastAsia="Calibri" w:hAnsi="Times New Roman" w:cs="Times New Roman"/>
          <w:lang w:eastAsia="lv-LV"/>
        </w:rPr>
      </w:pPr>
    </w:p>
    <w:p w:rsidR="00F378BB" w:rsidRPr="00355297" w:rsidRDefault="00355297" w:rsidP="00F378BB">
      <w:pPr>
        <w:spacing w:after="0" w:line="240" w:lineRule="auto"/>
        <w:jc w:val="center"/>
        <w:rPr>
          <w:rFonts w:ascii="Times New Roman" w:eastAsia="Calibri" w:hAnsi="Times New Roman" w:cs="Times New Roman"/>
          <w:b/>
          <w:sz w:val="36"/>
          <w:szCs w:val="36"/>
          <w:lang w:eastAsia="lv-LV"/>
        </w:rPr>
      </w:pPr>
      <w:r w:rsidRPr="00355297">
        <w:rPr>
          <w:rFonts w:ascii="Times New Roman" w:eastAsia="Calibri" w:hAnsi="Times New Roman" w:cs="Times New Roman"/>
          <w:b/>
          <w:sz w:val="36"/>
          <w:szCs w:val="36"/>
          <w:lang w:eastAsia="lv-LV"/>
        </w:rPr>
        <w:t>Cenu aptauja</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r w:rsidRPr="00F378BB">
        <w:rPr>
          <w:rFonts w:ascii="Times New Roman" w:eastAsia="Calibri" w:hAnsi="Times New Roman" w:cs="Times New Roman"/>
          <w:sz w:val="28"/>
          <w:szCs w:val="28"/>
          <w:lang w:eastAsia="lv-LV"/>
        </w:rPr>
        <w:t>Nr.</w:t>
      </w:r>
      <w:r w:rsidR="00DE6D2F">
        <w:rPr>
          <w:rFonts w:ascii="Times New Roman" w:eastAsia="Calibri" w:hAnsi="Times New Roman" w:cs="Times New Roman"/>
          <w:sz w:val="28"/>
          <w:szCs w:val="28"/>
          <w:lang w:eastAsia="lv-LV"/>
        </w:rPr>
        <w:t xml:space="preserve"> </w:t>
      </w:r>
      <w:r w:rsidRPr="00F378BB">
        <w:rPr>
          <w:rFonts w:ascii="Times New Roman" w:eastAsia="Calibri" w:hAnsi="Times New Roman" w:cs="Times New Roman"/>
          <w:sz w:val="28"/>
          <w:szCs w:val="28"/>
          <w:lang w:eastAsia="lv-LV"/>
        </w:rPr>
        <w:t>CA</w:t>
      </w:r>
      <w:r w:rsidR="00BB2C45">
        <w:rPr>
          <w:rFonts w:ascii="Times New Roman" w:eastAsia="Calibri" w:hAnsi="Times New Roman" w:cs="Times New Roman"/>
          <w:sz w:val="28"/>
          <w:szCs w:val="28"/>
          <w:lang w:eastAsia="lv-LV"/>
        </w:rPr>
        <w:t xml:space="preserve"> 202</w:t>
      </w:r>
      <w:r w:rsidR="00094D50">
        <w:rPr>
          <w:rFonts w:ascii="Times New Roman" w:eastAsia="Calibri" w:hAnsi="Times New Roman" w:cs="Times New Roman"/>
          <w:sz w:val="28"/>
          <w:szCs w:val="28"/>
          <w:lang w:eastAsia="lv-LV"/>
        </w:rPr>
        <w:t>1</w:t>
      </w:r>
      <w:r w:rsidR="00BB2C45">
        <w:rPr>
          <w:rFonts w:ascii="Times New Roman" w:eastAsia="Calibri" w:hAnsi="Times New Roman" w:cs="Times New Roman"/>
          <w:sz w:val="28"/>
          <w:szCs w:val="28"/>
          <w:lang w:eastAsia="lv-LV"/>
        </w:rPr>
        <w:t>/</w:t>
      </w:r>
      <w:r w:rsidR="00094D50">
        <w:rPr>
          <w:rFonts w:ascii="Times New Roman" w:eastAsia="Calibri" w:hAnsi="Times New Roman" w:cs="Times New Roman"/>
          <w:sz w:val="28"/>
          <w:szCs w:val="28"/>
          <w:lang w:eastAsia="lv-LV"/>
        </w:rPr>
        <w:t>0</w:t>
      </w:r>
      <w:r w:rsidR="0050298D">
        <w:rPr>
          <w:rFonts w:ascii="Times New Roman" w:eastAsia="Calibri" w:hAnsi="Times New Roman" w:cs="Times New Roman"/>
          <w:sz w:val="28"/>
          <w:szCs w:val="28"/>
          <w:lang w:eastAsia="lv-LV"/>
        </w:rPr>
        <w:t>4</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094D50" w:rsidRDefault="00F378BB" w:rsidP="00935D79">
      <w:pPr>
        <w:spacing w:after="0" w:line="240" w:lineRule="auto"/>
        <w:jc w:val="center"/>
        <w:rPr>
          <w:rFonts w:ascii="Times New Roman" w:hAnsi="Times New Roman"/>
          <w:b/>
          <w:bCs/>
          <w:sz w:val="56"/>
          <w:szCs w:val="56"/>
        </w:rPr>
      </w:pPr>
      <w:r w:rsidRPr="00094D50">
        <w:rPr>
          <w:rFonts w:ascii="Times New Roman" w:hAnsi="Times New Roman"/>
          <w:b/>
          <w:sz w:val="56"/>
          <w:szCs w:val="56"/>
        </w:rPr>
        <w:t>“</w:t>
      </w:r>
      <w:r w:rsidR="00094D50" w:rsidRPr="00094D50">
        <w:rPr>
          <w:rFonts w:ascii="Times New Roman" w:hAnsi="Times New Roman"/>
          <w:b/>
          <w:bCs/>
          <w:sz w:val="56"/>
          <w:szCs w:val="56"/>
        </w:rPr>
        <w:t>Projekta izstrāde</w:t>
      </w:r>
      <w:r w:rsidR="00094D50">
        <w:rPr>
          <w:rFonts w:ascii="Times New Roman" w:hAnsi="Times New Roman"/>
          <w:b/>
          <w:bCs/>
          <w:sz w:val="56"/>
          <w:szCs w:val="56"/>
        </w:rPr>
        <w:t xml:space="preserve"> Vilzēnu</w:t>
      </w:r>
      <w:r w:rsidR="00094D50" w:rsidRPr="00094D50">
        <w:rPr>
          <w:rFonts w:ascii="Times New Roman" w:hAnsi="Times New Roman"/>
          <w:b/>
          <w:bCs/>
          <w:sz w:val="56"/>
          <w:szCs w:val="56"/>
        </w:rPr>
        <w:t xml:space="preserve"> </w:t>
      </w:r>
      <w:r w:rsidR="00F54CB3">
        <w:rPr>
          <w:rFonts w:ascii="Times New Roman" w:hAnsi="Times New Roman"/>
          <w:b/>
          <w:bCs/>
          <w:sz w:val="56"/>
          <w:szCs w:val="56"/>
        </w:rPr>
        <w:t xml:space="preserve">tautas </w:t>
      </w:r>
      <w:r w:rsidR="00094D50" w:rsidRPr="00094D50">
        <w:rPr>
          <w:rFonts w:ascii="Times New Roman" w:hAnsi="Times New Roman"/>
          <w:b/>
          <w:bCs/>
          <w:sz w:val="56"/>
          <w:szCs w:val="56"/>
        </w:rPr>
        <w:t>nama vestibila un sanmezgla pārbūvei</w:t>
      </w:r>
      <w:r w:rsidR="00445752" w:rsidRPr="00094D50">
        <w:rPr>
          <w:rFonts w:ascii="Times New Roman" w:hAnsi="Times New Roman"/>
          <w:b/>
          <w:bCs/>
          <w:sz w:val="56"/>
          <w:szCs w:val="56"/>
        </w:rPr>
        <w:t>”</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b/>
          <w:sz w:val="28"/>
          <w:szCs w:val="28"/>
          <w:lang w:eastAsia="lv-LV"/>
        </w:rPr>
        <w:t>NOTEIKUMI</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355297">
      <w:pPr>
        <w:spacing w:after="0" w:line="240" w:lineRule="auto"/>
        <w:rPr>
          <w:rFonts w:ascii="Times New Roman" w:eastAsia="Calibri" w:hAnsi="Times New Roman" w:cs="Times New Roman"/>
          <w:sz w:val="28"/>
          <w:szCs w:val="28"/>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Default="00F378BB" w:rsidP="00F378BB">
      <w:pPr>
        <w:spacing w:after="0" w:line="240" w:lineRule="auto"/>
        <w:jc w:val="both"/>
        <w:rPr>
          <w:rFonts w:ascii="Times New Roman" w:eastAsia="Calibri" w:hAnsi="Times New Roman" w:cs="Times New Roman"/>
          <w:sz w:val="24"/>
          <w:szCs w:val="24"/>
          <w:lang w:eastAsia="lv-LV"/>
        </w:rPr>
      </w:pPr>
    </w:p>
    <w:p w:rsidR="006204A5" w:rsidRDefault="006204A5" w:rsidP="00F378BB">
      <w:pPr>
        <w:spacing w:after="0" w:line="240" w:lineRule="auto"/>
        <w:jc w:val="both"/>
        <w:rPr>
          <w:rFonts w:ascii="Times New Roman" w:eastAsia="Calibri" w:hAnsi="Times New Roman" w:cs="Times New Roman"/>
          <w:sz w:val="24"/>
          <w:szCs w:val="24"/>
          <w:lang w:eastAsia="lv-LV"/>
        </w:rPr>
      </w:pPr>
    </w:p>
    <w:p w:rsidR="006204A5" w:rsidRDefault="006204A5" w:rsidP="00F378BB">
      <w:pPr>
        <w:spacing w:after="0" w:line="240" w:lineRule="auto"/>
        <w:jc w:val="both"/>
        <w:rPr>
          <w:rFonts w:ascii="Times New Roman" w:eastAsia="Calibri" w:hAnsi="Times New Roman" w:cs="Times New Roman"/>
          <w:sz w:val="24"/>
          <w:szCs w:val="24"/>
          <w:lang w:eastAsia="lv-LV"/>
        </w:rPr>
      </w:pPr>
    </w:p>
    <w:p w:rsidR="006204A5" w:rsidRDefault="006204A5"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Alojā, 20</w:t>
      </w:r>
      <w:r w:rsidR="00BB2C45">
        <w:rPr>
          <w:rFonts w:ascii="Times New Roman" w:eastAsia="Calibri" w:hAnsi="Times New Roman" w:cs="Times New Roman"/>
          <w:sz w:val="24"/>
          <w:szCs w:val="24"/>
          <w:lang w:eastAsia="lv-LV"/>
        </w:rPr>
        <w:t>2</w:t>
      </w:r>
      <w:r w:rsidR="00094D50">
        <w:rPr>
          <w:rFonts w:ascii="Times New Roman" w:eastAsia="Calibri" w:hAnsi="Times New Roman" w:cs="Times New Roman"/>
          <w:sz w:val="24"/>
          <w:szCs w:val="24"/>
          <w:lang w:eastAsia="lv-LV"/>
        </w:rPr>
        <w:t>1</w:t>
      </w: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p>
    <w:p w:rsidR="00AA0731" w:rsidRDefault="00AA073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p>
    <w:p w:rsidR="00F378BB" w:rsidRPr="00F378BB" w:rsidRDefault="00F378BB" w:rsidP="00F378BB">
      <w:pPr>
        <w:numPr>
          <w:ilvl w:val="0"/>
          <w:numId w:val="1"/>
        </w:numPr>
        <w:spacing w:after="12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Vispārīgā informācija</w:t>
      </w:r>
    </w:p>
    <w:p w:rsidR="00F378BB" w:rsidRPr="00F378BB" w:rsidRDefault="00F378BB" w:rsidP="00F378BB">
      <w:pPr>
        <w:numPr>
          <w:ilvl w:val="1"/>
          <w:numId w:val="1"/>
        </w:numPr>
        <w:spacing w:after="0" w:line="240"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b/>
          <w:sz w:val="24"/>
          <w:szCs w:val="24"/>
          <w:lang w:eastAsia="lv-LV"/>
        </w:rPr>
        <w:t>Pasūtītājs</w:t>
      </w:r>
      <w:r w:rsidRPr="00F378BB">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Alojas novada dome</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Jūras iela 13, Aloja, Alojas novads, LV-4064</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sz w:val="24"/>
                <w:lang w:eastAsia="lv-LV"/>
              </w:rPr>
              <w:t>90000060032</w:t>
            </w:r>
          </w:p>
        </w:tc>
      </w:tr>
      <w:tr w:rsidR="00F378BB" w:rsidRPr="00F378BB"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64023925</w:t>
            </w:r>
          </w:p>
        </w:tc>
      </w:tr>
      <w:tr w:rsidR="00F378BB" w:rsidRPr="00F378BB"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B81EA2" w:rsidP="00F378BB">
            <w:pPr>
              <w:spacing w:after="0" w:line="240" w:lineRule="auto"/>
              <w:rPr>
                <w:rFonts w:ascii="Times New Roman" w:eastAsia="Times New Roman" w:hAnsi="Times New Roman" w:cs="Times New Roman"/>
                <w:color w:val="000000"/>
                <w:sz w:val="24"/>
                <w:szCs w:val="24"/>
                <w:lang w:eastAsia="lv-LV"/>
              </w:rPr>
            </w:pPr>
            <w:hyperlink r:id="rId8" w:history="1">
              <w:r w:rsidR="00F378BB" w:rsidRPr="00F378BB">
                <w:rPr>
                  <w:rFonts w:ascii="Times New Roman" w:eastAsia="Times New Roman" w:hAnsi="Times New Roman"/>
                  <w:color w:val="0000FF"/>
                  <w:sz w:val="24"/>
                  <w:szCs w:val="24"/>
                  <w:u w:val="single"/>
                </w:rPr>
                <w:t>dome@aloja.lv</w:t>
              </w:r>
            </w:hyperlink>
            <w:r w:rsidR="00F378BB" w:rsidRPr="00F378BB">
              <w:rPr>
                <w:rFonts w:ascii="Times New Roman" w:eastAsia="Times New Roman" w:hAnsi="Times New Roman" w:cs="Times New Roman"/>
                <w:color w:val="000000"/>
                <w:sz w:val="24"/>
                <w:szCs w:val="24"/>
                <w:lang w:eastAsia="lv-LV"/>
              </w:rPr>
              <w:t xml:space="preserve"> </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B81EA2" w:rsidP="00F378BB">
            <w:pPr>
              <w:spacing w:after="0" w:line="240" w:lineRule="auto"/>
              <w:rPr>
                <w:rFonts w:ascii="Times New Roman" w:eastAsia="Times New Roman" w:hAnsi="Times New Roman" w:cs="Times New Roman"/>
                <w:color w:val="000000"/>
                <w:sz w:val="24"/>
                <w:szCs w:val="24"/>
                <w:lang w:eastAsia="lv-LV"/>
              </w:rPr>
            </w:pPr>
            <w:hyperlink r:id="rId9" w:history="1">
              <w:r w:rsidR="00F378BB" w:rsidRPr="00F378BB">
                <w:rPr>
                  <w:rFonts w:ascii="Times New Roman" w:eastAsia="Times New Roman" w:hAnsi="Times New Roman"/>
                  <w:color w:val="0000FF"/>
                  <w:sz w:val="24"/>
                  <w:szCs w:val="24"/>
                  <w:u w:val="single"/>
                </w:rPr>
                <w:t>www.aloja.lv</w:t>
              </w:r>
            </w:hyperlink>
          </w:p>
        </w:tc>
      </w:tr>
      <w:tr w:rsidR="00F378BB" w:rsidRPr="00F378BB"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bCs/>
                <w:color w:val="000000"/>
                <w:sz w:val="24"/>
                <w:szCs w:val="24"/>
                <w:lang w:eastAsia="lv-LV"/>
              </w:rPr>
            </w:pPr>
            <w:r w:rsidRPr="00F378BB">
              <w:rPr>
                <w:rFonts w:ascii="Times New Roman" w:eastAsia="Times New Roman" w:hAnsi="Times New Roman"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355297" w:rsidRDefault="00355297" w:rsidP="00BB2C45">
            <w:pPr>
              <w:spacing w:after="0" w:line="240" w:lineRule="auto"/>
              <w:rPr>
                <w:rFonts w:ascii="Times New Roman" w:eastAsia="Times New Roman" w:hAnsi="Times New Roman" w:cs="Times New Roman"/>
                <w:color w:val="000000"/>
                <w:sz w:val="24"/>
                <w:szCs w:val="24"/>
                <w:lang w:eastAsia="lv-LV"/>
              </w:rPr>
            </w:pPr>
          </w:p>
          <w:p w:rsidR="000D6983" w:rsidRDefault="00094D50" w:rsidP="00BB2C45">
            <w:pPr>
              <w:spacing w:after="0" w:line="240" w:lineRule="auto"/>
              <w:rPr>
                <w:rFonts w:ascii="Times New Roman" w:eastAsia="Times New Roman" w:hAnsi="Times New Roman" w:cs="Times New Roman"/>
                <w:color w:val="000000"/>
                <w:sz w:val="24"/>
                <w:szCs w:val="24"/>
                <w:lang w:eastAsia="lv-LV"/>
              </w:rPr>
            </w:pPr>
            <w:r w:rsidRPr="00094D50">
              <w:rPr>
                <w:rFonts w:ascii="Times New Roman" w:eastAsia="Times New Roman" w:hAnsi="Times New Roman" w:cs="Times New Roman"/>
                <w:color w:val="000000"/>
                <w:sz w:val="24"/>
                <w:szCs w:val="24"/>
                <w:lang w:eastAsia="lv-LV"/>
              </w:rPr>
              <w:t>Braslavas pagasta pārvaldes vadītāja</w:t>
            </w:r>
            <w:r w:rsidR="000D6983">
              <w:rPr>
                <w:rFonts w:ascii="Times New Roman" w:eastAsia="Times New Roman" w:hAnsi="Times New Roman" w:cs="Times New Roman"/>
                <w:color w:val="000000"/>
                <w:sz w:val="24"/>
                <w:szCs w:val="24"/>
                <w:lang w:eastAsia="lv-LV"/>
              </w:rPr>
              <w:t xml:space="preserve"> </w:t>
            </w:r>
          </w:p>
          <w:p w:rsidR="000D6983" w:rsidRDefault="000D6983" w:rsidP="00BB2C4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Dace Šķepaste</w:t>
            </w:r>
            <w:r w:rsidR="00094D50" w:rsidRPr="00094D50">
              <w:rPr>
                <w:rFonts w:ascii="Times New Roman" w:eastAsia="Times New Roman" w:hAnsi="Times New Roman" w:cs="Times New Roman"/>
                <w:color w:val="000000"/>
                <w:sz w:val="24"/>
                <w:szCs w:val="24"/>
                <w:lang w:eastAsia="lv-LV"/>
              </w:rPr>
              <w:t>,</w:t>
            </w:r>
          </w:p>
          <w:p w:rsidR="00355297" w:rsidRDefault="00094D50" w:rsidP="00BB2C45">
            <w:pPr>
              <w:spacing w:after="0" w:line="240" w:lineRule="auto"/>
              <w:rPr>
                <w:rFonts w:ascii="Times New Roman" w:eastAsia="Times New Roman" w:hAnsi="Times New Roman" w:cs="Times New Roman"/>
                <w:color w:val="000000"/>
                <w:sz w:val="24"/>
                <w:szCs w:val="24"/>
                <w:lang w:eastAsia="lv-LV"/>
              </w:rPr>
            </w:pPr>
            <w:r w:rsidRPr="00094D50">
              <w:rPr>
                <w:rFonts w:ascii="Times New Roman" w:eastAsia="Times New Roman" w:hAnsi="Times New Roman" w:cs="Times New Roman"/>
                <w:color w:val="000000"/>
                <w:sz w:val="24"/>
                <w:szCs w:val="24"/>
                <w:lang w:eastAsia="lv-LV"/>
              </w:rPr>
              <w:t xml:space="preserve">tālr. 26670718, </w:t>
            </w:r>
            <w:r>
              <w:rPr>
                <w:rFonts w:ascii="Times New Roman" w:eastAsia="Times New Roman" w:hAnsi="Times New Roman" w:cs="Times New Roman"/>
                <w:color w:val="000000"/>
                <w:sz w:val="24"/>
                <w:szCs w:val="24"/>
                <w:lang w:eastAsia="lv-LV"/>
              </w:rPr>
              <w:t xml:space="preserve">e-pasts: </w:t>
            </w:r>
            <w:hyperlink r:id="rId10" w:history="1">
              <w:r w:rsidRPr="004343CF">
                <w:rPr>
                  <w:rStyle w:val="Hipersaite"/>
                  <w:rFonts w:ascii="Times New Roman" w:eastAsia="Times New Roman" w:hAnsi="Times New Roman" w:cs="Times New Roman"/>
                  <w:sz w:val="24"/>
                  <w:szCs w:val="24"/>
                  <w:lang w:eastAsia="lv-LV"/>
                </w:rPr>
                <w:t>dace.skepaste@aloja.lv</w:t>
              </w:r>
            </w:hyperlink>
            <w:r>
              <w:rPr>
                <w:rFonts w:ascii="Times New Roman" w:eastAsia="Times New Roman" w:hAnsi="Times New Roman" w:cs="Times New Roman"/>
                <w:color w:val="000000"/>
                <w:sz w:val="24"/>
                <w:szCs w:val="24"/>
                <w:lang w:eastAsia="lv-LV"/>
              </w:rPr>
              <w:t xml:space="preserve">  </w:t>
            </w:r>
          </w:p>
          <w:p w:rsidR="00094D50" w:rsidRDefault="00094D50" w:rsidP="00BB2C45">
            <w:pPr>
              <w:spacing w:after="0" w:line="240" w:lineRule="auto"/>
              <w:rPr>
                <w:rFonts w:ascii="Times New Roman" w:eastAsia="Times New Roman" w:hAnsi="Times New Roman" w:cs="Times New Roman"/>
                <w:color w:val="000000"/>
                <w:sz w:val="24"/>
                <w:szCs w:val="24"/>
                <w:lang w:eastAsia="lv-LV"/>
              </w:rPr>
            </w:pPr>
          </w:p>
          <w:p w:rsidR="000D6983" w:rsidRDefault="00094D50" w:rsidP="00094D50">
            <w:pPr>
              <w:suppressAutoHyphens/>
              <w:spacing w:after="0" w:line="240" w:lineRule="auto"/>
              <w:rPr>
                <w:rFonts w:ascii="Times New Roman" w:eastAsia="Times New Roman" w:hAnsi="Times New Roman" w:cs="Times New Roman"/>
                <w:color w:val="000000"/>
                <w:sz w:val="24"/>
                <w:szCs w:val="24"/>
                <w:lang w:eastAsia="lv-LV"/>
              </w:rPr>
            </w:pPr>
            <w:r w:rsidRPr="00094D50">
              <w:rPr>
                <w:rFonts w:ascii="Times New Roman" w:eastAsia="Times New Roman" w:hAnsi="Times New Roman" w:cs="Times New Roman"/>
                <w:color w:val="000000"/>
                <w:sz w:val="24"/>
                <w:szCs w:val="24"/>
                <w:lang w:eastAsia="lv-LV"/>
              </w:rPr>
              <w:t xml:space="preserve">Vilzēnu tautas nama vadītāja </w:t>
            </w:r>
          </w:p>
          <w:p w:rsidR="000D6983" w:rsidRDefault="00094D50" w:rsidP="00094D50">
            <w:pPr>
              <w:suppressAutoHyphens/>
              <w:spacing w:after="0" w:line="240" w:lineRule="auto"/>
              <w:rPr>
                <w:rFonts w:ascii="Times New Roman" w:eastAsia="Times New Roman" w:hAnsi="Times New Roman" w:cs="Times New Roman"/>
                <w:color w:val="000000"/>
                <w:sz w:val="24"/>
                <w:szCs w:val="24"/>
                <w:lang w:eastAsia="lv-LV"/>
              </w:rPr>
            </w:pPr>
            <w:r w:rsidRPr="00094D50">
              <w:rPr>
                <w:rFonts w:ascii="Times New Roman" w:eastAsia="Times New Roman" w:hAnsi="Times New Roman" w:cs="Times New Roman"/>
                <w:color w:val="000000"/>
                <w:sz w:val="24"/>
                <w:szCs w:val="24"/>
                <w:lang w:eastAsia="lv-LV"/>
              </w:rPr>
              <w:t xml:space="preserve">Aira Lapkovska, </w:t>
            </w:r>
          </w:p>
          <w:p w:rsidR="00094D50" w:rsidRPr="00094D50" w:rsidRDefault="00094D50" w:rsidP="00094D50">
            <w:pPr>
              <w:suppressAutoHyphens/>
              <w:spacing w:after="0" w:line="240" w:lineRule="auto"/>
              <w:rPr>
                <w:rFonts w:ascii="Times New Roman" w:eastAsia="Times New Roman" w:hAnsi="Times New Roman" w:cs="Times New Roman"/>
                <w:color w:val="000000"/>
                <w:sz w:val="24"/>
                <w:szCs w:val="24"/>
                <w:lang w:eastAsia="lv-LV"/>
              </w:rPr>
            </w:pPr>
            <w:r w:rsidRPr="00094D50">
              <w:rPr>
                <w:rFonts w:ascii="Times New Roman" w:eastAsia="Times New Roman" w:hAnsi="Times New Roman" w:cs="Times New Roman"/>
                <w:color w:val="000000"/>
                <w:sz w:val="24"/>
                <w:szCs w:val="24"/>
                <w:lang w:eastAsia="lv-LV"/>
              </w:rPr>
              <w:t xml:space="preserve">tālr. 26335558, e-pasts </w:t>
            </w:r>
            <w:hyperlink r:id="rId11" w:history="1">
              <w:r w:rsidRPr="00094D50">
                <w:rPr>
                  <w:rFonts w:ascii="Times New Roman" w:eastAsia="Times New Roman" w:hAnsi="Times New Roman" w:cs="Times New Roman"/>
                  <w:color w:val="0000FF"/>
                  <w:sz w:val="24"/>
                  <w:szCs w:val="24"/>
                  <w:u w:val="single"/>
                  <w:lang w:eastAsia="lv-LV"/>
                </w:rPr>
                <w:t>vilzenu.tn@aloja.lv</w:t>
              </w:r>
            </w:hyperlink>
            <w:r w:rsidRPr="00094D50">
              <w:rPr>
                <w:rFonts w:ascii="Times New Roman" w:eastAsia="Times New Roman" w:hAnsi="Times New Roman" w:cs="Times New Roman"/>
                <w:color w:val="000000"/>
                <w:sz w:val="24"/>
                <w:szCs w:val="24"/>
                <w:lang w:eastAsia="lv-LV"/>
              </w:rPr>
              <w:t xml:space="preserve"> </w:t>
            </w:r>
          </w:p>
          <w:p w:rsidR="00094D50" w:rsidRDefault="00094D50" w:rsidP="00BB2C45">
            <w:pPr>
              <w:spacing w:after="0" w:line="240" w:lineRule="auto"/>
              <w:rPr>
                <w:rFonts w:ascii="Times New Roman" w:eastAsia="Times New Roman" w:hAnsi="Times New Roman" w:cs="Times New Roman"/>
                <w:color w:val="000000"/>
                <w:sz w:val="24"/>
                <w:szCs w:val="24"/>
                <w:lang w:eastAsia="lv-LV"/>
              </w:rPr>
            </w:pPr>
          </w:p>
          <w:p w:rsidR="000D6983" w:rsidRDefault="00BB2C45" w:rsidP="00BB2C4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Izpilddirektora vietnieks saimnieciskajos jautājumos Aivars Krūmiņš, </w:t>
            </w:r>
          </w:p>
          <w:p w:rsidR="00BB2C45" w:rsidRDefault="00BB2C45" w:rsidP="00BB2C45">
            <w:pPr>
              <w:spacing w:after="0" w:line="240" w:lineRule="auto"/>
              <w:rPr>
                <w:rFonts w:ascii="Times New Roman" w:hAnsi="Times New Roman" w:cs="Times New Roman"/>
              </w:rPr>
            </w:pPr>
            <w:r>
              <w:rPr>
                <w:rFonts w:ascii="Times New Roman" w:eastAsia="Times New Roman" w:hAnsi="Times New Roman" w:cs="Times New Roman"/>
                <w:color w:val="000000"/>
                <w:sz w:val="24"/>
                <w:szCs w:val="24"/>
                <w:lang w:eastAsia="lv-LV"/>
              </w:rPr>
              <w:t xml:space="preserve">tālr. 22014160 </w:t>
            </w:r>
            <w:r w:rsidRPr="00F378BB">
              <w:rPr>
                <w:rFonts w:ascii="Times New Roman" w:eastAsia="Times New Roman" w:hAnsi="Times New Roman" w:cs="Times New Roman"/>
                <w:color w:val="000000"/>
                <w:sz w:val="24"/>
                <w:szCs w:val="24"/>
                <w:lang w:eastAsia="lv-LV"/>
              </w:rPr>
              <w:t>e-pas</w:t>
            </w:r>
            <w:r>
              <w:rPr>
                <w:rFonts w:ascii="Times New Roman" w:eastAsia="Times New Roman" w:hAnsi="Times New Roman" w:cs="Times New Roman"/>
                <w:color w:val="000000"/>
                <w:sz w:val="24"/>
                <w:szCs w:val="24"/>
                <w:lang w:eastAsia="lv-LV"/>
              </w:rPr>
              <w:t xml:space="preserve">ts: </w:t>
            </w:r>
            <w:hyperlink r:id="rId12" w:history="1">
              <w:r w:rsidRPr="00D25EBF">
                <w:rPr>
                  <w:rStyle w:val="Hipersaite"/>
                  <w:rFonts w:ascii="Times New Roman" w:eastAsia="Times New Roman" w:hAnsi="Times New Roman" w:cs="Times New Roman"/>
                  <w:sz w:val="24"/>
                  <w:szCs w:val="24"/>
                  <w:lang w:eastAsia="lv-LV"/>
                </w:rPr>
                <w:t>aivars.krumins@aloja.lv</w:t>
              </w:r>
            </w:hyperlink>
          </w:p>
          <w:p w:rsidR="00785B7C" w:rsidRPr="00F378BB" w:rsidRDefault="00785B7C" w:rsidP="00355297">
            <w:pPr>
              <w:spacing w:after="0" w:line="240" w:lineRule="auto"/>
              <w:rPr>
                <w:rFonts w:ascii="Times New Roman" w:eastAsia="Times New Roman" w:hAnsi="Times New Roman" w:cs="Times New Roman"/>
                <w:color w:val="000000"/>
                <w:sz w:val="24"/>
                <w:szCs w:val="24"/>
                <w:lang w:eastAsia="lv-LV"/>
              </w:rPr>
            </w:pPr>
          </w:p>
        </w:tc>
      </w:tr>
    </w:tbl>
    <w:p w:rsidR="00F378BB" w:rsidRPr="00F378BB" w:rsidRDefault="00F378BB" w:rsidP="00F378BB">
      <w:pPr>
        <w:spacing w:after="0" w:line="240" w:lineRule="auto"/>
        <w:ind w:left="792"/>
        <w:jc w:val="both"/>
        <w:rPr>
          <w:rFonts w:ascii="Times New Roman" w:eastAsia="Calibri" w:hAnsi="Times New Roman" w:cs="Times New Roman"/>
          <w:b/>
          <w:sz w:val="24"/>
          <w:szCs w:val="24"/>
          <w:lang w:eastAsia="lv-LV"/>
        </w:rPr>
      </w:pPr>
    </w:p>
    <w:p w:rsidR="00F378BB" w:rsidRPr="00647E3F" w:rsidRDefault="00F378BB" w:rsidP="00F378BB">
      <w:pPr>
        <w:numPr>
          <w:ilvl w:val="1"/>
          <w:numId w:val="1"/>
        </w:numPr>
        <w:spacing w:after="0" w:line="240" w:lineRule="auto"/>
        <w:jc w:val="both"/>
        <w:rPr>
          <w:rFonts w:ascii="Times New Roman" w:eastAsia="Calibri" w:hAnsi="Times New Roman" w:cs="Times New Roman"/>
          <w:b/>
          <w:sz w:val="24"/>
          <w:szCs w:val="24"/>
          <w:lang w:eastAsia="lv-LV"/>
        </w:rPr>
      </w:pPr>
      <w:r w:rsidRPr="00647E3F">
        <w:rPr>
          <w:rFonts w:ascii="Times New Roman" w:eastAsia="Calibri" w:hAnsi="Times New Roman" w:cs="Times New Roman"/>
          <w:b/>
          <w:sz w:val="24"/>
          <w:szCs w:val="24"/>
          <w:lang w:eastAsia="lv-LV"/>
        </w:rPr>
        <w:t xml:space="preserve">Piedāvājumu iesniegšanas termiņš: </w:t>
      </w:r>
      <w:r w:rsidRPr="007D21CB">
        <w:rPr>
          <w:rFonts w:ascii="Times New Roman" w:eastAsia="Calibri" w:hAnsi="Times New Roman" w:cs="Times New Roman"/>
          <w:b/>
          <w:sz w:val="24"/>
          <w:szCs w:val="24"/>
          <w:u w:val="single"/>
          <w:lang w:eastAsia="lv-LV"/>
        </w:rPr>
        <w:t>līdz 20</w:t>
      </w:r>
      <w:r w:rsidR="00BB2C45" w:rsidRPr="007D21CB">
        <w:rPr>
          <w:rFonts w:ascii="Times New Roman" w:eastAsia="Calibri" w:hAnsi="Times New Roman" w:cs="Times New Roman"/>
          <w:b/>
          <w:sz w:val="24"/>
          <w:szCs w:val="24"/>
          <w:u w:val="single"/>
          <w:lang w:eastAsia="lv-LV"/>
        </w:rPr>
        <w:t>2</w:t>
      </w:r>
      <w:r w:rsidR="00094D50">
        <w:rPr>
          <w:rFonts w:ascii="Times New Roman" w:eastAsia="Calibri" w:hAnsi="Times New Roman" w:cs="Times New Roman"/>
          <w:b/>
          <w:sz w:val="24"/>
          <w:szCs w:val="24"/>
          <w:u w:val="single"/>
          <w:lang w:eastAsia="lv-LV"/>
        </w:rPr>
        <w:t>1</w:t>
      </w:r>
      <w:r w:rsidRPr="007D21CB">
        <w:rPr>
          <w:rFonts w:ascii="Times New Roman" w:eastAsia="Calibri" w:hAnsi="Times New Roman" w:cs="Times New Roman"/>
          <w:b/>
          <w:sz w:val="24"/>
          <w:szCs w:val="24"/>
          <w:u w:val="single"/>
          <w:lang w:eastAsia="lv-LV"/>
        </w:rPr>
        <w:t xml:space="preserve">. gada </w:t>
      </w:r>
      <w:r w:rsidR="00094D50">
        <w:rPr>
          <w:rFonts w:ascii="Times New Roman" w:eastAsia="Calibri" w:hAnsi="Times New Roman" w:cs="Times New Roman"/>
          <w:b/>
          <w:sz w:val="24"/>
          <w:szCs w:val="24"/>
          <w:u w:val="single"/>
          <w:lang w:eastAsia="lv-LV"/>
        </w:rPr>
        <w:t>2</w:t>
      </w:r>
      <w:r w:rsidR="00355297" w:rsidRPr="007D21CB">
        <w:rPr>
          <w:rFonts w:ascii="Times New Roman" w:eastAsia="Calibri" w:hAnsi="Times New Roman" w:cs="Times New Roman"/>
          <w:b/>
          <w:sz w:val="24"/>
          <w:szCs w:val="24"/>
          <w:u w:val="single"/>
          <w:lang w:eastAsia="lv-LV"/>
        </w:rPr>
        <w:t>7. j</w:t>
      </w:r>
      <w:r w:rsidR="00094D50">
        <w:rPr>
          <w:rFonts w:ascii="Times New Roman" w:eastAsia="Calibri" w:hAnsi="Times New Roman" w:cs="Times New Roman"/>
          <w:b/>
          <w:sz w:val="24"/>
          <w:szCs w:val="24"/>
          <w:u w:val="single"/>
          <w:lang w:eastAsia="lv-LV"/>
        </w:rPr>
        <w:t>anvārim</w:t>
      </w:r>
      <w:r w:rsidRPr="00647E3F">
        <w:rPr>
          <w:rFonts w:ascii="Times New Roman" w:eastAsia="Calibri" w:hAnsi="Times New Roman" w:cs="Times New Roman"/>
          <w:b/>
          <w:sz w:val="24"/>
          <w:szCs w:val="24"/>
          <w:lang w:eastAsia="lv-LV"/>
        </w:rPr>
        <w:t>.</w:t>
      </w:r>
    </w:p>
    <w:p w:rsidR="00F378BB" w:rsidRPr="00F378BB" w:rsidRDefault="00F378BB" w:rsidP="00F378BB">
      <w:pPr>
        <w:numPr>
          <w:ilvl w:val="1"/>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Piedāvājumi var tikt iesniegti:</w:t>
      </w:r>
    </w:p>
    <w:p w:rsidR="00F378BB" w:rsidRPr="00F378BB" w:rsidRDefault="00F378BB" w:rsidP="00F378BB">
      <w:pPr>
        <w:numPr>
          <w:ilvl w:val="2"/>
          <w:numId w:val="1"/>
        </w:numPr>
        <w:spacing w:after="0" w:line="240" w:lineRule="auto"/>
        <w:jc w:val="both"/>
        <w:rPr>
          <w:rFonts w:ascii="Times New Roman" w:hAnsi="Times New Roman"/>
          <w:sz w:val="24"/>
          <w:lang w:eastAsia="lv-LV"/>
        </w:rPr>
      </w:pPr>
      <w:r w:rsidRPr="00F378BB">
        <w:rPr>
          <w:rFonts w:ascii="Times New Roman" w:hAnsi="Times New Roman"/>
          <w:sz w:val="24"/>
          <w:lang w:eastAsia="lv-LV"/>
        </w:rPr>
        <w:t>iesniedzot personīgi Alojas novada domē, Jūras ielā 13, Alojā;</w:t>
      </w:r>
    </w:p>
    <w:p w:rsidR="00F378BB" w:rsidRPr="00F378BB" w:rsidRDefault="00F378BB" w:rsidP="00E5350D">
      <w:pPr>
        <w:numPr>
          <w:ilvl w:val="2"/>
          <w:numId w:val="1"/>
        </w:numPr>
        <w:spacing w:after="0" w:line="240" w:lineRule="auto"/>
        <w:ind w:left="567" w:firstLine="34"/>
        <w:jc w:val="both"/>
        <w:rPr>
          <w:rFonts w:ascii="Times New Roman" w:hAnsi="Times New Roman"/>
          <w:sz w:val="24"/>
          <w:lang w:eastAsia="lv-LV"/>
        </w:rPr>
      </w:pPr>
      <w:r w:rsidRPr="00F378BB">
        <w:rPr>
          <w:rFonts w:ascii="Times New Roman" w:hAnsi="Times New Roman"/>
          <w:sz w:val="24"/>
          <w:lang w:eastAsia="lv-LV"/>
        </w:rPr>
        <w:t>nosūtot pa pastu vai nogādājot ar kurjeru, adresējot: Alojas novada dome, Jūras</w:t>
      </w:r>
      <w:r w:rsidR="0042201F" w:rsidRPr="00F378BB">
        <w:rPr>
          <w:rFonts w:ascii="Times New Roman" w:hAnsi="Times New Roman"/>
          <w:sz w:val="24"/>
          <w:lang w:eastAsia="lv-LV"/>
        </w:rPr>
        <w:t xml:space="preserve"> </w:t>
      </w:r>
      <w:r w:rsidRPr="00F378BB">
        <w:rPr>
          <w:rFonts w:ascii="Times New Roman" w:hAnsi="Times New Roman"/>
          <w:sz w:val="24"/>
          <w:lang w:eastAsia="lv-LV"/>
        </w:rPr>
        <w:t>iela 13, Aloja, Alojas novads, LV-4064;</w:t>
      </w:r>
    </w:p>
    <w:p w:rsidR="00F378BB" w:rsidRPr="00F378BB" w:rsidRDefault="00F378BB" w:rsidP="00F378BB">
      <w:pPr>
        <w:numPr>
          <w:ilvl w:val="2"/>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hAnsi="Times New Roman"/>
          <w:sz w:val="24"/>
          <w:lang w:eastAsia="lv-LV"/>
        </w:rPr>
        <w:t xml:space="preserve">nosūtot elektroniski uz e-pastu: </w:t>
      </w:r>
      <w:hyperlink r:id="rId13" w:history="1">
        <w:r w:rsidR="00AA0731" w:rsidRPr="00731E53">
          <w:rPr>
            <w:rStyle w:val="Hipersaite"/>
            <w:rFonts w:ascii="Times New Roman" w:hAnsi="Times New Roman"/>
            <w:sz w:val="24"/>
          </w:rPr>
          <w:t>dome@aloja.lv</w:t>
        </w:r>
      </w:hyperlink>
    </w:p>
    <w:p w:rsidR="00F378BB" w:rsidRPr="00F378BB" w:rsidRDefault="00F378BB" w:rsidP="00F378BB">
      <w:pPr>
        <w:spacing w:after="120" w:line="240" w:lineRule="auto"/>
        <w:ind w:left="360"/>
        <w:jc w:val="both"/>
        <w:rPr>
          <w:rFonts w:ascii="Times New Roman" w:eastAsia="Calibri" w:hAnsi="Times New Roman" w:cs="Times New Roman"/>
          <w:b/>
          <w:sz w:val="24"/>
          <w:szCs w:val="24"/>
          <w:lang w:eastAsia="lv-LV"/>
        </w:rPr>
      </w:pPr>
    </w:p>
    <w:p w:rsidR="00F378BB" w:rsidRDefault="00F378BB" w:rsidP="00064E97">
      <w:pPr>
        <w:numPr>
          <w:ilvl w:val="0"/>
          <w:numId w:val="1"/>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Informācija par </w:t>
      </w:r>
      <w:r w:rsidR="005B1B1E">
        <w:rPr>
          <w:rFonts w:ascii="Times New Roman" w:eastAsia="Calibri" w:hAnsi="Times New Roman" w:cs="Times New Roman"/>
          <w:b/>
          <w:sz w:val="24"/>
          <w:szCs w:val="24"/>
          <w:lang w:eastAsia="lv-LV"/>
        </w:rPr>
        <w:t>cenu aptaujas</w:t>
      </w:r>
      <w:r w:rsidRPr="00F378BB">
        <w:rPr>
          <w:rFonts w:ascii="Times New Roman" w:eastAsia="Calibri" w:hAnsi="Times New Roman" w:cs="Times New Roman"/>
          <w:b/>
          <w:sz w:val="24"/>
          <w:szCs w:val="24"/>
          <w:lang w:eastAsia="lv-LV"/>
        </w:rPr>
        <w:t xml:space="preserve"> priekšmetu</w:t>
      </w:r>
    </w:p>
    <w:p w:rsidR="00657079" w:rsidRPr="00F378BB" w:rsidRDefault="00657079" w:rsidP="00657079">
      <w:pPr>
        <w:spacing w:after="0" w:line="240" w:lineRule="auto"/>
        <w:ind w:left="360"/>
        <w:rPr>
          <w:rFonts w:ascii="Times New Roman" w:eastAsia="Calibri" w:hAnsi="Times New Roman" w:cs="Times New Roman"/>
          <w:b/>
          <w:sz w:val="24"/>
          <w:szCs w:val="24"/>
          <w:lang w:eastAsia="lv-LV"/>
        </w:rPr>
      </w:pPr>
    </w:p>
    <w:p w:rsidR="001925DC" w:rsidRPr="00B05627" w:rsidRDefault="00F378BB" w:rsidP="00355297">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657079">
        <w:rPr>
          <w:rFonts w:ascii="Times New Roman" w:eastAsia="Calibri" w:hAnsi="Times New Roman" w:cs="Times New Roman"/>
          <w:b/>
          <w:sz w:val="24"/>
          <w:szCs w:val="24"/>
          <w:lang w:eastAsia="lv-LV"/>
        </w:rPr>
        <w:t>Cenu aptaujas priekšmets</w:t>
      </w:r>
      <w:r w:rsidRPr="00657079">
        <w:rPr>
          <w:rFonts w:ascii="Times New Roman" w:eastAsia="Calibri" w:hAnsi="Times New Roman" w:cs="Times New Roman"/>
          <w:sz w:val="24"/>
          <w:szCs w:val="24"/>
          <w:lang w:eastAsia="lv-LV"/>
        </w:rPr>
        <w:t>:</w:t>
      </w:r>
      <w:r w:rsidRPr="00657079">
        <w:rPr>
          <w:rFonts w:ascii="Times New Roman" w:eastAsia="Calibri" w:hAnsi="Times New Roman" w:cs="Times New Roman"/>
          <w:b/>
          <w:sz w:val="24"/>
          <w:szCs w:val="24"/>
          <w:lang w:eastAsia="lv-LV"/>
        </w:rPr>
        <w:t xml:space="preserve"> </w:t>
      </w:r>
      <w:r w:rsidR="00094D50" w:rsidRPr="00094D50">
        <w:rPr>
          <w:rFonts w:ascii="Times New Roman" w:hAnsi="Times New Roman"/>
          <w:b/>
          <w:bCs/>
          <w:sz w:val="24"/>
        </w:rPr>
        <w:t xml:space="preserve">Projekta izstrāde Vilzēnu </w:t>
      </w:r>
      <w:r w:rsidR="00F54CB3">
        <w:rPr>
          <w:rFonts w:ascii="Times New Roman" w:hAnsi="Times New Roman"/>
          <w:b/>
          <w:bCs/>
          <w:sz w:val="24"/>
        </w:rPr>
        <w:t>taut</w:t>
      </w:r>
      <w:r w:rsidR="00094D50" w:rsidRPr="00094D50">
        <w:rPr>
          <w:rFonts w:ascii="Times New Roman" w:hAnsi="Times New Roman"/>
          <w:b/>
          <w:bCs/>
          <w:sz w:val="24"/>
        </w:rPr>
        <w:t>as nama vestibila un sanmezgla pārbūv</w:t>
      </w:r>
      <w:r w:rsidR="00094D50">
        <w:rPr>
          <w:rFonts w:ascii="Times New Roman" w:hAnsi="Times New Roman"/>
          <w:b/>
          <w:bCs/>
          <w:sz w:val="24"/>
        </w:rPr>
        <w:t>ei</w:t>
      </w:r>
      <w:r w:rsidR="00092005" w:rsidRPr="00B05627">
        <w:rPr>
          <w:rFonts w:ascii="Times New Roman" w:hAnsi="Times New Roman"/>
          <w:bCs/>
          <w:sz w:val="24"/>
          <w:szCs w:val="24"/>
        </w:rPr>
        <w:t>.</w:t>
      </w:r>
    </w:p>
    <w:p w:rsidR="00F378BB" w:rsidRPr="00224361" w:rsidRDefault="00F378BB" w:rsidP="00EC148D">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EC148D">
        <w:rPr>
          <w:rFonts w:ascii="Times New Roman" w:eastAsia="Calibri" w:hAnsi="Times New Roman" w:cs="Times New Roman"/>
          <w:b/>
          <w:sz w:val="24"/>
          <w:szCs w:val="24"/>
          <w:lang w:eastAsia="lv-LV"/>
        </w:rPr>
        <w:t xml:space="preserve">Līguma izpildes </w:t>
      </w:r>
      <w:r w:rsidRPr="00224361">
        <w:rPr>
          <w:rFonts w:ascii="Times New Roman" w:eastAsia="Calibri" w:hAnsi="Times New Roman" w:cs="Times New Roman"/>
          <w:b/>
          <w:sz w:val="24"/>
          <w:szCs w:val="24"/>
          <w:lang w:eastAsia="lv-LV"/>
        </w:rPr>
        <w:t>termiņš</w:t>
      </w:r>
      <w:r w:rsidRPr="00224361">
        <w:rPr>
          <w:rFonts w:ascii="Times New Roman" w:eastAsia="Calibri" w:hAnsi="Times New Roman" w:cs="Times New Roman"/>
          <w:sz w:val="24"/>
          <w:szCs w:val="24"/>
          <w:lang w:eastAsia="lv-LV"/>
        </w:rPr>
        <w:t>:</w:t>
      </w:r>
      <w:r w:rsidRPr="00224361">
        <w:rPr>
          <w:rFonts w:ascii="Times New Roman" w:eastAsia="Calibri" w:hAnsi="Times New Roman" w:cs="Times New Roman"/>
          <w:b/>
          <w:color w:val="FF0000"/>
          <w:sz w:val="24"/>
          <w:szCs w:val="24"/>
          <w:lang w:eastAsia="lv-LV"/>
        </w:rPr>
        <w:t xml:space="preserve"> </w:t>
      </w:r>
      <w:r w:rsidR="00224361" w:rsidRPr="00224361">
        <w:rPr>
          <w:rFonts w:ascii="Times New Roman" w:eastAsia="Calibri" w:hAnsi="Times New Roman" w:cs="Times New Roman"/>
          <w:color w:val="000000" w:themeColor="text1"/>
          <w:sz w:val="24"/>
          <w:lang w:eastAsia="lv-LV"/>
        </w:rPr>
        <w:t>3</w:t>
      </w:r>
      <w:r w:rsidR="00FC399D" w:rsidRPr="00224361">
        <w:rPr>
          <w:rFonts w:ascii="Times New Roman" w:eastAsia="Calibri" w:hAnsi="Times New Roman" w:cs="Times New Roman"/>
          <w:color w:val="FF0000"/>
          <w:sz w:val="24"/>
          <w:lang w:eastAsia="lv-LV"/>
        </w:rPr>
        <w:t xml:space="preserve"> </w:t>
      </w:r>
      <w:r w:rsidR="00E246F6" w:rsidRPr="00224361">
        <w:rPr>
          <w:rFonts w:ascii="Times New Roman" w:eastAsia="Calibri" w:hAnsi="Times New Roman" w:cs="Times New Roman"/>
          <w:color w:val="000000" w:themeColor="text1"/>
          <w:sz w:val="24"/>
          <w:lang w:eastAsia="lv-LV"/>
        </w:rPr>
        <w:t>(</w:t>
      </w:r>
      <w:r w:rsidR="00224361" w:rsidRPr="00224361">
        <w:rPr>
          <w:rFonts w:ascii="Times New Roman" w:eastAsia="Calibri" w:hAnsi="Times New Roman" w:cs="Times New Roman"/>
          <w:color w:val="000000" w:themeColor="text1"/>
          <w:sz w:val="24"/>
          <w:lang w:eastAsia="lv-LV"/>
        </w:rPr>
        <w:t>trīs</w:t>
      </w:r>
      <w:r w:rsidR="00E246F6" w:rsidRPr="00224361">
        <w:rPr>
          <w:rFonts w:ascii="Times New Roman" w:eastAsia="Calibri" w:hAnsi="Times New Roman" w:cs="Times New Roman"/>
          <w:color w:val="000000" w:themeColor="text1"/>
          <w:sz w:val="24"/>
          <w:lang w:eastAsia="lv-LV"/>
        </w:rPr>
        <w:t xml:space="preserve">) </w:t>
      </w:r>
      <w:r w:rsidR="00224361" w:rsidRPr="00224361">
        <w:rPr>
          <w:rFonts w:ascii="Times New Roman" w:eastAsia="Calibri" w:hAnsi="Times New Roman" w:cs="Times New Roman"/>
          <w:sz w:val="24"/>
          <w:lang w:eastAsia="lv-LV"/>
        </w:rPr>
        <w:t xml:space="preserve">mēnešu </w:t>
      </w:r>
      <w:r w:rsidR="00FC399D" w:rsidRPr="00224361">
        <w:rPr>
          <w:rFonts w:ascii="Times New Roman" w:eastAsia="Calibri" w:hAnsi="Times New Roman" w:cs="Times New Roman"/>
          <w:sz w:val="24"/>
          <w:lang w:eastAsia="lv-LV"/>
        </w:rPr>
        <w:t>laikā no līguma noslēgšanas</w:t>
      </w:r>
      <w:r w:rsidR="00EC148D" w:rsidRPr="00224361">
        <w:rPr>
          <w:rFonts w:ascii="Times New Roman" w:eastAsia="Calibri" w:hAnsi="Times New Roman" w:cs="Times New Roman"/>
          <w:sz w:val="24"/>
          <w:lang w:eastAsia="lv-LV"/>
        </w:rPr>
        <w:t>.</w:t>
      </w:r>
    </w:p>
    <w:p w:rsidR="00F378BB" w:rsidRPr="00D67236" w:rsidRDefault="00F378BB" w:rsidP="00F378BB">
      <w:pPr>
        <w:numPr>
          <w:ilvl w:val="1"/>
          <w:numId w:val="1"/>
        </w:numPr>
        <w:spacing w:after="0" w:line="240" w:lineRule="auto"/>
        <w:jc w:val="both"/>
        <w:rPr>
          <w:rFonts w:ascii="Times New Roman" w:eastAsia="Calibri" w:hAnsi="Times New Roman" w:cs="Times New Roman"/>
          <w:bCs/>
          <w:sz w:val="24"/>
          <w:szCs w:val="24"/>
          <w:lang w:eastAsia="lv-LV"/>
        </w:rPr>
      </w:pPr>
      <w:r w:rsidRPr="00F378BB">
        <w:rPr>
          <w:rFonts w:ascii="Times New Roman" w:hAnsi="Times New Roman"/>
          <w:sz w:val="24"/>
          <w:szCs w:val="24"/>
        </w:rPr>
        <w:t>Norēķinu par izpildīto darbu Pasūtītājs veic 20 (divdesmit) darba dienu laikā no darba pieņemšanas – nodošanas akta parakstīšanas un Izpildītāja rēķina saņemšanas brīža. Līguma darbības laikā nav paredzēti av</w:t>
      </w:r>
      <w:bookmarkStart w:id="0" w:name="_GoBack"/>
      <w:bookmarkEnd w:id="0"/>
      <w:r w:rsidRPr="00F378BB">
        <w:rPr>
          <w:rFonts w:ascii="Times New Roman" w:hAnsi="Times New Roman"/>
          <w:sz w:val="24"/>
          <w:szCs w:val="24"/>
        </w:rPr>
        <w:t>ansa maksājumi.</w:t>
      </w:r>
    </w:p>
    <w:p w:rsidR="00D67236" w:rsidRPr="00F378BB" w:rsidRDefault="00D67236" w:rsidP="00D67236">
      <w:pPr>
        <w:spacing w:after="0" w:line="240" w:lineRule="auto"/>
        <w:ind w:left="716"/>
        <w:jc w:val="both"/>
        <w:rPr>
          <w:rFonts w:ascii="Times New Roman" w:eastAsia="Calibri" w:hAnsi="Times New Roman" w:cs="Times New Roman"/>
          <w:bCs/>
          <w:sz w:val="24"/>
          <w:szCs w:val="24"/>
          <w:lang w:eastAsia="lv-LV"/>
        </w:rPr>
      </w:pPr>
    </w:p>
    <w:p w:rsidR="00F378BB" w:rsidRPr="00F378BB" w:rsidRDefault="00F378BB" w:rsidP="00F378BB">
      <w:pPr>
        <w:numPr>
          <w:ilvl w:val="0"/>
          <w:numId w:val="1"/>
        </w:numPr>
        <w:suppressAutoHyphens/>
        <w:spacing w:before="120" w:after="0" w:line="100" w:lineRule="atLeast"/>
        <w:ind w:left="357" w:hanging="357"/>
        <w:jc w:val="center"/>
        <w:rPr>
          <w:rFonts w:ascii="Times New Roman" w:eastAsia="Calibri" w:hAnsi="Times New Roman" w:cs="Times New Roman"/>
          <w:b/>
          <w:kern w:val="22"/>
          <w:sz w:val="24"/>
          <w:szCs w:val="24"/>
          <w:lang w:eastAsia="ar-SA"/>
        </w:rPr>
      </w:pPr>
      <w:r w:rsidRPr="00F378BB">
        <w:rPr>
          <w:rFonts w:ascii="Times New Roman" w:eastAsia="Calibri" w:hAnsi="Times New Roman" w:cs="Times New Roman"/>
          <w:b/>
          <w:color w:val="000000"/>
          <w:kern w:val="22"/>
          <w:sz w:val="24"/>
          <w:szCs w:val="24"/>
          <w:lang w:eastAsia="ar-SA"/>
        </w:rPr>
        <w:t>Prasības pretendentiem un iesniedzamie dokumenti</w:t>
      </w:r>
    </w:p>
    <w:p w:rsidR="00D67236" w:rsidRDefault="00F378BB" w:rsidP="00F378BB">
      <w:pPr>
        <w:numPr>
          <w:ilvl w:val="1"/>
          <w:numId w:val="1"/>
        </w:numPr>
        <w:spacing w:after="0" w:line="240" w:lineRule="auto"/>
        <w:jc w:val="both"/>
        <w:rPr>
          <w:rFonts w:ascii="Times New Roman" w:eastAsia="Calibri" w:hAnsi="Times New Roman" w:cs="Times New Roman"/>
          <w:kern w:val="22"/>
          <w:sz w:val="24"/>
          <w:szCs w:val="24"/>
          <w:lang w:eastAsia="ar-SA"/>
        </w:rPr>
      </w:pPr>
      <w:r w:rsidRPr="00F378BB">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D67236" w:rsidRDefault="00D67236">
      <w:pPr>
        <w:rPr>
          <w:rFonts w:ascii="Times New Roman" w:eastAsia="Calibri" w:hAnsi="Times New Roman" w:cs="Times New Roman"/>
          <w:kern w:val="22"/>
          <w:sz w:val="24"/>
          <w:szCs w:val="24"/>
          <w:lang w:eastAsia="ar-SA"/>
        </w:rPr>
      </w:pPr>
      <w:r>
        <w:rPr>
          <w:rFonts w:ascii="Times New Roman" w:eastAsia="Calibri" w:hAnsi="Times New Roman" w:cs="Times New Roman"/>
          <w:kern w:val="22"/>
          <w:sz w:val="24"/>
          <w:szCs w:val="24"/>
          <w:lang w:eastAsia="ar-SA"/>
        </w:rPr>
        <w:br w:type="page"/>
      </w:r>
    </w:p>
    <w:p w:rsidR="00F378BB" w:rsidRPr="00F378BB" w:rsidRDefault="00F378BB" w:rsidP="00350BB3">
      <w:pPr>
        <w:spacing w:after="0" w:line="240" w:lineRule="auto"/>
        <w:ind w:left="716"/>
        <w:jc w:val="both"/>
        <w:rPr>
          <w:rFonts w:ascii="Times New Roman" w:eastAsia="Calibri" w:hAnsi="Times New Roman" w:cs="Times New Roman"/>
          <w:kern w:val="22"/>
          <w:sz w:val="24"/>
          <w:szCs w:val="24"/>
          <w:lang w:eastAsia="ar-SA"/>
        </w:rPr>
      </w:pPr>
    </w:p>
    <w:p w:rsidR="00F378BB" w:rsidRPr="00657079" w:rsidRDefault="00F378BB" w:rsidP="00F378BB">
      <w:pPr>
        <w:numPr>
          <w:ilvl w:val="1"/>
          <w:numId w:val="1"/>
        </w:numPr>
        <w:spacing w:after="120" w:line="240" w:lineRule="auto"/>
        <w:jc w:val="both"/>
        <w:rPr>
          <w:rFonts w:ascii="Times New Roman" w:eastAsia="Calibri" w:hAnsi="Times New Roman" w:cs="Times New Roman"/>
          <w:b/>
          <w:kern w:val="22"/>
          <w:sz w:val="24"/>
          <w:szCs w:val="24"/>
          <w:lang w:eastAsia="ar-SA"/>
        </w:rPr>
      </w:pPr>
      <w:r w:rsidRPr="00657079">
        <w:rPr>
          <w:rFonts w:ascii="Times New Roman" w:eastAsia="Calibri" w:hAnsi="Times New Roman" w:cs="Times New Roman"/>
          <w:b/>
          <w:kern w:val="22"/>
          <w:sz w:val="24"/>
          <w:szCs w:val="24"/>
          <w:u w:val="single"/>
          <w:lang w:eastAsia="ar-SA"/>
        </w:rPr>
        <w:t>Pretendentu atlases un kvalifikācijas prasības un iesniedzamie dokumenti</w:t>
      </w:r>
      <w:r w:rsidRPr="00657079">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445752" w:rsidTr="00657079">
        <w:tc>
          <w:tcPr>
            <w:tcW w:w="988" w:type="dxa"/>
            <w:shd w:val="clear" w:color="auto" w:fill="BFBFBF" w:themeFill="background1" w:themeFillShade="BF"/>
          </w:tcPr>
          <w:p w:rsidR="00445752" w:rsidRPr="00445752" w:rsidRDefault="00445752" w:rsidP="00123406">
            <w:pPr>
              <w:spacing w:after="200" w:line="240" w:lineRule="auto"/>
              <w:jc w:val="both"/>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Nr.p.k.</w:t>
            </w:r>
          </w:p>
        </w:tc>
        <w:tc>
          <w:tcPr>
            <w:tcW w:w="3457" w:type="dxa"/>
            <w:shd w:val="clear" w:color="auto" w:fill="BFBFBF" w:themeFill="background1" w:themeFillShade="BF"/>
          </w:tcPr>
          <w:p w:rsidR="00445752" w:rsidRPr="00445752" w:rsidRDefault="00445752" w:rsidP="00123406">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rsidR="00445752" w:rsidRPr="00445752" w:rsidRDefault="00445752" w:rsidP="00123406">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Pret</w:t>
            </w:r>
            <w:r w:rsidR="00EB5DA9">
              <w:rPr>
                <w:rFonts w:ascii="Times New Roman" w:eastAsia="Calibri" w:hAnsi="Times New Roman" w:cs="Times New Roman"/>
                <w:b/>
                <w:sz w:val="24"/>
                <w:lang w:eastAsia="lv-LV"/>
              </w:rPr>
              <w:t>endenta iesniedzamie dokumenti cenu aptaujā</w:t>
            </w:r>
          </w:p>
        </w:tc>
      </w:tr>
      <w:tr w:rsidR="00445752" w:rsidRPr="00445752" w:rsidTr="00F10F85">
        <w:tc>
          <w:tcPr>
            <w:tcW w:w="988" w:type="dxa"/>
            <w:shd w:val="clear" w:color="auto" w:fill="auto"/>
          </w:tcPr>
          <w:p w:rsidR="00445752" w:rsidRPr="00F10F85" w:rsidRDefault="00445752" w:rsidP="00123406">
            <w:pPr>
              <w:pStyle w:val="Sarakstarindkopa"/>
              <w:numPr>
                <w:ilvl w:val="2"/>
                <w:numId w:val="1"/>
              </w:numPr>
              <w:tabs>
                <w:tab w:val="left" w:pos="892"/>
              </w:tabs>
              <w:spacing w:after="200" w:line="240" w:lineRule="auto"/>
              <w:ind w:left="29"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123406">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w:t>
            </w:r>
            <w:r w:rsidR="00233BEE">
              <w:rPr>
                <w:rFonts w:ascii="Times New Roman" w:eastAsia="Calibri" w:hAnsi="Times New Roman" w:cs="Times New Roman"/>
                <w:sz w:val="24"/>
                <w:lang w:eastAsia="lv-LV"/>
              </w:rPr>
              <w:t>retendenta pieteikums dalībai cenu aptaujā</w:t>
            </w:r>
          </w:p>
        </w:tc>
        <w:tc>
          <w:tcPr>
            <w:tcW w:w="4336" w:type="dxa"/>
            <w:shd w:val="clear" w:color="auto" w:fill="auto"/>
          </w:tcPr>
          <w:p w:rsidR="00445752" w:rsidRPr="00445752" w:rsidRDefault="00445752" w:rsidP="00355297">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Pretendenta pieteikums dalībai </w:t>
            </w:r>
            <w:r w:rsidR="00EB5DA9">
              <w:rPr>
                <w:rFonts w:ascii="Times New Roman" w:eastAsia="Calibri" w:hAnsi="Times New Roman" w:cs="Times New Roman"/>
                <w:sz w:val="24"/>
                <w:lang w:eastAsia="lv-LV"/>
              </w:rPr>
              <w:t>Cenu aptaujā</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 xml:space="preserve">saskaņā ar </w:t>
            </w:r>
            <w:r w:rsidR="00EB5DA9">
              <w:rPr>
                <w:rFonts w:ascii="Times New Roman" w:eastAsia="Calibri" w:hAnsi="Times New Roman" w:cs="Times New Roman"/>
                <w:sz w:val="24"/>
                <w:lang w:eastAsia="lv-LV"/>
              </w:rPr>
              <w:t xml:space="preserve">Cenu aptaujas </w:t>
            </w:r>
            <w:r w:rsidR="00EB5DA9" w:rsidRPr="00A10F7F">
              <w:rPr>
                <w:rFonts w:ascii="Times New Roman" w:eastAsia="Calibri" w:hAnsi="Times New Roman" w:cs="Times New Roman"/>
                <w:sz w:val="24"/>
                <w:lang w:eastAsia="lv-LV"/>
              </w:rPr>
              <w:t xml:space="preserve">noteikumu </w:t>
            </w:r>
            <w:r w:rsidR="00355297" w:rsidRPr="00094D50">
              <w:rPr>
                <w:rFonts w:ascii="Times New Roman" w:eastAsia="Calibri" w:hAnsi="Times New Roman" w:cs="Times New Roman"/>
                <w:i/>
                <w:sz w:val="24"/>
                <w:u w:val="single"/>
                <w:lang w:eastAsia="lv-LV"/>
              </w:rPr>
              <w:t>2</w:t>
            </w:r>
            <w:r w:rsidRPr="00094D50">
              <w:rPr>
                <w:rFonts w:ascii="Times New Roman" w:eastAsia="Calibri" w:hAnsi="Times New Roman" w:cs="Times New Roman"/>
                <w:i/>
                <w:sz w:val="24"/>
                <w:u w:val="single"/>
                <w:lang w:eastAsia="lv-LV"/>
              </w:rPr>
              <w:t>.</w:t>
            </w:r>
            <w:r w:rsidR="00AA0731" w:rsidRPr="00094D50">
              <w:rPr>
                <w:rFonts w:ascii="Times New Roman" w:eastAsia="Calibri" w:hAnsi="Times New Roman" w:cs="Times New Roman"/>
                <w:i/>
                <w:sz w:val="24"/>
                <w:u w:val="single"/>
                <w:lang w:eastAsia="lv-LV"/>
              </w:rPr>
              <w:t xml:space="preserve"> </w:t>
            </w:r>
            <w:r w:rsidRPr="00094D50">
              <w:rPr>
                <w:rFonts w:ascii="Times New Roman" w:eastAsia="Calibri" w:hAnsi="Times New Roman" w:cs="Times New Roman"/>
                <w:i/>
                <w:sz w:val="24"/>
                <w:u w:val="single"/>
                <w:lang w:eastAsia="lv-LV"/>
              </w:rPr>
              <w:t>pielikumā</w:t>
            </w:r>
            <w:r w:rsidRPr="00A10F7F">
              <w:rPr>
                <w:rFonts w:ascii="Times New Roman" w:eastAsia="Calibri" w:hAnsi="Times New Roman" w:cs="Times New Roman"/>
                <w:sz w:val="24"/>
                <w:lang w:eastAsia="lv-LV"/>
              </w:rPr>
              <w:t xml:space="preserve"> pievienoto</w:t>
            </w:r>
            <w:r w:rsidRPr="00445752">
              <w:rPr>
                <w:rFonts w:ascii="Times New Roman" w:eastAsia="Calibri" w:hAnsi="Times New Roman" w:cs="Times New Roman"/>
                <w:sz w:val="24"/>
                <w:lang w:eastAsia="lv-LV"/>
              </w:rPr>
              <w:t xml:space="preserve"> veidlapu. Ja pieteikumu paraksta pretendenta pilnvarotā persona, pieteikumam dalībai </w:t>
            </w:r>
            <w:r w:rsidR="00EB5DA9">
              <w:rPr>
                <w:rFonts w:ascii="Times New Roman" w:eastAsia="Calibri" w:hAnsi="Times New Roman" w:cs="Times New Roman"/>
                <w:sz w:val="24"/>
                <w:lang w:eastAsia="lv-LV"/>
              </w:rPr>
              <w:t>Cenu aptaujā</w:t>
            </w:r>
            <w:r w:rsidRPr="00445752">
              <w:rPr>
                <w:rFonts w:ascii="Times New Roman" w:eastAsia="Calibri" w:hAnsi="Times New Roman" w:cs="Times New Roman"/>
                <w:sz w:val="24"/>
                <w:lang w:eastAsia="lv-LV"/>
              </w:rPr>
              <w:t xml:space="preserve"> jāpievieno pilnvara.</w:t>
            </w:r>
          </w:p>
        </w:tc>
      </w:tr>
      <w:tr w:rsidR="00445752" w:rsidRPr="00445752" w:rsidTr="00F10F85">
        <w:tc>
          <w:tcPr>
            <w:tcW w:w="988" w:type="dxa"/>
            <w:shd w:val="clear" w:color="auto" w:fill="auto"/>
          </w:tcPr>
          <w:p w:rsidR="00445752" w:rsidRPr="00F10F85" w:rsidRDefault="00445752" w:rsidP="00123406">
            <w:pPr>
              <w:pStyle w:val="Sarakstarindkopa"/>
              <w:numPr>
                <w:ilvl w:val="2"/>
                <w:numId w:val="1"/>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rsidR="00445752" w:rsidRPr="00E127B0" w:rsidRDefault="00FC399D" w:rsidP="00123406">
            <w:pPr>
              <w:spacing w:after="200" w:line="240" w:lineRule="auto"/>
              <w:jc w:val="both"/>
              <w:rPr>
                <w:rFonts w:ascii="Times New Roman" w:eastAsia="Calibri" w:hAnsi="Times New Roman" w:cs="Times New Roman"/>
                <w:sz w:val="24"/>
                <w:lang w:eastAsia="lv-LV"/>
              </w:rPr>
            </w:pPr>
            <w:r w:rsidRPr="00E127B0">
              <w:rPr>
                <w:rFonts w:ascii="Times New Roman" w:eastAsia="Calibri" w:hAnsi="Times New Roman" w:cs="Times New Roman"/>
                <w:kern w:val="22"/>
                <w:sz w:val="24"/>
                <w:szCs w:val="24"/>
                <w:lang w:eastAsia="ar-SA"/>
              </w:rPr>
              <w:t>Pretendents ir reģistrēts atbilstoši normatīvo aktu prasībām.</w:t>
            </w:r>
          </w:p>
        </w:tc>
        <w:tc>
          <w:tcPr>
            <w:tcW w:w="4336" w:type="dxa"/>
            <w:shd w:val="clear" w:color="auto" w:fill="auto"/>
          </w:tcPr>
          <w:p w:rsidR="00FC399D" w:rsidRPr="00123406" w:rsidRDefault="00FC399D" w:rsidP="00123406">
            <w:pPr>
              <w:spacing w:after="200" w:line="240" w:lineRule="auto"/>
              <w:jc w:val="both"/>
              <w:rPr>
                <w:rFonts w:ascii="Times New Roman" w:hAnsi="Times New Roman" w:cs="Times New Roman"/>
                <w:color w:val="0000FF"/>
                <w:sz w:val="24"/>
                <w:szCs w:val="24"/>
                <w:u w:val="single"/>
                <w:lang w:eastAsia="lv-LV"/>
              </w:rPr>
            </w:pPr>
            <w:r w:rsidRPr="00123406">
              <w:rPr>
                <w:rFonts w:ascii="Times New Roman" w:hAnsi="Times New Roman" w:cs="Times New Roman"/>
                <w:sz w:val="24"/>
                <w:szCs w:val="24"/>
                <w:lang w:eastAsia="lv-LV"/>
              </w:rPr>
              <w:t>Informāciju par pretendentu, kurš ir reģistrēts Latvijas Republikas Komercreģistrā, pasūtītājs pārbauda Uzņēmumu reģistra tīmekļvietnē.</w:t>
            </w:r>
          </w:p>
          <w:p w:rsidR="00445752" w:rsidRPr="00E127B0" w:rsidRDefault="00FC399D" w:rsidP="00123406">
            <w:pPr>
              <w:spacing w:after="200" w:line="240" w:lineRule="auto"/>
              <w:jc w:val="both"/>
              <w:rPr>
                <w:rFonts w:ascii="Times New Roman" w:eastAsia="Calibri" w:hAnsi="Times New Roman" w:cs="Times New Roman"/>
                <w:sz w:val="24"/>
                <w:lang w:eastAsia="lv-LV"/>
              </w:rPr>
            </w:pPr>
            <w:r w:rsidRPr="00E127B0">
              <w:rPr>
                <w:rFonts w:ascii="Times New Roman" w:hAnsi="Times New Roman" w:cs="Times New Roman"/>
                <w:kern w:val="22"/>
                <w:sz w:val="24"/>
                <w:szCs w:val="24"/>
                <w:lang w:eastAsia="ar-SA"/>
              </w:rPr>
              <w:t xml:space="preserve">Pretendentiem, kas nav reģistrēti Latvijā, jāiesniedz reģistrācijas valstī izsniegtas </w:t>
            </w:r>
            <w:r w:rsidRPr="00E127B0">
              <w:rPr>
                <w:rFonts w:ascii="Times New Roman" w:hAnsi="Times New Roman" w:cs="Times New Roman"/>
                <w:kern w:val="22"/>
                <w:sz w:val="24"/>
                <w:szCs w:val="24"/>
                <w:u w:val="single"/>
                <w:lang w:eastAsia="ar-SA"/>
              </w:rPr>
              <w:t>reģistrācijas apliecības kopija</w:t>
            </w:r>
            <w:r w:rsidRPr="00E127B0">
              <w:rPr>
                <w:rFonts w:ascii="Times New Roman" w:hAnsi="Times New Roman" w:cs="Times New Roman"/>
                <w:kern w:val="22"/>
                <w:sz w:val="24"/>
                <w:szCs w:val="24"/>
                <w:lang w:eastAsia="ar-SA"/>
              </w:rPr>
              <w:t>.</w:t>
            </w:r>
            <w:r w:rsidR="00445752" w:rsidRPr="00E127B0">
              <w:rPr>
                <w:rFonts w:ascii="Times New Roman" w:eastAsia="Calibri" w:hAnsi="Times New Roman" w:cs="Times New Roman"/>
                <w:sz w:val="24"/>
                <w:lang w:eastAsia="lv-LV"/>
              </w:rPr>
              <w:t xml:space="preserve"> </w:t>
            </w:r>
          </w:p>
        </w:tc>
      </w:tr>
      <w:tr w:rsidR="00092005" w:rsidRPr="00445752" w:rsidTr="00F10F85">
        <w:tc>
          <w:tcPr>
            <w:tcW w:w="988" w:type="dxa"/>
            <w:shd w:val="clear" w:color="auto" w:fill="auto"/>
          </w:tcPr>
          <w:p w:rsidR="00092005" w:rsidRPr="00F10F85" w:rsidRDefault="00092005" w:rsidP="00123406">
            <w:pPr>
              <w:pStyle w:val="Sarakstarindkopa"/>
              <w:numPr>
                <w:ilvl w:val="2"/>
                <w:numId w:val="1"/>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rsidR="00092005" w:rsidRPr="00E127B0" w:rsidRDefault="00092005" w:rsidP="00123406">
            <w:pPr>
              <w:spacing w:after="200" w:line="240" w:lineRule="auto"/>
              <w:jc w:val="both"/>
              <w:rPr>
                <w:rFonts w:ascii="Times New Roman" w:eastAsia="Calibri" w:hAnsi="Times New Roman" w:cs="Times New Roman"/>
                <w:kern w:val="22"/>
                <w:sz w:val="24"/>
                <w:szCs w:val="24"/>
                <w:lang w:eastAsia="ar-SA"/>
              </w:rPr>
            </w:pPr>
            <w:r>
              <w:rPr>
                <w:rFonts w:ascii="Times New Roman" w:eastAsia="Calibri" w:hAnsi="Times New Roman" w:cs="Times New Roman"/>
                <w:kern w:val="22"/>
                <w:sz w:val="24"/>
                <w:szCs w:val="24"/>
                <w:lang w:eastAsia="ar-SA"/>
              </w:rPr>
              <w:t>Pretendents ir reģistrēts Būvkomersantu reģistrā</w:t>
            </w:r>
          </w:p>
        </w:tc>
        <w:tc>
          <w:tcPr>
            <w:tcW w:w="4336" w:type="dxa"/>
            <w:shd w:val="clear" w:color="auto" w:fill="auto"/>
          </w:tcPr>
          <w:p w:rsidR="00092005" w:rsidRPr="00FC399D" w:rsidRDefault="00092005" w:rsidP="00123406">
            <w:pPr>
              <w:spacing w:after="200" w:line="240" w:lineRule="auto"/>
              <w:jc w:val="both"/>
              <w:rPr>
                <w:rFonts w:ascii="Times New Roman" w:hAnsi="Times New Roman" w:cs="Times New Roman"/>
                <w:lang w:eastAsia="lv-LV"/>
              </w:rPr>
            </w:pPr>
            <w:r>
              <w:rPr>
                <w:rFonts w:ascii="Times New Roman" w:hAnsi="Times New Roman" w:cs="Times New Roman"/>
                <w:lang w:eastAsia="lv-LV"/>
              </w:rPr>
              <w:t>Būvkomersanta reģistrācijas faktu pasūtītājs pārbauda Būvniecības informācijas sistēmas datu bāzē</w:t>
            </w:r>
          </w:p>
        </w:tc>
      </w:tr>
      <w:tr w:rsidR="00445752" w:rsidRPr="00445752" w:rsidTr="00F10F85">
        <w:tc>
          <w:tcPr>
            <w:tcW w:w="988" w:type="dxa"/>
            <w:shd w:val="clear" w:color="auto" w:fill="auto"/>
          </w:tcPr>
          <w:p w:rsidR="00445752" w:rsidRPr="00F10F85" w:rsidRDefault="00445752" w:rsidP="00123406">
            <w:pPr>
              <w:pStyle w:val="Sarakstarindkopa"/>
              <w:numPr>
                <w:ilvl w:val="2"/>
                <w:numId w:val="1"/>
              </w:numPr>
              <w:spacing w:after="0" w:line="240" w:lineRule="auto"/>
              <w:ind w:left="0" w:firstLine="0"/>
              <w:jc w:val="both"/>
              <w:rPr>
                <w:rFonts w:ascii="Times New Roman" w:eastAsia="Times New Roman" w:hAnsi="Times New Roman" w:cs="Times New Roman"/>
                <w:sz w:val="24"/>
                <w:szCs w:val="24"/>
                <w:lang w:eastAsia="lv-LV"/>
              </w:rPr>
            </w:pPr>
          </w:p>
        </w:tc>
        <w:tc>
          <w:tcPr>
            <w:tcW w:w="3457" w:type="dxa"/>
            <w:shd w:val="clear" w:color="auto" w:fill="auto"/>
          </w:tcPr>
          <w:p w:rsidR="00445752" w:rsidRPr="00E127B0" w:rsidRDefault="00FC399D" w:rsidP="00123406">
            <w:pPr>
              <w:spacing w:after="0" w:line="240" w:lineRule="auto"/>
              <w:jc w:val="both"/>
              <w:rPr>
                <w:rFonts w:ascii="Times New Roman" w:eastAsia="Times New Roman" w:hAnsi="Times New Roman" w:cs="Times New Roman"/>
                <w:sz w:val="24"/>
                <w:szCs w:val="24"/>
                <w:lang w:eastAsia="lv-LV"/>
              </w:rPr>
            </w:pPr>
            <w:r w:rsidRPr="00E127B0">
              <w:rPr>
                <w:rFonts w:ascii="Times New Roman" w:hAnsi="Times New Roman" w:cs="Times New Roman"/>
                <w:sz w:val="24"/>
                <w:szCs w:val="24"/>
              </w:rPr>
              <w:t>Pretendentam iepriekšējo 3 (trīs) gadu laikā ir pieredze cenu aptaujā minēto darbu veikšanai</w:t>
            </w:r>
          </w:p>
        </w:tc>
        <w:tc>
          <w:tcPr>
            <w:tcW w:w="4336" w:type="dxa"/>
            <w:shd w:val="clear" w:color="auto" w:fill="auto"/>
          </w:tcPr>
          <w:p w:rsidR="00445752" w:rsidRPr="00E127B0" w:rsidRDefault="00FC399D" w:rsidP="00355297">
            <w:pPr>
              <w:spacing w:after="200" w:line="240" w:lineRule="auto"/>
              <w:jc w:val="both"/>
              <w:rPr>
                <w:rFonts w:ascii="Times New Roman" w:eastAsia="Calibri" w:hAnsi="Times New Roman" w:cs="Times New Roman"/>
                <w:sz w:val="24"/>
                <w:lang w:eastAsia="lv-LV"/>
              </w:rPr>
            </w:pPr>
            <w:r w:rsidRPr="00E127B0">
              <w:rPr>
                <w:rFonts w:ascii="Times New Roman" w:hAnsi="Times New Roman" w:cs="Times New Roman"/>
                <w:sz w:val="24"/>
                <w:szCs w:val="24"/>
              </w:rPr>
              <w:t xml:space="preserve">Pieredzes aprakstā </w:t>
            </w:r>
            <w:r w:rsidRPr="0004171F">
              <w:rPr>
                <w:rFonts w:ascii="Times New Roman" w:hAnsi="Times New Roman" w:cs="Times New Roman"/>
                <w:sz w:val="24"/>
                <w:szCs w:val="24"/>
              </w:rPr>
              <w:t>(</w:t>
            </w:r>
            <w:r w:rsidR="00355297" w:rsidRPr="00094D50">
              <w:rPr>
                <w:rFonts w:ascii="Times New Roman" w:hAnsi="Times New Roman" w:cs="Times New Roman"/>
                <w:sz w:val="24"/>
                <w:szCs w:val="24"/>
                <w:u w:val="single"/>
              </w:rPr>
              <w:t>3</w:t>
            </w:r>
            <w:r w:rsidRPr="00094D50">
              <w:rPr>
                <w:rFonts w:ascii="Times New Roman" w:hAnsi="Times New Roman" w:cs="Times New Roman"/>
                <w:sz w:val="24"/>
                <w:szCs w:val="24"/>
                <w:u w:val="single"/>
              </w:rPr>
              <w:t>. pielikums</w:t>
            </w:r>
            <w:r w:rsidRPr="0004171F">
              <w:rPr>
                <w:rFonts w:ascii="Times New Roman" w:hAnsi="Times New Roman" w:cs="Times New Roman"/>
                <w:sz w:val="24"/>
                <w:szCs w:val="24"/>
              </w:rPr>
              <w:t>)</w:t>
            </w:r>
            <w:r w:rsidRPr="00E127B0">
              <w:rPr>
                <w:rFonts w:ascii="Times New Roman" w:hAnsi="Times New Roman" w:cs="Times New Roman"/>
                <w:sz w:val="24"/>
                <w:szCs w:val="24"/>
              </w:rPr>
              <w:t xml:space="preserve"> pretendents norāda informāciju par vismaz 2 izpildītiem līgumiem</w:t>
            </w:r>
          </w:p>
        </w:tc>
      </w:tr>
      <w:tr w:rsidR="00445752" w:rsidRPr="00445752" w:rsidTr="00F10F85">
        <w:trPr>
          <w:trHeight w:val="592"/>
        </w:trPr>
        <w:tc>
          <w:tcPr>
            <w:tcW w:w="988" w:type="dxa"/>
            <w:shd w:val="clear" w:color="auto" w:fill="auto"/>
          </w:tcPr>
          <w:p w:rsidR="00445752" w:rsidRPr="00F10F85" w:rsidRDefault="00445752" w:rsidP="00123406">
            <w:pPr>
              <w:pStyle w:val="Sarakstarindkopa"/>
              <w:numPr>
                <w:ilvl w:val="2"/>
                <w:numId w:val="1"/>
              </w:numPr>
              <w:spacing w:after="200" w:line="240" w:lineRule="auto"/>
              <w:ind w:left="29" w:hanging="29"/>
              <w:jc w:val="both"/>
              <w:rPr>
                <w:rFonts w:ascii="Times New Roman" w:eastAsia="Calibri" w:hAnsi="Times New Roman" w:cs="Times New Roman"/>
                <w:sz w:val="24"/>
              </w:rPr>
            </w:pPr>
          </w:p>
        </w:tc>
        <w:tc>
          <w:tcPr>
            <w:tcW w:w="3457" w:type="dxa"/>
            <w:shd w:val="clear" w:color="auto" w:fill="auto"/>
          </w:tcPr>
          <w:p w:rsidR="00445752" w:rsidRPr="00E127B0" w:rsidRDefault="00FC399D" w:rsidP="00123406">
            <w:pPr>
              <w:spacing w:after="0" w:line="240" w:lineRule="auto"/>
              <w:rPr>
                <w:rFonts w:ascii="Times New Roman" w:eastAsia="Calibri" w:hAnsi="Times New Roman" w:cs="Times New Roman"/>
                <w:sz w:val="24"/>
                <w:lang w:eastAsia="lv-LV"/>
              </w:rPr>
            </w:pPr>
            <w:r w:rsidRPr="00E127B0">
              <w:rPr>
                <w:rFonts w:ascii="Times New Roman" w:hAnsi="Times New Roman" w:cs="Times New Roman"/>
                <w:sz w:val="24"/>
                <w:szCs w:val="24"/>
              </w:rPr>
              <w:t xml:space="preserve">Pretendents var nodrošināt darbu veikšanai </w:t>
            </w:r>
            <w:r w:rsidR="00E127B0">
              <w:rPr>
                <w:rFonts w:ascii="Times New Roman" w:hAnsi="Times New Roman" w:cs="Times New Roman"/>
                <w:sz w:val="24"/>
                <w:szCs w:val="24"/>
              </w:rPr>
              <w:t xml:space="preserve">sertificētu </w:t>
            </w:r>
            <w:r w:rsidR="00092005">
              <w:rPr>
                <w:rFonts w:ascii="Times New Roman" w:hAnsi="Times New Roman" w:cs="Times New Roman"/>
                <w:sz w:val="24"/>
                <w:szCs w:val="24"/>
              </w:rPr>
              <w:t>arhitektu</w:t>
            </w:r>
            <w:r w:rsidR="00D0176B">
              <w:rPr>
                <w:rFonts w:ascii="Times New Roman" w:hAnsi="Times New Roman" w:cs="Times New Roman"/>
                <w:sz w:val="24"/>
                <w:szCs w:val="24"/>
              </w:rPr>
              <w:t xml:space="preserve"> (pretendenta darbinieks vai piesaistīts speciālists)</w:t>
            </w:r>
          </w:p>
        </w:tc>
        <w:tc>
          <w:tcPr>
            <w:tcW w:w="4336" w:type="dxa"/>
            <w:shd w:val="clear" w:color="auto" w:fill="auto"/>
          </w:tcPr>
          <w:p w:rsidR="00445752" w:rsidRPr="00E127B0" w:rsidRDefault="00FC399D" w:rsidP="0004171F">
            <w:pPr>
              <w:keepNext/>
              <w:spacing w:after="60" w:line="240" w:lineRule="auto"/>
              <w:jc w:val="both"/>
              <w:outlineLvl w:val="0"/>
              <w:rPr>
                <w:rFonts w:ascii="Times New Roman" w:eastAsia="Times New Roman" w:hAnsi="Times New Roman" w:cs="Times New Roman"/>
                <w:bCs/>
                <w:color w:val="FF0000"/>
                <w:kern w:val="32"/>
                <w:sz w:val="24"/>
                <w:szCs w:val="24"/>
                <w:lang w:val="en-US"/>
              </w:rPr>
            </w:pPr>
            <w:r w:rsidRPr="00E127B0">
              <w:rPr>
                <w:rFonts w:ascii="Times New Roman" w:eastAsia="Calibri" w:hAnsi="Times New Roman" w:cs="Times New Roman"/>
                <w:sz w:val="24"/>
                <w:szCs w:val="24"/>
              </w:rPr>
              <w:t>S</w:t>
            </w:r>
            <w:r w:rsidR="0004171F">
              <w:rPr>
                <w:rFonts w:ascii="Times New Roman" w:eastAsia="Calibri" w:hAnsi="Times New Roman" w:cs="Times New Roman"/>
                <w:sz w:val="24"/>
                <w:szCs w:val="24"/>
              </w:rPr>
              <w:t>peciālista sertifikāta kopija vai informācija par pretendenta speciālistu (vārds, uzvārds, sertifikāta numurs)</w:t>
            </w:r>
          </w:p>
        </w:tc>
      </w:tr>
    </w:tbl>
    <w:p w:rsidR="00F378BB" w:rsidRPr="00F378BB" w:rsidRDefault="00F378BB" w:rsidP="00094D50">
      <w:pPr>
        <w:spacing w:after="0" w:line="240" w:lineRule="auto"/>
        <w:contextualSpacing/>
        <w:jc w:val="both"/>
        <w:rPr>
          <w:rFonts w:ascii="Times New Roman" w:eastAsia="Calibri" w:hAnsi="Times New Roman" w:cs="Times New Roman"/>
          <w:sz w:val="24"/>
          <w:szCs w:val="24"/>
          <w:lang w:eastAsia="lv-LV"/>
        </w:rPr>
      </w:pPr>
    </w:p>
    <w:p w:rsidR="00092005" w:rsidRPr="00233BEE" w:rsidRDefault="00092005" w:rsidP="00B05627">
      <w:pPr>
        <w:pStyle w:val="Sarakstarindkopa"/>
        <w:numPr>
          <w:ilvl w:val="1"/>
          <w:numId w:val="1"/>
        </w:numPr>
        <w:spacing w:after="0" w:line="240" w:lineRule="auto"/>
        <w:ind w:left="426" w:hanging="426"/>
        <w:jc w:val="both"/>
        <w:rPr>
          <w:rFonts w:ascii="Times New Roman" w:eastAsia="Calibri" w:hAnsi="Times New Roman" w:cs="Times New Roman"/>
          <w:b/>
          <w:sz w:val="24"/>
          <w:szCs w:val="24"/>
          <w:lang w:eastAsia="lv-LV"/>
        </w:rPr>
      </w:pPr>
      <w:r w:rsidRPr="00F10F85">
        <w:rPr>
          <w:rFonts w:ascii="Times New Roman" w:eastAsia="Calibri" w:hAnsi="Times New Roman" w:cs="Times New Roman"/>
          <w:b/>
          <w:sz w:val="24"/>
          <w:szCs w:val="24"/>
          <w:u w:val="single"/>
          <w:lang w:eastAsia="lv-LV"/>
        </w:rPr>
        <w:t>Tehniskais piedāvājums</w:t>
      </w:r>
      <w:r w:rsidRPr="00F10F85">
        <w:rPr>
          <w:rFonts w:ascii="Times New Roman" w:eastAsia="Calibri" w:hAnsi="Times New Roman" w:cs="Times New Roman"/>
          <w:sz w:val="24"/>
          <w:szCs w:val="24"/>
          <w:lang w:eastAsia="lv-LV"/>
        </w:rPr>
        <w:t>:</w:t>
      </w:r>
    </w:p>
    <w:p w:rsidR="00092005" w:rsidRPr="00123406" w:rsidRDefault="00123406" w:rsidP="00123406">
      <w:pPr>
        <w:numPr>
          <w:ilvl w:val="2"/>
          <w:numId w:val="1"/>
        </w:numPr>
        <w:spacing w:after="0" w:line="240" w:lineRule="auto"/>
        <w:ind w:hanging="396"/>
        <w:contextualSpacing/>
        <w:jc w:val="both"/>
        <w:rPr>
          <w:rFonts w:ascii="Times New Roman" w:eastAsia="Calibri" w:hAnsi="Times New Roman" w:cs="Times New Roman"/>
          <w:b/>
          <w:sz w:val="24"/>
          <w:szCs w:val="24"/>
          <w:lang w:eastAsia="lv-LV"/>
        </w:rPr>
      </w:pPr>
      <w:r w:rsidRPr="00AE1B9F">
        <w:rPr>
          <w:rFonts w:ascii="Times New Roman" w:hAnsi="Times New Roman" w:cs="Times New Roman"/>
          <w:sz w:val="24"/>
          <w:szCs w:val="24"/>
        </w:rPr>
        <w:t>Pretendentam jāveic objekta apsekošana dabā un jāiesniedz objekta apsekošanas akts saskaņā</w:t>
      </w:r>
      <w:r w:rsidRPr="003B228C">
        <w:rPr>
          <w:rFonts w:ascii="Times New Roman" w:hAnsi="Times New Roman" w:cs="Times New Roman"/>
          <w:sz w:val="24"/>
          <w:szCs w:val="24"/>
        </w:rPr>
        <w:t xml:space="preserve"> </w:t>
      </w:r>
      <w:r w:rsidRPr="0004171F">
        <w:rPr>
          <w:rFonts w:ascii="Times New Roman" w:hAnsi="Times New Roman" w:cs="Times New Roman"/>
          <w:sz w:val="24"/>
          <w:szCs w:val="24"/>
        </w:rPr>
        <w:t xml:space="preserve">ar </w:t>
      </w:r>
      <w:r w:rsidR="00355297" w:rsidRPr="00094D50">
        <w:rPr>
          <w:rFonts w:ascii="Times New Roman" w:hAnsi="Times New Roman" w:cs="Times New Roman"/>
          <w:sz w:val="24"/>
          <w:szCs w:val="24"/>
          <w:u w:val="single"/>
        </w:rPr>
        <w:t>4</w:t>
      </w:r>
      <w:r w:rsidRPr="00094D50">
        <w:rPr>
          <w:rFonts w:ascii="Times New Roman" w:hAnsi="Times New Roman" w:cs="Times New Roman"/>
          <w:sz w:val="24"/>
          <w:szCs w:val="24"/>
          <w:u w:val="single"/>
        </w:rPr>
        <w:t>. pielikumu</w:t>
      </w:r>
      <w:r w:rsidRPr="0004171F">
        <w:rPr>
          <w:rFonts w:ascii="Times New Roman" w:hAnsi="Times New Roman" w:cs="Times New Roman"/>
          <w:sz w:val="24"/>
          <w:szCs w:val="24"/>
        </w:rPr>
        <w:t>.</w:t>
      </w:r>
    </w:p>
    <w:p w:rsidR="00123406" w:rsidRPr="00092005" w:rsidRDefault="00123406" w:rsidP="00123406">
      <w:pPr>
        <w:spacing w:after="0" w:line="240" w:lineRule="auto"/>
        <w:ind w:left="1105"/>
        <w:contextualSpacing/>
        <w:jc w:val="both"/>
        <w:rPr>
          <w:rFonts w:ascii="Times New Roman" w:eastAsia="Calibri" w:hAnsi="Times New Roman" w:cs="Times New Roman"/>
          <w:b/>
          <w:sz w:val="24"/>
          <w:szCs w:val="24"/>
          <w:lang w:eastAsia="lv-LV"/>
        </w:rPr>
      </w:pPr>
    </w:p>
    <w:p w:rsidR="00233BEE" w:rsidRPr="0050298D" w:rsidRDefault="00F378BB" w:rsidP="0050298D">
      <w:pPr>
        <w:numPr>
          <w:ilvl w:val="1"/>
          <w:numId w:val="1"/>
        </w:numPr>
        <w:spacing w:after="0" w:line="240" w:lineRule="auto"/>
        <w:ind w:left="426"/>
        <w:contextualSpacing/>
        <w:jc w:val="both"/>
        <w:rPr>
          <w:rFonts w:ascii="Times New Roman" w:eastAsia="Calibri" w:hAnsi="Times New Roman" w:cs="Times New Roman"/>
          <w:b/>
          <w:sz w:val="24"/>
          <w:szCs w:val="24"/>
          <w:lang w:eastAsia="lv-LV"/>
        </w:rPr>
      </w:pPr>
      <w:r w:rsidRPr="00F240CB">
        <w:rPr>
          <w:rFonts w:ascii="Times New Roman" w:eastAsia="Calibri" w:hAnsi="Times New Roman" w:cs="Times New Roman"/>
          <w:b/>
          <w:sz w:val="24"/>
          <w:szCs w:val="24"/>
          <w:u w:val="single"/>
          <w:lang w:eastAsia="lv-LV"/>
        </w:rPr>
        <w:t>Finanšu piedāvājums</w:t>
      </w:r>
      <w:r w:rsidRPr="00F378BB">
        <w:rPr>
          <w:rFonts w:ascii="Times New Roman" w:eastAsia="Calibri" w:hAnsi="Times New Roman" w:cs="Times New Roman"/>
          <w:sz w:val="24"/>
          <w:szCs w:val="24"/>
          <w:lang w:eastAsia="lv-LV"/>
        </w:rPr>
        <w:t>:</w:t>
      </w:r>
    </w:p>
    <w:p w:rsidR="00F378BB" w:rsidRPr="00D602AB" w:rsidRDefault="00F378BB" w:rsidP="00233BEE">
      <w:pPr>
        <w:pStyle w:val="Sarakstarindkopa"/>
        <w:numPr>
          <w:ilvl w:val="2"/>
          <w:numId w:val="18"/>
        </w:numPr>
        <w:spacing w:after="0" w:line="276" w:lineRule="auto"/>
        <w:ind w:left="1701" w:hanging="1004"/>
        <w:jc w:val="both"/>
        <w:rPr>
          <w:rFonts w:ascii="Times New Roman" w:eastAsia="Calibri" w:hAnsi="Times New Roman" w:cs="Times New Roman"/>
          <w:sz w:val="24"/>
          <w:szCs w:val="24"/>
          <w:lang w:eastAsia="lv-LV"/>
        </w:rPr>
      </w:pPr>
      <w:r w:rsidRPr="00D602AB">
        <w:rPr>
          <w:rFonts w:ascii="Times New Roman" w:eastAsia="Calibri" w:hAnsi="Times New Roman" w:cs="Times New Roman"/>
          <w:sz w:val="24"/>
          <w:szCs w:val="24"/>
          <w:lang w:eastAsia="lv-LV"/>
        </w:rPr>
        <w:t xml:space="preserve">Finanšu piedāvājumu sagatavo saskaņā </w:t>
      </w:r>
      <w:r w:rsidRPr="0004171F">
        <w:rPr>
          <w:rFonts w:ascii="Times New Roman" w:eastAsia="Calibri" w:hAnsi="Times New Roman" w:cs="Times New Roman"/>
          <w:sz w:val="24"/>
          <w:szCs w:val="24"/>
          <w:lang w:eastAsia="lv-LV"/>
        </w:rPr>
        <w:t xml:space="preserve">ar </w:t>
      </w:r>
      <w:r w:rsidR="00355297" w:rsidRPr="00094D50">
        <w:rPr>
          <w:rFonts w:ascii="Times New Roman" w:eastAsia="Calibri" w:hAnsi="Times New Roman" w:cs="Times New Roman"/>
          <w:sz w:val="24"/>
          <w:szCs w:val="24"/>
          <w:u w:val="single"/>
          <w:lang w:eastAsia="lv-LV"/>
        </w:rPr>
        <w:t>5</w:t>
      </w:r>
      <w:r w:rsidR="00E127B0" w:rsidRPr="00094D50">
        <w:rPr>
          <w:rFonts w:ascii="Times New Roman" w:eastAsia="Calibri" w:hAnsi="Times New Roman" w:cs="Times New Roman"/>
          <w:sz w:val="24"/>
          <w:szCs w:val="24"/>
          <w:u w:val="single"/>
          <w:lang w:eastAsia="lv-LV"/>
        </w:rPr>
        <w:t>. pielikumu</w:t>
      </w:r>
      <w:r w:rsidR="00E127B0" w:rsidRPr="0004171F">
        <w:rPr>
          <w:rFonts w:ascii="Times New Roman" w:eastAsia="Calibri" w:hAnsi="Times New Roman" w:cs="Times New Roman"/>
          <w:sz w:val="24"/>
          <w:szCs w:val="24"/>
          <w:lang w:eastAsia="lv-LV"/>
        </w:rPr>
        <w:t>.</w:t>
      </w:r>
    </w:p>
    <w:p w:rsidR="00F378BB" w:rsidRPr="00F378BB" w:rsidRDefault="00F378BB" w:rsidP="00233BEE">
      <w:pPr>
        <w:numPr>
          <w:ilvl w:val="2"/>
          <w:numId w:val="18"/>
        </w:numPr>
        <w:spacing w:after="0" w:line="276" w:lineRule="auto"/>
        <w:ind w:left="1701" w:hanging="992"/>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piedāvājumā cenas norāda </w:t>
      </w:r>
      <w:r w:rsidRPr="00F378BB">
        <w:rPr>
          <w:rFonts w:ascii="Times New Roman" w:eastAsia="Calibri" w:hAnsi="Times New Roman" w:cs="Times New Roman"/>
          <w:i/>
          <w:sz w:val="24"/>
          <w:szCs w:val="24"/>
          <w:lang w:eastAsia="lv-LV"/>
        </w:rPr>
        <w:t>euro</w:t>
      </w:r>
      <w:r w:rsidRPr="00F378BB">
        <w:rPr>
          <w:rFonts w:ascii="Times New Roman" w:eastAsia="Calibri" w:hAnsi="Times New Roman" w:cs="Times New Roman"/>
          <w:sz w:val="24"/>
          <w:szCs w:val="24"/>
          <w:lang w:eastAsia="lv-LV"/>
        </w:rPr>
        <w:t xml:space="preserve"> (EUR). </w:t>
      </w:r>
    </w:p>
    <w:p w:rsidR="00AA0731" w:rsidRDefault="00F378BB" w:rsidP="00AA0731">
      <w:pPr>
        <w:numPr>
          <w:ilvl w:val="2"/>
          <w:numId w:val="18"/>
        </w:numPr>
        <w:spacing w:after="0" w:line="276" w:lineRule="auto"/>
        <w:ind w:left="1701" w:hanging="992"/>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piedāvājuma cenā jāiekļauj visas izmaksas, kas saistītas ar </w:t>
      </w:r>
      <w:r w:rsidR="00B05627">
        <w:rPr>
          <w:rFonts w:ascii="Times New Roman" w:eastAsia="Calibri" w:hAnsi="Times New Roman" w:cs="Times New Roman"/>
          <w:sz w:val="24"/>
          <w:szCs w:val="24"/>
          <w:lang w:eastAsia="lv-LV"/>
        </w:rPr>
        <w:t>projekta</w:t>
      </w:r>
      <w:r w:rsidR="00E127B0">
        <w:rPr>
          <w:rFonts w:ascii="Times New Roman" w:eastAsia="Calibri" w:hAnsi="Times New Roman" w:cs="Times New Roman"/>
          <w:sz w:val="24"/>
          <w:szCs w:val="24"/>
          <w:lang w:eastAsia="lv-LV"/>
        </w:rPr>
        <w:t xml:space="preserve"> izstrādi</w:t>
      </w:r>
      <w:r w:rsidRPr="00F378BB">
        <w:rPr>
          <w:rFonts w:ascii="Times New Roman" w:eastAsia="Calibri" w:hAnsi="Times New Roman" w:cs="Times New Roman"/>
          <w:sz w:val="24"/>
          <w:szCs w:val="24"/>
          <w:lang w:eastAsia="lv-LV"/>
        </w:rPr>
        <w:t>. Līgumcena tiek</w:t>
      </w:r>
      <w:r w:rsidR="00270A8B" w:rsidRPr="00F378BB">
        <w:rPr>
          <w:rFonts w:ascii="Times New Roman" w:eastAsia="Calibri" w:hAnsi="Times New Roman" w:cs="Times New Roman"/>
          <w:sz w:val="24"/>
          <w:szCs w:val="24"/>
          <w:lang w:eastAsia="lv-LV"/>
        </w:rPr>
        <w:t xml:space="preserve"> fiksēta uz visu līguma izpildes laiku,</w:t>
      </w:r>
      <w:r w:rsidRPr="00F378BB">
        <w:rPr>
          <w:rFonts w:ascii="Times New Roman" w:eastAsia="Calibri" w:hAnsi="Times New Roman" w:cs="Times New Roman"/>
          <w:sz w:val="24"/>
          <w:szCs w:val="24"/>
          <w:lang w:eastAsia="lv-LV"/>
        </w:rPr>
        <w:t xml:space="preserve"> un netiks pārrēķināta.</w:t>
      </w:r>
    </w:p>
    <w:p w:rsidR="00AA0731" w:rsidRDefault="00AA0731" w:rsidP="00AA0731">
      <w:pPr>
        <w:spacing w:after="0" w:line="276" w:lineRule="auto"/>
        <w:ind w:left="1701"/>
        <w:contextualSpacing/>
        <w:jc w:val="both"/>
        <w:rPr>
          <w:rFonts w:ascii="Times New Roman" w:eastAsia="Calibri" w:hAnsi="Times New Roman" w:cs="Times New Roman"/>
          <w:sz w:val="24"/>
          <w:szCs w:val="24"/>
          <w:lang w:eastAsia="lv-LV"/>
        </w:rPr>
      </w:pPr>
    </w:p>
    <w:p w:rsidR="00AA0731" w:rsidRPr="00AA0731" w:rsidRDefault="00AA0731" w:rsidP="00AA0731">
      <w:pPr>
        <w:numPr>
          <w:ilvl w:val="0"/>
          <w:numId w:val="18"/>
        </w:numPr>
        <w:spacing w:after="0" w:line="276" w:lineRule="auto"/>
        <w:contextualSpacing/>
        <w:jc w:val="center"/>
        <w:rPr>
          <w:rFonts w:ascii="Times New Roman" w:eastAsia="Calibri" w:hAnsi="Times New Roman" w:cs="Times New Roman"/>
          <w:sz w:val="24"/>
          <w:szCs w:val="24"/>
          <w:lang w:eastAsia="lv-LV"/>
        </w:rPr>
      </w:pPr>
      <w:r w:rsidRPr="00AA0731">
        <w:rPr>
          <w:rFonts w:ascii="Times New Roman" w:hAnsi="Times New Roman" w:cs="Times New Roman"/>
          <w:b/>
          <w:sz w:val="24"/>
          <w:szCs w:val="24"/>
        </w:rPr>
        <w:t>Izslēgšanas nosacījumi</w:t>
      </w:r>
    </w:p>
    <w:p w:rsidR="00AA0731" w:rsidRDefault="00063FDC" w:rsidP="00AA0731">
      <w:pPr>
        <w:pStyle w:val="Sarakstarindkopa"/>
        <w:numPr>
          <w:ilvl w:val="1"/>
          <w:numId w:val="35"/>
        </w:numPr>
        <w:jc w:val="both"/>
        <w:rPr>
          <w:rFonts w:ascii="Times New Roman" w:hAnsi="Times New Roman" w:cs="Times New Roman"/>
          <w:sz w:val="24"/>
          <w:szCs w:val="24"/>
        </w:rPr>
      </w:pPr>
      <w:r>
        <w:rPr>
          <w:rFonts w:ascii="Times New Roman" w:hAnsi="Times New Roman" w:cs="Times New Roman"/>
          <w:sz w:val="24"/>
          <w:szCs w:val="24"/>
        </w:rPr>
        <w:t xml:space="preserve"> </w:t>
      </w:r>
      <w:r w:rsidR="00AA0731" w:rsidRPr="00AA0731">
        <w:rPr>
          <w:rFonts w:ascii="Times New Roman" w:hAnsi="Times New Roman" w:cs="Times New Roman"/>
          <w:sz w:val="24"/>
          <w:szCs w:val="24"/>
        </w:rPr>
        <w:t xml:space="preserve">Pretendents tiek izslēgts no dalības cenu aptaujā, ja </w:t>
      </w:r>
      <w:r w:rsidR="00AA0731" w:rsidRPr="00AA0731">
        <w:rPr>
          <w:rFonts w:ascii="Times New Roman" w:hAnsi="Times New Roman" w:cs="Times New Roman"/>
          <w:sz w:val="24"/>
          <w:szCs w:val="24"/>
          <w:u w:val="single"/>
        </w:rPr>
        <w:t>piedāvājumu iesniegšanas pēdējā dienā</w:t>
      </w:r>
      <w:r w:rsidR="00AA0731" w:rsidRPr="00AA0731">
        <w:rPr>
          <w:rFonts w:ascii="Times New Roman" w:hAnsi="Times New Roman" w:cs="Times New Roman"/>
          <w:sz w:val="24"/>
          <w:szCs w:val="24"/>
        </w:rPr>
        <w:t xml:space="preserve"> attiecībā uz pretendentu, kam būtu piešķiramas līguma slēgšanas tiesības, konstatēti sekojoši apstākļi:</w:t>
      </w:r>
    </w:p>
    <w:p w:rsidR="00AA0731" w:rsidRDefault="00AA0731" w:rsidP="00AA0731">
      <w:pPr>
        <w:pStyle w:val="Sarakstarindkopa"/>
        <w:numPr>
          <w:ilvl w:val="2"/>
          <w:numId w:val="35"/>
        </w:numPr>
        <w:ind w:left="1276"/>
        <w:jc w:val="both"/>
        <w:rPr>
          <w:rFonts w:ascii="Times New Roman" w:hAnsi="Times New Roman" w:cs="Times New Roman"/>
          <w:sz w:val="24"/>
          <w:szCs w:val="24"/>
        </w:rPr>
      </w:pPr>
      <w:r w:rsidRPr="00AA0731">
        <w:rPr>
          <w:rFonts w:ascii="Times New Roman" w:hAnsi="Times New Roman" w:cs="Times New Roman"/>
          <w:sz w:val="24"/>
          <w:szCs w:val="24"/>
        </w:rPr>
        <w:t xml:space="preserve">Pasludināts tā maksātnespējas process (izņemot gadījumu, kad maksātnespējas procesā tiek piemērota sanācija vai cits līdzīga veida pasākumu kopums, kas vērsts </w:t>
      </w:r>
      <w:r w:rsidRPr="00AA0731">
        <w:rPr>
          <w:rFonts w:ascii="Times New Roman" w:hAnsi="Times New Roman" w:cs="Times New Roman"/>
          <w:sz w:val="24"/>
          <w:szCs w:val="24"/>
        </w:rPr>
        <w:lastRenderedPageBreak/>
        <w:t>uz parādnieka iespējamā bankrota novēršanu un maksātspējas atjaunošanu), apturēta vai pārtraukta tā saimnieciskā darbība, uzsākta tiesvedība par tā bankrotu vai līdz līguma izpildes paredzamajam beigu termiņam tas būs likvidēts;</w:t>
      </w:r>
    </w:p>
    <w:p w:rsidR="00F378BB" w:rsidRDefault="00AA0731" w:rsidP="00094D50">
      <w:pPr>
        <w:pStyle w:val="Sarakstarindkopa"/>
        <w:numPr>
          <w:ilvl w:val="2"/>
          <w:numId w:val="35"/>
        </w:numPr>
        <w:ind w:left="1276"/>
        <w:jc w:val="both"/>
        <w:rPr>
          <w:rFonts w:ascii="Times New Roman" w:hAnsi="Times New Roman" w:cs="Times New Roman"/>
          <w:sz w:val="24"/>
          <w:szCs w:val="24"/>
        </w:rPr>
      </w:pPr>
      <w:r w:rsidRPr="00AA0731">
        <w:rPr>
          <w:rFonts w:ascii="Times New Roman" w:hAnsi="Times New Roman" w:cs="Times New Roman"/>
          <w:sz w:val="24"/>
          <w:szCs w:val="24"/>
        </w:rPr>
        <w:t>tam Latvijā un valstī, kurā tas reģistrēts vai atrodas tā pastāvīgā dzīvesvieta (ja tas nav reģistrēts Latvijā vai Latvijā neatrodas tā pastāvīgā dzīvesvieta), ir nodokļu parādi, kas kopsummā katrā valstī pārsniedz 150 EUR.</w:t>
      </w:r>
    </w:p>
    <w:p w:rsidR="00094D50" w:rsidRPr="00094D50" w:rsidRDefault="00094D50" w:rsidP="00094D50">
      <w:pPr>
        <w:pStyle w:val="Sarakstarindkopa"/>
        <w:ind w:left="1276"/>
        <w:jc w:val="both"/>
        <w:rPr>
          <w:rFonts w:ascii="Times New Roman" w:hAnsi="Times New Roman" w:cs="Times New Roman"/>
          <w:sz w:val="24"/>
          <w:szCs w:val="24"/>
        </w:rPr>
      </w:pPr>
    </w:p>
    <w:p w:rsidR="00F378BB" w:rsidRPr="00AA0731" w:rsidRDefault="00F378BB" w:rsidP="00AA0731">
      <w:pPr>
        <w:pStyle w:val="Sarakstarindkopa"/>
        <w:numPr>
          <w:ilvl w:val="0"/>
          <w:numId w:val="35"/>
        </w:numPr>
        <w:spacing w:before="120" w:after="120" w:line="240" w:lineRule="auto"/>
        <w:jc w:val="center"/>
        <w:rPr>
          <w:rFonts w:ascii="Times New Roman" w:eastAsia="Calibri" w:hAnsi="Times New Roman" w:cs="Times New Roman"/>
          <w:b/>
          <w:kern w:val="22"/>
          <w:sz w:val="24"/>
          <w:szCs w:val="24"/>
          <w:lang w:eastAsia="ar-SA"/>
        </w:rPr>
      </w:pPr>
      <w:r w:rsidRPr="00AA0731">
        <w:rPr>
          <w:rFonts w:ascii="Times New Roman" w:eastAsia="Calibri" w:hAnsi="Times New Roman" w:cs="Times New Roman"/>
          <w:b/>
          <w:kern w:val="22"/>
          <w:sz w:val="24"/>
          <w:szCs w:val="24"/>
          <w:lang w:eastAsia="ar-SA"/>
        </w:rPr>
        <w:t>Piedāvājumu vērtēšana un piedāvājuma izvēles kritērijs</w:t>
      </w:r>
    </w:p>
    <w:p w:rsidR="00F378BB" w:rsidRPr="0050298D" w:rsidRDefault="00F378BB" w:rsidP="00AA0731">
      <w:pPr>
        <w:pStyle w:val="Sarakstarindkopa"/>
        <w:numPr>
          <w:ilvl w:val="1"/>
          <w:numId w:val="35"/>
        </w:numPr>
        <w:spacing w:after="0" w:line="276" w:lineRule="auto"/>
        <w:jc w:val="both"/>
        <w:rPr>
          <w:rFonts w:ascii="Times New Roman" w:eastAsia="Calibri" w:hAnsi="Times New Roman" w:cs="Times New Roman"/>
          <w:b/>
          <w:sz w:val="24"/>
          <w:szCs w:val="24"/>
          <w:lang w:eastAsia="lv-LV"/>
        </w:rPr>
      </w:pPr>
      <w:r w:rsidRPr="006B22C7">
        <w:rPr>
          <w:rFonts w:ascii="Times New Roman" w:eastAsia="Calibri" w:hAnsi="Times New Roman" w:cs="Times New Roman"/>
          <w:kern w:val="22"/>
          <w:sz w:val="24"/>
          <w:szCs w:val="24"/>
          <w:lang w:eastAsia="ar-SA"/>
        </w:rPr>
        <w:t xml:space="preserve">Piedāvājuma izvēles kritērijs ir cenu aptaujas noteikumiem atbilstošs </w:t>
      </w:r>
      <w:r w:rsidRPr="0050298D">
        <w:rPr>
          <w:rFonts w:ascii="Times New Roman" w:eastAsia="Calibri" w:hAnsi="Times New Roman" w:cs="Times New Roman"/>
          <w:b/>
          <w:i/>
          <w:kern w:val="22"/>
          <w:sz w:val="24"/>
          <w:szCs w:val="24"/>
          <w:u w:val="single"/>
          <w:lang w:eastAsia="ar-SA"/>
        </w:rPr>
        <w:t>piedāvājums ar zemāko cenu</w:t>
      </w:r>
      <w:r w:rsidRPr="0050298D">
        <w:rPr>
          <w:rFonts w:ascii="Times New Roman" w:eastAsia="Calibri" w:hAnsi="Times New Roman" w:cs="Times New Roman"/>
          <w:b/>
          <w:kern w:val="22"/>
          <w:sz w:val="24"/>
          <w:szCs w:val="24"/>
          <w:u w:val="single"/>
          <w:lang w:eastAsia="ar-SA"/>
        </w:rPr>
        <w:t>.</w:t>
      </w:r>
    </w:p>
    <w:p w:rsidR="00F378BB" w:rsidRPr="00F378BB" w:rsidRDefault="00F378BB" w:rsidP="00AA0731">
      <w:pPr>
        <w:numPr>
          <w:ilvl w:val="1"/>
          <w:numId w:val="35"/>
        </w:numPr>
        <w:spacing w:after="0" w:line="276"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Pēc lēmuma pieņemšanas visi pretendenti tiks informēti par komisijas pieņemto lēmumu. Informācija par rezultātiem tiks nosūtīta elektroniski uz pretendenta norādīto e-pasta adresi.</w:t>
      </w: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50298D" w:rsidRDefault="00F378BB" w:rsidP="0050298D">
      <w:pPr>
        <w:numPr>
          <w:ilvl w:val="0"/>
          <w:numId w:val="35"/>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Pielikumi</w:t>
      </w:r>
    </w:p>
    <w:p w:rsidR="00E27903" w:rsidRPr="00575615" w:rsidRDefault="00AA0731" w:rsidP="00AA0731">
      <w:pPr>
        <w:numPr>
          <w:ilvl w:val="1"/>
          <w:numId w:val="35"/>
        </w:numPr>
        <w:spacing w:after="0" w:line="276"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F378BB" w:rsidRPr="00575615">
        <w:rPr>
          <w:rFonts w:ascii="Times New Roman" w:eastAsia="Calibri" w:hAnsi="Times New Roman" w:cs="Times New Roman"/>
          <w:sz w:val="24"/>
          <w:szCs w:val="24"/>
          <w:lang w:eastAsia="lv-LV"/>
        </w:rPr>
        <w:t xml:space="preserve">1. pielikums – </w:t>
      </w:r>
      <w:r w:rsidR="00355297" w:rsidRPr="00575615">
        <w:rPr>
          <w:rFonts w:ascii="Times New Roman" w:eastAsia="Calibri" w:hAnsi="Times New Roman" w:cs="Times New Roman"/>
          <w:sz w:val="24"/>
          <w:szCs w:val="24"/>
          <w:lang w:eastAsia="lv-LV"/>
        </w:rPr>
        <w:t>Projektēšanas uzdevums</w:t>
      </w:r>
      <w:r w:rsidR="00E27903" w:rsidRPr="00575615">
        <w:rPr>
          <w:rFonts w:ascii="Times New Roman" w:eastAsia="Calibri" w:hAnsi="Times New Roman" w:cs="Times New Roman"/>
          <w:sz w:val="24"/>
          <w:szCs w:val="24"/>
          <w:lang w:eastAsia="lv-LV"/>
        </w:rPr>
        <w:t xml:space="preserve"> uz </w:t>
      </w:r>
      <w:r w:rsidR="00355297" w:rsidRPr="00575615">
        <w:rPr>
          <w:rFonts w:ascii="Times New Roman" w:eastAsia="Calibri" w:hAnsi="Times New Roman" w:cs="Times New Roman"/>
          <w:sz w:val="24"/>
          <w:szCs w:val="24"/>
          <w:lang w:eastAsia="lv-LV"/>
        </w:rPr>
        <w:t>3</w:t>
      </w:r>
      <w:r w:rsidR="00E27903" w:rsidRPr="00575615">
        <w:rPr>
          <w:rFonts w:ascii="Times New Roman" w:eastAsia="Calibri" w:hAnsi="Times New Roman" w:cs="Times New Roman"/>
          <w:sz w:val="24"/>
          <w:szCs w:val="24"/>
          <w:lang w:eastAsia="lv-LV"/>
        </w:rPr>
        <w:t xml:space="preserve"> (</w:t>
      </w:r>
      <w:r w:rsidR="00355297" w:rsidRPr="00575615">
        <w:rPr>
          <w:rFonts w:ascii="Times New Roman" w:eastAsia="Calibri" w:hAnsi="Times New Roman" w:cs="Times New Roman"/>
          <w:sz w:val="24"/>
          <w:szCs w:val="24"/>
          <w:lang w:eastAsia="lv-LV"/>
        </w:rPr>
        <w:t>trīs</w:t>
      </w:r>
      <w:r w:rsidR="00E27903" w:rsidRPr="00575615">
        <w:rPr>
          <w:rFonts w:ascii="Times New Roman" w:eastAsia="Calibri" w:hAnsi="Times New Roman" w:cs="Times New Roman"/>
          <w:sz w:val="24"/>
          <w:szCs w:val="24"/>
          <w:lang w:eastAsia="lv-LV"/>
        </w:rPr>
        <w:t>) lap</w:t>
      </w:r>
      <w:r w:rsidR="00355297" w:rsidRPr="00575615">
        <w:rPr>
          <w:rFonts w:ascii="Times New Roman" w:eastAsia="Calibri" w:hAnsi="Times New Roman" w:cs="Times New Roman"/>
          <w:sz w:val="24"/>
          <w:szCs w:val="24"/>
          <w:lang w:eastAsia="lv-LV"/>
        </w:rPr>
        <w:t>ām</w:t>
      </w:r>
      <w:r w:rsidR="00E27903" w:rsidRPr="00575615">
        <w:rPr>
          <w:rFonts w:ascii="Times New Roman" w:eastAsia="Calibri" w:hAnsi="Times New Roman" w:cs="Times New Roman"/>
          <w:sz w:val="24"/>
          <w:szCs w:val="24"/>
          <w:lang w:eastAsia="lv-LV"/>
        </w:rPr>
        <w:t>;</w:t>
      </w:r>
    </w:p>
    <w:p w:rsidR="00F378BB" w:rsidRPr="00575615" w:rsidRDefault="00E27903" w:rsidP="00355297">
      <w:pPr>
        <w:numPr>
          <w:ilvl w:val="1"/>
          <w:numId w:val="35"/>
        </w:numPr>
        <w:spacing w:after="0" w:line="276" w:lineRule="auto"/>
        <w:jc w:val="both"/>
        <w:rPr>
          <w:rFonts w:ascii="Times New Roman" w:eastAsia="Calibri" w:hAnsi="Times New Roman" w:cs="Times New Roman"/>
          <w:sz w:val="24"/>
          <w:szCs w:val="24"/>
          <w:lang w:eastAsia="lv-LV"/>
        </w:rPr>
      </w:pPr>
      <w:r w:rsidRPr="00575615">
        <w:rPr>
          <w:rFonts w:ascii="Times New Roman" w:eastAsia="Calibri" w:hAnsi="Times New Roman" w:cs="Times New Roman"/>
          <w:sz w:val="24"/>
          <w:szCs w:val="24"/>
          <w:lang w:eastAsia="lv-LV"/>
        </w:rPr>
        <w:t xml:space="preserve"> 2. pieliku</w:t>
      </w:r>
      <w:r w:rsidR="00355297" w:rsidRPr="00575615">
        <w:rPr>
          <w:rFonts w:ascii="Times New Roman" w:eastAsia="Calibri" w:hAnsi="Times New Roman" w:cs="Times New Roman"/>
          <w:sz w:val="24"/>
          <w:szCs w:val="24"/>
          <w:lang w:eastAsia="lv-LV"/>
        </w:rPr>
        <w:t xml:space="preserve">ms – </w:t>
      </w:r>
      <w:r w:rsidR="00F378BB" w:rsidRPr="00575615">
        <w:rPr>
          <w:rFonts w:ascii="Times New Roman" w:eastAsia="Calibri" w:hAnsi="Times New Roman" w:cs="Times New Roman"/>
          <w:sz w:val="24"/>
          <w:szCs w:val="24"/>
          <w:lang w:eastAsia="lv-LV"/>
        </w:rPr>
        <w:t>Pieteikums cenu aptaujai uz 1 (vienas) lapas;</w:t>
      </w:r>
    </w:p>
    <w:p w:rsidR="00F378BB" w:rsidRPr="00575615" w:rsidRDefault="002821FA" w:rsidP="00AA0731">
      <w:pPr>
        <w:numPr>
          <w:ilvl w:val="1"/>
          <w:numId w:val="35"/>
        </w:numPr>
        <w:spacing w:after="0" w:line="276" w:lineRule="auto"/>
        <w:jc w:val="both"/>
        <w:rPr>
          <w:rFonts w:ascii="Times New Roman" w:eastAsia="Calibri" w:hAnsi="Times New Roman" w:cs="Times New Roman"/>
          <w:sz w:val="24"/>
          <w:szCs w:val="24"/>
          <w:lang w:eastAsia="lv-LV"/>
        </w:rPr>
      </w:pPr>
      <w:r w:rsidRPr="00575615">
        <w:rPr>
          <w:rFonts w:ascii="Times New Roman" w:eastAsia="Calibri" w:hAnsi="Times New Roman" w:cs="Times New Roman"/>
          <w:sz w:val="24"/>
          <w:szCs w:val="24"/>
          <w:lang w:eastAsia="lv-LV"/>
        </w:rPr>
        <w:t xml:space="preserve"> </w:t>
      </w:r>
      <w:r w:rsidR="00355297" w:rsidRPr="00575615">
        <w:rPr>
          <w:rFonts w:ascii="Times New Roman" w:eastAsia="Calibri" w:hAnsi="Times New Roman" w:cs="Times New Roman"/>
          <w:sz w:val="24"/>
          <w:szCs w:val="24"/>
          <w:lang w:eastAsia="lv-LV"/>
        </w:rPr>
        <w:t>3</w:t>
      </w:r>
      <w:r w:rsidR="00E27903" w:rsidRPr="00575615">
        <w:rPr>
          <w:rFonts w:ascii="Times New Roman" w:eastAsia="Calibri" w:hAnsi="Times New Roman" w:cs="Times New Roman"/>
          <w:sz w:val="24"/>
          <w:szCs w:val="24"/>
          <w:lang w:eastAsia="lv-LV"/>
        </w:rPr>
        <w:t xml:space="preserve">. pielikums </w:t>
      </w:r>
      <w:r w:rsidR="00F378BB" w:rsidRPr="00575615">
        <w:rPr>
          <w:rFonts w:ascii="Times New Roman" w:eastAsia="Calibri" w:hAnsi="Times New Roman" w:cs="Times New Roman"/>
          <w:sz w:val="24"/>
          <w:szCs w:val="24"/>
          <w:lang w:eastAsia="lv-LV"/>
        </w:rPr>
        <w:t>–</w:t>
      </w:r>
      <w:r w:rsidR="00E127B0" w:rsidRPr="00575615">
        <w:rPr>
          <w:rFonts w:ascii="Times New Roman" w:eastAsia="Calibri" w:hAnsi="Times New Roman" w:cs="Times New Roman"/>
          <w:sz w:val="24"/>
          <w:szCs w:val="24"/>
          <w:lang w:eastAsia="lv-LV"/>
        </w:rPr>
        <w:t xml:space="preserve"> Pretendenta pieredzes apraksts uz 1 (vienas)</w:t>
      </w:r>
      <w:r w:rsidRPr="00575615">
        <w:rPr>
          <w:rFonts w:ascii="Times New Roman" w:eastAsia="Calibri" w:hAnsi="Times New Roman" w:cs="Times New Roman"/>
          <w:sz w:val="24"/>
          <w:szCs w:val="24"/>
          <w:lang w:eastAsia="lv-LV"/>
        </w:rPr>
        <w:t xml:space="preserve"> lapas</w:t>
      </w:r>
      <w:r w:rsidR="00F378BB" w:rsidRPr="00575615">
        <w:rPr>
          <w:rFonts w:ascii="Times New Roman" w:eastAsia="Calibri" w:hAnsi="Times New Roman" w:cs="Times New Roman"/>
          <w:sz w:val="24"/>
          <w:szCs w:val="24"/>
          <w:lang w:eastAsia="lv-LV"/>
        </w:rPr>
        <w:t>;</w:t>
      </w:r>
    </w:p>
    <w:p w:rsidR="002821FA" w:rsidRPr="00575615" w:rsidRDefault="002821FA" w:rsidP="00D67236">
      <w:pPr>
        <w:pStyle w:val="Sarakstarindkopa"/>
        <w:numPr>
          <w:ilvl w:val="1"/>
          <w:numId w:val="35"/>
        </w:numPr>
        <w:spacing w:line="276" w:lineRule="auto"/>
        <w:rPr>
          <w:rFonts w:ascii="Times New Roman" w:eastAsia="Calibri" w:hAnsi="Times New Roman" w:cs="Times New Roman"/>
          <w:sz w:val="24"/>
          <w:szCs w:val="24"/>
          <w:lang w:eastAsia="lv-LV"/>
        </w:rPr>
      </w:pPr>
      <w:r w:rsidRPr="00575615">
        <w:rPr>
          <w:rFonts w:ascii="Times New Roman" w:eastAsia="Calibri" w:hAnsi="Times New Roman" w:cs="Times New Roman"/>
          <w:sz w:val="24"/>
          <w:szCs w:val="24"/>
          <w:lang w:eastAsia="lv-LV"/>
        </w:rPr>
        <w:t xml:space="preserve"> </w:t>
      </w:r>
      <w:r w:rsidR="00355297" w:rsidRPr="00575615">
        <w:rPr>
          <w:rFonts w:ascii="Times New Roman" w:eastAsia="Calibri" w:hAnsi="Times New Roman" w:cs="Times New Roman"/>
          <w:sz w:val="24"/>
          <w:szCs w:val="24"/>
          <w:lang w:eastAsia="lv-LV"/>
        </w:rPr>
        <w:t>4</w:t>
      </w:r>
      <w:r w:rsidRPr="00575615">
        <w:rPr>
          <w:rFonts w:ascii="Times New Roman" w:eastAsia="Calibri" w:hAnsi="Times New Roman" w:cs="Times New Roman"/>
          <w:sz w:val="24"/>
          <w:szCs w:val="24"/>
          <w:lang w:eastAsia="lv-LV"/>
        </w:rPr>
        <w:t>. pielikums – Apsekošanas akts uz 1 (vienas) lapas;</w:t>
      </w:r>
      <w:r w:rsidR="00AA0731" w:rsidRPr="00575615">
        <w:rPr>
          <w:rFonts w:ascii="Times New Roman" w:eastAsia="Calibri" w:hAnsi="Times New Roman" w:cs="Times New Roman"/>
          <w:sz w:val="24"/>
          <w:szCs w:val="24"/>
          <w:lang w:eastAsia="lv-LV"/>
        </w:rPr>
        <w:t xml:space="preserve"> </w:t>
      </w:r>
    </w:p>
    <w:p w:rsidR="000D6983" w:rsidRPr="00575615" w:rsidRDefault="002821FA" w:rsidP="00D67236">
      <w:pPr>
        <w:pStyle w:val="Sarakstarindkopa"/>
        <w:numPr>
          <w:ilvl w:val="1"/>
          <w:numId w:val="35"/>
        </w:numPr>
        <w:spacing w:line="276" w:lineRule="auto"/>
        <w:rPr>
          <w:rFonts w:ascii="Times New Roman" w:eastAsia="Calibri" w:hAnsi="Times New Roman" w:cs="Times New Roman"/>
          <w:sz w:val="24"/>
          <w:szCs w:val="24"/>
          <w:lang w:eastAsia="lv-LV"/>
        </w:rPr>
      </w:pPr>
      <w:r w:rsidRPr="00575615">
        <w:rPr>
          <w:rFonts w:ascii="Times New Roman" w:eastAsia="Calibri" w:hAnsi="Times New Roman" w:cs="Times New Roman"/>
          <w:sz w:val="24"/>
          <w:szCs w:val="24"/>
          <w:lang w:eastAsia="lv-LV"/>
        </w:rPr>
        <w:t xml:space="preserve"> </w:t>
      </w:r>
      <w:r w:rsidR="00355297" w:rsidRPr="00575615">
        <w:rPr>
          <w:rFonts w:ascii="Times New Roman" w:eastAsia="Calibri" w:hAnsi="Times New Roman" w:cs="Times New Roman"/>
          <w:sz w:val="24"/>
          <w:szCs w:val="24"/>
          <w:lang w:eastAsia="lv-LV"/>
        </w:rPr>
        <w:t>5</w:t>
      </w:r>
      <w:r w:rsidR="00F240CB" w:rsidRPr="00575615">
        <w:rPr>
          <w:rFonts w:ascii="Times New Roman" w:eastAsia="Calibri" w:hAnsi="Times New Roman" w:cs="Times New Roman"/>
          <w:sz w:val="24"/>
          <w:szCs w:val="24"/>
          <w:lang w:eastAsia="lv-LV"/>
        </w:rPr>
        <w:t>. pielikums –</w:t>
      </w:r>
      <w:r w:rsidR="00E127B0" w:rsidRPr="00575615">
        <w:rPr>
          <w:rFonts w:ascii="Times New Roman" w:eastAsia="Calibri" w:hAnsi="Times New Roman" w:cs="Times New Roman"/>
          <w:sz w:val="24"/>
          <w:szCs w:val="24"/>
          <w:lang w:eastAsia="lv-LV"/>
        </w:rPr>
        <w:t xml:space="preserve"> </w:t>
      </w:r>
      <w:r w:rsidRPr="00575615">
        <w:rPr>
          <w:rFonts w:ascii="Times New Roman" w:eastAsia="Calibri" w:hAnsi="Times New Roman" w:cs="Times New Roman"/>
          <w:sz w:val="24"/>
          <w:szCs w:val="24"/>
          <w:lang w:eastAsia="lv-LV"/>
        </w:rPr>
        <w:t>Finanšu piedāvājums</w:t>
      </w:r>
      <w:r w:rsidR="00E127B0" w:rsidRPr="00575615">
        <w:rPr>
          <w:rFonts w:ascii="Times New Roman" w:eastAsia="Calibri" w:hAnsi="Times New Roman" w:cs="Times New Roman"/>
          <w:sz w:val="24"/>
          <w:szCs w:val="24"/>
          <w:lang w:eastAsia="lv-LV"/>
        </w:rPr>
        <w:t xml:space="preserve"> uz 1 (vienas) lapas</w:t>
      </w:r>
      <w:r w:rsidR="000D6983" w:rsidRPr="00575615">
        <w:rPr>
          <w:rFonts w:ascii="Times New Roman" w:eastAsia="Calibri" w:hAnsi="Times New Roman" w:cs="Times New Roman"/>
          <w:sz w:val="24"/>
          <w:szCs w:val="24"/>
          <w:lang w:eastAsia="lv-LV"/>
        </w:rPr>
        <w:t>;</w:t>
      </w:r>
    </w:p>
    <w:p w:rsidR="000D6983" w:rsidRDefault="000D6983" w:rsidP="00D67236">
      <w:pPr>
        <w:pStyle w:val="Sarakstarindkopa"/>
        <w:numPr>
          <w:ilvl w:val="1"/>
          <w:numId w:val="35"/>
        </w:numPr>
        <w:spacing w:line="276"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6.pielikums – Tehniskās apsekošanas atzinums uz 34 (trīsdesmit četrām) lapām;</w:t>
      </w:r>
    </w:p>
    <w:p w:rsidR="00F378BB" w:rsidRPr="0004171F" w:rsidRDefault="000D6983" w:rsidP="00D67236">
      <w:pPr>
        <w:pStyle w:val="Sarakstarindkopa"/>
        <w:numPr>
          <w:ilvl w:val="1"/>
          <w:numId w:val="35"/>
        </w:numPr>
        <w:spacing w:line="276"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7.pielikums – Inventarizācijas lieta uz 12 (divpadsmit) lapām</w:t>
      </w:r>
      <w:r w:rsidR="00D67236" w:rsidRPr="0004171F">
        <w:rPr>
          <w:rFonts w:ascii="Times New Roman" w:eastAsia="Calibri" w:hAnsi="Times New Roman" w:cs="Times New Roman"/>
          <w:sz w:val="24"/>
          <w:szCs w:val="24"/>
          <w:lang w:eastAsia="lv-LV"/>
        </w:rPr>
        <w:t>.</w:t>
      </w:r>
    </w:p>
    <w:p w:rsidR="00F378BB" w:rsidRPr="00F378BB" w:rsidRDefault="00F378BB" w:rsidP="00F378BB">
      <w:pPr>
        <w:spacing w:after="0" w:line="240" w:lineRule="auto"/>
        <w:ind w:left="540"/>
        <w:jc w:val="both"/>
        <w:rPr>
          <w:rFonts w:ascii="Times New Roman" w:eastAsia="Calibri" w:hAnsi="Times New Roman" w:cs="Times New Roman"/>
          <w:sz w:val="24"/>
          <w:szCs w:val="24"/>
          <w:lang w:eastAsia="lv-LV"/>
        </w:rPr>
      </w:pPr>
    </w:p>
    <w:p w:rsidR="00F378BB" w:rsidRPr="00F378BB" w:rsidRDefault="00F378BB" w:rsidP="00F378BB">
      <w:pPr>
        <w:tabs>
          <w:tab w:val="right" w:pos="8789"/>
        </w:tabs>
        <w:spacing w:after="120" w:line="240" w:lineRule="auto"/>
        <w:jc w:val="both"/>
        <w:rPr>
          <w:rFonts w:ascii="Times New Roman" w:eastAsia="Calibri" w:hAnsi="Times New Roman" w:cs="Times New Roman"/>
          <w:sz w:val="24"/>
          <w:szCs w:val="24"/>
          <w:lang w:eastAsia="lv-LV"/>
        </w:rPr>
      </w:pPr>
    </w:p>
    <w:p w:rsidR="008B14E7" w:rsidRDefault="008B14E7" w:rsidP="00233BEE">
      <w:pPr>
        <w:spacing w:after="0" w:line="240" w:lineRule="auto"/>
        <w:rPr>
          <w:rFonts w:ascii="Times New Roman" w:eastAsia="Calibri" w:hAnsi="Times New Roman" w:cs="Times New Roman"/>
          <w:sz w:val="24"/>
          <w:szCs w:val="24"/>
          <w:lang w:eastAsia="lv-LV"/>
        </w:rPr>
      </w:pPr>
    </w:p>
    <w:p w:rsidR="008B14E7" w:rsidRDefault="00355297" w:rsidP="00355297">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Iepirkumu komisijas priekšsēdētāja                                                     Liene Berga</w:t>
      </w:r>
    </w:p>
    <w:p w:rsidR="00AA0731" w:rsidRDefault="00AA073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123406" w:rsidRPr="00355297" w:rsidRDefault="00123406" w:rsidP="00355297">
      <w:pPr>
        <w:pStyle w:val="Sarakstarindkopa"/>
        <w:spacing w:after="0" w:line="240" w:lineRule="auto"/>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1.</w:t>
      </w:r>
      <w:r w:rsidR="00F378BB" w:rsidRPr="00123406">
        <w:rPr>
          <w:rFonts w:ascii="Times New Roman" w:eastAsia="Calibri" w:hAnsi="Times New Roman" w:cs="Times New Roman"/>
          <w:sz w:val="24"/>
          <w:szCs w:val="24"/>
          <w:lang w:eastAsia="lv-LV"/>
        </w:rPr>
        <w:t xml:space="preserve">pielikums </w:t>
      </w:r>
    </w:p>
    <w:p w:rsidR="003F691F" w:rsidRDefault="003F691F"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094D50" w:rsidRPr="00094D50" w:rsidRDefault="00094D50" w:rsidP="00094D50">
      <w:pPr>
        <w:jc w:val="center"/>
        <w:rPr>
          <w:rFonts w:ascii="Times New Roman" w:hAnsi="Times New Roman" w:cs="Times New Roman"/>
          <w:b/>
          <w:sz w:val="24"/>
          <w:szCs w:val="24"/>
        </w:rPr>
      </w:pPr>
      <w:r>
        <w:rPr>
          <w:rFonts w:ascii="Times New Roman" w:hAnsi="Times New Roman" w:cs="Times New Roman"/>
          <w:b/>
          <w:sz w:val="24"/>
          <w:szCs w:val="24"/>
        </w:rPr>
        <w:t>PROJEKTĒŠANAS UZDEVUMS</w:t>
      </w:r>
    </w:p>
    <w:p w:rsidR="00094D50" w:rsidRPr="00094D50" w:rsidRDefault="00094D50" w:rsidP="00094D50">
      <w:pPr>
        <w:rPr>
          <w:rFonts w:ascii="Times New Roman" w:hAnsi="Times New Roman" w:cs="Times New Roman"/>
          <w:i/>
          <w:color w:val="FF0000"/>
          <w:sz w:val="24"/>
          <w:szCs w:val="24"/>
        </w:rPr>
      </w:pPr>
      <w:r w:rsidRPr="00094D50">
        <w:rPr>
          <w:rFonts w:ascii="Times New Roman" w:hAnsi="Times New Roman" w:cs="Times New Roman"/>
          <w:b/>
          <w:sz w:val="24"/>
          <w:szCs w:val="24"/>
        </w:rPr>
        <w:t>“</w:t>
      </w:r>
      <w:r w:rsidR="00F54CB3">
        <w:rPr>
          <w:rFonts w:ascii="Times New Roman" w:hAnsi="Times New Roman" w:cs="Times New Roman"/>
          <w:b/>
          <w:sz w:val="24"/>
          <w:szCs w:val="24"/>
        </w:rPr>
        <w:t>Taut</w:t>
      </w:r>
      <w:r w:rsidRPr="00094D50">
        <w:rPr>
          <w:rFonts w:ascii="Times New Roman" w:hAnsi="Times New Roman" w:cs="Times New Roman"/>
          <w:b/>
          <w:sz w:val="24"/>
          <w:szCs w:val="24"/>
        </w:rPr>
        <w:t>as nama vestibila un sanmezglu pārbūve”</w:t>
      </w:r>
      <w:r w:rsidRPr="00094D50">
        <w:rPr>
          <w:rFonts w:ascii="Times New Roman" w:hAnsi="Times New Roman" w:cs="Times New Roman"/>
          <w:i/>
          <w:color w:val="FF0000"/>
          <w:sz w:val="24"/>
          <w:szCs w:val="24"/>
        </w:rPr>
        <w:t xml:space="preserve"> </w:t>
      </w:r>
    </w:p>
    <w:tbl>
      <w:tblPr>
        <w:tblW w:w="9076"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63"/>
        <w:gridCol w:w="4693"/>
      </w:tblGrid>
      <w:tr w:rsidR="00094D50" w:rsidRPr="00094D50" w:rsidTr="00094D50">
        <w:tc>
          <w:tcPr>
            <w:tcW w:w="520" w:type="dxa"/>
            <w:shd w:val="clear" w:color="auto" w:fill="BFBFBF" w:themeFill="background1" w:themeFillShade="BF"/>
          </w:tcPr>
          <w:p w:rsidR="00094D50" w:rsidRPr="00094D50" w:rsidRDefault="00094D50" w:rsidP="00855EFB">
            <w:pPr>
              <w:jc w:val="center"/>
              <w:rPr>
                <w:rFonts w:ascii="Times New Roman" w:hAnsi="Times New Roman" w:cs="Times New Roman"/>
                <w:b/>
                <w:sz w:val="24"/>
                <w:szCs w:val="24"/>
              </w:rPr>
            </w:pPr>
          </w:p>
        </w:tc>
        <w:tc>
          <w:tcPr>
            <w:tcW w:w="3863" w:type="dxa"/>
            <w:shd w:val="clear" w:color="auto" w:fill="BFBFBF" w:themeFill="background1" w:themeFillShade="BF"/>
          </w:tcPr>
          <w:p w:rsidR="00094D50" w:rsidRPr="00094D50" w:rsidRDefault="00094D50" w:rsidP="00855EFB">
            <w:pPr>
              <w:jc w:val="center"/>
              <w:rPr>
                <w:rFonts w:ascii="Times New Roman" w:hAnsi="Times New Roman" w:cs="Times New Roman"/>
                <w:b/>
                <w:sz w:val="24"/>
                <w:szCs w:val="24"/>
              </w:rPr>
            </w:pPr>
          </w:p>
        </w:tc>
        <w:tc>
          <w:tcPr>
            <w:tcW w:w="4693" w:type="dxa"/>
            <w:shd w:val="clear" w:color="auto" w:fill="BFBFBF" w:themeFill="background1" w:themeFillShade="BF"/>
          </w:tcPr>
          <w:p w:rsidR="00094D50" w:rsidRPr="00094D50" w:rsidRDefault="00094D50" w:rsidP="00855EFB">
            <w:pPr>
              <w:jc w:val="center"/>
              <w:rPr>
                <w:rFonts w:ascii="Times New Roman" w:hAnsi="Times New Roman" w:cs="Times New Roman"/>
                <w:b/>
                <w:sz w:val="24"/>
                <w:szCs w:val="24"/>
              </w:rPr>
            </w:pPr>
          </w:p>
        </w:tc>
      </w:tr>
      <w:tr w:rsidR="00094D50" w:rsidRPr="00094D50" w:rsidTr="00094D50">
        <w:tc>
          <w:tcPr>
            <w:tcW w:w="520" w:type="dxa"/>
          </w:tcPr>
          <w:p w:rsidR="00094D50" w:rsidRPr="00094D50" w:rsidRDefault="00094D50" w:rsidP="00855EFB">
            <w:pPr>
              <w:rPr>
                <w:rFonts w:ascii="Times New Roman" w:hAnsi="Times New Roman" w:cs="Times New Roman"/>
                <w:sz w:val="24"/>
                <w:szCs w:val="24"/>
              </w:rPr>
            </w:pPr>
            <w:r w:rsidRPr="00094D50">
              <w:rPr>
                <w:rFonts w:ascii="Times New Roman" w:hAnsi="Times New Roman" w:cs="Times New Roman"/>
                <w:sz w:val="24"/>
                <w:szCs w:val="24"/>
              </w:rPr>
              <w:t>1.</w:t>
            </w:r>
          </w:p>
        </w:tc>
        <w:tc>
          <w:tcPr>
            <w:tcW w:w="3863" w:type="dxa"/>
          </w:tcPr>
          <w:p w:rsidR="00094D50" w:rsidRPr="00094D50" w:rsidRDefault="00094D50" w:rsidP="00855EFB">
            <w:pPr>
              <w:rPr>
                <w:rFonts w:ascii="Times New Roman" w:hAnsi="Times New Roman" w:cs="Times New Roman"/>
                <w:sz w:val="24"/>
                <w:szCs w:val="24"/>
              </w:rPr>
            </w:pPr>
            <w:r w:rsidRPr="00094D50">
              <w:rPr>
                <w:rFonts w:ascii="Times New Roman" w:hAnsi="Times New Roman" w:cs="Times New Roman"/>
                <w:sz w:val="24"/>
                <w:szCs w:val="24"/>
              </w:rPr>
              <w:t>Projektējamā objekta nosaukums, adrese</w:t>
            </w:r>
          </w:p>
        </w:tc>
        <w:tc>
          <w:tcPr>
            <w:tcW w:w="4693" w:type="dxa"/>
          </w:tcPr>
          <w:p w:rsidR="00094D50" w:rsidRPr="00094D50" w:rsidRDefault="00094D50" w:rsidP="00F54CB3">
            <w:pPr>
              <w:pStyle w:val="Parasts1"/>
              <w:spacing w:line="276" w:lineRule="auto"/>
              <w:jc w:val="both"/>
            </w:pPr>
            <w:r w:rsidRPr="00094D50">
              <w:t xml:space="preserve">Būvprojekta izstrāde </w:t>
            </w:r>
            <w:r w:rsidRPr="00094D50">
              <w:rPr>
                <w:b/>
              </w:rPr>
              <w:t>“</w:t>
            </w:r>
            <w:r w:rsidR="00F54CB3">
              <w:rPr>
                <w:b/>
              </w:rPr>
              <w:t>Taut</w:t>
            </w:r>
            <w:r w:rsidRPr="00094D50">
              <w:rPr>
                <w:b/>
              </w:rPr>
              <w:t>as nama vestibila un sanmezglu pārbūve”</w:t>
            </w:r>
          </w:p>
        </w:tc>
      </w:tr>
      <w:tr w:rsidR="00094D50" w:rsidRPr="00094D50" w:rsidTr="00094D50">
        <w:tc>
          <w:tcPr>
            <w:tcW w:w="520" w:type="dxa"/>
          </w:tcPr>
          <w:p w:rsidR="00094D50" w:rsidRPr="00094D50" w:rsidRDefault="00094D50" w:rsidP="00855EFB">
            <w:pPr>
              <w:rPr>
                <w:rFonts w:ascii="Times New Roman" w:hAnsi="Times New Roman" w:cs="Times New Roman"/>
                <w:sz w:val="24"/>
                <w:szCs w:val="24"/>
              </w:rPr>
            </w:pPr>
            <w:r w:rsidRPr="00094D50">
              <w:rPr>
                <w:rFonts w:ascii="Times New Roman" w:hAnsi="Times New Roman" w:cs="Times New Roman"/>
                <w:sz w:val="24"/>
                <w:szCs w:val="24"/>
              </w:rPr>
              <w:t>2.</w:t>
            </w:r>
          </w:p>
        </w:tc>
        <w:tc>
          <w:tcPr>
            <w:tcW w:w="3863" w:type="dxa"/>
          </w:tcPr>
          <w:p w:rsidR="00094D50" w:rsidRPr="00094D50" w:rsidRDefault="00094D50" w:rsidP="00855EFB">
            <w:pPr>
              <w:rPr>
                <w:rFonts w:ascii="Times New Roman" w:hAnsi="Times New Roman" w:cs="Times New Roman"/>
                <w:sz w:val="24"/>
                <w:szCs w:val="24"/>
              </w:rPr>
            </w:pPr>
            <w:r w:rsidRPr="00094D50">
              <w:rPr>
                <w:rFonts w:ascii="Times New Roman" w:hAnsi="Times New Roman" w:cs="Times New Roman"/>
                <w:sz w:val="24"/>
                <w:szCs w:val="24"/>
              </w:rPr>
              <w:t>Jur. pers. Reg.Nr., adrese</w:t>
            </w:r>
          </w:p>
        </w:tc>
        <w:tc>
          <w:tcPr>
            <w:tcW w:w="4693" w:type="dxa"/>
          </w:tcPr>
          <w:p w:rsidR="00094D50" w:rsidRDefault="00094D50" w:rsidP="00094D50">
            <w:pPr>
              <w:widowControl w:val="0"/>
              <w:tabs>
                <w:tab w:val="left" w:pos="0"/>
              </w:tabs>
              <w:autoSpaceDE w:val="0"/>
              <w:autoSpaceDN w:val="0"/>
              <w:adjustRightInd w:val="0"/>
              <w:spacing w:after="0"/>
              <w:rPr>
                <w:rFonts w:ascii="Times New Roman" w:hAnsi="Times New Roman" w:cs="Times New Roman"/>
                <w:sz w:val="24"/>
                <w:szCs w:val="24"/>
              </w:rPr>
            </w:pPr>
            <w:r w:rsidRPr="00094D50">
              <w:rPr>
                <w:rFonts w:ascii="Times New Roman" w:hAnsi="Times New Roman" w:cs="Times New Roman"/>
                <w:b/>
                <w:sz w:val="24"/>
                <w:szCs w:val="24"/>
              </w:rPr>
              <w:t>Alojas novada dome</w:t>
            </w:r>
            <w:r w:rsidRPr="00094D50">
              <w:rPr>
                <w:rFonts w:ascii="Times New Roman" w:hAnsi="Times New Roman" w:cs="Times New Roman"/>
                <w:sz w:val="24"/>
                <w:szCs w:val="24"/>
              </w:rPr>
              <w:t xml:space="preserve">, </w:t>
            </w:r>
          </w:p>
          <w:p w:rsidR="00094D50" w:rsidRPr="00094D50" w:rsidRDefault="00094D50" w:rsidP="00094D50">
            <w:pPr>
              <w:widowControl w:val="0"/>
              <w:tabs>
                <w:tab w:val="left" w:pos="0"/>
              </w:tabs>
              <w:autoSpaceDE w:val="0"/>
              <w:autoSpaceDN w:val="0"/>
              <w:adjustRightInd w:val="0"/>
              <w:spacing w:after="0"/>
              <w:rPr>
                <w:rFonts w:ascii="Times New Roman" w:hAnsi="Times New Roman" w:cs="Times New Roman"/>
                <w:sz w:val="24"/>
                <w:szCs w:val="24"/>
              </w:rPr>
            </w:pPr>
            <w:r w:rsidRPr="00094D50">
              <w:rPr>
                <w:rFonts w:ascii="Times New Roman" w:hAnsi="Times New Roman" w:cs="Times New Roman"/>
                <w:sz w:val="24"/>
                <w:szCs w:val="24"/>
              </w:rPr>
              <w:t>Reģ. Nr.90000060032, Jūras iela 13, Aloja, Alojas novads, LV-4064,</w:t>
            </w:r>
          </w:p>
        </w:tc>
      </w:tr>
      <w:tr w:rsidR="00094D50" w:rsidRPr="00094D50" w:rsidTr="00094D50">
        <w:tc>
          <w:tcPr>
            <w:tcW w:w="520" w:type="dxa"/>
          </w:tcPr>
          <w:p w:rsidR="00094D50" w:rsidRPr="00094D50" w:rsidRDefault="00094D50" w:rsidP="00855EFB">
            <w:pPr>
              <w:rPr>
                <w:rFonts w:ascii="Times New Roman" w:hAnsi="Times New Roman" w:cs="Times New Roman"/>
                <w:sz w:val="24"/>
                <w:szCs w:val="24"/>
              </w:rPr>
            </w:pPr>
            <w:r w:rsidRPr="00094D50">
              <w:rPr>
                <w:rFonts w:ascii="Times New Roman" w:hAnsi="Times New Roman" w:cs="Times New Roman"/>
                <w:sz w:val="24"/>
                <w:szCs w:val="24"/>
              </w:rPr>
              <w:t>3.</w:t>
            </w:r>
          </w:p>
        </w:tc>
        <w:tc>
          <w:tcPr>
            <w:tcW w:w="3863" w:type="dxa"/>
          </w:tcPr>
          <w:p w:rsidR="00094D50" w:rsidRPr="00094D50" w:rsidRDefault="00094D50" w:rsidP="00855EFB">
            <w:pPr>
              <w:rPr>
                <w:rFonts w:ascii="Times New Roman" w:hAnsi="Times New Roman" w:cs="Times New Roman"/>
                <w:sz w:val="24"/>
                <w:szCs w:val="24"/>
              </w:rPr>
            </w:pPr>
            <w:r w:rsidRPr="00094D50">
              <w:rPr>
                <w:rFonts w:ascii="Times New Roman" w:hAnsi="Times New Roman" w:cs="Times New Roman"/>
                <w:sz w:val="24"/>
                <w:szCs w:val="24"/>
              </w:rPr>
              <w:t>Būvniecības veids</w:t>
            </w:r>
          </w:p>
        </w:tc>
        <w:tc>
          <w:tcPr>
            <w:tcW w:w="4693" w:type="dxa"/>
          </w:tcPr>
          <w:p w:rsidR="00094D50" w:rsidRPr="00094D50" w:rsidRDefault="00094D50" w:rsidP="00855EFB">
            <w:pPr>
              <w:pStyle w:val="Parasts1"/>
              <w:spacing w:line="276" w:lineRule="auto"/>
            </w:pPr>
            <w:r w:rsidRPr="00094D50">
              <w:t>Pārbūve</w:t>
            </w:r>
          </w:p>
        </w:tc>
      </w:tr>
      <w:tr w:rsidR="00094D50" w:rsidRPr="00094D50" w:rsidTr="00094D50">
        <w:tc>
          <w:tcPr>
            <w:tcW w:w="520" w:type="dxa"/>
          </w:tcPr>
          <w:p w:rsidR="00094D50" w:rsidRPr="00094D50" w:rsidRDefault="00094D50" w:rsidP="00855EFB">
            <w:pPr>
              <w:rPr>
                <w:rFonts w:ascii="Times New Roman" w:hAnsi="Times New Roman" w:cs="Times New Roman"/>
                <w:sz w:val="24"/>
                <w:szCs w:val="24"/>
              </w:rPr>
            </w:pPr>
            <w:r w:rsidRPr="00094D50">
              <w:rPr>
                <w:rFonts w:ascii="Times New Roman" w:hAnsi="Times New Roman" w:cs="Times New Roman"/>
                <w:sz w:val="24"/>
                <w:szCs w:val="24"/>
              </w:rPr>
              <w:t>4.</w:t>
            </w:r>
          </w:p>
        </w:tc>
        <w:tc>
          <w:tcPr>
            <w:tcW w:w="3863" w:type="dxa"/>
          </w:tcPr>
          <w:p w:rsidR="00094D50" w:rsidRPr="00094D50" w:rsidRDefault="00094D50" w:rsidP="00855EFB">
            <w:pPr>
              <w:rPr>
                <w:rFonts w:ascii="Times New Roman" w:hAnsi="Times New Roman" w:cs="Times New Roman"/>
                <w:sz w:val="24"/>
                <w:szCs w:val="24"/>
              </w:rPr>
            </w:pPr>
            <w:r w:rsidRPr="00094D50">
              <w:rPr>
                <w:rFonts w:ascii="Times New Roman" w:hAnsi="Times New Roman" w:cs="Times New Roman"/>
                <w:sz w:val="24"/>
                <w:szCs w:val="24"/>
              </w:rPr>
              <w:t>Projektēšanas stadija</w:t>
            </w:r>
          </w:p>
        </w:tc>
        <w:tc>
          <w:tcPr>
            <w:tcW w:w="4693" w:type="dxa"/>
          </w:tcPr>
          <w:p w:rsidR="00094D50" w:rsidRPr="00094D50" w:rsidRDefault="00094D50" w:rsidP="00855EFB">
            <w:pPr>
              <w:pStyle w:val="Parasts1"/>
              <w:spacing w:line="276" w:lineRule="auto"/>
            </w:pPr>
            <w:r w:rsidRPr="00094D50">
              <w:t>Būvprojekts</w:t>
            </w:r>
          </w:p>
        </w:tc>
      </w:tr>
      <w:tr w:rsidR="00094D50" w:rsidRPr="00094D50" w:rsidTr="00094D50">
        <w:trPr>
          <w:trHeight w:val="538"/>
        </w:trPr>
        <w:tc>
          <w:tcPr>
            <w:tcW w:w="520" w:type="dxa"/>
          </w:tcPr>
          <w:p w:rsidR="00094D50" w:rsidRPr="00094D50" w:rsidRDefault="00094D50" w:rsidP="00855EFB">
            <w:pPr>
              <w:rPr>
                <w:rFonts w:ascii="Times New Roman" w:hAnsi="Times New Roman" w:cs="Times New Roman"/>
                <w:sz w:val="24"/>
                <w:szCs w:val="24"/>
              </w:rPr>
            </w:pPr>
            <w:r w:rsidRPr="00094D50">
              <w:rPr>
                <w:rFonts w:ascii="Times New Roman" w:hAnsi="Times New Roman" w:cs="Times New Roman"/>
                <w:sz w:val="24"/>
                <w:szCs w:val="24"/>
              </w:rPr>
              <w:t>5.</w:t>
            </w:r>
          </w:p>
        </w:tc>
        <w:tc>
          <w:tcPr>
            <w:tcW w:w="3863" w:type="dxa"/>
          </w:tcPr>
          <w:p w:rsidR="00094D50" w:rsidRPr="00094D50" w:rsidRDefault="00094D50" w:rsidP="00855EFB">
            <w:pPr>
              <w:rPr>
                <w:rFonts w:ascii="Times New Roman" w:hAnsi="Times New Roman" w:cs="Times New Roman"/>
                <w:sz w:val="24"/>
                <w:szCs w:val="24"/>
              </w:rPr>
            </w:pPr>
            <w:r w:rsidRPr="00094D50">
              <w:rPr>
                <w:rFonts w:ascii="Times New Roman" w:hAnsi="Times New Roman" w:cs="Times New Roman"/>
                <w:sz w:val="24"/>
                <w:szCs w:val="24"/>
              </w:rPr>
              <w:t>Projektēšanas robežas, esošā situācija</w:t>
            </w:r>
          </w:p>
        </w:tc>
        <w:tc>
          <w:tcPr>
            <w:tcW w:w="4693" w:type="dxa"/>
          </w:tcPr>
          <w:p w:rsidR="00094D50" w:rsidRPr="00094D50" w:rsidRDefault="00094D50" w:rsidP="00855EFB">
            <w:pPr>
              <w:pStyle w:val="Parasts1"/>
              <w:spacing w:line="276" w:lineRule="auto"/>
              <w:jc w:val="both"/>
            </w:pPr>
            <w:r w:rsidRPr="00094D50">
              <w:t>Paredzēts pārbūvēt esošo ieejas mezglu, pielāgojot to cilvēkiem ar invaliditāti, pārbūvēt esošos sanmezglus, kāpņu telpu un aktu zāles priekštelpu.</w:t>
            </w:r>
          </w:p>
        </w:tc>
      </w:tr>
      <w:tr w:rsidR="00094D50" w:rsidRPr="00094D50" w:rsidTr="00094D50">
        <w:trPr>
          <w:trHeight w:val="1826"/>
        </w:trPr>
        <w:tc>
          <w:tcPr>
            <w:tcW w:w="520" w:type="dxa"/>
          </w:tcPr>
          <w:p w:rsidR="00094D50" w:rsidRPr="00094D50" w:rsidRDefault="00094D50" w:rsidP="00855EFB">
            <w:pPr>
              <w:rPr>
                <w:rFonts w:ascii="Times New Roman" w:hAnsi="Times New Roman" w:cs="Times New Roman"/>
                <w:sz w:val="24"/>
                <w:szCs w:val="24"/>
              </w:rPr>
            </w:pPr>
            <w:r w:rsidRPr="00094D50">
              <w:rPr>
                <w:rFonts w:ascii="Times New Roman" w:hAnsi="Times New Roman" w:cs="Times New Roman"/>
                <w:sz w:val="24"/>
                <w:szCs w:val="24"/>
              </w:rPr>
              <w:t>6.</w:t>
            </w:r>
          </w:p>
        </w:tc>
        <w:tc>
          <w:tcPr>
            <w:tcW w:w="3863" w:type="dxa"/>
          </w:tcPr>
          <w:p w:rsidR="00094D50" w:rsidRPr="00094D50" w:rsidRDefault="00094D50" w:rsidP="00855EFB">
            <w:pPr>
              <w:rPr>
                <w:rFonts w:ascii="Times New Roman" w:hAnsi="Times New Roman" w:cs="Times New Roman"/>
                <w:sz w:val="24"/>
                <w:szCs w:val="24"/>
              </w:rPr>
            </w:pPr>
            <w:r w:rsidRPr="00094D50">
              <w:rPr>
                <w:rFonts w:ascii="Times New Roman" w:hAnsi="Times New Roman" w:cs="Times New Roman"/>
                <w:sz w:val="24"/>
                <w:szCs w:val="24"/>
              </w:rPr>
              <w:t>Speciālie noteikumi</w:t>
            </w:r>
          </w:p>
        </w:tc>
        <w:tc>
          <w:tcPr>
            <w:tcW w:w="4693" w:type="dxa"/>
          </w:tcPr>
          <w:p w:rsidR="00094D50" w:rsidRPr="00094D50" w:rsidRDefault="00094D50" w:rsidP="00855EFB">
            <w:pPr>
              <w:jc w:val="both"/>
              <w:rPr>
                <w:rFonts w:ascii="Times New Roman" w:hAnsi="Times New Roman" w:cs="Times New Roman"/>
                <w:sz w:val="24"/>
                <w:szCs w:val="24"/>
              </w:rPr>
            </w:pPr>
            <w:r w:rsidRPr="00094D50">
              <w:rPr>
                <w:rFonts w:ascii="Times New Roman" w:hAnsi="Times New Roman" w:cs="Times New Roman"/>
                <w:sz w:val="24"/>
                <w:szCs w:val="24"/>
              </w:rPr>
              <w:t xml:space="preserve">Nepieciešams izstrādāt būvprojektu </w:t>
            </w:r>
            <w:r w:rsidR="00F54CB3">
              <w:rPr>
                <w:rFonts w:ascii="Times New Roman" w:hAnsi="Times New Roman" w:cs="Times New Roman"/>
                <w:sz w:val="24"/>
                <w:szCs w:val="24"/>
              </w:rPr>
              <w:t>taut</w:t>
            </w:r>
            <w:r w:rsidRPr="00094D50">
              <w:rPr>
                <w:rFonts w:ascii="Times New Roman" w:hAnsi="Times New Roman" w:cs="Times New Roman"/>
                <w:sz w:val="24"/>
                <w:szCs w:val="24"/>
              </w:rPr>
              <w:t xml:space="preserve">as nama pirmā stāva vestibila kāpņu un sanitāro mezglu pārbūvei ar visām nepieciešamajām funkcijām atbilstoši Latvijas Republikā spēkā esošiem normatīviem aktiem, LBN 202-15 „Būvprojekta saturs un noformēšana”, atbilstoši Alojas novada teritorijas izmantošanas un apbūves noteikumiem. </w:t>
            </w:r>
          </w:p>
          <w:p w:rsidR="00094D50" w:rsidRPr="00094D50" w:rsidRDefault="00094D50" w:rsidP="00094D50">
            <w:pPr>
              <w:numPr>
                <w:ilvl w:val="0"/>
                <w:numId w:val="43"/>
              </w:numPr>
              <w:spacing w:after="0" w:line="240" w:lineRule="auto"/>
              <w:jc w:val="both"/>
              <w:rPr>
                <w:rFonts w:ascii="Times New Roman" w:hAnsi="Times New Roman" w:cs="Times New Roman"/>
                <w:sz w:val="24"/>
                <w:szCs w:val="24"/>
              </w:rPr>
            </w:pPr>
            <w:r w:rsidRPr="00094D50">
              <w:rPr>
                <w:rFonts w:ascii="Times New Roman" w:hAnsi="Times New Roman" w:cs="Times New Roman"/>
                <w:sz w:val="24"/>
                <w:szCs w:val="24"/>
              </w:rPr>
              <w:t>Paredzēts demontēt un atjaunot esošās iekšsienas – demontējot esošo rīģipša konstrukciju – izstrādājot universālu interjera dizainu projektējamajam apjomam;</w:t>
            </w:r>
          </w:p>
          <w:p w:rsidR="00094D50" w:rsidRPr="00094D50" w:rsidRDefault="00094D50" w:rsidP="00094D50">
            <w:pPr>
              <w:numPr>
                <w:ilvl w:val="0"/>
                <w:numId w:val="43"/>
              </w:numPr>
              <w:spacing w:after="0" w:line="240" w:lineRule="auto"/>
              <w:jc w:val="both"/>
              <w:rPr>
                <w:rFonts w:ascii="Times New Roman" w:hAnsi="Times New Roman" w:cs="Times New Roman"/>
                <w:sz w:val="24"/>
                <w:szCs w:val="24"/>
              </w:rPr>
            </w:pPr>
            <w:r w:rsidRPr="00094D50">
              <w:rPr>
                <w:rFonts w:ascii="Times New Roman" w:hAnsi="Times New Roman" w:cs="Times New Roman"/>
                <w:sz w:val="24"/>
                <w:szCs w:val="24"/>
              </w:rPr>
              <w:t>Pārbūvēt esošās vestibila kāpnes;</w:t>
            </w:r>
          </w:p>
          <w:p w:rsidR="00094D50" w:rsidRPr="00094D50" w:rsidRDefault="00094D50" w:rsidP="00094D50">
            <w:pPr>
              <w:numPr>
                <w:ilvl w:val="0"/>
                <w:numId w:val="43"/>
              </w:numPr>
              <w:spacing w:after="0" w:line="240" w:lineRule="auto"/>
              <w:jc w:val="both"/>
              <w:rPr>
                <w:rFonts w:ascii="Times New Roman" w:hAnsi="Times New Roman" w:cs="Times New Roman"/>
                <w:sz w:val="24"/>
                <w:szCs w:val="24"/>
              </w:rPr>
            </w:pPr>
            <w:r w:rsidRPr="00094D50">
              <w:rPr>
                <w:rFonts w:ascii="Times New Roman" w:hAnsi="Times New Roman" w:cs="Times New Roman"/>
                <w:sz w:val="24"/>
                <w:szCs w:val="24"/>
              </w:rPr>
              <w:t>Pārbūvēt esošos sanmezglus, nodrošinot piekļuvi cilvēkiem ar īpašām vajadzībām;</w:t>
            </w:r>
          </w:p>
          <w:p w:rsidR="00094D50" w:rsidRPr="00094D50" w:rsidRDefault="00094D50" w:rsidP="00094D50">
            <w:pPr>
              <w:numPr>
                <w:ilvl w:val="0"/>
                <w:numId w:val="43"/>
              </w:numPr>
              <w:spacing w:after="0" w:line="240" w:lineRule="auto"/>
              <w:jc w:val="both"/>
              <w:rPr>
                <w:rFonts w:ascii="Times New Roman" w:hAnsi="Times New Roman" w:cs="Times New Roman"/>
                <w:sz w:val="24"/>
                <w:szCs w:val="24"/>
              </w:rPr>
            </w:pPr>
            <w:r w:rsidRPr="00094D50">
              <w:rPr>
                <w:rFonts w:ascii="Times New Roman" w:hAnsi="Times New Roman" w:cs="Times New Roman"/>
                <w:sz w:val="24"/>
                <w:szCs w:val="24"/>
              </w:rPr>
              <w:t>Pārbūvēt/atjaunot esošos inženiertīklus;</w:t>
            </w:r>
          </w:p>
          <w:p w:rsidR="00094D50" w:rsidRPr="00094D50" w:rsidRDefault="00094D50" w:rsidP="00094D50">
            <w:pPr>
              <w:numPr>
                <w:ilvl w:val="0"/>
                <w:numId w:val="40"/>
              </w:numPr>
              <w:suppressAutoHyphens/>
              <w:spacing w:after="0" w:line="240" w:lineRule="auto"/>
              <w:jc w:val="both"/>
              <w:rPr>
                <w:rFonts w:ascii="Times New Roman" w:hAnsi="Times New Roman" w:cs="Times New Roman"/>
                <w:sz w:val="24"/>
                <w:szCs w:val="24"/>
              </w:rPr>
            </w:pPr>
            <w:r w:rsidRPr="00094D50">
              <w:rPr>
                <w:rFonts w:ascii="Times New Roman" w:hAnsi="Times New Roman" w:cs="Times New Roman"/>
                <w:sz w:val="24"/>
                <w:szCs w:val="24"/>
              </w:rPr>
              <w:t>Projektu izstrādāt atbilstoši likumā noteiktajā kārtībā;</w:t>
            </w:r>
          </w:p>
          <w:p w:rsidR="00094D50" w:rsidRDefault="00094D50" w:rsidP="00094D50">
            <w:pPr>
              <w:numPr>
                <w:ilvl w:val="0"/>
                <w:numId w:val="40"/>
              </w:numPr>
              <w:suppressAutoHyphens/>
              <w:spacing w:after="0" w:line="240" w:lineRule="auto"/>
              <w:jc w:val="both"/>
              <w:rPr>
                <w:rFonts w:ascii="Times New Roman" w:hAnsi="Times New Roman" w:cs="Times New Roman"/>
                <w:sz w:val="24"/>
                <w:szCs w:val="24"/>
              </w:rPr>
            </w:pPr>
            <w:r w:rsidRPr="00094D50">
              <w:rPr>
                <w:rFonts w:ascii="Times New Roman" w:hAnsi="Times New Roman" w:cs="Times New Roman"/>
                <w:sz w:val="24"/>
                <w:szCs w:val="24"/>
              </w:rPr>
              <w:t>Projekta risinājumos nepieciešams izpildīt  visus norādījumus,  kuri uzskaitīti tehniskās apsekošanas atzinumā.</w:t>
            </w:r>
          </w:p>
          <w:p w:rsidR="00384389" w:rsidRPr="00094D50" w:rsidRDefault="00384389" w:rsidP="00384389">
            <w:pPr>
              <w:suppressAutoHyphens/>
              <w:spacing w:after="0" w:line="240" w:lineRule="auto"/>
              <w:ind w:left="360"/>
              <w:jc w:val="both"/>
              <w:rPr>
                <w:rFonts w:ascii="Times New Roman" w:hAnsi="Times New Roman" w:cs="Times New Roman"/>
                <w:sz w:val="24"/>
                <w:szCs w:val="24"/>
              </w:rPr>
            </w:pPr>
          </w:p>
          <w:p w:rsidR="00094D50" w:rsidRPr="00094D50" w:rsidRDefault="00094D50" w:rsidP="00855EFB">
            <w:pPr>
              <w:ind w:left="72"/>
              <w:rPr>
                <w:rFonts w:ascii="Times New Roman" w:hAnsi="Times New Roman" w:cs="Times New Roman"/>
                <w:b/>
                <w:sz w:val="24"/>
                <w:szCs w:val="24"/>
              </w:rPr>
            </w:pPr>
            <w:r w:rsidRPr="00094D50">
              <w:rPr>
                <w:rFonts w:ascii="Times New Roman" w:hAnsi="Times New Roman" w:cs="Times New Roman"/>
                <w:b/>
                <w:sz w:val="24"/>
                <w:szCs w:val="24"/>
              </w:rPr>
              <w:t>Pasūtītājs izsniedz izpildītājam:</w:t>
            </w:r>
          </w:p>
          <w:p w:rsidR="00094D50" w:rsidRPr="00094D50" w:rsidRDefault="00094D50" w:rsidP="00094D50">
            <w:pPr>
              <w:numPr>
                <w:ilvl w:val="0"/>
                <w:numId w:val="40"/>
              </w:numPr>
              <w:spacing w:after="0" w:line="240" w:lineRule="auto"/>
              <w:rPr>
                <w:rFonts w:ascii="Times New Roman" w:hAnsi="Times New Roman" w:cs="Times New Roman"/>
                <w:sz w:val="24"/>
                <w:szCs w:val="24"/>
              </w:rPr>
            </w:pPr>
            <w:r w:rsidRPr="00094D50">
              <w:rPr>
                <w:rFonts w:ascii="Times New Roman" w:hAnsi="Times New Roman" w:cs="Times New Roman"/>
                <w:sz w:val="24"/>
                <w:szCs w:val="24"/>
              </w:rPr>
              <w:t>Zemesgrāmatu apliecību;</w:t>
            </w:r>
          </w:p>
          <w:p w:rsidR="00094D50" w:rsidRPr="00094D50" w:rsidRDefault="00094D50" w:rsidP="00094D50">
            <w:pPr>
              <w:numPr>
                <w:ilvl w:val="0"/>
                <w:numId w:val="40"/>
              </w:numPr>
              <w:spacing w:after="0" w:line="240" w:lineRule="auto"/>
              <w:rPr>
                <w:rFonts w:ascii="Times New Roman" w:hAnsi="Times New Roman" w:cs="Times New Roman"/>
                <w:sz w:val="24"/>
                <w:szCs w:val="24"/>
              </w:rPr>
            </w:pPr>
            <w:r w:rsidRPr="00094D50">
              <w:rPr>
                <w:rFonts w:ascii="Times New Roman" w:hAnsi="Times New Roman" w:cs="Times New Roman"/>
                <w:sz w:val="24"/>
                <w:szCs w:val="24"/>
              </w:rPr>
              <w:t>Robežplānu;</w:t>
            </w:r>
          </w:p>
          <w:p w:rsidR="00094D50" w:rsidRPr="00094D50" w:rsidRDefault="00094D50" w:rsidP="00094D50">
            <w:pPr>
              <w:numPr>
                <w:ilvl w:val="0"/>
                <w:numId w:val="40"/>
              </w:numPr>
              <w:spacing w:after="0" w:line="240" w:lineRule="auto"/>
              <w:rPr>
                <w:rFonts w:ascii="Times New Roman" w:hAnsi="Times New Roman" w:cs="Times New Roman"/>
                <w:sz w:val="24"/>
                <w:szCs w:val="24"/>
              </w:rPr>
            </w:pPr>
            <w:r w:rsidRPr="00094D50">
              <w:rPr>
                <w:rFonts w:ascii="Times New Roman" w:hAnsi="Times New Roman" w:cs="Times New Roman"/>
                <w:sz w:val="24"/>
                <w:szCs w:val="24"/>
              </w:rPr>
              <w:t>Inventarizācijas lietu;</w:t>
            </w:r>
          </w:p>
          <w:p w:rsidR="00094D50" w:rsidRPr="00094D50" w:rsidRDefault="00094D50" w:rsidP="00094D50">
            <w:pPr>
              <w:numPr>
                <w:ilvl w:val="0"/>
                <w:numId w:val="40"/>
              </w:numPr>
              <w:spacing w:after="0" w:line="240" w:lineRule="auto"/>
              <w:rPr>
                <w:rFonts w:ascii="Times New Roman" w:hAnsi="Times New Roman" w:cs="Times New Roman"/>
                <w:sz w:val="24"/>
                <w:szCs w:val="24"/>
              </w:rPr>
            </w:pPr>
            <w:r w:rsidRPr="00094D50">
              <w:rPr>
                <w:rFonts w:ascii="Times New Roman" w:hAnsi="Times New Roman" w:cs="Times New Roman"/>
                <w:sz w:val="24"/>
                <w:szCs w:val="24"/>
              </w:rPr>
              <w:t>Tehniskās apsekošanas atzinumu;</w:t>
            </w:r>
          </w:p>
          <w:p w:rsidR="00094D50" w:rsidRPr="00094D50" w:rsidRDefault="00094D50" w:rsidP="00094D50">
            <w:pPr>
              <w:numPr>
                <w:ilvl w:val="0"/>
                <w:numId w:val="40"/>
              </w:numPr>
              <w:spacing w:after="0" w:line="240" w:lineRule="auto"/>
              <w:rPr>
                <w:rFonts w:ascii="Times New Roman" w:hAnsi="Times New Roman" w:cs="Times New Roman"/>
                <w:sz w:val="24"/>
                <w:szCs w:val="24"/>
              </w:rPr>
            </w:pPr>
            <w:r w:rsidRPr="00094D50">
              <w:rPr>
                <w:rFonts w:ascii="Times New Roman" w:hAnsi="Times New Roman" w:cs="Times New Roman"/>
                <w:sz w:val="24"/>
                <w:szCs w:val="24"/>
              </w:rPr>
              <w:t>Bis.gov.lv pilnvaras izveidi.</w:t>
            </w:r>
          </w:p>
        </w:tc>
      </w:tr>
      <w:tr w:rsidR="00094D50" w:rsidRPr="00094D50" w:rsidTr="00094D50">
        <w:tc>
          <w:tcPr>
            <w:tcW w:w="520" w:type="dxa"/>
          </w:tcPr>
          <w:p w:rsidR="00094D50" w:rsidRPr="00094D50" w:rsidRDefault="00094D50" w:rsidP="00855EFB">
            <w:pPr>
              <w:rPr>
                <w:rFonts w:ascii="Times New Roman" w:hAnsi="Times New Roman" w:cs="Times New Roman"/>
                <w:sz w:val="24"/>
                <w:szCs w:val="24"/>
              </w:rPr>
            </w:pPr>
            <w:r w:rsidRPr="00094D50">
              <w:rPr>
                <w:rFonts w:ascii="Times New Roman" w:hAnsi="Times New Roman" w:cs="Times New Roman"/>
                <w:sz w:val="24"/>
                <w:szCs w:val="24"/>
              </w:rPr>
              <w:lastRenderedPageBreak/>
              <w:t>7.</w:t>
            </w:r>
          </w:p>
        </w:tc>
        <w:tc>
          <w:tcPr>
            <w:tcW w:w="3863" w:type="dxa"/>
          </w:tcPr>
          <w:p w:rsidR="00094D50" w:rsidRPr="00094D50" w:rsidRDefault="00094D50" w:rsidP="00855EFB">
            <w:pPr>
              <w:rPr>
                <w:rFonts w:ascii="Times New Roman" w:hAnsi="Times New Roman" w:cs="Times New Roman"/>
                <w:sz w:val="24"/>
                <w:szCs w:val="24"/>
              </w:rPr>
            </w:pPr>
            <w:r w:rsidRPr="00094D50">
              <w:rPr>
                <w:rFonts w:ascii="Times New Roman" w:hAnsi="Times New Roman" w:cs="Times New Roman"/>
                <w:sz w:val="24"/>
                <w:szCs w:val="24"/>
              </w:rPr>
              <w:t>Norādījumi par būvapjomu</w:t>
            </w:r>
          </w:p>
        </w:tc>
        <w:tc>
          <w:tcPr>
            <w:tcW w:w="4693" w:type="dxa"/>
          </w:tcPr>
          <w:p w:rsidR="00094D50" w:rsidRPr="00094D50" w:rsidRDefault="00094D50" w:rsidP="00855EFB">
            <w:pPr>
              <w:rPr>
                <w:rFonts w:ascii="Times New Roman" w:hAnsi="Times New Roman" w:cs="Times New Roman"/>
                <w:sz w:val="24"/>
                <w:szCs w:val="24"/>
              </w:rPr>
            </w:pPr>
            <w:r w:rsidRPr="00094D50">
              <w:rPr>
                <w:rFonts w:ascii="Times New Roman" w:hAnsi="Times New Roman" w:cs="Times New Roman"/>
                <w:sz w:val="24"/>
                <w:szCs w:val="24"/>
              </w:rPr>
              <w:t>Stāvu skaits:  divi virszemes stāvi (projektējamais apjoms sevī ietver 1.stāva pārbūvi)</w:t>
            </w:r>
          </w:p>
        </w:tc>
      </w:tr>
      <w:tr w:rsidR="00094D50" w:rsidRPr="00094D50" w:rsidTr="00094D50">
        <w:tc>
          <w:tcPr>
            <w:tcW w:w="520" w:type="dxa"/>
          </w:tcPr>
          <w:p w:rsidR="00094D50" w:rsidRPr="00094D50" w:rsidRDefault="00094D50" w:rsidP="00855EFB">
            <w:pPr>
              <w:rPr>
                <w:rFonts w:ascii="Times New Roman" w:hAnsi="Times New Roman" w:cs="Times New Roman"/>
                <w:sz w:val="24"/>
                <w:szCs w:val="24"/>
              </w:rPr>
            </w:pPr>
            <w:r w:rsidRPr="00094D50">
              <w:rPr>
                <w:rFonts w:ascii="Times New Roman" w:hAnsi="Times New Roman" w:cs="Times New Roman"/>
                <w:sz w:val="24"/>
                <w:szCs w:val="24"/>
              </w:rPr>
              <w:t>8.</w:t>
            </w:r>
          </w:p>
        </w:tc>
        <w:tc>
          <w:tcPr>
            <w:tcW w:w="3863" w:type="dxa"/>
          </w:tcPr>
          <w:p w:rsidR="00094D50" w:rsidRPr="00094D50" w:rsidRDefault="00094D50" w:rsidP="00855EFB">
            <w:pPr>
              <w:rPr>
                <w:rFonts w:ascii="Times New Roman" w:hAnsi="Times New Roman" w:cs="Times New Roman"/>
                <w:sz w:val="24"/>
                <w:szCs w:val="24"/>
              </w:rPr>
            </w:pPr>
            <w:r w:rsidRPr="00094D50">
              <w:rPr>
                <w:rFonts w:ascii="Times New Roman" w:hAnsi="Times New Roman" w:cs="Times New Roman"/>
                <w:sz w:val="24"/>
                <w:szCs w:val="24"/>
              </w:rPr>
              <w:t xml:space="preserve">Norādījumi par inženiertīkliem </w:t>
            </w:r>
          </w:p>
        </w:tc>
        <w:tc>
          <w:tcPr>
            <w:tcW w:w="4693" w:type="dxa"/>
          </w:tcPr>
          <w:p w:rsidR="00094D50" w:rsidRPr="00094D50" w:rsidRDefault="00094D50" w:rsidP="00094D50">
            <w:pPr>
              <w:numPr>
                <w:ilvl w:val="0"/>
                <w:numId w:val="42"/>
              </w:numPr>
              <w:spacing w:after="0" w:line="240" w:lineRule="auto"/>
              <w:rPr>
                <w:rFonts w:ascii="Times New Roman" w:hAnsi="Times New Roman" w:cs="Times New Roman"/>
                <w:sz w:val="24"/>
                <w:szCs w:val="24"/>
              </w:rPr>
            </w:pPr>
            <w:r w:rsidRPr="00094D50">
              <w:rPr>
                <w:rFonts w:ascii="Times New Roman" w:hAnsi="Times New Roman" w:cs="Times New Roman"/>
                <w:sz w:val="24"/>
                <w:szCs w:val="24"/>
              </w:rPr>
              <w:t xml:space="preserve">Pārbūvējot telpu grupu, paredzēts atjaunot iekšējos inženiertīklus, pieslēdzot tos pie esošajiem stāvvadiem un maģistrālajiem tīkliem. </w:t>
            </w:r>
          </w:p>
          <w:p w:rsidR="00094D50" w:rsidRPr="00094D50" w:rsidRDefault="00094D50" w:rsidP="00094D50">
            <w:pPr>
              <w:numPr>
                <w:ilvl w:val="0"/>
                <w:numId w:val="42"/>
              </w:numPr>
              <w:spacing w:after="0" w:line="240" w:lineRule="auto"/>
              <w:rPr>
                <w:rFonts w:ascii="Times New Roman" w:hAnsi="Times New Roman" w:cs="Times New Roman"/>
                <w:sz w:val="24"/>
                <w:szCs w:val="24"/>
              </w:rPr>
            </w:pPr>
            <w:r w:rsidRPr="00094D50">
              <w:rPr>
                <w:rFonts w:ascii="Times New Roman" w:hAnsi="Times New Roman" w:cs="Times New Roman"/>
                <w:sz w:val="24"/>
                <w:szCs w:val="24"/>
              </w:rPr>
              <w:t xml:space="preserve">Paredzēt atbilstošu apgaismojumu, maģistrālo tīklu pārbūvi nomainot esošos tīklus pret jauniem. </w:t>
            </w:r>
          </w:p>
          <w:p w:rsidR="00094D50" w:rsidRPr="00094D50" w:rsidRDefault="00094D50" w:rsidP="00094D50">
            <w:pPr>
              <w:numPr>
                <w:ilvl w:val="0"/>
                <w:numId w:val="42"/>
              </w:numPr>
              <w:spacing w:after="0" w:line="240" w:lineRule="auto"/>
              <w:rPr>
                <w:rFonts w:ascii="Times New Roman" w:hAnsi="Times New Roman" w:cs="Times New Roman"/>
                <w:sz w:val="24"/>
                <w:szCs w:val="24"/>
              </w:rPr>
            </w:pPr>
            <w:r w:rsidRPr="00094D50">
              <w:rPr>
                <w:rFonts w:ascii="Times New Roman" w:hAnsi="Times New Roman" w:cs="Times New Roman"/>
                <w:sz w:val="24"/>
                <w:szCs w:val="24"/>
              </w:rPr>
              <w:t xml:space="preserve">Ūdens apgādes un kanalizācijas cauruļvadu pārbūve, pieslēdzot tos pie esošajiem tīkliem. </w:t>
            </w:r>
          </w:p>
          <w:p w:rsidR="00094D50" w:rsidRPr="00094D50" w:rsidRDefault="00094D50" w:rsidP="00094D50">
            <w:pPr>
              <w:numPr>
                <w:ilvl w:val="0"/>
                <w:numId w:val="42"/>
              </w:numPr>
              <w:spacing w:after="0" w:line="240" w:lineRule="auto"/>
              <w:rPr>
                <w:rFonts w:ascii="Times New Roman" w:hAnsi="Times New Roman" w:cs="Times New Roman"/>
                <w:sz w:val="24"/>
                <w:szCs w:val="24"/>
              </w:rPr>
            </w:pPr>
            <w:r w:rsidRPr="00094D50">
              <w:rPr>
                <w:rFonts w:ascii="Times New Roman" w:hAnsi="Times New Roman" w:cs="Times New Roman"/>
                <w:sz w:val="24"/>
                <w:szCs w:val="24"/>
              </w:rPr>
              <w:t>Jaunajos sanmezglos paredzēt izbūvēt mehānisko nosūci un nodrošināt izsaukuma sistēmu tualetē, cilvēkiem ar īpašām vajadzībām, paredzēt ventilāciju vestibilā;</w:t>
            </w:r>
          </w:p>
          <w:p w:rsidR="00094D50" w:rsidRPr="00094D50" w:rsidRDefault="00094D50" w:rsidP="00094D50">
            <w:pPr>
              <w:numPr>
                <w:ilvl w:val="0"/>
                <w:numId w:val="42"/>
              </w:numPr>
              <w:spacing w:after="0" w:line="240" w:lineRule="auto"/>
              <w:rPr>
                <w:rFonts w:ascii="Times New Roman" w:hAnsi="Times New Roman" w:cs="Times New Roman"/>
                <w:sz w:val="24"/>
                <w:szCs w:val="24"/>
              </w:rPr>
            </w:pPr>
            <w:r w:rsidRPr="00094D50">
              <w:rPr>
                <w:rFonts w:ascii="Times New Roman" w:hAnsi="Times New Roman" w:cs="Times New Roman"/>
                <w:sz w:val="24"/>
                <w:szCs w:val="24"/>
              </w:rPr>
              <w:t>Paredzēt nomainīt esošos radiatoru cauruļvadus;</w:t>
            </w:r>
          </w:p>
        </w:tc>
      </w:tr>
      <w:tr w:rsidR="00094D50" w:rsidRPr="00094D50" w:rsidTr="00094D50">
        <w:tc>
          <w:tcPr>
            <w:tcW w:w="520" w:type="dxa"/>
          </w:tcPr>
          <w:p w:rsidR="00094D50" w:rsidRPr="00094D50" w:rsidRDefault="00094D50" w:rsidP="00855EFB">
            <w:pPr>
              <w:rPr>
                <w:rFonts w:ascii="Times New Roman" w:hAnsi="Times New Roman" w:cs="Times New Roman"/>
                <w:sz w:val="24"/>
                <w:szCs w:val="24"/>
              </w:rPr>
            </w:pPr>
            <w:r w:rsidRPr="00094D50">
              <w:rPr>
                <w:rFonts w:ascii="Times New Roman" w:hAnsi="Times New Roman" w:cs="Times New Roman"/>
                <w:sz w:val="24"/>
                <w:szCs w:val="24"/>
              </w:rPr>
              <w:t>9.</w:t>
            </w:r>
          </w:p>
        </w:tc>
        <w:tc>
          <w:tcPr>
            <w:tcW w:w="3863" w:type="dxa"/>
          </w:tcPr>
          <w:p w:rsidR="00094D50" w:rsidRPr="00094D50" w:rsidRDefault="00094D50" w:rsidP="00855EFB">
            <w:pPr>
              <w:rPr>
                <w:rFonts w:ascii="Times New Roman" w:hAnsi="Times New Roman" w:cs="Times New Roman"/>
                <w:sz w:val="24"/>
                <w:szCs w:val="24"/>
              </w:rPr>
            </w:pPr>
            <w:r w:rsidRPr="00094D50">
              <w:rPr>
                <w:rFonts w:ascii="Times New Roman" w:hAnsi="Times New Roman" w:cs="Times New Roman"/>
                <w:sz w:val="24"/>
                <w:szCs w:val="24"/>
              </w:rPr>
              <w:t>Norādījumi par brauktuvju, laukumu, celiņu tehnisko risinājumu</w:t>
            </w:r>
          </w:p>
        </w:tc>
        <w:tc>
          <w:tcPr>
            <w:tcW w:w="4693" w:type="dxa"/>
          </w:tcPr>
          <w:p w:rsidR="00094D50" w:rsidRPr="00094D50" w:rsidRDefault="00094D50" w:rsidP="00855EFB">
            <w:pPr>
              <w:rPr>
                <w:rFonts w:ascii="Times New Roman" w:hAnsi="Times New Roman" w:cs="Times New Roman"/>
                <w:sz w:val="24"/>
                <w:szCs w:val="24"/>
              </w:rPr>
            </w:pPr>
            <w:r w:rsidRPr="00094D50">
              <w:rPr>
                <w:rFonts w:ascii="Times New Roman" w:hAnsi="Times New Roman" w:cs="Times New Roman"/>
                <w:sz w:val="24"/>
                <w:szCs w:val="24"/>
              </w:rPr>
              <w:t>Projektējamais apjoms neparedz ārpus ēkas pārbūves darbus.</w:t>
            </w:r>
          </w:p>
        </w:tc>
      </w:tr>
      <w:tr w:rsidR="00094D50" w:rsidRPr="00094D50" w:rsidTr="00094D50">
        <w:trPr>
          <w:trHeight w:val="389"/>
        </w:trPr>
        <w:tc>
          <w:tcPr>
            <w:tcW w:w="520" w:type="dxa"/>
          </w:tcPr>
          <w:p w:rsidR="00094D50" w:rsidRPr="00094D50" w:rsidRDefault="00094D50" w:rsidP="00855EFB">
            <w:pPr>
              <w:rPr>
                <w:rFonts w:ascii="Times New Roman" w:hAnsi="Times New Roman" w:cs="Times New Roman"/>
                <w:sz w:val="24"/>
                <w:szCs w:val="24"/>
              </w:rPr>
            </w:pPr>
            <w:r w:rsidRPr="00094D50">
              <w:rPr>
                <w:rFonts w:ascii="Times New Roman" w:hAnsi="Times New Roman" w:cs="Times New Roman"/>
                <w:sz w:val="24"/>
                <w:szCs w:val="24"/>
              </w:rPr>
              <w:t>10.</w:t>
            </w:r>
          </w:p>
        </w:tc>
        <w:tc>
          <w:tcPr>
            <w:tcW w:w="3863" w:type="dxa"/>
          </w:tcPr>
          <w:p w:rsidR="00094D50" w:rsidRPr="00094D50" w:rsidRDefault="00094D50" w:rsidP="00855EFB">
            <w:pPr>
              <w:rPr>
                <w:rFonts w:ascii="Times New Roman" w:hAnsi="Times New Roman" w:cs="Times New Roman"/>
                <w:sz w:val="24"/>
                <w:szCs w:val="24"/>
              </w:rPr>
            </w:pPr>
            <w:r w:rsidRPr="00094D50">
              <w:rPr>
                <w:rFonts w:ascii="Times New Roman" w:hAnsi="Times New Roman" w:cs="Times New Roman"/>
                <w:sz w:val="24"/>
                <w:szCs w:val="24"/>
              </w:rPr>
              <w:t>Norādījumi par inženiertīkliem (ārējie tīkli)</w:t>
            </w:r>
          </w:p>
        </w:tc>
        <w:tc>
          <w:tcPr>
            <w:tcW w:w="4693" w:type="dxa"/>
          </w:tcPr>
          <w:p w:rsidR="00094D50" w:rsidRPr="00094D50" w:rsidRDefault="00094D50" w:rsidP="00855EFB">
            <w:pPr>
              <w:rPr>
                <w:rFonts w:ascii="Times New Roman" w:hAnsi="Times New Roman" w:cs="Times New Roman"/>
                <w:sz w:val="24"/>
                <w:szCs w:val="24"/>
              </w:rPr>
            </w:pPr>
            <w:r w:rsidRPr="00094D50">
              <w:rPr>
                <w:rFonts w:ascii="Times New Roman" w:hAnsi="Times New Roman" w:cs="Times New Roman"/>
                <w:sz w:val="24"/>
                <w:szCs w:val="24"/>
              </w:rPr>
              <w:t>Ārējos tīklus nav paredzēts pārbūvēt. Projektējamais apjoms neparedz ārpus ēkas pārbūves darbus.</w:t>
            </w:r>
          </w:p>
        </w:tc>
      </w:tr>
      <w:tr w:rsidR="00094D50" w:rsidRPr="00094D50" w:rsidTr="00094D50">
        <w:trPr>
          <w:trHeight w:val="706"/>
        </w:trPr>
        <w:tc>
          <w:tcPr>
            <w:tcW w:w="520" w:type="dxa"/>
          </w:tcPr>
          <w:p w:rsidR="00094D50" w:rsidRPr="00094D50" w:rsidRDefault="00094D50" w:rsidP="00855EFB">
            <w:pPr>
              <w:rPr>
                <w:rFonts w:ascii="Times New Roman" w:hAnsi="Times New Roman" w:cs="Times New Roman"/>
                <w:sz w:val="24"/>
                <w:szCs w:val="24"/>
              </w:rPr>
            </w:pPr>
            <w:r w:rsidRPr="00094D50">
              <w:rPr>
                <w:rFonts w:ascii="Times New Roman" w:hAnsi="Times New Roman" w:cs="Times New Roman"/>
                <w:sz w:val="24"/>
                <w:szCs w:val="24"/>
              </w:rPr>
              <w:t>11.</w:t>
            </w:r>
          </w:p>
        </w:tc>
        <w:tc>
          <w:tcPr>
            <w:tcW w:w="3863" w:type="dxa"/>
          </w:tcPr>
          <w:p w:rsidR="00094D50" w:rsidRPr="00094D50" w:rsidRDefault="00094D50" w:rsidP="00855EFB">
            <w:pPr>
              <w:rPr>
                <w:rFonts w:ascii="Times New Roman" w:hAnsi="Times New Roman" w:cs="Times New Roman"/>
                <w:sz w:val="24"/>
                <w:szCs w:val="24"/>
              </w:rPr>
            </w:pPr>
            <w:r w:rsidRPr="00094D50">
              <w:rPr>
                <w:rFonts w:ascii="Times New Roman" w:hAnsi="Times New Roman" w:cs="Times New Roman"/>
                <w:sz w:val="24"/>
                <w:szCs w:val="24"/>
              </w:rPr>
              <w:t xml:space="preserve">Būvprojekta sastāvs </w:t>
            </w:r>
          </w:p>
          <w:p w:rsidR="00094D50" w:rsidRPr="00094D50" w:rsidRDefault="00094D50" w:rsidP="00855EFB">
            <w:pPr>
              <w:rPr>
                <w:rFonts w:ascii="Times New Roman" w:hAnsi="Times New Roman" w:cs="Times New Roman"/>
                <w:sz w:val="24"/>
                <w:szCs w:val="24"/>
              </w:rPr>
            </w:pPr>
          </w:p>
          <w:p w:rsidR="00094D50" w:rsidRPr="00094D50" w:rsidRDefault="00094D50" w:rsidP="00855EFB">
            <w:pPr>
              <w:rPr>
                <w:rFonts w:ascii="Times New Roman" w:hAnsi="Times New Roman" w:cs="Times New Roman"/>
                <w:sz w:val="24"/>
                <w:szCs w:val="24"/>
              </w:rPr>
            </w:pPr>
            <w:r w:rsidRPr="00094D50">
              <w:rPr>
                <w:rFonts w:ascii="Times New Roman" w:hAnsi="Times New Roman" w:cs="Times New Roman"/>
                <w:sz w:val="24"/>
                <w:szCs w:val="24"/>
              </w:rPr>
              <w:t>Būvvaldes eksemplāru noformēt cietos vākos</w:t>
            </w:r>
          </w:p>
        </w:tc>
        <w:tc>
          <w:tcPr>
            <w:tcW w:w="4693" w:type="dxa"/>
          </w:tcPr>
          <w:p w:rsidR="00384389" w:rsidRDefault="00384389" w:rsidP="00855EFB">
            <w:pPr>
              <w:rPr>
                <w:rFonts w:ascii="Times New Roman" w:hAnsi="Times New Roman" w:cs="Times New Roman"/>
                <w:b/>
                <w:sz w:val="24"/>
                <w:szCs w:val="24"/>
              </w:rPr>
            </w:pPr>
          </w:p>
          <w:p w:rsidR="00094D50" w:rsidRDefault="00094D50" w:rsidP="00855EFB">
            <w:pPr>
              <w:rPr>
                <w:rFonts w:ascii="Times New Roman" w:hAnsi="Times New Roman" w:cs="Times New Roman"/>
                <w:b/>
                <w:sz w:val="24"/>
                <w:szCs w:val="24"/>
              </w:rPr>
            </w:pPr>
            <w:r w:rsidRPr="00094D50">
              <w:rPr>
                <w:rFonts w:ascii="Times New Roman" w:hAnsi="Times New Roman" w:cs="Times New Roman"/>
                <w:b/>
                <w:sz w:val="24"/>
                <w:szCs w:val="24"/>
              </w:rPr>
              <w:t>Būvprojekta daļas, kas sagatavojamas 4</w:t>
            </w:r>
            <w:r w:rsidR="00384389">
              <w:rPr>
                <w:rFonts w:ascii="Times New Roman" w:hAnsi="Times New Roman" w:cs="Times New Roman"/>
                <w:b/>
                <w:sz w:val="24"/>
                <w:szCs w:val="24"/>
              </w:rPr>
              <w:t xml:space="preserve"> eksemplāros:</w:t>
            </w:r>
          </w:p>
          <w:p w:rsidR="00384389" w:rsidRPr="00384389" w:rsidRDefault="00384389" w:rsidP="00855EFB">
            <w:pPr>
              <w:rPr>
                <w:rFonts w:ascii="Times New Roman" w:hAnsi="Times New Roman" w:cs="Times New Roman"/>
                <w:b/>
                <w:sz w:val="24"/>
                <w:szCs w:val="24"/>
              </w:rPr>
            </w:pPr>
          </w:p>
          <w:p w:rsidR="00094D50" w:rsidRPr="00094D50" w:rsidRDefault="00094D50" w:rsidP="00855EFB">
            <w:pPr>
              <w:rPr>
                <w:rFonts w:ascii="Times New Roman" w:hAnsi="Times New Roman" w:cs="Times New Roman"/>
                <w:b/>
                <w:sz w:val="24"/>
                <w:szCs w:val="24"/>
              </w:rPr>
            </w:pPr>
            <w:r w:rsidRPr="00094D50">
              <w:rPr>
                <w:rFonts w:ascii="Times New Roman" w:hAnsi="Times New Roman" w:cs="Times New Roman"/>
                <w:b/>
                <w:sz w:val="24"/>
                <w:szCs w:val="24"/>
              </w:rPr>
              <w:t>VISPĀRĪGĀ DAĻA</w:t>
            </w:r>
          </w:p>
          <w:p w:rsidR="00094D50" w:rsidRPr="00094D50" w:rsidRDefault="00094D50" w:rsidP="00094D50">
            <w:pPr>
              <w:numPr>
                <w:ilvl w:val="0"/>
                <w:numId w:val="39"/>
              </w:numPr>
              <w:spacing w:after="0" w:line="240" w:lineRule="auto"/>
              <w:rPr>
                <w:rFonts w:ascii="Times New Roman" w:hAnsi="Times New Roman" w:cs="Times New Roman"/>
                <w:sz w:val="24"/>
                <w:szCs w:val="24"/>
                <w:u w:val="single"/>
              </w:rPr>
            </w:pPr>
            <w:r w:rsidRPr="00094D50">
              <w:rPr>
                <w:rFonts w:ascii="Times New Roman" w:hAnsi="Times New Roman" w:cs="Times New Roman"/>
                <w:sz w:val="24"/>
                <w:szCs w:val="24"/>
              </w:rPr>
              <w:t>BŪVPROJEKTĒŠANAS UZSĀKŠANAI NEPIECIEŠAMIE DOKUMENTI;</w:t>
            </w:r>
          </w:p>
          <w:p w:rsidR="00094D50" w:rsidRPr="00384389" w:rsidRDefault="00094D50" w:rsidP="00094D50">
            <w:pPr>
              <w:numPr>
                <w:ilvl w:val="0"/>
                <w:numId w:val="39"/>
              </w:numPr>
              <w:spacing w:after="0" w:line="240" w:lineRule="auto"/>
              <w:rPr>
                <w:rFonts w:ascii="Times New Roman" w:hAnsi="Times New Roman" w:cs="Times New Roman"/>
                <w:sz w:val="24"/>
                <w:szCs w:val="24"/>
                <w:u w:val="single"/>
              </w:rPr>
            </w:pPr>
            <w:r w:rsidRPr="00094D50">
              <w:rPr>
                <w:rFonts w:ascii="Times New Roman" w:hAnsi="Times New Roman" w:cs="Times New Roman"/>
                <w:sz w:val="24"/>
                <w:szCs w:val="24"/>
              </w:rPr>
              <w:t>ZEMES GABALA INŽENIERIZPĒTES DOKUMENTI;</w:t>
            </w:r>
          </w:p>
          <w:p w:rsidR="00384389" w:rsidRPr="00094D50" w:rsidRDefault="00384389" w:rsidP="00384389">
            <w:pPr>
              <w:spacing w:after="0" w:line="240" w:lineRule="auto"/>
              <w:ind w:left="1080"/>
              <w:rPr>
                <w:rFonts w:ascii="Times New Roman" w:hAnsi="Times New Roman" w:cs="Times New Roman"/>
                <w:sz w:val="24"/>
                <w:szCs w:val="24"/>
                <w:u w:val="single"/>
              </w:rPr>
            </w:pPr>
          </w:p>
          <w:p w:rsidR="00094D50" w:rsidRPr="00094D50" w:rsidRDefault="00094D50" w:rsidP="00384389">
            <w:pPr>
              <w:spacing w:after="0"/>
              <w:rPr>
                <w:rFonts w:ascii="Times New Roman" w:hAnsi="Times New Roman" w:cs="Times New Roman"/>
                <w:sz w:val="24"/>
                <w:szCs w:val="24"/>
              </w:rPr>
            </w:pPr>
            <w:r w:rsidRPr="00094D50">
              <w:rPr>
                <w:rFonts w:ascii="Times New Roman" w:hAnsi="Times New Roman" w:cs="Times New Roman"/>
                <w:sz w:val="24"/>
                <w:szCs w:val="24"/>
              </w:rPr>
              <w:t>- Tehniskās apsekošanas atzinums – izsniedz pasūtītājs;</w:t>
            </w:r>
          </w:p>
          <w:p w:rsidR="00094D50" w:rsidRPr="00094D50" w:rsidRDefault="00094D50" w:rsidP="00384389">
            <w:pPr>
              <w:spacing w:after="0"/>
              <w:rPr>
                <w:rFonts w:ascii="Times New Roman" w:hAnsi="Times New Roman" w:cs="Times New Roman"/>
                <w:sz w:val="24"/>
                <w:szCs w:val="24"/>
              </w:rPr>
            </w:pPr>
            <w:r w:rsidRPr="00094D50">
              <w:rPr>
                <w:rFonts w:ascii="Times New Roman" w:hAnsi="Times New Roman" w:cs="Times New Roman"/>
                <w:sz w:val="24"/>
                <w:szCs w:val="24"/>
              </w:rPr>
              <w:t>- Uzmērījuma rasējumi;</w:t>
            </w:r>
          </w:p>
          <w:p w:rsidR="00094D50" w:rsidRPr="00094D50" w:rsidRDefault="00094D50" w:rsidP="00384389">
            <w:pPr>
              <w:spacing w:after="0"/>
              <w:rPr>
                <w:rFonts w:ascii="Times New Roman" w:hAnsi="Times New Roman" w:cs="Times New Roman"/>
                <w:sz w:val="24"/>
                <w:szCs w:val="24"/>
              </w:rPr>
            </w:pPr>
            <w:r w:rsidRPr="00094D50">
              <w:rPr>
                <w:rFonts w:ascii="Times New Roman" w:hAnsi="Times New Roman" w:cs="Times New Roman"/>
                <w:sz w:val="24"/>
                <w:szCs w:val="24"/>
              </w:rPr>
              <w:t>- Demontāžas rasējumi;</w:t>
            </w:r>
          </w:p>
          <w:p w:rsidR="00094D50" w:rsidRPr="00094D50" w:rsidRDefault="00094D50" w:rsidP="00384389">
            <w:pPr>
              <w:spacing w:after="0"/>
              <w:rPr>
                <w:rFonts w:ascii="Times New Roman" w:hAnsi="Times New Roman" w:cs="Times New Roman"/>
                <w:sz w:val="24"/>
                <w:szCs w:val="24"/>
              </w:rPr>
            </w:pPr>
            <w:r w:rsidRPr="00094D50">
              <w:rPr>
                <w:rFonts w:ascii="Times New Roman" w:hAnsi="Times New Roman" w:cs="Times New Roman"/>
                <w:sz w:val="24"/>
                <w:szCs w:val="24"/>
              </w:rPr>
              <w:t>- Fotofiksācija;</w:t>
            </w:r>
          </w:p>
          <w:p w:rsidR="00094D50" w:rsidRPr="00094D50" w:rsidRDefault="00094D50" w:rsidP="00384389">
            <w:pPr>
              <w:spacing w:after="0"/>
              <w:rPr>
                <w:rFonts w:ascii="Times New Roman" w:hAnsi="Times New Roman" w:cs="Times New Roman"/>
                <w:sz w:val="24"/>
                <w:szCs w:val="24"/>
              </w:rPr>
            </w:pPr>
            <w:r w:rsidRPr="00094D50">
              <w:rPr>
                <w:rFonts w:ascii="Times New Roman" w:hAnsi="Times New Roman" w:cs="Times New Roman"/>
                <w:sz w:val="24"/>
                <w:szCs w:val="24"/>
              </w:rPr>
              <w:t>- Skaidrojošs apraksts;</w:t>
            </w:r>
          </w:p>
          <w:p w:rsidR="00094D50" w:rsidRDefault="00094D50" w:rsidP="00855EFB">
            <w:pPr>
              <w:rPr>
                <w:rFonts w:ascii="Times New Roman" w:hAnsi="Times New Roman" w:cs="Times New Roman"/>
                <w:sz w:val="24"/>
                <w:szCs w:val="24"/>
              </w:rPr>
            </w:pPr>
          </w:p>
          <w:p w:rsidR="00384389" w:rsidRPr="00094D50" w:rsidRDefault="00384389" w:rsidP="00855EFB">
            <w:pPr>
              <w:rPr>
                <w:rFonts w:ascii="Times New Roman" w:hAnsi="Times New Roman" w:cs="Times New Roman"/>
                <w:sz w:val="24"/>
                <w:szCs w:val="24"/>
              </w:rPr>
            </w:pPr>
          </w:p>
          <w:p w:rsidR="00094D50" w:rsidRPr="00094D50" w:rsidRDefault="00094D50" w:rsidP="00855EFB">
            <w:pPr>
              <w:rPr>
                <w:rFonts w:ascii="Times New Roman" w:hAnsi="Times New Roman" w:cs="Times New Roman"/>
                <w:b/>
                <w:sz w:val="24"/>
                <w:szCs w:val="24"/>
              </w:rPr>
            </w:pPr>
            <w:r w:rsidRPr="00094D50">
              <w:rPr>
                <w:rFonts w:ascii="Times New Roman" w:hAnsi="Times New Roman" w:cs="Times New Roman"/>
                <w:b/>
                <w:sz w:val="24"/>
                <w:szCs w:val="24"/>
              </w:rPr>
              <w:lastRenderedPageBreak/>
              <w:t>ARHITEKTŪRAS DAĻA</w:t>
            </w:r>
          </w:p>
          <w:p w:rsidR="00094D50" w:rsidRPr="00094D50" w:rsidRDefault="00094D50" w:rsidP="00094D50">
            <w:pPr>
              <w:numPr>
                <w:ilvl w:val="0"/>
                <w:numId w:val="39"/>
              </w:numPr>
              <w:spacing w:after="0" w:line="240" w:lineRule="auto"/>
              <w:rPr>
                <w:rFonts w:ascii="Times New Roman" w:hAnsi="Times New Roman" w:cs="Times New Roman"/>
                <w:sz w:val="24"/>
                <w:szCs w:val="24"/>
              </w:rPr>
            </w:pPr>
            <w:r w:rsidRPr="00094D50">
              <w:rPr>
                <w:rFonts w:ascii="Times New Roman" w:hAnsi="Times New Roman" w:cs="Times New Roman"/>
                <w:sz w:val="24"/>
                <w:szCs w:val="24"/>
              </w:rPr>
              <w:t>ARHITEKTŪRAS RISINĀJUMI;</w:t>
            </w:r>
          </w:p>
          <w:p w:rsidR="00094D50" w:rsidRDefault="00094D50" w:rsidP="00094D50">
            <w:pPr>
              <w:numPr>
                <w:ilvl w:val="0"/>
                <w:numId w:val="39"/>
              </w:numPr>
              <w:spacing w:after="0" w:line="240" w:lineRule="auto"/>
              <w:rPr>
                <w:rFonts w:ascii="Times New Roman" w:hAnsi="Times New Roman" w:cs="Times New Roman"/>
                <w:sz w:val="24"/>
                <w:szCs w:val="24"/>
              </w:rPr>
            </w:pPr>
            <w:r w:rsidRPr="00094D50">
              <w:rPr>
                <w:rFonts w:ascii="Times New Roman" w:hAnsi="Times New Roman" w:cs="Times New Roman"/>
                <w:sz w:val="24"/>
                <w:szCs w:val="24"/>
              </w:rPr>
              <w:t>INTERJERS (Projektējamajam apjomam)</w:t>
            </w:r>
          </w:p>
          <w:p w:rsidR="00384389" w:rsidRPr="00094D50" w:rsidRDefault="00384389" w:rsidP="00384389">
            <w:pPr>
              <w:spacing w:after="0" w:line="240" w:lineRule="auto"/>
              <w:ind w:left="1080"/>
              <w:rPr>
                <w:rFonts w:ascii="Times New Roman" w:hAnsi="Times New Roman" w:cs="Times New Roman"/>
                <w:sz w:val="24"/>
                <w:szCs w:val="24"/>
              </w:rPr>
            </w:pPr>
          </w:p>
          <w:p w:rsidR="00094D50" w:rsidRPr="00094D50" w:rsidRDefault="00094D50" w:rsidP="00855EFB">
            <w:pPr>
              <w:rPr>
                <w:rFonts w:ascii="Times New Roman" w:hAnsi="Times New Roman" w:cs="Times New Roman"/>
                <w:b/>
                <w:sz w:val="24"/>
                <w:szCs w:val="24"/>
              </w:rPr>
            </w:pPr>
            <w:r w:rsidRPr="00094D50">
              <w:rPr>
                <w:rFonts w:ascii="Times New Roman" w:hAnsi="Times New Roman" w:cs="Times New Roman"/>
                <w:b/>
                <w:sz w:val="24"/>
                <w:szCs w:val="24"/>
              </w:rPr>
              <w:t>INŽENIERRISINĀJUMU DAĻA</w:t>
            </w:r>
          </w:p>
          <w:p w:rsidR="00094D50" w:rsidRPr="00094D50" w:rsidRDefault="00094D50" w:rsidP="00094D50">
            <w:pPr>
              <w:numPr>
                <w:ilvl w:val="0"/>
                <w:numId w:val="39"/>
              </w:numPr>
              <w:spacing w:after="0" w:line="240" w:lineRule="auto"/>
              <w:rPr>
                <w:rFonts w:ascii="Times New Roman" w:hAnsi="Times New Roman" w:cs="Times New Roman"/>
                <w:b/>
                <w:sz w:val="24"/>
                <w:szCs w:val="24"/>
              </w:rPr>
            </w:pPr>
            <w:r w:rsidRPr="00094D50">
              <w:rPr>
                <w:rFonts w:ascii="Times New Roman" w:hAnsi="Times New Roman" w:cs="Times New Roman"/>
                <w:sz w:val="24"/>
                <w:szCs w:val="24"/>
              </w:rPr>
              <w:t xml:space="preserve">BK – Būvkonstrukcijas; </w:t>
            </w:r>
          </w:p>
          <w:p w:rsidR="00094D50" w:rsidRPr="00094D50" w:rsidRDefault="00094D50" w:rsidP="00094D50">
            <w:pPr>
              <w:numPr>
                <w:ilvl w:val="0"/>
                <w:numId w:val="39"/>
              </w:numPr>
              <w:spacing w:after="0" w:line="240" w:lineRule="auto"/>
              <w:rPr>
                <w:rFonts w:ascii="Times New Roman" w:hAnsi="Times New Roman" w:cs="Times New Roman"/>
                <w:b/>
                <w:sz w:val="24"/>
                <w:szCs w:val="24"/>
              </w:rPr>
            </w:pPr>
            <w:r w:rsidRPr="00094D50">
              <w:rPr>
                <w:rFonts w:ascii="Times New Roman" w:hAnsi="Times New Roman" w:cs="Times New Roman"/>
                <w:sz w:val="24"/>
                <w:szCs w:val="24"/>
              </w:rPr>
              <w:t>UK – Ūdensapgāde un kanalizācija;</w:t>
            </w:r>
          </w:p>
          <w:p w:rsidR="00094D50" w:rsidRPr="00094D50" w:rsidRDefault="00094D50" w:rsidP="00094D50">
            <w:pPr>
              <w:numPr>
                <w:ilvl w:val="0"/>
                <w:numId w:val="39"/>
              </w:numPr>
              <w:spacing w:after="0" w:line="240" w:lineRule="auto"/>
              <w:rPr>
                <w:rFonts w:ascii="Times New Roman" w:hAnsi="Times New Roman" w:cs="Times New Roman"/>
                <w:b/>
                <w:sz w:val="24"/>
                <w:szCs w:val="24"/>
              </w:rPr>
            </w:pPr>
            <w:r w:rsidRPr="00094D50">
              <w:rPr>
                <w:rFonts w:ascii="Times New Roman" w:hAnsi="Times New Roman" w:cs="Times New Roman"/>
                <w:sz w:val="24"/>
                <w:szCs w:val="24"/>
              </w:rPr>
              <w:t>EL – Elektroapgāde;</w:t>
            </w:r>
          </w:p>
          <w:p w:rsidR="00094D50" w:rsidRPr="00094D50" w:rsidRDefault="00094D50" w:rsidP="00094D50">
            <w:pPr>
              <w:numPr>
                <w:ilvl w:val="0"/>
                <w:numId w:val="39"/>
              </w:numPr>
              <w:spacing w:after="0" w:line="240" w:lineRule="auto"/>
              <w:rPr>
                <w:rFonts w:ascii="Times New Roman" w:hAnsi="Times New Roman" w:cs="Times New Roman"/>
                <w:b/>
                <w:sz w:val="24"/>
                <w:szCs w:val="24"/>
              </w:rPr>
            </w:pPr>
            <w:r w:rsidRPr="00094D50">
              <w:rPr>
                <w:rFonts w:ascii="Times New Roman" w:hAnsi="Times New Roman" w:cs="Times New Roman"/>
                <w:bCs/>
                <w:sz w:val="24"/>
                <w:szCs w:val="24"/>
              </w:rPr>
              <w:t>UATS</w:t>
            </w:r>
            <w:r w:rsidRPr="00094D50">
              <w:rPr>
                <w:rFonts w:ascii="Times New Roman" w:hAnsi="Times New Roman" w:cs="Times New Roman"/>
                <w:b/>
                <w:sz w:val="24"/>
                <w:szCs w:val="24"/>
              </w:rPr>
              <w:t xml:space="preserve"> - </w:t>
            </w:r>
            <w:r w:rsidRPr="00094D50">
              <w:rPr>
                <w:rFonts w:ascii="Times New Roman" w:hAnsi="Times New Roman" w:cs="Times New Roman"/>
                <w:sz w:val="24"/>
                <w:szCs w:val="24"/>
                <w:shd w:val="clear" w:color="auto" w:fill="FFFFFF"/>
              </w:rPr>
              <w:t>Ugunsgrēka atklāšanas un trauksmes signalizācijas sistēmas;</w:t>
            </w:r>
          </w:p>
          <w:p w:rsidR="00094D50" w:rsidRPr="00094D50" w:rsidRDefault="00094D50" w:rsidP="00094D50">
            <w:pPr>
              <w:numPr>
                <w:ilvl w:val="0"/>
                <w:numId w:val="39"/>
              </w:numPr>
              <w:spacing w:after="0" w:line="240" w:lineRule="auto"/>
              <w:rPr>
                <w:rFonts w:ascii="Times New Roman" w:hAnsi="Times New Roman" w:cs="Times New Roman"/>
                <w:bCs/>
                <w:sz w:val="24"/>
                <w:szCs w:val="24"/>
              </w:rPr>
            </w:pPr>
            <w:r w:rsidRPr="00094D50">
              <w:rPr>
                <w:rFonts w:ascii="Times New Roman" w:hAnsi="Times New Roman" w:cs="Times New Roman"/>
                <w:bCs/>
                <w:sz w:val="24"/>
                <w:szCs w:val="24"/>
              </w:rPr>
              <w:t>AVK-A – Apkure;</w:t>
            </w:r>
          </w:p>
          <w:p w:rsidR="00094D50" w:rsidRPr="00094D50" w:rsidRDefault="00094D50" w:rsidP="00094D50">
            <w:pPr>
              <w:numPr>
                <w:ilvl w:val="0"/>
                <w:numId w:val="39"/>
              </w:numPr>
              <w:spacing w:after="0" w:line="240" w:lineRule="auto"/>
              <w:rPr>
                <w:rFonts w:ascii="Times New Roman" w:hAnsi="Times New Roman" w:cs="Times New Roman"/>
                <w:bCs/>
                <w:sz w:val="24"/>
                <w:szCs w:val="24"/>
              </w:rPr>
            </w:pPr>
            <w:r w:rsidRPr="00094D50">
              <w:rPr>
                <w:rFonts w:ascii="Times New Roman" w:hAnsi="Times New Roman" w:cs="Times New Roman"/>
                <w:bCs/>
                <w:sz w:val="24"/>
                <w:szCs w:val="24"/>
              </w:rPr>
              <w:t>AVK-V – Ventilācija;</w:t>
            </w:r>
          </w:p>
          <w:p w:rsidR="00094D50" w:rsidRPr="00094D50" w:rsidRDefault="00094D50" w:rsidP="00094D50">
            <w:pPr>
              <w:numPr>
                <w:ilvl w:val="0"/>
                <w:numId w:val="39"/>
              </w:numPr>
              <w:spacing w:after="0" w:line="240" w:lineRule="auto"/>
              <w:rPr>
                <w:rFonts w:ascii="Times New Roman" w:hAnsi="Times New Roman" w:cs="Times New Roman"/>
                <w:bCs/>
                <w:sz w:val="24"/>
                <w:szCs w:val="24"/>
              </w:rPr>
            </w:pPr>
            <w:r w:rsidRPr="00094D50">
              <w:rPr>
                <w:rFonts w:ascii="Times New Roman" w:hAnsi="Times New Roman" w:cs="Times New Roman"/>
                <w:bCs/>
                <w:sz w:val="24"/>
                <w:szCs w:val="24"/>
              </w:rPr>
              <w:t>ESS – Elektronisko sakaru sistēmas (WC izsaukumu pogas);</w:t>
            </w:r>
          </w:p>
          <w:p w:rsidR="00094D50" w:rsidRPr="00094D50" w:rsidRDefault="00094D50" w:rsidP="00094D50">
            <w:pPr>
              <w:numPr>
                <w:ilvl w:val="0"/>
                <w:numId w:val="39"/>
              </w:numPr>
              <w:spacing w:after="0" w:line="240" w:lineRule="auto"/>
              <w:rPr>
                <w:rFonts w:ascii="Times New Roman" w:hAnsi="Times New Roman" w:cs="Times New Roman"/>
                <w:bCs/>
                <w:sz w:val="24"/>
                <w:szCs w:val="24"/>
              </w:rPr>
            </w:pPr>
            <w:r w:rsidRPr="00094D50">
              <w:rPr>
                <w:rFonts w:ascii="Times New Roman" w:hAnsi="Times New Roman" w:cs="Times New Roman"/>
                <w:bCs/>
                <w:sz w:val="24"/>
                <w:szCs w:val="24"/>
              </w:rPr>
              <w:t>UPP – Ugunsdrošības pasākumu pārskats;</w:t>
            </w:r>
          </w:p>
          <w:p w:rsidR="00094D50" w:rsidRDefault="00094D50" w:rsidP="00094D50">
            <w:pPr>
              <w:numPr>
                <w:ilvl w:val="0"/>
                <w:numId w:val="39"/>
              </w:numPr>
              <w:spacing w:after="0" w:line="240" w:lineRule="auto"/>
              <w:rPr>
                <w:rFonts w:ascii="Times New Roman" w:hAnsi="Times New Roman" w:cs="Times New Roman"/>
                <w:bCs/>
                <w:sz w:val="24"/>
                <w:szCs w:val="24"/>
              </w:rPr>
            </w:pPr>
            <w:r w:rsidRPr="00094D50">
              <w:rPr>
                <w:rFonts w:ascii="Times New Roman" w:hAnsi="Times New Roman" w:cs="Times New Roman"/>
                <w:bCs/>
                <w:sz w:val="24"/>
                <w:szCs w:val="24"/>
              </w:rPr>
              <w:t>EP-S – ēkas pagaidu energosertifikāts;</w:t>
            </w:r>
          </w:p>
          <w:p w:rsidR="00384389" w:rsidRPr="00094D50" w:rsidRDefault="00384389" w:rsidP="00384389">
            <w:pPr>
              <w:spacing w:after="0" w:line="240" w:lineRule="auto"/>
              <w:ind w:left="1080"/>
              <w:rPr>
                <w:rFonts w:ascii="Times New Roman" w:hAnsi="Times New Roman" w:cs="Times New Roman"/>
                <w:bCs/>
                <w:sz w:val="24"/>
                <w:szCs w:val="24"/>
              </w:rPr>
            </w:pPr>
          </w:p>
          <w:p w:rsidR="00094D50" w:rsidRPr="00094D50" w:rsidRDefault="00094D50" w:rsidP="00855EFB">
            <w:pPr>
              <w:rPr>
                <w:rFonts w:ascii="Times New Roman" w:hAnsi="Times New Roman" w:cs="Times New Roman"/>
                <w:b/>
                <w:sz w:val="24"/>
                <w:szCs w:val="24"/>
              </w:rPr>
            </w:pPr>
            <w:r w:rsidRPr="00094D50">
              <w:rPr>
                <w:rFonts w:ascii="Times New Roman" w:hAnsi="Times New Roman" w:cs="Times New Roman"/>
                <w:b/>
                <w:sz w:val="24"/>
                <w:szCs w:val="24"/>
              </w:rPr>
              <w:t xml:space="preserve">DARBA ORGANIZĒŠANAS PROJEKTS </w:t>
            </w:r>
          </w:p>
          <w:p w:rsidR="00094D50" w:rsidRPr="00094D50" w:rsidRDefault="00094D50" w:rsidP="00094D50">
            <w:pPr>
              <w:numPr>
                <w:ilvl w:val="0"/>
                <w:numId w:val="39"/>
              </w:numPr>
              <w:spacing w:after="0" w:line="240" w:lineRule="auto"/>
              <w:rPr>
                <w:rFonts w:ascii="Times New Roman" w:hAnsi="Times New Roman" w:cs="Times New Roman"/>
                <w:sz w:val="24"/>
                <w:szCs w:val="24"/>
              </w:rPr>
            </w:pPr>
            <w:r w:rsidRPr="00094D50">
              <w:rPr>
                <w:rFonts w:ascii="Times New Roman" w:hAnsi="Times New Roman" w:cs="Times New Roman"/>
                <w:sz w:val="24"/>
                <w:szCs w:val="24"/>
              </w:rPr>
              <w:t>DARBA ORGANIZĒŠANAS PROJEKTS;</w:t>
            </w:r>
          </w:p>
          <w:p w:rsidR="00094D50" w:rsidRDefault="00094D50" w:rsidP="00094D50">
            <w:pPr>
              <w:numPr>
                <w:ilvl w:val="0"/>
                <w:numId w:val="39"/>
              </w:numPr>
              <w:spacing w:after="0" w:line="240" w:lineRule="auto"/>
              <w:rPr>
                <w:rFonts w:ascii="Times New Roman" w:hAnsi="Times New Roman" w:cs="Times New Roman"/>
                <w:sz w:val="24"/>
                <w:szCs w:val="24"/>
              </w:rPr>
            </w:pPr>
            <w:r w:rsidRPr="00094D50">
              <w:rPr>
                <w:rFonts w:ascii="Times New Roman" w:hAnsi="Times New Roman" w:cs="Times New Roman"/>
                <w:sz w:val="24"/>
                <w:szCs w:val="24"/>
              </w:rPr>
              <w:t>DARBA ORGANIZĒŠANAS PLĀNS;</w:t>
            </w:r>
          </w:p>
          <w:p w:rsidR="00384389" w:rsidRPr="00094D50" w:rsidRDefault="00384389" w:rsidP="00384389">
            <w:pPr>
              <w:spacing w:after="0" w:line="240" w:lineRule="auto"/>
              <w:ind w:left="1080"/>
              <w:rPr>
                <w:rFonts w:ascii="Times New Roman" w:hAnsi="Times New Roman" w:cs="Times New Roman"/>
                <w:sz w:val="24"/>
                <w:szCs w:val="24"/>
              </w:rPr>
            </w:pPr>
          </w:p>
          <w:p w:rsidR="00094D50" w:rsidRPr="00094D50" w:rsidRDefault="00094D50" w:rsidP="00855EFB">
            <w:pPr>
              <w:rPr>
                <w:rFonts w:ascii="Times New Roman" w:hAnsi="Times New Roman" w:cs="Times New Roman"/>
                <w:sz w:val="24"/>
                <w:szCs w:val="24"/>
              </w:rPr>
            </w:pPr>
            <w:r w:rsidRPr="00094D50">
              <w:rPr>
                <w:rFonts w:ascii="Times New Roman" w:hAnsi="Times New Roman" w:cs="Times New Roman"/>
                <w:b/>
                <w:sz w:val="24"/>
                <w:szCs w:val="24"/>
              </w:rPr>
              <w:t>EKONOMIKAS DAĻA</w:t>
            </w:r>
          </w:p>
          <w:p w:rsidR="00094D50" w:rsidRPr="00094D50" w:rsidRDefault="00094D50" w:rsidP="00094D50">
            <w:pPr>
              <w:numPr>
                <w:ilvl w:val="0"/>
                <w:numId w:val="41"/>
              </w:numPr>
              <w:spacing w:after="0" w:line="240" w:lineRule="auto"/>
              <w:rPr>
                <w:rFonts w:ascii="Times New Roman" w:hAnsi="Times New Roman" w:cs="Times New Roman"/>
                <w:sz w:val="24"/>
                <w:szCs w:val="24"/>
              </w:rPr>
            </w:pPr>
            <w:r w:rsidRPr="00094D50">
              <w:rPr>
                <w:rFonts w:ascii="Times New Roman" w:hAnsi="Times New Roman" w:cs="Times New Roman"/>
                <w:sz w:val="24"/>
                <w:szCs w:val="24"/>
                <w:shd w:val="clear" w:color="auto" w:fill="FFFFFF"/>
              </w:rPr>
              <w:t>IEKĀRTU, KONSTRUKCIJU UN BŪVIZSTRĀDĀJUMU KOPSAVILKUMS;</w:t>
            </w:r>
          </w:p>
          <w:p w:rsidR="00094D50" w:rsidRPr="00094D50" w:rsidRDefault="00094D50" w:rsidP="00094D50">
            <w:pPr>
              <w:numPr>
                <w:ilvl w:val="0"/>
                <w:numId w:val="41"/>
              </w:numPr>
              <w:spacing w:after="0" w:line="240" w:lineRule="auto"/>
              <w:rPr>
                <w:rFonts w:ascii="Times New Roman" w:hAnsi="Times New Roman" w:cs="Times New Roman"/>
                <w:sz w:val="24"/>
                <w:szCs w:val="24"/>
                <w:lang w:val="en-US"/>
              </w:rPr>
            </w:pPr>
            <w:r w:rsidRPr="00094D50">
              <w:rPr>
                <w:rFonts w:ascii="Times New Roman" w:hAnsi="Times New Roman" w:cs="Times New Roman"/>
                <w:sz w:val="24"/>
                <w:szCs w:val="24"/>
                <w:shd w:val="clear" w:color="auto" w:fill="FFFFFF"/>
                <w:lang w:val="en-US"/>
              </w:rPr>
              <w:t>BŪVDARBU APJOMU SARAKSTS;</w:t>
            </w:r>
          </w:p>
          <w:p w:rsidR="00094D50" w:rsidRPr="00094D50" w:rsidRDefault="00094D50" w:rsidP="00094D50">
            <w:pPr>
              <w:numPr>
                <w:ilvl w:val="0"/>
                <w:numId w:val="41"/>
              </w:numPr>
              <w:spacing w:after="0" w:line="240" w:lineRule="auto"/>
              <w:rPr>
                <w:rFonts w:ascii="Times New Roman" w:hAnsi="Times New Roman" w:cs="Times New Roman"/>
                <w:sz w:val="24"/>
                <w:szCs w:val="24"/>
                <w:lang w:val="en-US"/>
              </w:rPr>
            </w:pPr>
            <w:r w:rsidRPr="00094D50">
              <w:rPr>
                <w:rFonts w:ascii="Times New Roman" w:hAnsi="Times New Roman" w:cs="Times New Roman"/>
                <w:sz w:val="24"/>
                <w:szCs w:val="24"/>
                <w:shd w:val="clear" w:color="auto" w:fill="FFFFFF"/>
                <w:lang w:val="en-US"/>
              </w:rPr>
              <w:t>IZMAKSU APRĒĶINS</w:t>
            </w:r>
            <w:r w:rsidRPr="00094D50">
              <w:rPr>
                <w:rFonts w:ascii="Times New Roman" w:hAnsi="Times New Roman" w:cs="Times New Roman"/>
                <w:vanish/>
                <w:sz w:val="24"/>
                <w:szCs w:val="24"/>
              </w:rPr>
              <w:t xml:space="preserve">. btadakciju) atbilstolem no atbild </w:t>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r w:rsidRPr="00094D50">
              <w:rPr>
                <w:rFonts w:ascii="Times New Roman" w:hAnsi="Times New Roman" w:cs="Times New Roman"/>
                <w:vanish/>
                <w:sz w:val="24"/>
                <w:szCs w:val="24"/>
              </w:rPr>
              <w:pgNum/>
            </w:r>
          </w:p>
        </w:tc>
      </w:tr>
      <w:tr w:rsidR="00094D50" w:rsidRPr="00094D50" w:rsidTr="00094D50">
        <w:tc>
          <w:tcPr>
            <w:tcW w:w="520" w:type="dxa"/>
          </w:tcPr>
          <w:p w:rsidR="00094D50" w:rsidRPr="00094D50" w:rsidRDefault="00094D50" w:rsidP="00855EFB">
            <w:pPr>
              <w:rPr>
                <w:rFonts w:ascii="Times New Roman" w:hAnsi="Times New Roman" w:cs="Times New Roman"/>
                <w:sz w:val="24"/>
                <w:szCs w:val="24"/>
              </w:rPr>
            </w:pPr>
            <w:r w:rsidRPr="00094D50">
              <w:rPr>
                <w:rFonts w:ascii="Times New Roman" w:hAnsi="Times New Roman" w:cs="Times New Roman"/>
                <w:sz w:val="24"/>
                <w:szCs w:val="24"/>
              </w:rPr>
              <w:lastRenderedPageBreak/>
              <w:t>12.</w:t>
            </w:r>
          </w:p>
        </w:tc>
        <w:tc>
          <w:tcPr>
            <w:tcW w:w="3863" w:type="dxa"/>
          </w:tcPr>
          <w:p w:rsidR="00094D50" w:rsidRPr="00094D50" w:rsidRDefault="00094D50" w:rsidP="00855EFB">
            <w:pPr>
              <w:rPr>
                <w:rFonts w:ascii="Times New Roman" w:hAnsi="Times New Roman" w:cs="Times New Roman"/>
                <w:sz w:val="24"/>
                <w:szCs w:val="24"/>
              </w:rPr>
            </w:pPr>
            <w:r w:rsidRPr="00094D50">
              <w:rPr>
                <w:rFonts w:ascii="Times New Roman" w:hAnsi="Times New Roman" w:cs="Times New Roman"/>
                <w:sz w:val="24"/>
                <w:szCs w:val="24"/>
              </w:rPr>
              <w:t>Institūcijas, ar kurām nepieciešams saskaņot būvprojektu</w:t>
            </w:r>
          </w:p>
        </w:tc>
        <w:tc>
          <w:tcPr>
            <w:tcW w:w="4693" w:type="dxa"/>
          </w:tcPr>
          <w:p w:rsidR="00094D50" w:rsidRPr="00094D50" w:rsidRDefault="00094D50" w:rsidP="00094D50">
            <w:pPr>
              <w:numPr>
                <w:ilvl w:val="0"/>
                <w:numId w:val="41"/>
              </w:numPr>
              <w:spacing w:after="0" w:line="240" w:lineRule="auto"/>
              <w:ind w:left="1077" w:hanging="357"/>
              <w:contextualSpacing/>
              <w:jc w:val="both"/>
              <w:rPr>
                <w:rFonts w:ascii="Times New Roman" w:hAnsi="Times New Roman" w:cs="Times New Roman"/>
                <w:sz w:val="24"/>
                <w:szCs w:val="24"/>
              </w:rPr>
            </w:pPr>
            <w:r w:rsidRPr="00094D50">
              <w:rPr>
                <w:rFonts w:ascii="Times New Roman" w:hAnsi="Times New Roman" w:cs="Times New Roman"/>
                <w:sz w:val="24"/>
                <w:szCs w:val="24"/>
              </w:rPr>
              <w:t>Pasūtītājs</w:t>
            </w:r>
          </w:p>
          <w:p w:rsidR="00094D50" w:rsidRPr="00094D50" w:rsidRDefault="00094D50" w:rsidP="00094D50">
            <w:pPr>
              <w:numPr>
                <w:ilvl w:val="0"/>
                <w:numId w:val="41"/>
              </w:numPr>
              <w:spacing w:after="0" w:line="240" w:lineRule="auto"/>
              <w:ind w:left="1077" w:hanging="357"/>
              <w:contextualSpacing/>
              <w:jc w:val="both"/>
              <w:rPr>
                <w:rFonts w:ascii="Times New Roman" w:hAnsi="Times New Roman" w:cs="Times New Roman"/>
                <w:sz w:val="24"/>
                <w:szCs w:val="24"/>
              </w:rPr>
            </w:pPr>
            <w:r w:rsidRPr="00094D50">
              <w:rPr>
                <w:rFonts w:ascii="Times New Roman" w:hAnsi="Times New Roman" w:cs="Times New Roman"/>
                <w:sz w:val="24"/>
                <w:szCs w:val="24"/>
              </w:rPr>
              <w:t>Inženierkomunikāciju turētājiem un tehnisko noteikumu izdevējiem;</w:t>
            </w:r>
          </w:p>
          <w:p w:rsidR="00094D50" w:rsidRPr="00094D50" w:rsidRDefault="00094D50" w:rsidP="00094D50">
            <w:pPr>
              <w:numPr>
                <w:ilvl w:val="0"/>
                <w:numId w:val="41"/>
              </w:numPr>
              <w:spacing w:after="0" w:line="240" w:lineRule="auto"/>
              <w:ind w:left="1077" w:hanging="357"/>
              <w:contextualSpacing/>
              <w:jc w:val="both"/>
              <w:rPr>
                <w:rFonts w:ascii="Times New Roman" w:hAnsi="Times New Roman" w:cs="Times New Roman"/>
                <w:sz w:val="24"/>
                <w:szCs w:val="24"/>
              </w:rPr>
            </w:pPr>
            <w:r w:rsidRPr="00094D50">
              <w:rPr>
                <w:rFonts w:ascii="Times New Roman" w:hAnsi="Times New Roman" w:cs="Times New Roman"/>
                <w:sz w:val="24"/>
                <w:szCs w:val="24"/>
              </w:rPr>
              <w:t>Veselības inspekcijas;</w:t>
            </w:r>
          </w:p>
        </w:tc>
      </w:tr>
      <w:tr w:rsidR="00094D50" w:rsidRPr="00094D50" w:rsidTr="00094D50">
        <w:tc>
          <w:tcPr>
            <w:tcW w:w="520" w:type="dxa"/>
            <w:tcBorders>
              <w:bottom w:val="single" w:sz="4" w:space="0" w:color="auto"/>
            </w:tcBorders>
          </w:tcPr>
          <w:p w:rsidR="00094D50" w:rsidRPr="00094D50" w:rsidRDefault="00094D50" w:rsidP="00855EFB">
            <w:pPr>
              <w:rPr>
                <w:rFonts w:ascii="Times New Roman" w:hAnsi="Times New Roman" w:cs="Times New Roman"/>
                <w:sz w:val="24"/>
                <w:szCs w:val="24"/>
              </w:rPr>
            </w:pPr>
            <w:r w:rsidRPr="00094D50">
              <w:rPr>
                <w:rFonts w:ascii="Times New Roman" w:hAnsi="Times New Roman" w:cs="Times New Roman"/>
                <w:sz w:val="24"/>
                <w:szCs w:val="24"/>
              </w:rPr>
              <w:t>13.</w:t>
            </w:r>
          </w:p>
        </w:tc>
        <w:tc>
          <w:tcPr>
            <w:tcW w:w="3863" w:type="dxa"/>
            <w:tcBorders>
              <w:bottom w:val="single" w:sz="4" w:space="0" w:color="auto"/>
            </w:tcBorders>
          </w:tcPr>
          <w:p w:rsidR="00094D50" w:rsidRPr="00094D50" w:rsidRDefault="00094D50" w:rsidP="00855EFB">
            <w:pPr>
              <w:rPr>
                <w:rFonts w:ascii="Times New Roman" w:hAnsi="Times New Roman" w:cs="Times New Roman"/>
                <w:sz w:val="24"/>
                <w:szCs w:val="24"/>
              </w:rPr>
            </w:pPr>
            <w:r w:rsidRPr="00094D50">
              <w:rPr>
                <w:rFonts w:ascii="Times New Roman" w:hAnsi="Times New Roman" w:cs="Times New Roman"/>
                <w:sz w:val="24"/>
                <w:szCs w:val="24"/>
              </w:rPr>
              <w:t>Projektēšanas laiks un resursi</w:t>
            </w:r>
          </w:p>
        </w:tc>
        <w:tc>
          <w:tcPr>
            <w:tcW w:w="4693" w:type="dxa"/>
            <w:tcBorders>
              <w:bottom w:val="single" w:sz="4" w:space="0" w:color="auto"/>
            </w:tcBorders>
          </w:tcPr>
          <w:p w:rsidR="00094D50" w:rsidRPr="00094D50" w:rsidRDefault="00094D50" w:rsidP="00855EFB">
            <w:pPr>
              <w:ind w:left="360" w:hanging="288"/>
              <w:rPr>
                <w:rFonts w:ascii="Times New Roman" w:hAnsi="Times New Roman" w:cs="Times New Roman"/>
                <w:sz w:val="24"/>
                <w:szCs w:val="24"/>
              </w:rPr>
            </w:pPr>
            <w:r w:rsidRPr="00094D50">
              <w:rPr>
                <w:rFonts w:ascii="Times New Roman" w:hAnsi="Times New Roman" w:cs="Times New Roman"/>
                <w:sz w:val="24"/>
                <w:szCs w:val="24"/>
              </w:rPr>
              <w:t>Saskaņā ar noslēgto līgumu</w:t>
            </w:r>
          </w:p>
        </w:tc>
      </w:tr>
      <w:tr w:rsidR="00094D50" w:rsidRPr="00094D50" w:rsidTr="00094D50">
        <w:tc>
          <w:tcPr>
            <w:tcW w:w="520" w:type="dxa"/>
            <w:tcBorders>
              <w:left w:val="nil"/>
              <w:bottom w:val="nil"/>
              <w:right w:val="nil"/>
            </w:tcBorders>
          </w:tcPr>
          <w:p w:rsidR="00094D50" w:rsidRPr="00094D50" w:rsidRDefault="00094D50" w:rsidP="00855EFB">
            <w:pPr>
              <w:rPr>
                <w:rFonts w:ascii="Times New Roman" w:hAnsi="Times New Roman" w:cs="Times New Roman"/>
                <w:sz w:val="24"/>
                <w:szCs w:val="24"/>
              </w:rPr>
            </w:pPr>
          </w:p>
        </w:tc>
        <w:tc>
          <w:tcPr>
            <w:tcW w:w="3863" w:type="dxa"/>
            <w:tcBorders>
              <w:left w:val="nil"/>
              <w:bottom w:val="nil"/>
              <w:right w:val="nil"/>
            </w:tcBorders>
          </w:tcPr>
          <w:p w:rsidR="00094D50" w:rsidRPr="00094D50" w:rsidRDefault="00094D50" w:rsidP="00855EFB">
            <w:pPr>
              <w:rPr>
                <w:rFonts w:ascii="Times New Roman" w:hAnsi="Times New Roman" w:cs="Times New Roman"/>
                <w:sz w:val="24"/>
                <w:szCs w:val="24"/>
              </w:rPr>
            </w:pPr>
          </w:p>
          <w:p w:rsidR="00094D50" w:rsidRPr="00094D50" w:rsidRDefault="00094D50" w:rsidP="00384389">
            <w:pPr>
              <w:spacing w:after="0"/>
              <w:rPr>
                <w:rFonts w:ascii="Times New Roman" w:hAnsi="Times New Roman" w:cs="Times New Roman"/>
                <w:sz w:val="24"/>
                <w:szCs w:val="24"/>
              </w:rPr>
            </w:pPr>
            <w:r w:rsidRPr="00094D50">
              <w:rPr>
                <w:rFonts w:ascii="Times New Roman" w:hAnsi="Times New Roman" w:cs="Times New Roman"/>
                <w:sz w:val="24"/>
                <w:szCs w:val="24"/>
              </w:rPr>
              <w:t>PASŪTĪTĀJS:</w:t>
            </w:r>
          </w:p>
          <w:p w:rsidR="00094D50" w:rsidRPr="00094D50" w:rsidRDefault="00094D50" w:rsidP="00384389">
            <w:pPr>
              <w:spacing w:after="0"/>
              <w:rPr>
                <w:rFonts w:ascii="Times New Roman" w:hAnsi="Times New Roman" w:cs="Times New Roman"/>
                <w:sz w:val="24"/>
                <w:szCs w:val="24"/>
              </w:rPr>
            </w:pPr>
            <w:r w:rsidRPr="00094D50">
              <w:rPr>
                <w:rFonts w:ascii="Times New Roman" w:hAnsi="Times New Roman" w:cs="Times New Roman"/>
                <w:sz w:val="24"/>
                <w:szCs w:val="24"/>
              </w:rPr>
              <w:t>ALOJAS NOVADA DOME</w:t>
            </w:r>
          </w:p>
          <w:p w:rsidR="00094D50" w:rsidRPr="00094D50" w:rsidRDefault="00094D50" w:rsidP="00384389">
            <w:pPr>
              <w:spacing w:after="0"/>
              <w:rPr>
                <w:rFonts w:ascii="Times New Roman" w:hAnsi="Times New Roman" w:cs="Times New Roman"/>
                <w:sz w:val="24"/>
                <w:szCs w:val="24"/>
              </w:rPr>
            </w:pPr>
            <w:r w:rsidRPr="00094D50">
              <w:rPr>
                <w:rFonts w:ascii="Times New Roman" w:hAnsi="Times New Roman" w:cs="Times New Roman"/>
                <w:sz w:val="24"/>
                <w:szCs w:val="24"/>
              </w:rPr>
              <w:t>Domes izpilddirektora p.i.:</w:t>
            </w:r>
          </w:p>
          <w:p w:rsidR="00094D50" w:rsidRPr="00094D50" w:rsidRDefault="00094D50" w:rsidP="00384389">
            <w:pPr>
              <w:spacing w:after="0"/>
              <w:rPr>
                <w:rFonts w:ascii="Times New Roman" w:hAnsi="Times New Roman" w:cs="Times New Roman"/>
                <w:sz w:val="24"/>
                <w:szCs w:val="24"/>
              </w:rPr>
            </w:pPr>
            <w:r w:rsidRPr="00094D50">
              <w:rPr>
                <w:rFonts w:ascii="Times New Roman" w:hAnsi="Times New Roman" w:cs="Times New Roman"/>
                <w:sz w:val="24"/>
                <w:szCs w:val="24"/>
              </w:rPr>
              <w:t>AIVARS KRŪMIŅŠ</w:t>
            </w:r>
          </w:p>
        </w:tc>
        <w:tc>
          <w:tcPr>
            <w:tcW w:w="4693" w:type="dxa"/>
            <w:tcBorders>
              <w:left w:val="nil"/>
              <w:bottom w:val="nil"/>
              <w:right w:val="nil"/>
            </w:tcBorders>
          </w:tcPr>
          <w:p w:rsidR="00094D50" w:rsidRPr="00094D50" w:rsidRDefault="00094D50" w:rsidP="00855EFB">
            <w:pPr>
              <w:jc w:val="right"/>
              <w:rPr>
                <w:rFonts w:ascii="Times New Roman" w:hAnsi="Times New Roman" w:cs="Times New Roman"/>
                <w:sz w:val="24"/>
                <w:szCs w:val="24"/>
              </w:rPr>
            </w:pPr>
          </w:p>
          <w:p w:rsidR="00094D50" w:rsidRPr="00094D50" w:rsidRDefault="00094D50" w:rsidP="00855EFB">
            <w:pPr>
              <w:jc w:val="right"/>
              <w:rPr>
                <w:rFonts w:ascii="Times New Roman" w:hAnsi="Times New Roman" w:cs="Times New Roman"/>
                <w:sz w:val="24"/>
                <w:szCs w:val="24"/>
              </w:rPr>
            </w:pPr>
          </w:p>
          <w:p w:rsidR="00094D50" w:rsidRPr="00094D50" w:rsidRDefault="00094D50" w:rsidP="00855EFB">
            <w:pPr>
              <w:ind w:left="360" w:hanging="288"/>
              <w:jc w:val="right"/>
              <w:rPr>
                <w:rFonts w:ascii="Times New Roman" w:hAnsi="Times New Roman" w:cs="Times New Roman"/>
                <w:sz w:val="24"/>
                <w:szCs w:val="24"/>
              </w:rPr>
            </w:pPr>
          </w:p>
        </w:tc>
      </w:tr>
    </w:tbl>
    <w:p w:rsidR="00094D50" w:rsidRPr="002F6144" w:rsidRDefault="00094D50" w:rsidP="00094D50">
      <w:pPr>
        <w:rPr>
          <w:rFonts w:ascii="Calibri" w:hAnsi="Calibri" w:cs="Calibri"/>
        </w:rPr>
      </w:pPr>
    </w:p>
    <w:p w:rsidR="00355297" w:rsidRDefault="00355297"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355297" w:rsidRDefault="00355297"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355297" w:rsidRPr="00F378BB" w:rsidRDefault="00355297"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123406" w:rsidRPr="00DA12C7" w:rsidRDefault="00355297" w:rsidP="00DA12C7">
      <w:pPr>
        <w:pStyle w:val="Sarakstarindkopa"/>
        <w:widowControl w:val="0"/>
        <w:suppressAutoHyphens/>
        <w:spacing w:after="0" w:line="240" w:lineRule="auto"/>
        <w:jc w:val="right"/>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r w:rsidR="00123406" w:rsidRPr="00DA12C7">
        <w:rPr>
          <w:rFonts w:ascii="Times New Roman" w:eastAsia="Times New Roman" w:hAnsi="Times New Roman" w:cs="Times New Roman"/>
          <w:color w:val="000000"/>
          <w:sz w:val="24"/>
          <w:szCs w:val="24"/>
          <w:lang w:eastAsia="ar-SA"/>
        </w:rPr>
        <w:t>.pielikums</w:t>
      </w:r>
    </w:p>
    <w:p w:rsidR="00123406" w:rsidRDefault="00123406"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378BB">
        <w:rPr>
          <w:rFonts w:ascii="Times New Roman" w:eastAsia="Times New Roman" w:hAnsi="Times New Roman" w:cs="Times New Roman"/>
          <w:b/>
          <w:caps/>
          <w:color w:val="000000"/>
          <w:sz w:val="24"/>
          <w:szCs w:val="24"/>
          <w:lang w:eastAsia="ar-SA"/>
        </w:rPr>
        <w:t>PIETEIKUMs</w:t>
      </w: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DA12C7" w:rsidRPr="000D6983" w:rsidRDefault="00F378BB" w:rsidP="000D6983">
      <w:pPr>
        <w:widowControl w:val="0"/>
        <w:suppressAutoHyphens/>
        <w:spacing w:after="0" w:line="240" w:lineRule="auto"/>
        <w:jc w:val="center"/>
        <w:rPr>
          <w:rFonts w:ascii="Times New Roman" w:eastAsia="Calibri" w:hAnsi="Times New Roman" w:cs="Times New Roman"/>
          <w:b/>
          <w:sz w:val="24"/>
          <w:szCs w:val="24"/>
          <w:lang w:eastAsia="lv-LV"/>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00F54CB3" w:rsidRPr="00F54CB3">
        <w:rPr>
          <w:rFonts w:ascii="Times New Roman" w:hAnsi="Times New Roman"/>
          <w:b/>
          <w:bCs/>
          <w:sz w:val="24"/>
          <w:szCs w:val="24"/>
        </w:rPr>
        <w:t>Projekta izstrāde Vilzēnu tautas nama vestibila un sanmezgla pārbūvei</w:t>
      </w:r>
      <w:r w:rsidRPr="00D36B94">
        <w:rPr>
          <w:rFonts w:ascii="Times New Roman" w:eastAsia="Calibri" w:hAnsi="Times New Roman" w:cs="Times New Roman"/>
          <w:b/>
          <w:sz w:val="24"/>
          <w:szCs w:val="24"/>
          <w:lang w:eastAsia="lv-LV"/>
        </w:rPr>
        <w:t>”</w:t>
      </w:r>
      <w:r w:rsidR="000D6983">
        <w:rPr>
          <w:rFonts w:ascii="Times New Roman" w:eastAsia="Calibri" w:hAnsi="Times New Roman" w:cs="Times New Roman"/>
          <w:b/>
          <w:sz w:val="24"/>
          <w:szCs w:val="24"/>
          <w:lang w:eastAsia="lv-LV"/>
        </w:rPr>
        <w:t xml:space="preserve"> </w:t>
      </w:r>
      <w:r w:rsidR="00DA12C7" w:rsidRPr="00DA12C7">
        <w:rPr>
          <w:rFonts w:ascii="Times New Roman" w:eastAsia="Calibri" w:hAnsi="Times New Roman" w:cs="Times New Roman"/>
          <w:sz w:val="24"/>
          <w:szCs w:val="24"/>
          <w:lang w:eastAsia="lv-LV"/>
        </w:rPr>
        <w:t>ID Nr.</w:t>
      </w:r>
      <w:r w:rsidR="00BB2C45">
        <w:rPr>
          <w:rFonts w:ascii="Times New Roman" w:eastAsia="Calibri" w:hAnsi="Times New Roman" w:cs="Times New Roman"/>
          <w:sz w:val="24"/>
          <w:szCs w:val="24"/>
          <w:lang w:eastAsia="lv-LV"/>
        </w:rPr>
        <w:t xml:space="preserve"> </w:t>
      </w:r>
      <w:r w:rsidR="00DA12C7" w:rsidRPr="00DA12C7">
        <w:rPr>
          <w:rFonts w:ascii="Times New Roman" w:eastAsia="Calibri" w:hAnsi="Times New Roman" w:cs="Times New Roman"/>
          <w:sz w:val="24"/>
          <w:szCs w:val="24"/>
          <w:lang w:eastAsia="lv-LV"/>
        </w:rPr>
        <w:t>CA</w:t>
      </w:r>
      <w:r w:rsidR="009538A4">
        <w:rPr>
          <w:rFonts w:ascii="Times New Roman" w:eastAsia="Calibri" w:hAnsi="Times New Roman" w:cs="Times New Roman"/>
          <w:sz w:val="24"/>
          <w:szCs w:val="24"/>
          <w:lang w:eastAsia="lv-LV"/>
        </w:rPr>
        <w:t xml:space="preserve"> </w:t>
      </w:r>
      <w:r w:rsidR="00BB2C45">
        <w:rPr>
          <w:rFonts w:ascii="Times New Roman" w:eastAsia="Calibri" w:hAnsi="Times New Roman" w:cs="Times New Roman"/>
          <w:sz w:val="24"/>
          <w:szCs w:val="24"/>
          <w:lang w:eastAsia="lv-LV"/>
        </w:rPr>
        <w:t>202</w:t>
      </w:r>
      <w:r w:rsidR="000D6983">
        <w:rPr>
          <w:rFonts w:ascii="Times New Roman" w:eastAsia="Calibri" w:hAnsi="Times New Roman" w:cs="Times New Roman"/>
          <w:sz w:val="24"/>
          <w:szCs w:val="24"/>
          <w:lang w:eastAsia="lv-LV"/>
        </w:rPr>
        <w:t>1</w:t>
      </w:r>
      <w:r w:rsidR="00BB2C45">
        <w:rPr>
          <w:rFonts w:ascii="Times New Roman" w:eastAsia="Calibri" w:hAnsi="Times New Roman" w:cs="Times New Roman"/>
          <w:sz w:val="24"/>
          <w:szCs w:val="24"/>
          <w:lang w:eastAsia="lv-LV"/>
        </w:rPr>
        <w:t>/</w:t>
      </w:r>
      <w:r w:rsidR="000D6983">
        <w:rPr>
          <w:rFonts w:ascii="Times New Roman" w:eastAsia="Calibri" w:hAnsi="Times New Roman" w:cs="Times New Roman"/>
          <w:sz w:val="24"/>
          <w:szCs w:val="24"/>
          <w:lang w:eastAsia="lv-LV"/>
        </w:rPr>
        <w:t>04</w:t>
      </w:r>
    </w:p>
    <w:p w:rsidR="00DA12C7" w:rsidRPr="00F378BB" w:rsidRDefault="00DA12C7" w:rsidP="00DA12C7">
      <w:pPr>
        <w:widowControl w:val="0"/>
        <w:suppressAutoHyphens/>
        <w:spacing w:after="0" w:line="240" w:lineRule="auto"/>
        <w:jc w:val="center"/>
        <w:rPr>
          <w:rFonts w:ascii="Times New Roman" w:eastAsia="Calibri" w:hAnsi="Times New Roman" w:cs="Times New Roman"/>
          <w:sz w:val="24"/>
          <w:szCs w:val="24"/>
          <w:lang w:eastAsia="lv-LV"/>
        </w:rPr>
      </w:pPr>
    </w:p>
    <w:p w:rsidR="00F378BB" w:rsidRPr="00F378BB"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F378BB" w:rsidRPr="00847B79"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847B79">
              <w:rPr>
                <w:rFonts w:ascii="Times New Roman" w:eastAsia="Times New Roman" w:hAnsi="Times New Roman" w:cs="Times New Roman"/>
                <w:b/>
                <w:kern w:val="28"/>
                <w:sz w:val="24"/>
                <w:szCs w:val="24"/>
                <w:lang w:eastAsia="lv-LV"/>
              </w:rPr>
              <w:t>Informācija par pretendentu</w:t>
            </w: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378BB" w:rsidRPr="00847B79" w:rsidRDefault="00F378BB" w:rsidP="00DA12C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 xml:space="preserve">Paraksttiesīgā persona, kas parakstīs </w:t>
            </w:r>
            <w:r w:rsidR="00DA12C7">
              <w:rPr>
                <w:rFonts w:ascii="Times New Roman" w:eastAsia="Times New Roman" w:hAnsi="Times New Roman" w:cs="Times New Roman"/>
                <w:kern w:val="28"/>
                <w:sz w:val="24"/>
                <w:szCs w:val="24"/>
                <w:lang w:eastAsia="lv-LV"/>
              </w:rPr>
              <w:t>pakalpojuma</w:t>
            </w:r>
            <w:r w:rsidRPr="00847B79">
              <w:rPr>
                <w:rFonts w:ascii="Times New Roman" w:eastAsia="Times New Roman" w:hAnsi="Times New Roman" w:cs="Times New Roman"/>
                <w:kern w:val="28"/>
                <w:sz w:val="24"/>
                <w:szCs w:val="24"/>
                <w:lang w:eastAsia="lv-LV"/>
              </w:rPr>
              <w:t xml:space="preserve">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F378BB" w:rsidRPr="00847B79"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847B79">
              <w:rPr>
                <w:rFonts w:ascii="Times New Roman" w:eastAsia="Times New Roman" w:hAnsi="Times New Roman" w:cs="Times New Roman"/>
                <w:b/>
                <w:kern w:val="28"/>
                <w:sz w:val="24"/>
                <w:szCs w:val="24"/>
                <w:lang w:eastAsia="lv-LV"/>
              </w:rPr>
              <w:t>Informācija par pretendenta kontaktpersonu (atbildīgo personu)</w:t>
            </w: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F378BB" w:rsidRPr="00F378BB"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Ar šī pieteikuma iesniegšanu:</w:t>
      </w:r>
    </w:p>
    <w:p w:rsidR="00F378BB" w:rsidRPr="00D37B30" w:rsidRDefault="00F378BB" w:rsidP="000D6983">
      <w:pPr>
        <w:widowControl w:val="0"/>
        <w:numPr>
          <w:ilvl w:val="0"/>
          <w:numId w:val="4"/>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D37B30">
        <w:rPr>
          <w:rFonts w:ascii="Times New Roman" w:eastAsia="Calibri" w:hAnsi="Times New Roman" w:cs="Times New Roman"/>
          <w:sz w:val="24"/>
          <w:szCs w:val="24"/>
        </w:rPr>
        <w:t xml:space="preserve">piedāvājam veikt </w:t>
      </w:r>
      <w:r w:rsidR="000D6983">
        <w:rPr>
          <w:rFonts w:ascii="Times New Roman" w:eastAsia="Calibri" w:hAnsi="Times New Roman" w:cs="Times New Roman"/>
          <w:b/>
          <w:bCs/>
          <w:sz w:val="24"/>
          <w:szCs w:val="24"/>
        </w:rPr>
        <w:t>p</w:t>
      </w:r>
      <w:r w:rsidR="000D6983" w:rsidRPr="000D6983">
        <w:rPr>
          <w:rFonts w:ascii="Times New Roman" w:eastAsia="Calibri" w:hAnsi="Times New Roman" w:cs="Times New Roman"/>
          <w:b/>
          <w:bCs/>
          <w:sz w:val="24"/>
          <w:szCs w:val="24"/>
        </w:rPr>
        <w:t>rojekta izstrād</w:t>
      </w:r>
      <w:r w:rsidR="000D6983">
        <w:rPr>
          <w:rFonts w:ascii="Times New Roman" w:eastAsia="Calibri" w:hAnsi="Times New Roman" w:cs="Times New Roman"/>
          <w:b/>
          <w:bCs/>
          <w:sz w:val="24"/>
          <w:szCs w:val="24"/>
        </w:rPr>
        <w:t>i</w:t>
      </w:r>
      <w:r w:rsidR="000D6983" w:rsidRPr="000D6983">
        <w:rPr>
          <w:rFonts w:ascii="Times New Roman" w:eastAsia="Calibri" w:hAnsi="Times New Roman" w:cs="Times New Roman"/>
          <w:b/>
          <w:bCs/>
          <w:sz w:val="24"/>
          <w:szCs w:val="24"/>
        </w:rPr>
        <w:t xml:space="preserve"> Vilzēnu </w:t>
      </w:r>
      <w:r w:rsidR="00F54CB3">
        <w:rPr>
          <w:rFonts w:ascii="Times New Roman" w:eastAsia="Calibri" w:hAnsi="Times New Roman" w:cs="Times New Roman"/>
          <w:b/>
          <w:bCs/>
          <w:sz w:val="24"/>
          <w:szCs w:val="24"/>
        </w:rPr>
        <w:t>taut</w:t>
      </w:r>
      <w:r w:rsidR="000D6983" w:rsidRPr="000D6983">
        <w:rPr>
          <w:rFonts w:ascii="Times New Roman" w:eastAsia="Calibri" w:hAnsi="Times New Roman" w:cs="Times New Roman"/>
          <w:b/>
          <w:bCs/>
          <w:sz w:val="24"/>
          <w:szCs w:val="24"/>
        </w:rPr>
        <w:t>as nama vestibila un sanmezgla pārbūvei</w:t>
      </w:r>
      <w:r w:rsidRPr="00D37B30">
        <w:rPr>
          <w:rFonts w:ascii="Times New Roman" w:eastAsia="Calibri" w:hAnsi="Times New Roman" w:cs="Times New Roman"/>
          <w:sz w:val="24"/>
          <w:szCs w:val="24"/>
        </w:rPr>
        <w:t>, saskaņā ar cenu aptaujas noteikumiem un atbilstoši</w:t>
      </w:r>
      <w:r w:rsidRPr="00D37B30">
        <w:rPr>
          <w:rFonts w:ascii="Times New Roman" w:hAnsi="Times New Roman"/>
          <w:sz w:val="24"/>
          <w:szCs w:val="24"/>
        </w:rPr>
        <w:t xml:space="preserve"> </w:t>
      </w:r>
      <w:r w:rsidR="00D37B30">
        <w:rPr>
          <w:rFonts w:ascii="Times New Roman" w:hAnsi="Times New Roman"/>
          <w:sz w:val="24"/>
          <w:szCs w:val="24"/>
        </w:rPr>
        <w:t>spēkā esošajiem normatīvajiem dokumentiem</w:t>
      </w:r>
      <w:r w:rsidRPr="00D37B30">
        <w:rPr>
          <w:rFonts w:ascii="Times New Roman" w:eastAsia="Calibri" w:hAnsi="Times New Roman" w:cs="Times New Roman"/>
          <w:sz w:val="24"/>
          <w:szCs w:val="24"/>
        </w:rPr>
        <w:t>;</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rPr>
        <w:t>visas piedāvājumā sniegtās ziņas ir precīzas un patiesas.</w:t>
      </w: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20</w:t>
      </w:r>
      <w:r w:rsidR="00BB2C45">
        <w:rPr>
          <w:rFonts w:ascii="Times New Roman" w:eastAsia="Times New Roman" w:hAnsi="Times New Roman"/>
          <w:color w:val="000000"/>
          <w:sz w:val="24"/>
          <w:szCs w:val="24"/>
        </w:rPr>
        <w:t>2</w:t>
      </w:r>
      <w:r w:rsidR="000D6983">
        <w:rPr>
          <w:rFonts w:ascii="Times New Roman" w:eastAsia="Times New Roman" w:hAnsi="Times New Roman"/>
          <w:color w:val="000000"/>
          <w:sz w:val="24"/>
          <w:szCs w:val="24"/>
        </w:rPr>
        <w:t>1</w:t>
      </w:r>
      <w:r w:rsidRPr="00F378BB">
        <w:rPr>
          <w:rFonts w:ascii="Times New Roman" w:eastAsia="Times New Roman" w:hAnsi="Times New Roman"/>
          <w:color w:val="000000"/>
          <w:sz w:val="24"/>
          <w:szCs w:val="24"/>
        </w:rPr>
        <w:t>. gada ___.___________________</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________________________________________________________________________</w:t>
      </w:r>
    </w:p>
    <w:p w:rsidR="00F378BB" w:rsidRPr="00F378BB" w:rsidRDefault="00F378BB" w:rsidP="00F378BB">
      <w:pPr>
        <w:spacing w:after="0" w:line="240" w:lineRule="auto"/>
        <w:ind w:hanging="5"/>
        <w:jc w:val="both"/>
        <w:rPr>
          <w:rFonts w:ascii="Times New Roman" w:eastAsia="Times New Roman" w:hAnsi="Times New Roman"/>
          <w:i/>
          <w:color w:val="000000"/>
          <w:sz w:val="24"/>
          <w:szCs w:val="24"/>
        </w:rPr>
      </w:pPr>
      <w:r w:rsidRPr="00F378BB">
        <w:rPr>
          <w:rFonts w:ascii="Times New Roman" w:eastAsia="Times New Roman" w:hAnsi="Times New Roman"/>
          <w:i/>
          <w:color w:val="000000"/>
          <w:sz w:val="24"/>
          <w:szCs w:val="24"/>
        </w:rPr>
        <w:t>Pretendenta likumīgā pārstāvja vai pilnvarotās personas paraksts, tā atšifrējums</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847B79" w:rsidRDefault="00847B79">
      <w:pPr>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445752" w:rsidRDefault="00445752" w:rsidP="00F378BB">
      <w:pPr>
        <w:spacing w:after="0" w:line="240" w:lineRule="auto"/>
        <w:jc w:val="both"/>
        <w:rPr>
          <w:rFonts w:ascii="Times New Roman" w:eastAsia="Times New Roman" w:hAnsi="Times New Roman"/>
          <w:color w:val="000000"/>
          <w:sz w:val="24"/>
          <w:szCs w:val="24"/>
        </w:rPr>
      </w:pPr>
    </w:p>
    <w:p w:rsidR="00445752" w:rsidRPr="00DA12C7" w:rsidRDefault="00355297" w:rsidP="0044575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DA12C7" w:rsidRPr="00DA12C7">
        <w:rPr>
          <w:rFonts w:ascii="Times New Roman" w:eastAsia="Times New Roman" w:hAnsi="Times New Roman" w:cs="Times New Roman"/>
          <w:sz w:val="24"/>
          <w:szCs w:val="24"/>
          <w:lang w:eastAsia="lv-LV"/>
        </w:rPr>
        <w:t>.pielikums</w:t>
      </w:r>
    </w:p>
    <w:p w:rsidR="00D8528E" w:rsidRDefault="00D8528E" w:rsidP="00D8528E">
      <w:pPr>
        <w:spacing w:after="0" w:line="240" w:lineRule="auto"/>
        <w:ind w:left="360" w:hanging="431"/>
        <w:jc w:val="center"/>
        <w:rPr>
          <w:rFonts w:ascii="Times New Roman" w:hAnsi="Times New Roman"/>
          <w:b/>
          <w:sz w:val="24"/>
        </w:rPr>
      </w:pPr>
    </w:p>
    <w:p w:rsidR="00D8528E" w:rsidRDefault="00D8528E" w:rsidP="00D8528E">
      <w:pPr>
        <w:spacing w:after="0" w:line="240" w:lineRule="auto"/>
        <w:ind w:left="360" w:hanging="431"/>
        <w:jc w:val="center"/>
        <w:rPr>
          <w:rFonts w:ascii="Times New Roman" w:hAnsi="Times New Roman"/>
          <w:b/>
          <w:sz w:val="24"/>
        </w:rPr>
      </w:pPr>
    </w:p>
    <w:p w:rsidR="00D8528E" w:rsidRPr="00D8528E" w:rsidRDefault="00D8528E" w:rsidP="00D8528E">
      <w:pPr>
        <w:spacing w:after="0" w:line="240" w:lineRule="auto"/>
        <w:ind w:left="360" w:hanging="431"/>
        <w:jc w:val="center"/>
        <w:rPr>
          <w:rFonts w:ascii="Times New Roman" w:hAnsi="Times New Roman"/>
          <w:b/>
          <w:sz w:val="24"/>
        </w:rPr>
      </w:pPr>
      <w:r w:rsidRPr="00D8528E">
        <w:rPr>
          <w:rFonts w:ascii="Times New Roman" w:hAnsi="Times New Roman"/>
          <w:b/>
          <w:sz w:val="24"/>
        </w:rPr>
        <w:t>PRETENDENTA PIEREDZ</w:t>
      </w:r>
      <w:r w:rsidR="00E27903">
        <w:rPr>
          <w:rFonts w:ascii="Times New Roman" w:hAnsi="Times New Roman"/>
          <w:b/>
          <w:sz w:val="24"/>
        </w:rPr>
        <w:t>ES APRAKSTS</w:t>
      </w:r>
    </w:p>
    <w:p w:rsidR="00D8528E" w:rsidRPr="00D8528E" w:rsidRDefault="00D8528E" w:rsidP="00D8528E">
      <w:pPr>
        <w:spacing w:after="0" w:line="240" w:lineRule="auto"/>
        <w:ind w:left="360" w:hanging="431"/>
        <w:jc w:val="both"/>
        <w:rPr>
          <w:rFonts w:ascii="Times New Roman" w:hAnsi="Times New Roman"/>
          <w:sz w:val="24"/>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2268"/>
        <w:gridCol w:w="1559"/>
        <w:gridCol w:w="2126"/>
      </w:tblGrid>
      <w:tr w:rsidR="00D8528E" w:rsidRPr="00D8528E" w:rsidTr="00755064">
        <w:trPr>
          <w:trHeight w:val="672"/>
        </w:trPr>
        <w:tc>
          <w:tcPr>
            <w:tcW w:w="2127" w:type="dxa"/>
            <w:shd w:val="clear" w:color="auto" w:fill="D9D9D9" w:themeFill="background1" w:themeFillShade="D9"/>
            <w:vAlign w:val="center"/>
          </w:tcPr>
          <w:p w:rsidR="00D8528E" w:rsidRPr="00D8528E" w:rsidRDefault="00D8528E" w:rsidP="00D8528E">
            <w:pPr>
              <w:spacing w:after="0" w:line="240" w:lineRule="auto"/>
              <w:jc w:val="center"/>
              <w:rPr>
                <w:rFonts w:ascii="Times New Roman" w:eastAsia="Times New Roman" w:hAnsi="Times New Roman"/>
                <w:b/>
                <w:sz w:val="24"/>
                <w:szCs w:val="24"/>
              </w:rPr>
            </w:pPr>
            <w:r w:rsidRPr="00D8528E">
              <w:rPr>
                <w:rFonts w:ascii="Times New Roman" w:eastAsia="Times New Roman" w:hAnsi="Times New Roman"/>
                <w:b/>
                <w:bCs/>
                <w:iCs/>
                <w:sz w:val="24"/>
                <w:szCs w:val="24"/>
              </w:rPr>
              <w:t xml:space="preserve">Līguma nosaukums, izpildes laiks </w:t>
            </w:r>
          </w:p>
        </w:tc>
        <w:tc>
          <w:tcPr>
            <w:tcW w:w="1701" w:type="dxa"/>
            <w:shd w:val="clear" w:color="auto" w:fill="D9D9D9" w:themeFill="background1" w:themeFillShade="D9"/>
            <w:vAlign w:val="center"/>
          </w:tcPr>
          <w:p w:rsidR="00D8528E" w:rsidRPr="00D8528E" w:rsidRDefault="00D8528E" w:rsidP="00D8528E">
            <w:pPr>
              <w:spacing w:after="0" w:line="240" w:lineRule="auto"/>
              <w:jc w:val="center"/>
              <w:rPr>
                <w:rFonts w:ascii="Times New Roman" w:eastAsia="Times New Roman" w:hAnsi="Times New Roman"/>
                <w:b/>
                <w:sz w:val="24"/>
                <w:szCs w:val="24"/>
              </w:rPr>
            </w:pPr>
            <w:r w:rsidRPr="00D8528E">
              <w:rPr>
                <w:rFonts w:ascii="Times New Roman" w:eastAsia="Times New Roman" w:hAnsi="Times New Roman"/>
                <w:b/>
                <w:sz w:val="24"/>
                <w:szCs w:val="24"/>
              </w:rPr>
              <w:t>Pasūtītājs</w:t>
            </w:r>
          </w:p>
        </w:tc>
        <w:tc>
          <w:tcPr>
            <w:tcW w:w="2268" w:type="dxa"/>
            <w:shd w:val="clear" w:color="auto" w:fill="D9D9D9" w:themeFill="background1" w:themeFillShade="D9"/>
            <w:vAlign w:val="center"/>
          </w:tcPr>
          <w:p w:rsidR="00D8528E" w:rsidRPr="00D8528E" w:rsidRDefault="00D8528E" w:rsidP="00D8528E">
            <w:pPr>
              <w:spacing w:after="0" w:line="240" w:lineRule="auto"/>
              <w:jc w:val="center"/>
              <w:rPr>
                <w:rFonts w:ascii="Times New Roman" w:eastAsia="Times New Roman" w:hAnsi="Times New Roman"/>
                <w:b/>
                <w:bCs/>
                <w:iCs/>
                <w:sz w:val="24"/>
                <w:szCs w:val="24"/>
              </w:rPr>
            </w:pPr>
            <w:r w:rsidRPr="00D8528E">
              <w:rPr>
                <w:rFonts w:ascii="Times New Roman" w:eastAsia="Times New Roman" w:hAnsi="Times New Roman"/>
                <w:b/>
                <w:bCs/>
                <w:iCs/>
                <w:sz w:val="24"/>
                <w:szCs w:val="24"/>
              </w:rPr>
              <w:t>Veikto darbu apraksts</w:t>
            </w:r>
          </w:p>
        </w:tc>
        <w:tc>
          <w:tcPr>
            <w:tcW w:w="1559" w:type="dxa"/>
            <w:shd w:val="clear" w:color="auto" w:fill="D9D9D9" w:themeFill="background1" w:themeFillShade="D9"/>
          </w:tcPr>
          <w:p w:rsidR="00D8528E" w:rsidRPr="00D8528E" w:rsidRDefault="00D8528E" w:rsidP="00D8528E">
            <w:pPr>
              <w:spacing w:after="0" w:line="240" w:lineRule="auto"/>
              <w:jc w:val="center"/>
              <w:rPr>
                <w:rFonts w:ascii="Times New Roman" w:eastAsia="Times New Roman" w:hAnsi="Times New Roman"/>
                <w:b/>
                <w:bCs/>
                <w:iCs/>
                <w:sz w:val="24"/>
                <w:szCs w:val="24"/>
              </w:rPr>
            </w:pPr>
            <w:r w:rsidRPr="00D8528E">
              <w:rPr>
                <w:rFonts w:ascii="Times New Roman" w:eastAsia="Times New Roman" w:hAnsi="Times New Roman"/>
                <w:b/>
                <w:bCs/>
                <w:iCs/>
                <w:sz w:val="24"/>
                <w:szCs w:val="24"/>
              </w:rPr>
              <w:t>Līgumcena, EUR bez PVN</w:t>
            </w:r>
          </w:p>
        </w:tc>
        <w:tc>
          <w:tcPr>
            <w:tcW w:w="2126" w:type="dxa"/>
            <w:shd w:val="clear" w:color="auto" w:fill="D9D9D9" w:themeFill="background1" w:themeFillShade="D9"/>
            <w:vAlign w:val="center"/>
          </w:tcPr>
          <w:p w:rsidR="00D8528E" w:rsidRPr="00D8528E" w:rsidRDefault="00D8528E" w:rsidP="00D8528E">
            <w:pPr>
              <w:spacing w:after="0" w:line="240" w:lineRule="auto"/>
              <w:jc w:val="center"/>
              <w:rPr>
                <w:rFonts w:ascii="Times New Roman" w:eastAsia="Times New Roman" w:hAnsi="Times New Roman"/>
                <w:b/>
                <w:bCs/>
                <w:iCs/>
                <w:sz w:val="24"/>
                <w:szCs w:val="24"/>
              </w:rPr>
            </w:pPr>
            <w:r w:rsidRPr="00D8528E">
              <w:rPr>
                <w:rFonts w:ascii="Times New Roman" w:eastAsia="Times New Roman" w:hAnsi="Times New Roman"/>
                <w:b/>
                <w:bCs/>
                <w:iCs/>
                <w:sz w:val="24"/>
                <w:szCs w:val="24"/>
              </w:rPr>
              <w:t>Pasūtītāja kontaktpersona, tālrunis</w:t>
            </w:r>
          </w:p>
        </w:tc>
      </w:tr>
      <w:tr w:rsidR="00D8528E" w:rsidRPr="00D8528E" w:rsidTr="00755064">
        <w:trPr>
          <w:trHeight w:val="682"/>
        </w:trPr>
        <w:tc>
          <w:tcPr>
            <w:tcW w:w="2127" w:type="dxa"/>
          </w:tcPr>
          <w:p w:rsidR="00D8528E" w:rsidRPr="00D8528E" w:rsidRDefault="00D8528E" w:rsidP="00D8528E">
            <w:pPr>
              <w:spacing w:after="0" w:line="240" w:lineRule="auto"/>
              <w:ind w:left="788" w:hanging="431"/>
              <w:jc w:val="center"/>
              <w:rPr>
                <w:rFonts w:ascii="Times New Roman" w:eastAsia="Times New Roman" w:hAnsi="Times New Roman"/>
                <w:sz w:val="24"/>
                <w:szCs w:val="24"/>
              </w:rPr>
            </w:pPr>
          </w:p>
        </w:tc>
        <w:tc>
          <w:tcPr>
            <w:tcW w:w="1701" w:type="dxa"/>
          </w:tcPr>
          <w:p w:rsidR="00D8528E" w:rsidRPr="00D8528E" w:rsidRDefault="00D8528E" w:rsidP="00D8528E">
            <w:pPr>
              <w:spacing w:after="0" w:line="240" w:lineRule="auto"/>
              <w:ind w:left="788" w:hanging="431"/>
              <w:jc w:val="both"/>
              <w:rPr>
                <w:rFonts w:ascii="Times New Roman" w:eastAsia="Times New Roman" w:hAnsi="Times New Roman"/>
                <w:sz w:val="24"/>
                <w:szCs w:val="24"/>
              </w:rPr>
            </w:pPr>
          </w:p>
        </w:tc>
        <w:tc>
          <w:tcPr>
            <w:tcW w:w="2268" w:type="dxa"/>
          </w:tcPr>
          <w:p w:rsidR="00D8528E" w:rsidRPr="00D8528E" w:rsidRDefault="00D8528E" w:rsidP="00D8528E">
            <w:pPr>
              <w:spacing w:after="0" w:line="240" w:lineRule="auto"/>
              <w:ind w:left="788" w:hanging="431"/>
              <w:jc w:val="center"/>
              <w:rPr>
                <w:rFonts w:ascii="Times New Roman" w:eastAsia="Times New Roman" w:hAnsi="Times New Roman"/>
                <w:bCs/>
                <w:iCs/>
                <w:sz w:val="24"/>
                <w:szCs w:val="24"/>
              </w:rPr>
            </w:pPr>
          </w:p>
        </w:tc>
        <w:tc>
          <w:tcPr>
            <w:tcW w:w="1559" w:type="dxa"/>
          </w:tcPr>
          <w:p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c>
          <w:tcPr>
            <w:tcW w:w="2126" w:type="dxa"/>
          </w:tcPr>
          <w:p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r>
      <w:tr w:rsidR="00D8528E" w:rsidRPr="00D8528E" w:rsidTr="00755064">
        <w:trPr>
          <w:trHeight w:val="682"/>
        </w:trPr>
        <w:tc>
          <w:tcPr>
            <w:tcW w:w="2127" w:type="dxa"/>
          </w:tcPr>
          <w:p w:rsidR="00D8528E" w:rsidRPr="00D8528E" w:rsidRDefault="00D8528E" w:rsidP="00D8528E">
            <w:pPr>
              <w:spacing w:after="0" w:line="240" w:lineRule="auto"/>
              <w:ind w:left="788" w:hanging="431"/>
              <w:jc w:val="center"/>
              <w:rPr>
                <w:rFonts w:ascii="Times New Roman" w:eastAsia="Times New Roman" w:hAnsi="Times New Roman"/>
                <w:sz w:val="24"/>
                <w:szCs w:val="24"/>
              </w:rPr>
            </w:pPr>
          </w:p>
        </w:tc>
        <w:tc>
          <w:tcPr>
            <w:tcW w:w="1701" w:type="dxa"/>
          </w:tcPr>
          <w:p w:rsidR="00D8528E" w:rsidRPr="00D8528E" w:rsidRDefault="00D8528E" w:rsidP="00D8528E">
            <w:pPr>
              <w:spacing w:after="0" w:line="240" w:lineRule="auto"/>
              <w:ind w:left="788" w:hanging="431"/>
              <w:jc w:val="both"/>
              <w:rPr>
                <w:rFonts w:ascii="Times New Roman" w:eastAsia="Times New Roman" w:hAnsi="Times New Roman"/>
                <w:sz w:val="24"/>
                <w:szCs w:val="24"/>
              </w:rPr>
            </w:pPr>
          </w:p>
        </w:tc>
        <w:tc>
          <w:tcPr>
            <w:tcW w:w="2268" w:type="dxa"/>
          </w:tcPr>
          <w:p w:rsidR="00D8528E" w:rsidRPr="00D8528E" w:rsidRDefault="00D8528E" w:rsidP="00D8528E">
            <w:pPr>
              <w:spacing w:after="0" w:line="240" w:lineRule="auto"/>
              <w:ind w:left="788" w:hanging="431"/>
              <w:jc w:val="center"/>
              <w:rPr>
                <w:rFonts w:ascii="Times New Roman" w:eastAsia="Times New Roman" w:hAnsi="Times New Roman"/>
                <w:bCs/>
                <w:iCs/>
                <w:sz w:val="24"/>
                <w:szCs w:val="24"/>
              </w:rPr>
            </w:pPr>
          </w:p>
        </w:tc>
        <w:tc>
          <w:tcPr>
            <w:tcW w:w="1559" w:type="dxa"/>
          </w:tcPr>
          <w:p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c>
          <w:tcPr>
            <w:tcW w:w="2126" w:type="dxa"/>
          </w:tcPr>
          <w:p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r>
    </w:tbl>
    <w:p w:rsidR="00D8528E" w:rsidRPr="00D8528E" w:rsidRDefault="00D8528E" w:rsidP="00D8528E">
      <w:pPr>
        <w:spacing w:after="0" w:line="240" w:lineRule="auto"/>
        <w:ind w:left="360" w:hanging="431"/>
        <w:jc w:val="both"/>
        <w:rPr>
          <w:rFonts w:ascii="Times New Roman" w:hAnsi="Times New Roman"/>
          <w:sz w:val="24"/>
          <w:szCs w:val="24"/>
        </w:rPr>
      </w:pPr>
    </w:p>
    <w:p w:rsidR="00D8528E" w:rsidRPr="00D8528E" w:rsidRDefault="00D8528E" w:rsidP="00D8528E">
      <w:pPr>
        <w:spacing w:after="0" w:line="240" w:lineRule="auto"/>
        <w:ind w:left="360" w:hanging="431"/>
        <w:jc w:val="both"/>
        <w:rPr>
          <w:rFonts w:ascii="Times New Roman" w:hAnsi="Times New Roman"/>
          <w:sz w:val="24"/>
        </w:rPr>
      </w:pPr>
    </w:p>
    <w:p w:rsidR="00D8528E" w:rsidRPr="00D8528E" w:rsidRDefault="00D8528E" w:rsidP="00D8528E">
      <w:pPr>
        <w:spacing w:after="0" w:line="240" w:lineRule="auto"/>
        <w:ind w:left="788" w:hanging="431"/>
        <w:jc w:val="both"/>
        <w:rPr>
          <w:rFonts w:ascii="Times New Roman" w:hAnsi="Times New Roman"/>
          <w:sz w:val="24"/>
        </w:rPr>
      </w:pPr>
    </w:p>
    <w:p w:rsidR="00D8528E" w:rsidRDefault="00D8528E" w:rsidP="00D8528E">
      <w:pPr>
        <w:spacing w:after="0" w:line="240" w:lineRule="auto"/>
        <w:ind w:left="788" w:hanging="431"/>
        <w:jc w:val="both"/>
        <w:rPr>
          <w:rFonts w:ascii="Times New Roman" w:hAnsi="Times New Roman"/>
          <w:sz w:val="24"/>
        </w:rPr>
      </w:pPr>
    </w:p>
    <w:p w:rsidR="00D8528E" w:rsidRDefault="00D8528E" w:rsidP="00D8528E">
      <w:pPr>
        <w:spacing w:after="0" w:line="240" w:lineRule="auto"/>
        <w:ind w:left="788" w:hanging="431"/>
        <w:jc w:val="both"/>
        <w:rPr>
          <w:rFonts w:ascii="Times New Roman" w:hAnsi="Times New Roman"/>
          <w:sz w:val="24"/>
        </w:rPr>
      </w:pPr>
    </w:p>
    <w:p w:rsidR="00D8528E" w:rsidRDefault="00D8528E" w:rsidP="00D8528E">
      <w:pPr>
        <w:spacing w:after="0" w:line="240" w:lineRule="auto"/>
        <w:ind w:left="788" w:hanging="431"/>
        <w:jc w:val="both"/>
        <w:rPr>
          <w:rFonts w:ascii="Times New Roman" w:hAnsi="Times New Roman"/>
          <w:sz w:val="24"/>
        </w:rPr>
      </w:pPr>
    </w:p>
    <w:p w:rsidR="00D8528E" w:rsidRPr="00D8528E" w:rsidRDefault="00D8528E" w:rsidP="00D8528E">
      <w:pPr>
        <w:spacing w:after="0" w:line="240" w:lineRule="auto"/>
        <w:ind w:left="788" w:hanging="431"/>
        <w:jc w:val="both"/>
        <w:rPr>
          <w:rFonts w:ascii="Times New Roman" w:hAnsi="Times New Roman"/>
          <w:sz w:val="24"/>
        </w:rPr>
      </w:pP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r w:rsidRPr="00D8528E">
        <w:rPr>
          <w:rFonts w:ascii="Times New Roman" w:eastAsia="Times New Roman" w:hAnsi="Times New Roman"/>
          <w:color w:val="000000"/>
          <w:sz w:val="24"/>
          <w:szCs w:val="24"/>
        </w:rPr>
        <w:t>20</w:t>
      </w:r>
      <w:r w:rsidR="00BB2C45">
        <w:rPr>
          <w:rFonts w:ascii="Times New Roman" w:eastAsia="Times New Roman" w:hAnsi="Times New Roman"/>
          <w:color w:val="000000"/>
          <w:sz w:val="24"/>
          <w:szCs w:val="24"/>
        </w:rPr>
        <w:t>2</w:t>
      </w:r>
      <w:r w:rsidR="000D6983">
        <w:rPr>
          <w:rFonts w:ascii="Times New Roman" w:eastAsia="Times New Roman" w:hAnsi="Times New Roman"/>
          <w:color w:val="000000"/>
          <w:sz w:val="24"/>
          <w:szCs w:val="24"/>
        </w:rPr>
        <w:t>1</w:t>
      </w:r>
      <w:r w:rsidRPr="00D8528E">
        <w:rPr>
          <w:rFonts w:ascii="Times New Roman" w:eastAsia="Times New Roman" w:hAnsi="Times New Roman"/>
          <w:color w:val="000000"/>
          <w:sz w:val="24"/>
          <w:szCs w:val="24"/>
        </w:rPr>
        <w:t>. gada ___.___________________</w:t>
      </w: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r w:rsidRPr="00D8528E">
        <w:rPr>
          <w:rFonts w:ascii="Times New Roman" w:eastAsia="Times New Roman" w:hAnsi="Times New Roman"/>
          <w:color w:val="000000"/>
          <w:sz w:val="24"/>
          <w:szCs w:val="24"/>
        </w:rPr>
        <w:t>________________________________________________________________________</w:t>
      </w:r>
    </w:p>
    <w:p w:rsidR="00D8528E" w:rsidRPr="00D8528E" w:rsidRDefault="00D8528E" w:rsidP="00D8528E">
      <w:pPr>
        <w:spacing w:after="0" w:line="240" w:lineRule="auto"/>
        <w:ind w:hanging="5"/>
        <w:jc w:val="both"/>
        <w:rPr>
          <w:rFonts w:ascii="Times New Roman" w:eastAsia="Times New Roman" w:hAnsi="Times New Roman"/>
          <w:i/>
          <w:color w:val="000000"/>
          <w:sz w:val="24"/>
          <w:szCs w:val="24"/>
        </w:rPr>
      </w:pPr>
      <w:r w:rsidRPr="00D8528E">
        <w:rPr>
          <w:rFonts w:ascii="Times New Roman" w:eastAsia="Times New Roman" w:hAnsi="Times New Roman"/>
          <w:i/>
          <w:color w:val="000000"/>
          <w:sz w:val="24"/>
          <w:szCs w:val="24"/>
        </w:rPr>
        <w:t>Pretendenta likumīgā pārstāvja vai pilnvarotās personas paraksts, tā atšifrējums</w:t>
      </w: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r w:rsidRPr="00D8528E">
        <w:rPr>
          <w:rFonts w:ascii="Times New Roman" w:eastAsia="Times New Roman" w:hAnsi="Times New Roman"/>
          <w:color w:val="000000"/>
          <w:sz w:val="24"/>
          <w:szCs w:val="24"/>
        </w:rPr>
        <w:t>Z.v.</w:t>
      </w:r>
    </w:p>
    <w:p w:rsidR="00D8528E" w:rsidRPr="00D8528E" w:rsidRDefault="00D8528E" w:rsidP="00D8528E">
      <w:pPr>
        <w:spacing w:after="0" w:line="240" w:lineRule="auto"/>
        <w:ind w:hanging="5"/>
        <w:jc w:val="both"/>
        <w:rPr>
          <w:rFonts w:ascii="Times New Roman" w:hAnsi="Times New Roman"/>
          <w:sz w:val="24"/>
        </w:rPr>
        <w:sectPr w:rsidR="00D8528E" w:rsidRPr="00D8528E" w:rsidSect="00DA1491">
          <w:pgSz w:w="11906" w:h="16838"/>
          <w:pgMar w:top="1134" w:right="1134" w:bottom="1134" w:left="1701" w:header="709" w:footer="709" w:gutter="0"/>
          <w:cols w:space="720"/>
          <w:docGrid w:linePitch="326"/>
        </w:sectPr>
      </w:pPr>
    </w:p>
    <w:p w:rsidR="00445752" w:rsidRPr="00445752" w:rsidRDefault="00445752" w:rsidP="00445752">
      <w:pPr>
        <w:spacing w:after="0" w:line="240" w:lineRule="auto"/>
        <w:jc w:val="right"/>
        <w:rPr>
          <w:rFonts w:ascii="Times New Roman" w:eastAsia="Times New Roman" w:hAnsi="Times New Roman" w:cs="Times New Roman"/>
          <w:b/>
          <w:sz w:val="20"/>
          <w:szCs w:val="20"/>
          <w:lang w:eastAsia="lv-LV"/>
        </w:rPr>
      </w:pPr>
    </w:p>
    <w:p w:rsidR="00445752" w:rsidRDefault="00355297" w:rsidP="0044575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DA12C7" w:rsidRPr="00DA12C7">
        <w:rPr>
          <w:rFonts w:ascii="Times New Roman" w:eastAsia="Times New Roman" w:hAnsi="Times New Roman" w:cs="Times New Roman"/>
          <w:sz w:val="24"/>
          <w:szCs w:val="24"/>
          <w:lang w:eastAsia="lv-LV"/>
        </w:rPr>
        <w:t>.pielikums</w:t>
      </w:r>
    </w:p>
    <w:p w:rsidR="00DA12C7" w:rsidRDefault="00DA12C7" w:rsidP="00445752">
      <w:pPr>
        <w:spacing w:after="0" w:line="240" w:lineRule="auto"/>
        <w:jc w:val="right"/>
        <w:rPr>
          <w:rFonts w:ascii="Times New Roman" w:eastAsia="Times New Roman" w:hAnsi="Times New Roman" w:cs="Times New Roman"/>
          <w:sz w:val="24"/>
          <w:szCs w:val="24"/>
          <w:lang w:eastAsia="lv-LV"/>
        </w:rPr>
      </w:pPr>
    </w:p>
    <w:p w:rsidR="00DA12C7" w:rsidRPr="00DA12C7" w:rsidRDefault="00DA12C7" w:rsidP="00DA12C7">
      <w:pPr>
        <w:spacing w:before="120"/>
        <w:jc w:val="center"/>
        <w:rPr>
          <w:rFonts w:ascii="Times New Roman" w:hAnsi="Times New Roman"/>
          <w:b/>
          <w:sz w:val="24"/>
        </w:rPr>
      </w:pPr>
      <w:r w:rsidRPr="00DA12C7">
        <w:rPr>
          <w:rFonts w:ascii="Times New Roman" w:hAnsi="Times New Roman"/>
          <w:b/>
          <w:sz w:val="24"/>
        </w:rPr>
        <w:t>APSEKOŠANAS AKTS</w:t>
      </w:r>
    </w:p>
    <w:p w:rsidR="00DA12C7" w:rsidRPr="000D6983" w:rsidRDefault="00DA12C7" w:rsidP="000D6983">
      <w:pPr>
        <w:widowControl w:val="0"/>
        <w:suppressAutoHyphens/>
        <w:spacing w:after="0" w:line="240" w:lineRule="auto"/>
        <w:jc w:val="center"/>
        <w:rPr>
          <w:rFonts w:ascii="Times New Roman" w:eastAsia="Calibri" w:hAnsi="Times New Roman" w:cs="Times New Roman"/>
          <w:bCs/>
          <w:sz w:val="24"/>
          <w:szCs w:val="24"/>
          <w:lang w:eastAsia="lv-LV"/>
        </w:rPr>
      </w:pPr>
      <w:r w:rsidRPr="00DA12C7">
        <w:rPr>
          <w:rFonts w:ascii="Times New Roman" w:eastAsia="Calibri" w:hAnsi="Times New Roman" w:cs="Times New Roman"/>
          <w:sz w:val="24"/>
          <w:szCs w:val="24"/>
          <w:lang w:eastAsia="lv-LV"/>
        </w:rPr>
        <w:t xml:space="preserve">cenu aptaujai </w:t>
      </w:r>
      <w:r w:rsidRPr="00DA12C7">
        <w:rPr>
          <w:rFonts w:ascii="Times New Roman" w:eastAsia="Calibri" w:hAnsi="Times New Roman" w:cs="Times New Roman"/>
          <w:b/>
          <w:sz w:val="24"/>
          <w:szCs w:val="24"/>
          <w:lang w:eastAsia="lv-LV"/>
        </w:rPr>
        <w:t>“</w:t>
      </w:r>
      <w:r w:rsidR="000D6983" w:rsidRPr="000D6983">
        <w:rPr>
          <w:rFonts w:ascii="Times New Roman" w:eastAsia="Calibri" w:hAnsi="Times New Roman" w:cs="Times New Roman"/>
          <w:b/>
          <w:bCs/>
          <w:sz w:val="24"/>
          <w:szCs w:val="24"/>
          <w:lang w:eastAsia="lv-LV"/>
        </w:rPr>
        <w:t xml:space="preserve">Projekta izstrāde Vilzēnu </w:t>
      </w:r>
      <w:r w:rsidR="00F54CB3">
        <w:rPr>
          <w:rFonts w:ascii="Times New Roman" w:eastAsia="Calibri" w:hAnsi="Times New Roman" w:cs="Times New Roman"/>
          <w:b/>
          <w:bCs/>
          <w:sz w:val="24"/>
          <w:szCs w:val="24"/>
          <w:lang w:eastAsia="lv-LV"/>
        </w:rPr>
        <w:t>taut</w:t>
      </w:r>
      <w:r w:rsidR="000D6983" w:rsidRPr="000D6983">
        <w:rPr>
          <w:rFonts w:ascii="Times New Roman" w:eastAsia="Calibri" w:hAnsi="Times New Roman" w:cs="Times New Roman"/>
          <w:b/>
          <w:bCs/>
          <w:sz w:val="24"/>
          <w:szCs w:val="24"/>
          <w:lang w:eastAsia="lv-LV"/>
        </w:rPr>
        <w:t>as nama vestibila un sanmezgla pārbūvei</w:t>
      </w:r>
      <w:r w:rsidRPr="00DA12C7">
        <w:rPr>
          <w:rFonts w:ascii="Times New Roman" w:eastAsia="Calibri" w:hAnsi="Times New Roman" w:cs="Times New Roman"/>
          <w:b/>
          <w:sz w:val="24"/>
          <w:szCs w:val="24"/>
          <w:lang w:eastAsia="lv-LV"/>
        </w:rPr>
        <w:t>”</w:t>
      </w:r>
      <w:r w:rsidRPr="00DA12C7">
        <w:rPr>
          <w:rFonts w:ascii="Times New Roman" w:eastAsia="Calibri" w:hAnsi="Times New Roman" w:cs="Times New Roman"/>
          <w:sz w:val="24"/>
          <w:szCs w:val="24"/>
          <w:lang w:eastAsia="lv-LV"/>
        </w:rPr>
        <w:t>,</w:t>
      </w:r>
      <w:r w:rsidR="000D6983">
        <w:rPr>
          <w:rFonts w:ascii="Times New Roman" w:eastAsia="Calibri" w:hAnsi="Times New Roman" w:cs="Times New Roman"/>
          <w:bCs/>
          <w:sz w:val="24"/>
          <w:szCs w:val="24"/>
          <w:lang w:eastAsia="lv-LV"/>
        </w:rPr>
        <w:t xml:space="preserve"> </w:t>
      </w:r>
      <w:r w:rsidRPr="00DA12C7">
        <w:rPr>
          <w:rFonts w:ascii="Times New Roman" w:eastAsia="Calibri" w:hAnsi="Times New Roman" w:cs="Times New Roman"/>
          <w:sz w:val="24"/>
          <w:szCs w:val="24"/>
          <w:lang w:eastAsia="lv-LV"/>
        </w:rPr>
        <w:t>ID Nr.CA</w:t>
      </w:r>
      <w:r w:rsidR="00BB2C45">
        <w:rPr>
          <w:rFonts w:ascii="Times New Roman" w:eastAsia="Calibri" w:hAnsi="Times New Roman" w:cs="Times New Roman"/>
          <w:sz w:val="24"/>
          <w:szCs w:val="24"/>
          <w:lang w:eastAsia="lv-LV"/>
        </w:rPr>
        <w:t xml:space="preserve"> 202</w:t>
      </w:r>
      <w:r w:rsidR="000D6983">
        <w:rPr>
          <w:rFonts w:ascii="Times New Roman" w:eastAsia="Calibri" w:hAnsi="Times New Roman" w:cs="Times New Roman"/>
          <w:sz w:val="24"/>
          <w:szCs w:val="24"/>
          <w:lang w:eastAsia="lv-LV"/>
        </w:rPr>
        <w:t>1</w:t>
      </w:r>
      <w:r w:rsidR="00BB2C45">
        <w:rPr>
          <w:rFonts w:ascii="Times New Roman" w:eastAsia="Calibri" w:hAnsi="Times New Roman" w:cs="Times New Roman"/>
          <w:sz w:val="24"/>
          <w:szCs w:val="24"/>
          <w:lang w:eastAsia="lv-LV"/>
        </w:rPr>
        <w:t>/</w:t>
      </w:r>
      <w:r w:rsidR="000D6983">
        <w:rPr>
          <w:rFonts w:ascii="Times New Roman" w:eastAsia="Calibri" w:hAnsi="Times New Roman" w:cs="Times New Roman"/>
          <w:sz w:val="24"/>
          <w:szCs w:val="24"/>
          <w:lang w:eastAsia="lv-LV"/>
        </w:rPr>
        <w:t>04</w:t>
      </w:r>
    </w:p>
    <w:p w:rsidR="00DA12C7" w:rsidRPr="00DA12C7" w:rsidRDefault="00DA12C7" w:rsidP="00DA12C7">
      <w:pPr>
        <w:ind w:left="-79"/>
        <w:rPr>
          <w:rFonts w:ascii="Times New Roman" w:hAnsi="Times New Roman"/>
          <w:sz w:val="24"/>
        </w:rPr>
      </w:pPr>
    </w:p>
    <w:p w:rsidR="00DA12C7" w:rsidRPr="00DA12C7" w:rsidRDefault="00DA12C7" w:rsidP="00DA12C7">
      <w:pPr>
        <w:ind w:left="-567"/>
        <w:rPr>
          <w:rFonts w:ascii="Times New Roman" w:hAnsi="Times New Roman" w:cs="Times New Roman"/>
          <w:b/>
          <w:sz w:val="24"/>
          <w:szCs w:val="24"/>
        </w:rPr>
      </w:pPr>
      <w:r w:rsidRPr="00DA12C7">
        <w:rPr>
          <w:rFonts w:ascii="Times New Roman" w:hAnsi="Times New Roman" w:cs="Times New Roman"/>
          <w:sz w:val="24"/>
          <w:szCs w:val="24"/>
        </w:rPr>
        <w:t xml:space="preserve">Objekta adrese: </w:t>
      </w:r>
      <w:r w:rsidR="00126283">
        <w:rPr>
          <w:rFonts w:ascii="Times New Roman" w:hAnsi="Times New Roman" w:cs="Times New Roman"/>
          <w:b/>
          <w:sz w:val="24"/>
          <w:szCs w:val="24"/>
        </w:rPr>
        <w:t>Vilzēnu tautas</w:t>
      </w:r>
      <w:r w:rsidR="000D6983">
        <w:rPr>
          <w:rFonts w:ascii="Times New Roman" w:hAnsi="Times New Roman" w:cs="Times New Roman"/>
          <w:b/>
          <w:sz w:val="24"/>
          <w:szCs w:val="24"/>
        </w:rPr>
        <w:t xml:space="preserve"> nams</w:t>
      </w:r>
      <w:r w:rsidR="00126283">
        <w:rPr>
          <w:rFonts w:ascii="Times New Roman" w:hAnsi="Times New Roman" w:cs="Times New Roman"/>
          <w:b/>
          <w:sz w:val="24"/>
          <w:szCs w:val="24"/>
        </w:rPr>
        <w:t>, Vilzēni, Braslavas pagasts, Alojas novads</w:t>
      </w:r>
    </w:p>
    <w:p w:rsidR="00DA12C7" w:rsidRPr="00DA12C7" w:rsidRDefault="00DA12C7" w:rsidP="00DA12C7">
      <w:pPr>
        <w:ind w:left="-79"/>
        <w:rPr>
          <w:rFonts w:ascii="Times New Roman" w:hAnsi="Times New Roman"/>
          <w:b/>
          <w:sz w:val="24"/>
          <w:szCs w:val="24"/>
        </w:rPr>
      </w:pPr>
    </w:p>
    <w:tbl>
      <w:tblPr>
        <w:tblW w:w="9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688"/>
        <w:gridCol w:w="1843"/>
      </w:tblGrid>
      <w:tr w:rsidR="00DA12C7" w:rsidRPr="00DA12C7" w:rsidTr="00700FC1">
        <w:trPr>
          <w:trHeight w:val="1112"/>
        </w:trPr>
        <w:tc>
          <w:tcPr>
            <w:tcW w:w="2410" w:type="dxa"/>
            <w:vAlign w:val="center"/>
          </w:tcPr>
          <w:p w:rsidR="00DA12C7" w:rsidRPr="00DA12C7" w:rsidRDefault="00DA12C7" w:rsidP="00DA12C7">
            <w:pPr>
              <w:spacing w:after="0" w:line="240" w:lineRule="auto"/>
              <w:jc w:val="center"/>
              <w:rPr>
                <w:rFonts w:ascii="Times New Roman" w:hAnsi="Times New Roman"/>
                <w:b/>
                <w:sz w:val="24"/>
                <w:szCs w:val="24"/>
              </w:rPr>
            </w:pPr>
            <w:r w:rsidRPr="00DA12C7">
              <w:rPr>
                <w:rFonts w:ascii="Times New Roman" w:hAnsi="Times New Roman"/>
                <w:b/>
                <w:sz w:val="24"/>
                <w:szCs w:val="24"/>
              </w:rPr>
              <w:t>Pretendents</w:t>
            </w:r>
          </w:p>
          <w:p w:rsidR="00DA12C7" w:rsidRPr="00DA12C7" w:rsidRDefault="00DA12C7" w:rsidP="00DA12C7">
            <w:pPr>
              <w:spacing w:after="0" w:line="240" w:lineRule="auto"/>
              <w:jc w:val="center"/>
              <w:rPr>
                <w:rFonts w:ascii="Times New Roman" w:hAnsi="Times New Roman"/>
                <w:b/>
                <w:sz w:val="24"/>
                <w:szCs w:val="24"/>
              </w:rPr>
            </w:pPr>
            <w:r w:rsidRPr="00DA12C7">
              <w:rPr>
                <w:rFonts w:ascii="Times New Roman" w:hAnsi="Times New Roman"/>
                <w:b/>
                <w:sz w:val="24"/>
                <w:szCs w:val="24"/>
              </w:rPr>
              <w:t>(nosaukums, reģ. Nr.)</w:t>
            </w:r>
          </w:p>
        </w:tc>
        <w:tc>
          <w:tcPr>
            <w:tcW w:w="6941" w:type="dxa"/>
            <w:gridSpan w:val="3"/>
            <w:vAlign w:val="center"/>
          </w:tcPr>
          <w:p w:rsidR="00DA12C7" w:rsidRPr="00DA12C7" w:rsidRDefault="00DA12C7" w:rsidP="00DA12C7">
            <w:pPr>
              <w:spacing w:line="276" w:lineRule="auto"/>
              <w:jc w:val="center"/>
              <w:rPr>
                <w:rFonts w:ascii="Times New Roman" w:hAnsi="Times New Roman"/>
                <w:b/>
                <w:sz w:val="24"/>
                <w:szCs w:val="24"/>
              </w:rPr>
            </w:pPr>
          </w:p>
          <w:p w:rsidR="00DA12C7" w:rsidRPr="00DA12C7" w:rsidRDefault="00DA12C7" w:rsidP="00DA12C7">
            <w:pPr>
              <w:spacing w:line="276" w:lineRule="auto"/>
              <w:jc w:val="center"/>
              <w:rPr>
                <w:rFonts w:ascii="Times New Roman" w:hAnsi="Times New Roman"/>
                <w:b/>
                <w:sz w:val="24"/>
                <w:szCs w:val="24"/>
              </w:rPr>
            </w:pPr>
          </w:p>
          <w:p w:rsidR="00DA12C7" w:rsidRPr="00DA12C7" w:rsidRDefault="00DA12C7" w:rsidP="00DA12C7">
            <w:pPr>
              <w:spacing w:line="276" w:lineRule="auto"/>
              <w:jc w:val="center"/>
              <w:rPr>
                <w:rFonts w:ascii="Times New Roman" w:hAnsi="Times New Roman"/>
                <w:b/>
                <w:sz w:val="24"/>
                <w:szCs w:val="24"/>
              </w:rPr>
            </w:pPr>
          </w:p>
        </w:tc>
      </w:tr>
      <w:tr w:rsidR="00DA12C7" w:rsidRPr="00DA12C7" w:rsidTr="00700FC1">
        <w:trPr>
          <w:trHeight w:val="1286"/>
        </w:trPr>
        <w:tc>
          <w:tcPr>
            <w:tcW w:w="2410" w:type="dxa"/>
            <w:vAlign w:val="center"/>
          </w:tcPr>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Pretendenta pārstāvis</w:t>
            </w:r>
          </w:p>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(vārds, uzvārds)</w:t>
            </w:r>
          </w:p>
        </w:tc>
        <w:tc>
          <w:tcPr>
            <w:tcW w:w="2410" w:type="dxa"/>
            <w:vAlign w:val="center"/>
          </w:tcPr>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Pretendenta pārstāvja</w:t>
            </w:r>
          </w:p>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paraksts</w:t>
            </w:r>
          </w:p>
        </w:tc>
        <w:tc>
          <w:tcPr>
            <w:tcW w:w="2688" w:type="dxa"/>
            <w:vAlign w:val="center"/>
          </w:tcPr>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Pasūtītāja</w:t>
            </w:r>
          </w:p>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pārstāvja vārds, uzvārds, amats, paraksts</w:t>
            </w:r>
          </w:p>
        </w:tc>
        <w:tc>
          <w:tcPr>
            <w:tcW w:w="1843" w:type="dxa"/>
            <w:vAlign w:val="center"/>
          </w:tcPr>
          <w:p w:rsidR="00DA12C7" w:rsidRPr="00DA12C7" w:rsidRDefault="00DA12C7" w:rsidP="00DA12C7">
            <w:pPr>
              <w:spacing w:after="0" w:line="276" w:lineRule="auto"/>
              <w:rPr>
                <w:rFonts w:ascii="Times New Roman" w:hAnsi="Times New Roman"/>
                <w:b/>
                <w:sz w:val="24"/>
                <w:szCs w:val="24"/>
              </w:rPr>
            </w:pPr>
            <w:r w:rsidRPr="00DA12C7">
              <w:rPr>
                <w:rFonts w:ascii="Times New Roman" w:hAnsi="Times New Roman"/>
                <w:b/>
                <w:sz w:val="24"/>
                <w:szCs w:val="24"/>
              </w:rPr>
              <w:t>Apsekošanas datums</w:t>
            </w:r>
          </w:p>
        </w:tc>
      </w:tr>
      <w:tr w:rsidR="00DA12C7" w:rsidRPr="00DA12C7" w:rsidTr="00700FC1">
        <w:trPr>
          <w:trHeight w:val="676"/>
        </w:trPr>
        <w:tc>
          <w:tcPr>
            <w:tcW w:w="2410" w:type="dxa"/>
          </w:tcPr>
          <w:p w:rsidR="00DA12C7" w:rsidRPr="00DA12C7" w:rsidRDefault="00DA12C7" w:rsidP="00DA12C7">
            <w:pPr>
              <w:spacing w:line="276" w:lineRule="auto"/>
              <w:rPr>
                <w:rFonts w:ascii="Times New Roman" w:hAnsi="Times New Roman"/>
                <w:sz w:val="24"/>
                <w:szCs w:val="24"/>
              </w:rPr>
            </w:pPr>
          </w:p>
        </w:tc>
        <w:tc>
          <w:tcPr>
            <w:tcW w:w="2410" w:type="dxa"/>
          </w:tcPr>
          <w:p w:rsidR="00DA12C7" w:rsidRPr="00DA12C7" w:rsidRDefault="00DA12C7" w:rsidP="00DA12C7">
            <w:pPr>
              <w:spacing w:line="276" w:lineRule="auto"/>
              <w:rPr>
                <w:rFonts w:ascii="Times New Roman" w:hAnsi="Times New Roman"/>
                <w:sz w:val="24"/>
                <w:szCs w:val="24"/>
              </w:rPr>
            </w:pPr>
          </w:p>
        </w:tc>
        <w:tc>
          <w:tcPr>
            <w:tcW w:w="2688" w:type="dxa"/>
          </w:tcPr>
          <w:p w:rsidR="00DA12C7" w:rsidRPr="00DA12C7" w:rsidRDefault="00DA12C7" w:rsidP="00DA12C7">
            <w:pPr>
              <w:spacing w:line="276" w:lineRule="auto"/>
              <w:rPr>
                <w:rFonts w:ascii="Times New Roman" w:hAnsi="Times New Roman"/>
                <w:sz w:val="24"/>
                <w:szCs w:val="24"/>
              </w:rPr>
            </w:pPr>
          </w:p>
          <w:p w:rsidR="00DA12C7" w:rsidRPr="00DA12C7" w:rsidRDefault="00DA12C7" w:rsidP="00DA12C7">
            <w:pPr>
              <w:spacing w:line="276" w:lineRule="auto"/>
              <w:rPr>
                <w:rFonts w:ascii="Times New Roman" w:hAnsi="Times New Roman"/>
                <w:sz w:val="24"/>
                <w:szCs w:val="24"/>
              </w:rPr>
            </w:pPr>
          </w:p>
          <w:p w:rsidR="00DA12C7" w:rsidRPr="00DA12C7" w:rsidRDefault="00DA12C7" w:rsidP="00DA12C7">
            <w:pPr>
              <w:spacing w:line="276" w:lineRule="auto"/>
              <w:rPr>
                <w:rFonts w:ascii="Times New Roman" w:hAnsi="Times New Roman"/>
                <w:sz w:val="24"/>
                <w:szCs w:val="24"/>
              </w:rPr>
            </w:pPr>
          </w:p>
        </w:tc>
        <w:tc>
          <w:tcPr>
            <w:tcW w:w="1843" w:type="dxa"/>
          </w:tcPr>
          <w:p w:rsidR="00DA12C7" w:rsidRPr="00DA12C7" w:rsidRDefault="00DA12C7" w:rsidP="00DA12C7">
            <w:pPr>
              <w:spacing w:line="276" w:lineRule="auto"/>
              <w:rPr>
                <w:rFonts w:ascii="Times New Roman" w:hAnsi="Times New Roman"/>
                <w:sz w:val="24"/>
                <w:szCs w:val="24"/>
              </w:rPr>
            </w:pPr>
          </w:p>
        </w:tc>
      </w:tr>
    </w:tbl>
    <w:p w:rsidR="00DA12C7" w:rsidRPr="00DA12C7" w:rsidRDefault="00DA12C7" w:rsidP="00DA12C7">
      <w:pPr>
        <w:rPr>
          <w:rFonts w:ascii="Times New Roman" w:hAnsi="Times New Roman"/>
          <w:sz w:val="24"/>
        </w:rPr>
      </w:pPr>
    </w:p>
    <w:p w:rsidR="00DA12C7" w:rsidRPr="00DA12C7" w:rsidRDefault="00DA12C7" w:rsidP="00445752">
      <w:pPr>
        <w:spacing w:after="0" w:line="240" w:lineRule="auto"/>
        <w:jc w:val="right"/>
        <w:rPr>
          <w:rFonts w:ascii="Times New Roman" w:eastAsia="Times New Roman" w:hAnsi="Times New Roman" w:cs="Times New Roman"/>
          <w:sz w:val="24"/>
          <w:szCs w:val="24"/>
          <w:lang w:eastAsia="lv-LV"/>
        </w:rPr>
      </w:pPr>
    </w:p>
    <w:p w:rsidR="00445752" w:rsidRPr="00445752" w:rsidRDefault="00445752" w:rsidP="00445752">
      <w:pPr>
        <w:spacing w:after="0" w:line="276" w:lineRule="auto"/>
        <w:jc w:val="right"/>
        <w:rPr>
          <w:rFonts w:ascii="Times New Roman" w:eastAsia="Calibri" w:hAnsi="Times New Roman" w:cs="Times New Roman"/>
          <w:sz w:val="20"/>
          <w:szCs w:val="20"/>
          <w:lang w:eastAsia="lv-LV"/>
        </w:rPr>
      </w:pPr>
    </w:p>
    <w:p w:rsidR="00DA12C7" w:rsidRDefault="00DA12C7">
      <w:pPr>
        <w:rPr>
          <w:rFonts w:ascii="Times New Roman" w:eastAsia="Calibri" w:hAnsi="Times New Roman" w:cs="Times New Roman"/>
          <w:b/>
          <w:sz w:val="28"/>
          <w:szCs w:val="28"/>
          <w:lang w:eastAsia="lv-LV"/>
        </w:rPr>
      </w:pPr>
      <w:r>
        <w:rPr>
          <w:rFonts w:ascii="Times New Roman" w:eastAsia="Calibri" w:hAnsi="Times New Roman" w:cs="Times New Roman"/>
          <w:b/>
          <w:sz w:val="28"/>
          <w:szCs w:val="28"/>
          <w:lang w:eastAsia="lv-LV"/>
        </w:rPr>
        <w:br w:type="page"/>
      </w:r>
    </w:p>
    <w:p w:rsidR="00445752" w:rsidRPr="00DA12C7" w:rsidRDefault="00355297" w:rsidP="00DA12C7">
      <w:pPr>
        <w:spacing w:after="120" w:line="240" w:lineRule="auto"/>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5</w:t>
      </w:r>
      <w:r w:rsidR="00DA12C7" w:rsidRPr="00DA12C7">
        <w:rPr>
          <w:rFonts w:ascii="Times New Roman" w:eastAsia="Calibri" w:hAnsi="Times New Roman" w:cs="Times New Roman"/>
          <w:sz w:val="24"/>
          <w:szCs w:val="24"/>
          <w:lang w:eastAsia="lv-LV"/>
        </w:rPr>
        <w:t>.pielikums</w:t>
      </w:r>
    </w:p>
    <w:p w:rsidR="00445752" w:rsidRPr="00445752" w:rsidRDefault="00445752" w:rsidP="00445752">
      <w:pPr>
        <w:spacing w:after="120" w:line="240" w:lineRule="auto"/>
        <w:jc w:val="center"/>
        <w:rPr>
          <w:rFonts w:ascii="Times New Roman" w:eastAsia="Calibri" w:hAnsi="Times New Roman" w:cs="Times New Roman"/>
          <w:b/>
          <w:sz w:val="24"/>
          <w:szCs w:val="24"/>
          <w:lang w:eastAsia="lv-LV"/>
        </w:rPr>
      </w:pPr>
      <w:r w:rsidRPr="00445752">
        <w:rPr>
          <w:rFonts w:ascii="Times New Roman" w:eastAsia="Calibri" w:hAnsi="Times New Roman" w:cs="Times New Roman"/>
          <w:b/>
          <w:sz w:val="24"/>
          <w:szCs w:val="24"/>
          <w:lang w:eastAsia="lv-LV"/>
        </w:rPr>
        <w:t>FINANŠU PIEDĀVĀJUMS</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_________________________________________________________________________</w:t>
      </w:r>
    </w:p>
    <w:p w:rsidR="00445752" w:rsidRPr="00445752" w:rsidRDefault="00445752" w:rsidP="00445752">
      <w:pPr>
        <w:spacing w:after="0" w:line="276" w:lineRule="auto"/>
        <w:jc w:val="center"/>
        <w:rPr>
          <w:rFonts w:ascii="Times New Roman" w:eastAsia="Calibri" w:hAnsi="Times New Roman" w:cs="Times New Roman"/>
          <w:lang w:eastAsia="lv-LV"/>
        </w:rPr>
      </w:pPr>
      <w:r w:rsidRPr="00445752">
        <w:rPr>
          <w:rFonts w:ascii="Times New Roman" w:eastAsia="Calibri" w:hAnsi="Times New Roman" w:cs="Times New Roman"/>
          <w:lang w:eastAsia="lv-LV"/>
        </w:rPr>
        <w:t>(pretendenta nosaukums, reģ. Nr.)</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D8528E">
      <w:pPr>
        <w:spacing w:after="0" w:line="276" w:lineRule="auto"/>
        <w:jc w:val="both"/>
        <w:rPr>
          <w:rFonts w:ascii="Times New Roman" w:eastAsia="Calibri" w:hAnsi="Times New Roman" w:cs="Times New Roman"/>
          <w:sz w:val="24"/>
          <w:lang w:eastAsia="lv-LV"/>
        </w:rPr>
      </w:pPr>
      <w:r w:rsidRPr="00891684">
        <w:rPr>
          <w:rFonts w:ascii="Times New Roman" w:eastAsia="Calibri" w:hAnsi="Times New Roman" w:cs="Times New Roman"/>
          <w:sz w:val="24"/>
          <w:lang w:eastAsia="lv-LV"/>
        </w:rPr>
        <w:t xml:space="preserve">piedāvā veikt </w:t>
      </w:r>
      <w:r w:rsidR="00DA12C7">
        <w:rPr>
          <w:rFonts w:ascii="Times New Roman" w:eastAsia="Calibri" w:hAnsi="Times New Roman" w:cs="Times New Roman"/>
          <w:sz w:val="24"/>
          <w:lang w:eastAsia="lv-LV"/>
        </w:rPr>
        <w:t>skiču projekta</w:t>
      </w:r>
      <w:r w:rsidR="00D8528E">
        <w:rPr>
          <w:rFonts w:ascii="Times New Roman" w:eastAsia="Calibri" w:hAnsi="Times New Roman" w:cs="Times New Roman"/>
          <w:sz w:val="24"/>
          <w:lang w:eastAsia="lv-LV"/>
        </w:rPr>
        <w:t xml:space="preserve"> izstrādi</w:t>
      </w:r>
      <w:r w:rsidRPr="00891684">
        <w:rPr>
          <w:rFonts w:ascii="Times New Roman" w:eastAsia="Calibri" w:hAnsi="Times New Roman" w:cs="Times New Roman"/>
          <w:sz w:val="24"/>
          <w:lang w:eastAsia="lv-LV"/>
        </w:rPr>
        <w:t xml:space="preserve"> atbilstoši </w:t>
      </w:r>
      <w:r w:rsidR="00F10F85" w:rsidRPr="00891684">
        <w:rPr>
          <w:rFonts w:ascii="Times New Roman" w:eastAsia="Calibri" w:hAnsi="Times New Roman" w:cs="Times New Roman"/>
          <w:sz w:val="24"/>
          <w:lang w:eastAsia="lv-LV"/>
        </w:rPr>
        <w:t>cenu aptaujas</w:t>
      </w:r>
      <w:r w:rsidRPr="00891684">
        <w:rPr>
          <w:rFonts w:ascii="Times New Roman" w:eastAsia="Calibri" w:hAnsi="Times New Roman" w:cs="Times New Roman"/>
          <w:b/>
          <w:sz w:val="24"/>
          <w:lang w:eastAsia="lv-LV"/>
        </w:rPr>
        <w:t xml:space="preserve"> </w:t>
      </w:r>
      <w:r w:rsidRPr="00891684">
        <w:rPr>
          <w:rFonts w:ascii="Times New Roman" w:eastAsia="Calibri" w:hAnsi="Times New Roman" w:cs="Times New Roman"/>
          <w:b/>
          <w:sz w:val="24"/>
          <w:szCs w:val="24"/>
          <w:lang w:eastAsia="lv-LV"/>
        </w:rPr>
        <w:t>“</w:t>
      </w:r>
      <w:r w:rsidR="00575615" w:rsidRPr="000D6983">
        <w:rPr>
          <w:rFonts w:ascii="Times New Roman" w:eastAsia="Calibri" w:hAnsi="Times New Roman" w:cs="Times New Roman"/>
          <w:b/>
          <w:bCs/>
          <w:sz w:val="24"/>
          <w:szCs w:val="24"/>
          <w:lang w:eastAsia="lv-LV"/>
        </w:rPr>
        <w:t xml:space="preserve">Projekta izstrāde Vilzēnu </w:t>
      </w:r>
      <w:r w:rsidR="00F54CB3">
        <w:rPr>
          <w:rFonts w:ascii="Times New Roman" w:eastAsia="Calibri" w:hAnsi="Times New Roman" w:cs="Times New Roman"/>
          <w:b/>
          <w:bCs/>
          <w:sz w:val="24"/>
          <w:szCs w:val="24"/>
          <w:lang w:eastAsia="lv-LV"/>
        </w:rPr>
        <w:t>taut</w:t>
      </w:r>
      <w:r w:rsidR="00575615" w:rsidRPr="000D6983">
        <w:rPr>
          <w:rFonts w:ascii="Times New Roman" w:eastAsia="Calibri" w:hAnsi="Times New Roman" w:cs="Times New Roman"/>
          <w:b/>
          <w:bCs/>
          <w:sz w:val="24"/>
          <w:szCs w:val="24"/>
          <w:lang w:eastAsia="lv-LV"/>
        </w:rPr>
        <w:t>as nama vestibila un sanmezgla pārbūvei</w:t>
      </w:r>
      <w:r w:rsidRPr="00891684">
        <w:rPr>
          <w:rFonts w:ascii="Times New Roman" w:eastAsia="Calibri" w:hAnsi="Times New Roman" w:cs="Times New Roman"/>
          <w:b/>
          <w:sz w:val="24"/>
          <w:szCs w:val="24"/>
          <w:lang w:eastAsia="lv-LV"/>
        </w:rPr>
        <w:t>”</w:t>
      </w:r>
      <w:r w:rsidRPr="00891684">
        <w:rPr>
          <w:rFonts w:ascii="Times New Roman" w:eastAsia="Calibri" w:hAnsi="Times New Roman" w:cs="Times New Roman"/>
          <w:sz w:val="24"/>
          <w:lang w:eastAsia="lv-LV"/>
        </w:rPr>
        <w:t xml:space="preserve"> (identifikācijas Nr. </w:t>
      </w:r>
      <w:r w:rsidR="00891684" w:rsidRPr="00891684">
        <w:rPr>
          <w:rFonts w:ascii="Times New Roman" w:eastAsia="Calibri" w:hAnsi="Times New Roman" w:cs="Times New Roman"/>
          <w:sz w:val="24"/>
          <w:lang w:eastAsia="lv-LV"/>
        </w:rPr>
        <w:t>CA</w:t>
      </w:r>
      <w:r w:rsidR="00BB2C45">
        <w:rPr>
          <w:rFonts w:ascii="Times New Roman" w:eastAsia="Calibri" w:hAnsi="Times New Roman" w:cs="Times New Roman"/>
          <w:sz w:val="24"/>
          <w:lang w:eastAsia="lv-LV"/>
        </w:rPr>
        <w:t xml:space="preserve"> 202</w:t>
      </w:r>
      <w:r w:rsidR="00126283">
        <w:rPr>
          <w:rFonts w:ascii="Times New Roman" w:eastAsia="Calibri" w:hAnsi="Times New Roman" w:cs="Times New Roman"/>
          <w:sz w:val="24"/>
          <w:lang w:eastAsia="lv-LV"/>
        </w:rPr>
        <w:t>1</w:t>
      </w:r>
      <w:r w:rsidR="00BB2C45">
        <w:rPr>
          <w:rFonts w:ascii="Times New Roman" w:eastAsia="Calibri" w:hAnsi="Times New Roman" w:cs="Times New Roman"/>
          <w:sz w:val="24"/>
          <w:lang w:eastAsia="lv-LV"/>
        </w:rPr>
        <w:t>/</w:t>
      </w:r>
      <w:r w:rsidR="00126283">
        <w:rPr>
          <w:rFonts w:ascii="Times New Roman" w:eastAsia="Calibri" w:hAnsi="Times New Roman" w:cs="Times New Roman"/>
          <w:sz w:val="24"/>
          <w:lang w:eastAsia="lv-LV"/>
        </w:rPr>
        <w:t>04</w:t>
      </w:r>
      <w:r w:rsidRPr="00891684">
        <w:rPr>
          <w:rFonts w:ascii="Times New Roman" w:eastAsia="Calibri" w:hAnsi="Times New Roman" w:cs="Times New Roman"/>
          <w:sz w:val="24"/>
          <w:lang w:eastAsia="lv-LV"/>
        </w:rPr>
        <w:t>) prasībām par</w:t>
      </w:r>
      <w:r w:rsidRPr="00445752">
        <w:rPr>
          <w:rFonts w:ascii="Times New Roman" w:eastAsia="Calibri" w:hAnsi="Times New Roman" w:cs="Times New Roman"/>
          <w:sz w:val="24"/>
          <w:lang w:eastAsia="lv-LV"/>
        </w:rPr>
        <w:t xml:space="preserve">: </w:t>
      </w:r>
    </w:p>
    <w:p w:rsidR="00445752" w:rsidRPr="00445752" w:rsidRDefault="00445752" w:rsidP="00445752">
      <w:pPr>
        <w:spacing w:after="0" w:line="276" w:lineRule="auto"/>
        <w:jc w:val="both"/>
        <w:rPr>
          <w:rFonts w:ascii="Times New Roman" w:eastAsia="Calibri" w:hAnsi="Times New Roman" w:cs="Times New Roman"/>
          <w:sz w:val="24"/>
          <w:lang w:eastAsia="lv-LV"/>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863"/>
        <w:gridCol w:w="2591"/>
      </w:tblGrid>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b/>
                <w:color w:val="FF0000"/>
                <w:sz w:val="24"/>
                <w:lang w:eastAsia="lv-LV"/>
              </w:rPr>
            </w:pPr>
          </w:p>
        </w:tc>
        <w:tc>
          <w:tcPr>
            <w:tcW w:w="2591" w:type="dxa"/>
            <w:tcBorders>
              <w:top w:val="single" w:sz="4" w:space="0" w:color="auto"/>
              <w:left w:val="single" w:sz="4" w:space="0" w:color="auto"/>
              <w:bottom w:val="single" w:sz="4" w:space="0" w:color="auto"/>
              <w:right w:val="single" w:sz="4" w:space="0" w:color="auto"/>
            </w:tcBorders>
            <w:hideMark/>
          </w:tcPr>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 xml:space="preserve">Līgumcena bez PVN </w:t>
            </w:r>
          </w:p>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(EUR)</w:t>
            </w:r>
          </w:p>
        </w:tc>
      </w:tr>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445752" w:rsidRDefault="00575615" w:rsidP="00F54CB3">
            <w:pPr>
              <w:spacing w:after="0" w:line="240" w:lineRule="auto"/>
              <w:rPr>
                <w:rFonts w:ascii="Times New Roman" w:eastAsia="Calibri" w:hAnsi="Times New Roman" w:cs="Times New Roman"/>
                <w:sz w:val="24"/>
                <w:lang w:eastAsia="lv-LV"/>
              </w:rPr>
            </w:pPr>
            <w:r w:rsidRPr="000D6983">
              <w:rPr>
                <w:rFonts w:ascii="Times New Roman" w:eastAsia="Calibri" w:hAnsi="Times New Roman" w:cs="Times New Roman"/>
                <w:b/>
                <w:bCs/>
                <w:sz w:val="24"/>
                <w:szCs w:val="24"/>
                <w:lang w:eastAsia="lv-LV"/>
              </w:rPr>
              <w:t xml:space="preserve">Projekta izstrāde Vilzēnu </w:t>
            </w:r>
            <w:r w:rsidR="00F54CB3">
              <w:rPr>
                <w:rFonts w:ascii="Times New Roman" w:eastAsia="Calibri" w:hAnsi="Times New Roman" w:cs="Times New Roman"/>
                <w:b/>
                <w:bCs/>
                <w:sz w:val="24"/>
                <w:szCs w:val="24"/>
                <w:lang w:eastAsia="lv-LV"/>
              </w:rPr>
              <w:t>taut</w:t>
            </w:r>
            <w:r w:rsidRPr="000D6983">
              <w:rPr>
                <w:rFonts w:ascii="Times New Roman" w:eastAsia="Calibri" w:hAnsi="Times New Roman" w:cs="Times New Roman"/>
                <w:b/>
                <w:bCs/>
                <w:sz w:val="24"/>
                <w:szCs w:val="24"/>
                <w:lang w:eastAsia="lv-LV"/>
              </w:rPr>
              <w:t>as nama vestibila un sanmezgla pārbūvei</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PVN 21%:</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 ar PVN:</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bl>
    <w:p w:rsidR="00445752" w:rsidRPr="00445752" w:rsidRDefault="00445752" w:rsidP="00445752">
      <w:pPr>
        <w:spacing w:after="0" w:line="240" w:lineRule="auto"/>
        <w:jc w:val="both"/>
        <w:rPr>
          <w:rFonts w:ascii="Times New Roman" w:eastAsia="Calibri" w:hAnsi="Times New Roman" w:cs="Times New Roman"/>
          <w:sz w:val="24"/>
          <w:lang w:eastAsia="lv-LV"/>
        </w:rPr>
      </w:pPr>
    </w:p>
    <w:p w:rsidR="00445752" w:rsidRPr="00445752" w:rsidRDefault="00445752" w:rsidP="00F54CB3">
      <w:pPr>
        <w:spacing w:after="0" w:line="276" w:lineRule="auto"/>
        <w:ind w:left="-142" w:firstLine="862"/>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Mēs piekrītam visām PASŪTĪTĀJA </w:t>
      </w:r>
      <w:r w:rsidR="00F10F85">
        <w:rPr>
          <w:rFonts w:ascii="Times New Roman" w:eastAsia="Calibri" w:hAnsi="Times New Roman" w:cs="Times New Roman"/>
          <w:sz w:val="24"/>
          <w:lang w:eastAsia="lv-LV"/>
        </w:rPr>
        <w:t>cenu aptaujas noteikumu</w:t>
      </w:r>
      <w:r w:rsidRPr="00445752">
        <w:rPr>
          <w:rFonts w:ascii="Times New Roman" w:eastAsia="Calibri" w:hAnsi="Times New Roman" w:cs="Times New Roman"/>
          <w:sz w:val="24"/>
          <w:lang w:eastAsia="lv-LV"/>
        </w:rPr>
        <w:t xml:space="preserve"> (identifikācijas Nr. </w:t>
      </w:r>
      <w:r w:rsidR="00891684" w:rsidRPr="000812CD">
        <w:rPr>
          <w:rFonts w:ascii="Times New Roman" w:eastAsia="Calibri" w:hAnsi="Times New Roman" w:cs="Times New Roman"/>
          <w:sz w:val="24"/>
          <w:lang w:eastAsia="lv-LV"/>
        </w:rPr>
        <w:t>CA</w:t>
      </w:r>
      <w:r w:rsidR="00BB2C45">
        <w:rPr>
          <w:rFonts w:ascii="Times New Roman" w:eastAsia="Calibri" w:hAnsi="Times New Roman" w:cs="Times New Roman"/>
          <w:sz w:val="24"/>
          <w:lang w:eastAsia="lv-LV"/>
        </w:rPr>
        <w:t xml:space="preserve"> 202</w:t>
      </w:r>
      <w:r w:rsidR="00575615">
        <w:rPr>
          <w:rFonts w:ascii="Times New Roman" w:eastAsia="Calibri" w:hAnsi="Times New Roman" w:cs="Times New Roman"/>
          <w:sz w:val="24"/>
          <w:lang w:eastAsia="lv-LV"/>
        </w:rPr>
        <w:t>1</w:t>
      </w:r>
      <w:r w:rsidR="00BB2C45">
        <w:rPr>
          <w:rFonts w:ascii="Times New Roman" w:eastAsia="Calibri" w:hAnsi="Times New Roman" w:cs="Times New Roman"/>
          <w:sz w:val="24"/>
          <w:lang w:eastAsia="lv-LV"/>
        </w:rPr>
        <w:t>/</w:t>
      </w:r>
      <w:r w:rsidR="00575615">
        <w:rPr>
          <w:rFonts w:ascii="Times New Roman" w:eastAsia="Calibri" w:hAnsi="Times New Roman" w:cs="Times New Roman"/>
          <w:sz w:val="24"/>
          <w:lang w:eastAsia="lv-LV"/>
        </w:rPr>
        <w:t>04</w:t>
      </w:r>
      <w:r w:rsidRPr="000812CD">
        <w:rPr>
          <w:rFonts w:ascii="Times New Roman" w:eastAsia="Calibri" w:hAnsi="Times New Roman" w:cs="Times New Roman"/>
          <w:sz w:val="24"/>
          <w:lang w:eastAsia="lv-LV"/>
        </w:rPr>
        <w:t>)</w:t>
      </w:r>
      <w:r w:rsidRPr="00445752">
        <w:rPr>
          <w:rFonts w:ascii="Times New Roman" w:eastAsia="Calibri" w:hAnsi="Times New Roman" w:cs="Times New Roman"/>
          <w:sz w:val="24"/>
          <w:lang w:eastAsia="lv-LV"/>
        </w:rPr>
        <w:t xml:space="preserve"> izvirzītajām prasībām. Apliecinām, ka Finanšu piedāvājumā piedāvātajā cenā ir iekļautas visas izmaksas, kas ir saistītas ar d</w:t>
      </w:r>
      <w:r w:rsidR="00AD6BF8">
        <w:rPr>
          <w:rFonts w:ascii="Times New Roman" w:eastAsia="Calibri" w:hAnsi="Times New Roman" w:cs="Times New Roman"/>
          <w:sz w:val="24"/>
          <w:lang w:eastAsia="lv-LV"/>
        </w:rPr>
        <w:t>arbu izpildi, tajā skaitā darba</w:t>
      </w:r>
      <w:r w:rsidRPr="00445752">
        <w:rPr>
          <w:rFonts w:ascii="Times New Roman" w:eastAsia="Calibri" w:hAnsi="Times New Roman" w:cs="Times New Roman"/>
          <w:sz w:val="24"/>
          <w:lang w:eastAsia="lv-LV"/>
        </w:rPr>
        <w:t>spēka izmaksas, nodokļi, nodevas un citas saistītās izmaksas. Finanšu piedāvājumā norādītā cena visā līguma izpildes laikā ir nemainīga un nav pakļaujama nekādām izmaiņām.</w:t>
      </w:r>
    </w:p>
    <w:p w:rsidR="00445752" w:rsidRPr="00445752" w:rsidRDefault="00445752" w:rsidP="00445752">
      <w:pPr>
        <w:spacing w:after="0" w:line="240" w:lineRule="auto"/>
        <w:ind w:left="-142"/>
        <w:jc w:val="both"/>
        <w:rPr>
          <w:rFonts w:ascii="Times New Roman" w:eastAsia="Calibri" w:hAnsi="Times New Roman" w:cs="Times New Roman"/>
          <w:sz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w:t>
      </w:r>
      <w:r w:rsidR="00BB2C45">
        <w:rPr>
          <w:rFonts w:ascii="Times New Roman" w:eastAsia="Times New Roman" w:hAnsi="Times New Roman" w:cs="Times New Roman"/>
          <w:color w:val="000000"/>
          <w:sz w:val="24"/>
          <w:szCs w:val="24"/>
          <w:lang w:eastAsia="lv-LV"/>
        </w:rPr>
        <w:t>2</w:t>
      </w:r>
      <w:r w:rsidR="00575615">
        <w:rPr>
          <w:rFonts w:ascii="Times New Roman" w:eastAsia="Times New Roman" w:hAnsi="Times New Roman" w:cs="Times New Roman"/>
          <w:color w:val="000000"/>
          <w:sz w:val="24"/>
          <w:szCs w:val="24"/>
          <w:lang w:eastAsia="lv-LV"/>
        </w:rPr>
        <w:t>1</w:t>
      </w:r>
      <w:r w:rsidRPr="00445752">
        <w:rPr>
          <w:rFonts w:ascii="Times New Roman" w:eastAsia="Times New Roman" w:hAnsi="Times New Roman" w:cs="Times New Roman"/>
          <w:color w:val="000000"/>
          <w:sz w:val="24"/>
          <w:szCs w:val="24"/>
          <w:lang w:eastAsia="lv-LV"/>
        </w:rPr>
        <w:t>. gada ___. ______________</w:t>
      </w: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w:t>
      </w:r>
    </w:p>
    <w:p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Z.v.</w:t>
      </w:r>
    </w:p>
    <w:p w:rsidR="00445752" w:rsidRPr="00D8528E" w:rsidRDefault="00445752" w:rsidP="00D8528E">
      <w:pPr>
        <w:rPr>
          <w:rFonts w:ascii="Times New Roman" w:eastAsia="Calibri" w:hAnsi="Times New Roman" w:cs="Times New Roman"/>
          <w:sz w:val="24"/>
          <w:lang w:eastAsia="lv-LV"/>
        </w:rPr>
      </w:pPr>
    </w:p>
    <w:sectPr w:rsidR="00445752" w:rsidRPr="00D8528E" w:rsidSect="00445752">
      <w:pgSz w:w="11906" w:h="16838"/>
      <w:pgMar w:top="1134" w:right="1134" w:bottom="1134" w:left="184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EA2" w:rsidRDefault="00B81EA2">
      <w:pPr>
        <w:spacing w:after="0" w:line="240" w:lineRule="auto"/>
      </w:pPr>
      <w:r>
        <w:separator/>
      </w:r>
    </w:p>
  </w:endnote>
  <w:endnote w:type="continuationSeparator" w:id="0">
    <w:p w:rsidR="00B81EA2" w:rsidRDefault="00B81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EA2" w:rsidRDefault="00B81EA2">
      <w:pPr>
        <w:spacing w:after="0" w:line="240" w:lineRule="auto"/>
      </w:pPr>
      <w:r>
        <w:separator/>
      </w:r>
    </w:p>
  </w:footnote>
  <w:footnote w:type="continuationSeparator" w:id="0">
    <w:p w:rsidR="00B81EA2" w:rsidRDefault="00B81E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5"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6"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4C01E2E"/>
    <w:multiLevelType w:val="hybridMultilevel"/>
    <w:tmpl w:val="9BF22486"/>
    <w:lvl w:ilvl="0" w:tplc="AA5280A4">
      <w:start w:val="12"/>
      <w:numFmt w:val="bullet"/>
      <w:lvlText w:val="-"/>
      <w:lvlJc w:val="left"/>
      <w:pPr>
        <w:ind w:left="360" w:hanging="360"/>
      </w:pPr>
      <w:rPr>
        <w:rFonts w:ascii="Calibri" w:eastAsia="Times New Roman" w:hAnsi="Calibri" w:cs="Calibr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0"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1"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2"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3"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7003710"/>
    <w:multiLevelType w:val="hybridMultilevel"/>
    <w:tmpl w:val="93FA66F2"/>
    <w:lvl w:ilvl="0" w:tplc="A722768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9" w15:restartNumberingAfterBreak="0">
    <w:nsid w:val="3BCE1B0C"/>
    <w:multiLevelType w:val="hybridMultilevel"/>
    <w:tmpl w:val="868646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21" w15:restartNumberingAfterBreak="0">
    <w:nsid w:val="40B34C68"/>
    <w:multiLevelType w:val="hybridMultilevel"/>
    <w:tmpl w:val="410847B8"/>
    <w:lvl w:ilvl="0" w:tplc="7EA0625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418A16B1"/>
    <w:multiLevelType w:val="multilevel"/>
    <w:tmpl w:val="D354E6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6C7758C"/>
    <w:multiLevelType w:val="hybridMultilevel"/>
    <w:tmpl w:val="870A04EE"/>
    <w:lvl w:ilvl="0" w:tplc="342618F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5" w15:restartNumberingAfterBreak="0">
    <w:nsid w:val="4A6C590C"/>
    <w:multiLevelType w:val="hybridMultilevel"/>
    <w:tmpl w:val="ED30EEFC"/>
    <w:lvl w:ilvl="0" w:tplc="7EA0625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8"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9"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30"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1" w15:restartNumberingAfterBreak="0">
    <w:nsid w:val="6501323C"/>
    <w:multiLevelType w:val="multilevel"/>
    <w:tmpl w:val="6D26AD72"/>
    <w:lvl w:ilvl="0">
      <w:start w:val="3"/>
      <w:numFmt w:val="decimal"/>
      <w:lvlText w:val="%1."/>
      <w:lvlJc w:val="left"/>
      <w:pPr>
        <w:ind w:left="540" w:hanging="540"/>
      </w:pPr>
      <w:rPr>
        <w:rFonts w:hint="default"/>
        <w:b/>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2" w15:restartNumberingAfterBreak="0">
    <w:nsid w:val="66837F82"/>
    <w:multiLevelType w:val="hybridMultilevel"/>
    <w:tmpl w:val="8856B052"/>
    <w:lvl w:ilvl="0" w:tplc="04CEC830">
      <w:start w:val="8"/>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4"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6"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7"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4"/>
  </w:num>
  <w:num w:numId="10">
    <w:abstractNumId w:val="34"/>
    <w:lvlOverride w:ilvl="0">
      <w:startOverride w:val="3"/>
    </w:lvlOverride>
    <w:lvlOverride w:ilvl="1">
      <w:startOverride w:val="4"/>
    </w:lvlOverride>
    <w:lvlOverride w:ilvl="2">
      <w:startOverride w:val="3"/>
    </w:lvlOverride>
  </w:num>
  <w:num w:numId="11">
    <w:abstractNumId w:val="34"/>
    <w:lvlOverride w:ilvl="0">
      <w:startOverride w:val="3"/>
    </w:lvlOverride>
    <w:lvlOverride w:ilvl="1">
      <w:startOverride w:val="4"/>
    </w:lvlOverride>
    <w:lvlOverride w:ilvl="2">
      <w:startOverride w:val="6"/>
    </w:lvlOverride>
  </w:num>
  <w:num w:numId="12">
    <w:abstractNumId w:val="10"/>
  </w:num>
  <w:num w:numId="13">
    <w:abstractNumId w:val="29"/>
  </w:num>
  <w:num w:numId="14">
    <w:abstractNumId w:val="0"/>
  </w:num>
  <w:num w:numId="15">
    <w:abstractNumId w:val="24"/>
  </w:num>
  <w:num w:numId="16">
    <w:abstractNumId w:val="33"/>
  </w:num>
  <w:num w:numId="17">
    <w:abstractNumId w:val="39"/>
  </w:num>
  <w:num w:numId="18">
    <w:abstractNumId w:val="31"/>
  </w:num>
  <w:num w:numId="19">
    <w:abstractNumId w:val="1"/>
  </w:num>
  <w:num w:numId="20">
    <w:abstractNumId w:val="13"/>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6"/>
  </w:num>
  <w:num w:numId="33">
    <w:abstractNumId w:val="17"/>
    <w:lvlOverride w:ilvl="0">
      <w:lvl w:ilvl="0">
        <w:numFmt w:val="decimal"/>
        <w:lvlText w:val="%1."/>
        <w:lvlJc w:val="left"/>
      </w:lvl>
    </w:lvlOverride>
  </w:num>
  <w:num w:numId="34">
    <w:abstractNumId w:val="22"/>
  </w:num>
  <w:num w:numId="35">
    <w:abstractNumId w:val="37"/>
  </w:num>
  <w:num w:numId="36">
    <w:abstractNumId w:val="35"/>
  </w:num>
  <w:num w:numId="37">
    <w:abstractNumId w:val="19"/>
  </w:num>
  <w:num w:numId="38">
    <w:abstractNumId w:val="15"/>
  </w:num>
  <w:num w:numId="39">
    <w:abstractNumId w:val="21"/>
  </w:num>
  <w:num w:numId="40">
    <w:abstractNumId w:val="23"/>
  </w:num>
  <w:num w:numId="41">
    <w:abstractNumId w:val="25"/>
  </w:num>
  <w:num w:numId="42">
    <w:abstractNumId w:val="8"/>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BB"/>
    <w:rsid w:val="0004171F"/>
    <w:rsid w:val="00063FDC"/>
    <w:rsid w:val="00064E97"/>
    <w:rsid w:val="00073A0B"/>
    <w:rsid w:val="000812CD"/>
    <w:rsid w:val="00092005"/>
    <w:rsid w:val="00093FF3"/>
    <w:rsid w:val="00094D50"/>
    <w:rsid w:val="000D6983"/>
    <w:rsid w:val="000E21D7"/>
    <w:rsid w:val="000F680D"/>
    <w:rsid w:val="00106192"/>
    <w:rsid w:val="00121EDF"/>
    <w:rsid w:val="00122FE2"/>
    <w:rsid w:val="00123406"/>
    <w:rsid w:val="00126283"/>
    <w:rsid w:val="00160492"/>
    <w:rsid w:val="001925DC"/>
    <w:rsid w:val="001C3535"/>
    <w:rsid w:val="001D3896"/>
    <w:rsid w:val="00207761"/>
    <w:rsid w:val="00224361"/>
    <w:rsid w:val="002326E3"/>
    <w:rsid w:val="00233BEE"/>
    <w:rsid w:val="00270A8B"/>
    <w:rsid w:val="00271340"/>
    <w:rsid w:val="002821FA"/>
    <w:rsid w:val="002C303D"/>
    <w:rsid w:val="0031232D"/>
    <w:rsid w:val="003443A6"/>
    <w:rsid w:val="00350BB3"/>
    <w:rsid w:val="00355297"/>
    <w:rsid w:val="00356923"/>
    <w:rsid w:val="0035798C"/>
    <w:rsid w:val="0038259B"/>
    <w:rsid w:val="00384389"/>
    <w:rsid w:val="003C4993"/>
    <w:rsid w:val="003D1750"/>
    <w:rsid w:val="003E6EB1"/>
    <w:rsid w:val="003F691F"/>
    <w:rsid w:val="00420E1F"/>
    <w:rsid w:val="0042201F"/>
    <w:rsid w:val="00445752"/>
    <w:rsid w:val="004A02CA"/>
    <w:rsid w:val="004D3D54"/>
    <w:rsid w:val="004E4083"/>
    <w:rsid w:val="0050298D"/>
    <w:rsid w:val="00562CDC"/>
    <w:rsid w:val="00570E02"/>
    <w:rsid w:val="00575615"/>
    <w:rsid w:val="00575EF4"/>
    <w:rsid w:val="00587FC2"/>
    <w:rsid w:val="005B1B1E"/>
    <w:rsid w:val="005B4DCF"/>
    <w:rsid w:val="005C51E0"/>
    <w:rsid w:val="006057C8"/>
    <w:rsid w:val="006204A5"/>
    <w:rsid w:val="00647E3F"/>
    <w:rsid w:val="00657079"/>
    <w:rsid w:val="00675434"/>
    <w:rsid w:val="006B22C7"/>
    <w:rsid w:val="006D2EBC"/>
    <w:rsid w:val="006F7647"/>
    <w:rsid w:val="007011AB"/>
    <w:rsid w:val="00712B21"/>
    <w:rsid w:val="00767355"/>
    <w:rsid w:val="00774D1C"/>
    <w:rsid w:val="00785B7C"/>
    <w:rsid w:val="00787181"/>
    <w:rsid w:val="007D21CB"/>
    <w:rsid w:val="007F1B9D"/>
    <w:rsid w:val="00847B79"/>
    <w:rsid w:val="00891684"/>
    <w:rsid w:val="00895B5F"/>
    <w:rsid w:val="008B14E7"/>
    <w:rsid w:val="008F0020"/>
    <w:rsid w:val="008F3F54"/>
    <w:rsid w:val="00915203"/>
    <w:rsid w:val="00935D79"/>
    <w:rsid w:val="0095365C"/>
    <w:rsid w:val="009538A4"/>
    <w:rsid w:val="00954DD3"/>
    <w:rsid w:val="009569B8"/>
    <w:rsid w:val="00962AC7"/>
    <w:rsid w:val="009872BE"/>
    <w:rsid w:val="009A795F"/>
    <w:rsid w:val="009C46C6"/>
    <w:rsid w:val="00A10F7F"/>
    <w:rsid w:val="00A37C33"/>
    <w:rsid w:val="00A435C9"/>
    <w:rsid w:val="00A82D9C"/>
    <w:rsid w:val="00A951F5"/>
    <w:rsid w:val="00AA0731"/>
    <w:rsid w:val="00AA5470"/>
    <w:rsid w:val="00AD6BF8"/>
    <w:rsid w:val="00B05627"/>
    <w:rsid w:val="00B23B02"/>
    <w:rsid w:val="00B45F8F"/>
    <w:rsid w:val="00B7676F"/>
    <w:rsid w:val="00B81EA2"/>
    <w:rsid w:val="00BA4911"/>
    <w:rsid w:val="00BB2C45"/>
    <w:rsid w:val="00BB763A"/>
    <w:rsid w:val="00C662D7"/>
    <w:rsid w:val="00CD6030"/>
    <w:rsid w:val="00CD6281"/>
    <w:rsid w:val="00CE1129"/>
    <w:rsid w:val="00CF591F"/>
    <w:rsid w:val="00D0176B"/>
    <w:rsid w:val="00D36B94"/>
    <w:rsid w:val="00D37B30"/>
    <w:rsid w:val="00D602AB"/>
    <w:rsid w:val="00D67236"/>
    <w:rsid w:val="00D8528E"/>
    <w:rsid w:val="00DA12C7"/>
    <w:rsid w:val="00DE2838"/>
    <w:rsid w:val="00DE6D2F"/>
    <w:rsid w:val="00DF0D34"/>
    <w:rsid w:val="00E127B0"/>
    <w:rsid w:val="00E246F6"/>
    <w:rsid w:val="00E25360"/>
    <w:rsid w:val="00E27903"/>
    <w:rsid w:val="00E36055"/>
    <w:rsid w:val="00E46BD1"/>
    <w:rsid w:val="00E505F6"/>
    <w:rsid w:val="00E5350D"/>
    <w:rsid w:val="00E80056"/>
    <w:rsid w:val="00EB5DA9"/>
    <w:rsid w:val="00EC148D"/>
    <w:rsid w:val="00EE26F4"/>
    <w:rsid w:val="00F10F85"/>
    <w:rsid w:val="00F240CB"/>
    <w:rsid w:val="00F378BB"/>
    <w:rsid w:val="00F54CB3"/>
    <w:rsid w:val="00F63BD4"/>
    <w:rsid w:val="00F71A1A"/>
    <w:rsid w:val="00F942C4"/>
    <w:rsid w:val="00F97B3E"/>
    <w:rsid w:val="00FA028E"/>
    <w:rsid w:val="00FC399D"/>
    <w:rsid w:val="00FD16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40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uiPriority w:val="39"/>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 w:type="paragraph" w:styleId="Pamatteksts">
    <w:name w:val="Body Text"/>
    <w:basedOn w:val="Parasts"/>
    <w:link w:val="PamattekstsRakstz"/>
    <w:uiPriority w:val="99"/>
    <w:unhideWhenUsed/>
    <w:rsid w:val="00123406"/>
    <w:pPr>
      <w:jc w:val="center"/>
    </w:pPr>
    <w:rPr>
      <w:rFonts w:ascii="Times New Roman" w:hAnsi="Times New Roman"/>
      <w:b/>
      <w:sz w:val="24"/>
    </w:rPr>
  </w:style>
  <w:style w:type="character" w:customStyle="1" w:styleId="PamattekstsRakstz">
    <w:name w:val="Pamatteksts Rakstz."/>
    <w:basedOn w:val="Noklusjumarindkopasfonts"/>
    <w:link w:val="Pamatteksts"/>
    <w:uiPriority w:val="99"/>
    <w:rsid w:val="00123406"/>
    <w:rPr>
      <w:rFonts w:ascii="Times New Roman" w:hAnsi="Times New Roman"/>
      <w:b/>
      <w:sz w:val="24"/>
    </w:rPr>
  </w:style>
  <w:style w:type="paragraph" w:customStyle="1" w:styleId="Parasts1">
    <w:name w:val="Parasts1"/>
    <w:rsid w:val="00094D50"/>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hyperlink" Target="mailto:dome@alo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ivars.krumins@aloj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lzenu.tn@aloj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ce.skepaste@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5A15B-3D5C-43B5-9538-25AF4738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8186</Words>
  <Characters>4667</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Liene</cp:lastModifiedBy>
  <cp:revision>11</cp:revision>
  <cp:lastPrinted>2021-01-21T11:36:00Z</cp:lastPrinted>
  <dcterms:created xsi:type="dcterms:W3CDTF">2020-07-13T14:19:00Z</dcterms:created>
  <dcterms:modified xsi:type="dcterms:W3CDTF">2021-01-21T11:36:00Z</dcterms:modified>
</cp:coreProperties>
</file>