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3" w:rsidRPr="00734CD1" w:rsidRDefault="00734CD1" w:rsidP="00734CD1">
      <w:pPr>
        <w:jc w:val="right"/>
        <w:rPr>
          <w:rFonts w:ascii="Times New Roman" w:hAnsi="Times New Roman" w:cs="Times New Roman"/>
        </w:rPr>
      </w:pPr>
      <w:r w:rsidRPr="00734CD1">
        <w:rPr>
          <w:rFonts w:ascii="Times New Roman" w:hAnsi="Times New Roman" w:cs="Times New Roman"/>
        </w:rPr>
        <w:t>Pielikums</w:t>
      </w:r>
      <w:r w:rsidR="00E0697D">
        <w:rPr>
          <w:rFonts w:ascii="Times New Roman" w:hAnsi="Times New Roman" w:cs="Times New Roman"/>
        </w:rPr>
        <w:t xml:space="preserve"> Nr.7</w:t>
      </w:r>
      <w:bookmarkStart w:id="0" w:name="_GoBack"/>
      <w:bookmarkEnd w:id="0"/>
    </w:p>
    <w:p w:rsidR="00734CD1" w:rsidRPr="00734CD1" w:rsidRDefault="00734CD1">
      <w:pPr>
        <w:rPr>
          <w:rFonts w:ascii="Times New Roman" w:hAnsi="Times New Roman" w:cs="Times New Roman"/>
        </w:rPr>
      </w:pPr>
      <w:r w:rsidRPr="00734CD1">
        <w:rPr>
          <w:rFonts w:ascii="Times New Roman" w:hAnsi="Times New Roman" w:cs="Times New Roman"/>
        </w:rPr>
        <w:t>Padomes, Braslavas pagasts, kadastra apzīmējums 6644 004 0082</w:t>
      </w:r>
    </w:p>
    <w:p w:rsidR="00734CD1" w:rsidRDefault="00734CD1">
      <w:r w:rsidRPr="00734CD1">
        <w:rPr>
          <w:noProof/>
          <w:lang w:eastAsia="lv-LV"/>
        </w:rPr>
        <w:drawing>
          <wp:inline distT="0" distB="0" distL="0" distR="0" wp14:anchorId="6812D620" wp14:editId="34EAC8A6">
            <wp:extent cx="5274310" cy="491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D1"/>
    <w:rsid w:val="00126193"/>
    <w:rsid w:val="00734CD1"/>
    <w:rsid w:val="00E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2E50-221E-4B8B-A727-06F31F77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2021-01-18T11:13:00Z</dcterms:created>
  <dcterms:modified xsi:type="dcterms:W3CDTF">2021-02-08T09:38:00Z</dcterms:modified>
</cp:coreProperties>
</file>