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70" w:rsidRPr="002D0675" w:rsidRDefault="00133370" w:rsidP="00133370">
      <w:pPr>
        <w:jc w:val="both"/>
        <w:rPr>
          <w:rFonts w:ascii="Times New Roman" w:hAnsi="Times New Roman"/>
          <w:sz w:val="24"/>
        </w:rPr>
      </w:pPr>
    </w:p>
    <w:p w:rsidR="00133370" w:rsidRPr="00BA399F" w:rsidRDefault="00133370" w:rsidP="00133370">
      <w:pPr>
        <w:spacing w:after="0" w:line="240" w:lineRule="auto"/>
        <w:jc w:val="center"/>
        <w:rPr>
          <w:rFonts w:ascii="Times New Roman" w:hAnsi="Times New Roman"/>
          <w:sz w:val="20"/>
        </w:rPr>
      </w:pPr>
      <w:r w:rsidRPr="00BA399F">
        <w:rPr>
          <w:rFonts w:ascii="Times New Roman" w:hAnsi="Times New Roman"/>
          <w:noProof/>
          <w:lang w:eastAsia="lv-LV"/>
        </w:rPr>
        <w:drawing>
          <wp:inline distT="0" distB="0" distL="0" distR="0">
            <wp:extent cx="497205" cy="731520"/>
            <wp:effectExtent l="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205" cy="731520"/>
                    </a:xfrm>
                    <a:prstGeom prst="rect">
                      <a:avLst/>
                    </a:prstGeom>
                    <a:noFill/>
                    <a:ln>
                      <a:noFill/>
                    </a:ln>
                  </pic:spPr>
                </pic:pic>
              </a:graphicData>
            </a:graphic>
          </wp:inline>
        </w:drawing>
      </w:r>
    </w:p>
    <w:p w:rsidR="00133370" w:rsidRPr="00BA399F" w:rsidRDefault="00133370" w:rsidP="00133370">
      <w:pPr>
        <w:spacing w:after="0" w:line="240" w:lineRule="auto"/>
        <w:jc w:val="center"/>
        <w:rPr>
          <w:rFonts w:ascii="Times New Roman" w:hAnsi="Times New Roman"/>
          <w:sz w:val="32"/>
        </w:rPr>
      </w:pPr>
      <w:r w:rsidRPr="00BA399F">
        <w:rPr>
          <w:rFonts w:ascii="Times New Roman" w:hAnsi="Times New Roman"/>
          <w:sz w:val="32"/>
        </w:rPr>
        <w:t>Latvijas Republika</w:t>
      </w:r>
    </w:p>
    <w:p w:rsidR="00133370" w:rsidRPr="00BA399F" w:rsidRDefault="00133370" w:rsidP="00133370">
      <w:pPr>
        <w:spacing w:after="0" w:line="240" w:lineRule="auto"/>
        <w:jc w:val="center"/>
        <w:rPr>
          <w:rFonts w:ascii="Times New Roman" w:hAnsi="Times New Roman"/>
          <w:sz w:val="32"/>
        </w:rPr>
      </w:pPr>
    </w:p>
    <w:p w:rsidR="00133370" w:rsidRPr="00BA399F" w:rsidRDefault="00133370" w:rsidP="00133370">
      <w:pPr>
        <w:spacing w:after="0" w:line="240" w:lineRule="auto"/>
        <w:jc w:val="center"/>
        <w:rPr>
          <w:rFonts w:ascii="Times New Roman" w:hAnsi="Times New Roman"/>
          <w:b/>
          <w:bCs/>
          <w:sz w:val="32"/>
        </w:rPr>
      </w:pPr>
      <w:r w:rsidRPr="00BA399F">
        <w:rPr>
          <w:rFonts w:ascii="Times New Roman" w:hAnsi="Times New Roman"/>
          <w:b/>
          <w:bCs/>
          <w:sz w:val="32"/>
        </w:rPr>
        <w:t>ALOJAS NOVADA DOME</w:t>
      </w:r>
    </w:p>
    <w:p w:rsidR="00133370" w:rsidRPr="00BA399F" w:rsidRDefault="00133370" w:rsidP="00133370">
      <w:pPr>
        <w:pBdr>
          <w:bottom w:val="double" w:sz="6" w:space="19" w:color="auto"/>
        </w:pBdr>
        <w:spacing w:after="0" w:line="240" w:lineRule="auto"/>
        <w:jc w:val="center"/>
        <w:rPr>
          <w:rFonts w:ascii="Times New Roman" w:hAnsi="Times New Roman"/>
          <w:sz w:val="14"/>
        </w:rPr>
      </w:pPr>
    </w:p>
    <w:p w:rsidR="00133370" w:rsidRPr="00C05262" w:rsidRDefault="00133370" w:rsidP="00133370">
      <w:pPr>
        <w:pBdr>
          <w:bottom w:val="double" w:sz="6" w:space="19" w:color="auto"/>
        </w:pBdr>
        <w:spacing w:after="0" w:line="240" w:lineRule="auto"/>
        <w:jc w:val="center"/>
        <w:rPr>
          <w:rFonts w:ascii="Times New Roman" w:hAnsi="Times New Roman"/>
          <w:sz w:val="16"/>
          <w:szCs w:val="16"/>
        </w:rPr>
      </w:pPr>
      <w:r w:rsidRPr="00BA399F">
        <w:rPr>
          <w:rFonts w:ascii="Times New Roman" w:hAnsi="Times New Roman"/>
          <w:sz w:val="16"/>
        </w:rPr>
        <w:t xml:space="preserve">Reģ.Nr.90000060032, Jūras iela 13, Alojā, Alojas novadā, LV - 4064, tel. 64023925, e – pasts: </w:t>
      </w:r>
      <w:r>
        <w:rPr>
          <w:rFonts w:ascii="Times New Roman" w:hAnsi="Times New Roman"/>
          <w:sz w:val="16"/>
          <w:szCs w:val="16"/>
        </w:rPr>
        <w:t>dome@aloja.lv</w:t>
      </w:r>
    </w:p>
    <w:p w:rsidR="00133370" w:rsidRPr="00444661" w:rsidRDefault="00133370" w:rsidP="00133370">
      <w:pPr>
        <w:keepNext/>
        <w:spacing w:after="0" w:line="240" w:lineRule="auto"/>
        <w:ind w:right="3"/>
        <w:jc w:val="right"/>
        <w:outlineLvl w:val="1"/>
        <w:rPr>
          <w:rFonts w:ascii="Times New Roman" w:hAnsi="Times New Roman"/>
          <w:b/>
          <w:iCs/>
          <w:sz w:val="24"/>
          <w:szCs w:val="24"/>
          <w:lang w:eastAsia="lv-LV"/>
        </w:rPr>
      </w:pPr>
      <w:r>
        <w:rPr>
          <w:rFonts w:ascii="Times New Roman" w:hAnsi="Times New Roman"/>
          <w:b/>
          <w:iCs/>
          <w:sz w:val="24"/>
          <w:szCs w:val="24"/>
          <w:lang w:eastAsia="lv-LV"/>
        </w:rPr>
        <w:t>Pielikums</w:t>
      </w:r>
    </w:p>
    <w:p w:rsidR="00133370" w:rsidRPr="00D60632" w:rsidRDefault="00133370" w:rsidP="00133370">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APSTIPRINĀTS</w:t>
      </w:r>
    </w:p>
    <w:p w:rsidR="00133370" w:rsidRPr="00D60632" w:rsidRDefault="00133370" w:rsidP="00133370">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a</w:t>
      </w:r>
      <w:r w:rsidRPr="00D60632">
        <w:rPr>
          <w:rFonts w:ascii="Times New Roman" w:hAnsi="Times New Roman"/>
          <w:sz w:val="24"/>
          <w:szCs w:val="24"/>
          <w:lang w:eastAsia="lv-LV"/>
        </w:rPr>
        <w:t>r Alojas novada domes</w:t>
      </w:r>
    </w:p>
    <w:p w:rsidR="00133370" w:rsidRPr="00D60632" w:rsidRDefault="00133370" w:rsidP="00133370">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20</w:t>
      </w:r>
      <w:r>
        <w:rPr>
          <w:rFonts w:ascii="Times New Roman" w:hAnsi="Times New Roman"/>
          <w:sz w:val="24"/>
          <w:szCs w:val="24"/>
          <w:lang w:eastAsia="lv-LV"/>
        </w:rPr>
        <w:t>21</w:t>
      </w:r>
      <w:r w:rsidRPr="00D60632">
        <w:rPr>
          <w:rFonts w:ascii="Times New Roman" w:hAnsi="Times New Roman"/>
          <w:sz w:val="24"/>
          <w:szCs w:val="24"/>
          <w:lang w:eastAsia="lv-LV"/>
        </w:rPr>
        <w:t xml:space="preserve">.gada </w:t>
      </w:r>
      <w:r>
        <w:rPr>
          <w:rFonts w:ascii="Times New Roman" w:hAnsi="Times New Roman"/>
          <w:sz w:val="24"/>
          <w:szCs w:val="24"/>
          <w:lang w:eastAsia="lv-LV"/>
        </w:rPr>
        <w:t xml:space="preserve">25.februāra </w:t>
      </w:r>
    </w:p>
    <w:p w:rsidR="00133370" w:rsidRPr="00D60632" w:rsidRDefault="00133370" w:rsidP="00133370">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lēmumu Nr.93  (protokols Nr.3 36 #</w:t>
      </w:r>
      <w:r w:rsidRPr="00D60632">
        <w:rPr>
          <w:rFonts w:ascii="Times New Roman" w:hAnsi="Times New Roman"/>
          <w:sz w:val="24"/>
          <w:szCs w:val="24"/>
          <w:lang w:eastAsia="lv-LV"/>
        </w:rPr>
        <w:t>)</w:t>
      </w:r>
    </w:p>
    <w:p w:rsidR="00133370" w:rsidRDefault="00133370" w:rsidP="00133370">
      <w:pPr>
        <w:spacing w:after="120"/>
        <w:jc w:val="both"/>
        <w:rPr>
          <w:rFonts w:ascii="Times New Roman" w:hAnsi="Times New Roman"/>
          <w:b/>
          <w:bCs/>
          <w:sz w:val="24"/>
          <w:szCs w:val="24"/>
          <w:lang w:eastAsia="lv-LV"/>
        </w:rPr>
      </w:pPr>
    </w:p>
    <w:p w:rsidR="00133370" w:rsidRPr="00D60632" w:rsidRDefault="00133370" w:rsidP="00133370">
      <w:pPr>
        <w:spacing w:after="120"/>
        <w:jc w:val="both"/>
        <w:rPr>
          <w:rFonts w:ascii="Times New Roman" w:hAnsi="Times New Roman"/>
          <w:b/>
          <w:bCs/>
          <w:sz w:val="24"/>
          <w:szCs w:val="24"/>
          <w:lang w:eastAsia="lv-LV"/>
        </w:rPr>
      </w:pPr>
    </w:p>
    <w:p w:rsidR="00133370" w:rsidRPr="00EE40F1" w:rsidRDefault="00133370" w:rsidP="00133370">
      <w:pPr>
        <w:spacing w:after="120"/>
        <w:jc w:val="center"/>
        <w:rPr>
          <w:rFonts w:ascii="Times New Roman" w:hAnsi="Times New Roman"/>
          <w:b/>
          <w:bCs/>
          <w:sz w:val="24"/>
          <w:szCs w:val="24"/>
          <w:lang w:eastAsia="lv-LV"/>
        </w:rPr>
      </w:pPr>
      <w:r w:rsidRPr="00D60632">
        <w:rPr>
          <w:rFonts w:ascii="Times New Roman" w:hAnsi="Times New Roman"/>
          <w:b/>
          <w:bCs/>
          <w:sz w:val="24"/>
          <w:szCs w:val="24"/>
          <w:u w:val="single"/>
          <w:lang w:eastAsia="lv-LV"/>
        </w:rPr>
        <w:t xml:space="preserve">Pašvaldības nekustamā īpašuma </w:t>
      </w:r>
      <w:r>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w:t>
      </w:r>
      <w:r>
        <w:rPr>
          <w:rFonts w:ascii="Times New Roman" w:hAnsi="Times New Roman"/>
          <w:b/>
          <w:sz w:val="24"/>
          <w:szCs w:val="24"/>
          <w:u w:val="single"/>
        </w:rPr>
        <w:t xml:space="preserve">Cepļu iela 5-2, Staicelē </w:t>
      </w:r>
      <w:r w:rsidRPr="00037B00">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Alojas novadā</w:t>
      </w:r>
    </w:p>
    <w:p w:rsidR="00133370" w:rsidRPr="00D60632" w:rsidRDefault="00133370" w:rsidP="00133370">
      <w:pPr>
        <w:spacing w:after="120"/>
        <w:jc w:val="center"/>
        <w:rPr>
          <w:rFonts w:ascii="Times New Roman" w:hAnsi="Times New Roman"/>
          <w:b/>
          <w:sz w:val="24"/>
          <w:szCs w:val="24"/>
          <w:lang w:eastAsia="lv-LV"/>
        </w:rPr>
      </w:pPr>
      <w:r w:rsidRPr="00D60632">
        <w:rPr>
          <w:rFonts w:ascii="Times New Roman" w:hAnsi="Times New Roman"/>
          <w:b/>
          <w:sz w:val="24"/>
          <w:szCs w:val="24"/>
          <w:lang w:eastAsia="lv-LV"/>
        </w:rPr>
        <w:t>IZSOLES NOTEIKUMI</w:t>
      </w:r>
    </w:p>
    <w:p w:rsidR="00133370" w:rsidRPr="00D60632" w:rsidRDefault="00133370" w:rsidP="00133370">
      <w:pPr>
        <w:spacing w:after="120"/>
        <w:jc w:val="center"/>
        <w:rPr>
          <w:rFonts w:ascii="Times New Roman" w:hAnsi="Times New Roman"/>
          <w:b/>
          <w:sz w:val="24"/>
          <w:szCs w:val="24"/>
          <w:lang w:eastAsia="lv-LV"/>
        </w:rPr>
      </w:pPr>
    </w:p>
    <w:p w:rsidR="00133370" w:rsidRPr="00D60632" w:rsidRDefault="00133370" w:rsidP="00133370">
      <w:pPr>
        <w:numPr>
          <w:ilvl w:val="0"/>
          <w:numId w:val="1"/>
        </w:numPr>
        <w:spacing w:after="120" w:line="240" w:lineRule="auto"/>
        <w:jc w:val="center"/>
        <w:rPr>
          <w:rFonts w:ascii="Times New Roman" w:hAnsi="Times New Roman"/>
          <w:b/>
          <w:sz w:val="24"/>
          <w:szCs w:val="24"/>
          <w:lang w:eastAsia="lv-LV"/>
        </w:rPr>
      </w:pPr>
      <w:r w:rsidRPr="00D60632">
        <w:rPr>
          <w:rFonts w:ascii="Times New Roman" w:hAnsi="Times New Roman"/>
          <w:b/>
          <w:sz w:val="24"/>
          <w:szCs w:val="24"/>
          <w:lang w:eastAsia="lv-LV"/>
        </w:rPr>
        <w:t>Vispārīgie noteikumi.</w:t>
      </w:r>
    </w:p>
    <w:p w:rsidR="00133370" w:rsidRPr="005F4959" w:rsidRDefault="00133370" w:rsidP="00133370">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w:t>
      </w:r>
      <w:r>
        <w:rPr>
          <w:rFonts w:ascii="Times New Roman" w:hAnsi="Times New Roman"/>
          <w:sz w:val="24"/>
          <w:szCs w:val="24"/>
          <w:lang w:eastAsia="lv-LV"/>
        </w:rPr>
        <w:t>dzīvoklis</w:t>
      </w:r>
      <w:r w:rsidRPr="005F4959">
        <w:rPr>
          <w:rFonts w:ascii="Times New Roman" w:hAnsi="Times New Roman"/>
          <w:sz w:val="24"/>
          <w:szCs w:val="24"/>
          <w:lang w:eastAsia="lv-LV"/>
        </w:rPr>
        <w:t xml:space="preserve"> </w:t>
      </w:r>
      <w:r>
        <w:rPr>
          <w:rFonts w:ascii="Times New Roman" w:hAnsi="Times New Roman"/>
          <w:sz w:val="24"/>
          <w:szCs w:val="24"/>
        </w:rPr>
        <w:t>Cepļu iela 5-2, Staicelē</w:t>
      </w:r>
      <w:r w:rsidRPr="005F4959">
        <w:rPr>
          <w:rFonts w:ascii="Times New Roman" w:hAnsi="Times New Roman"/>
          <w:sz w:val="24"/>
          <w:szCs w:val="24"/>
          <w:lang w:eastAsia="lv-LV"/>
        </w:rPr>
        <w:t xml:space="preserve">, Alojas novadā, </w:t>
      </w:r>
      <w:r w:rsidRPr="00D60632">
        <w:rPr>
          <w:rFonts w:ascii="Times New Roman" w:hAnsi="Times New Roman"/>
          <w:sz w:val="24"/>
          <w:szCs w:val="24"/>
          <w:lang w:eastAsia="lv-LV"/>
        </w:rPr>
        <w:t xml:space="preserve">un kopīpašuma domājamās daļas no </w:t>
      </w:r>
      <w:r>
        <w:rPr>
          <w:rFonts w:ascii="Times New Roman" w:hAnsi="Times New Roman"/>
          <w:sz w:val="24"/>
          <w:szCs w:val="24"/>
          <w:lang w:eastAsia="lv-LV"/>
        </w:rPr>
        <w:t xml:space="preserve">dzīvojamās </w:t>
      </w:r>
      <w:r w:rsidRPr="00D60632">
        <w:rPr>
          <w:rFonts w:ascii="Times New Roman" w:hAnsi="Times New Roman"/>
          <w:sz w:val="24"/>
          <w:szCs w:val="24"/>
          <w:lang w:eastAsia="lv-LV"/>
        </w:rPr>
        <w:t xml:space="preserve">mājas un </w:t>
      </w:r>
      <w:r>
        <w:rPr>
          <w:rFonts w:ascii="Times New Roman" w:hAnsi="Times New Roman"/>
          <w:sz w:val="24"/>
          <w:szCs w:val="24"/>
          <w:lang w:eastAsia="lv-LV"/>
        </w:rPr>
        <w:t>zemes</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Pr>
          <w:rFonts w:ascii="Times New Roman" w:hAnsi="Times New Roman"/>
          <w:sz w:val="24"/>
          <w:szCs w:val="24"/>
        </w:rPr>
        <w:t xml:space="preserve">Cepļu iela 5-2, Staicelē </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133370"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7. aprīlī</w:t>
      </w:r>
      <w:r w:rsidRPr="006C214B">
        <w:rPr>
          <w:rFonts w:ascii="Times New Roman" w:hAnsi="Times New Roman"/>
          <w:sz w:val="24"/>
          <w:szCs w:val="24"/>
          <w:lang w:eastAsia="lv-LV"/>
        </w:rPr>
        <w:t xml:space="preserve"> plkst.1</w:t>
      </w:r>
      <w:r>
        <w:rPr>
          <w:rFonts w:ascii="Times New Roman" w:hAnsi="Times New Roman"/>
          <w:sz w:val="24"/>
          <w:szCs w:val="24"/>
          <w:lang w:eastAsia="lv-LV"/>
        </w:rPr>
        <w:t>5</w:t>
      </w:r>
      <w:r w:rsidRPr="006C214B">
        <w:rPr>
          <w:rFonts w:ascii="Times New Roman" w:hAnsi="Times New Roman"/>
          <w:sz w:val="24"/>
          <w:szCs w:val="24"/>
          <w:lang w:eastAsia="lv-LV"/>
        </w:rPr>
        <w:t>:</w:t>
      </w:r>
      <w:r>
        <w:rPr>
          <w:rFonts w:ascii="Times New Roman" w:hAnsi="Times New Roman"/>
          <w:sz w:val="24"/>
          <w:szCs w:val="24"/>
          <w:lang w:eastAsia="lv-LV"/>
        </w:rPr>
        <w:t>3</w:t>
      </w:r>
      <w:r w:rsidRPr="006C214B">
        <w:rPr>
          <w:rFonts w:ascii="Times New Roman" w:hAnsi="Times New Roman"/>
          <w:sz w:val="24"/>
          <w:szCs w:val="24"/>
          <w:lang w:eastAsia="lv-LV"/>
        </w:rPr>
        <w:t>0.</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w:t>
      </w:r>
      <w:r w:rsidRPr="005F4959">
        <w:rPr>
          <w:rFonts w:ascii="Times New Roman" w:hAnsi="Times New Roman"/>
          <w:sz w:val="24"/>
          <w:szCs w:val="24"/>
          <w:lang w:eastAsia="lv-LV"/>
        </w:rPr>
        <w:t xml:space="preserve"> </w:t>
      </w:r>
      <w:r>
        <w:rPr>
          <w:rFonts w:ascii="Times New Roman" w:hAnsi="Times New Roman"/>
          <w:sz w:val="24"/>
          <w:szCs w:val="24"/>
          <w:lang w:eastAsia="lv-LV"/>
        </w:rPr>
        <w:t>2 10</w:t>
      </w:r>
      <w:r w:rsidRPr="005F4959">
        <w:rPr>
          <w:rFonts w:ascii="Times New Roman" w:hAnsi="Times New Roman"/>
          <w:sz w:val="24"/>
          <w:szCs w:val="24"/>
          <w:lang w:eastAsia="lv-LV"/>
        </w:rPr>
        <w:t>0,00 EUR (</w:t>
      </w:r>
      <w:r>
        <w:rPr>
          <w:rFonts w:ascii="Times New Roman" w:hAnsi="Times New Roman"/>
          <w:sz w:val="24"/>
          <w:szCs w:val="24"/>
          <w:lang w:eastAsia="lv-LV"/>
        </w:rPr>
        <w:t>divi tūkstoši viens simts</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210</w:t>
      </w:r>
      <w:r w:rsidRPr="005F4959">
        <w:rPr>
          <w:rFonts w:ascii="Times New Roman" w:hAnsi="Times New Roman"/>
          <w:sz w:val="24"/>
          <w:szCs w:val="24"/>
          <w:lang w:eastAsia="lv-LV"/>
        </w:rPr>
        <w:t>,00 EUR (</w:t>
      </w:r>
      <w:r>
        <w:rPr>
          <w:rFonts w:ascii="Times New Roman" w:hAnsi="Times New Roman"/>
          <w:sz w:val="24"/>
          <w:szCs w:val="24"/>
          <w:lang w:eastAsia="lv-LV"/>
        </w:rPr>
        <w:t xml:space="preserve">divi simti 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133370" w:rsidRDefault="00133370" w:rsidP="00133370">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133370" w:rsidRPr="00FB7493" w:rsidRDefault="00133370" w:rsidP="00133370">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133370" w:rsidRPr="005F4959" w:rsidRDefault="00133370" w:rsidP="00133370">
      <w:pPr>
        <w:spacing w:after="0" w:line="240" w:lineRule="auto"/>
        <w:jc w:val="both"/>
        <w:rPr>
          <w:rFonts w:ascii="Times New Roman" w:hAnsi="Times New Roman"/>
          <w:sz w:val="24"/>
          <w:szCs w:val="24"/>
          <w:lang w:eastAsia="lv-LV"/>
        </w:rPr>
      </w:pPr>
    </w:p>
    <w:p w:rsidR="00133370" w:rsidRPr="005F4959" w:rsidRDefault="00133370" w:rsidP="00133370">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133370" w:rsidRPr="00D60632" w:rsidRDefault="00133370" w:rsidP="00133370">
      <w:pPr>
        <w:numPr>
          <w:ilvl w:val="1"/>
          <w:numId w:val="1"/>
        </w:numPr>
        <w:spacing w:after="120" w:line="240" w:lineRule="auto"/>
        <w:ind w:left="858"/>
        <w:jc w:val="both"/>
        <w:rPr>
          <w:rFonts w:ascii="Times New Roman" w:hAnsi="Times New Roman"/>
          <w:sz w:val="24"/>
          <w:szCs w:val="24"/>
          <w:lang w:eastAsia="lv-LV"/>
        </w:rPr>
      </w:pPr>
      <w:r w:rsidRPr="0005623E">
        <w:rPr>
          <w:rFonts w:ascii="Times New Roman" w:hAnsi="Times New Roman"/>
          <w:sz w:val="24"/>
          <w:szCs w:val="24"/>
          <w:lang w:eastAsia="lv-LV"/>
        </w:rPr>
        <w:t xml:space="preserve">Nekustamais īpašums atrodas </w:t>
      </w:r>
      <w:r>
        <w:rPr>
          <w:rFonts w:ascii="Times New Roman" w:hAnsi="Times New Roman"/>
          <w:sz w:val="24"/>
          <w:szCs w:val="24"/>
        </w:rPr>
        <w:t>Cepļu ielā 5-2, Staicelē</w:t>
      </w:r>
      <w:r w:rsidRPr="0005623E">
        <w:rPr>
          <w:rFonts w:ascii="Times New Roman" w:hAnsi="Times New Roman"/>
          <w:sz w:val="24"/>
          <w:szCs w:val="24"/>
        </w:rPr>
        <w:t xml:space="preserve">, </w:t>
      </w:r>
      <w:r w:rsidRPr="00D60632">
        <w:rPr>
          <w:rFonts w:ascii="Times New Roman" w:hAnsi="Times New Roman"/>
          <w:sz w:val="24"/>
          <w:szCs w:val="24"/>
        </w:rPr>
        <w:t xml:space="preserve">kas sastāv no </w:t>
      </w:r>
      <w:r>
        <w:rPr>
          <w:rFonts w:ascii="Times New Roman" w:hAnsi="Times New Roman"/>
          <w:sz w:val="24"/>
          <w:szCs w:val="24"/>
        </w:rPr>
        <w:t xml:space="preserve">dzīvokļa Nr.2 </w:t>
      </w:r>
      <w:r w:rsidRPr="00D60632">
        <w:rPr>
          <w:rFonts w:ascii="Times New Roman" w:hAnsi="Times New Roman"/>
          <w:sz w:val="24"/>
          <w:szCs w:val="24"/>
        </w:rPr>
        <w:t xml:space="preserve">un </w:t>
      </w:r>
      <w:r>
        <w:rPr>
          <w:rFonts w:ascii="Times New Roman" w:hAnsi="Times New Roman"/>
          <w:sz w:val="24"/>
          <w:szCs w:val="24"/>
        </w:rPr>
        <w:t>4537/90067</w:t>
      </w:r>
      <w:r w:rsidRPr="00D60632">
        <w:rPr>
          <w:rFonts w:ascii="Times New Roman" w:hAnsi="Times New Roman"/>
          <w:sz w:val="24"/>
          <w:szCs w:val="24"/>
        </w:rPr>
        <w:t xml:space="preserve"> kop</w:t>
      </w:r>
      <w:r>
        <w:rPr>
          <w:rFonts w:ascii="Times New Roman" w:hAnsi="Times New Roman"/>
          <w:sz w:val="24"/>
          <w:szCs w:val="24"/>
        </w:rPr>
        <w:t>īpašuma domājamām daļām no būves ar kadastra apzīmējumu:</w:t>
      </w:r>
      <w:r w:rsidRPr="00D60632">
        <w:rPr>
          <w:rFonts w:ascii="Times New Roman" w:hAnsi="Times New Roman"/>
          <w:sz w:val="24"/>
          <w:szCs w:val="24"/>
        </w:rPr>
        <w:t xml:space="preserve"> </w:t>
      </w:r>
      <w:r>
        <w:rPr>
          <w:rFonts w:ascii="Times New Roman" w:hAnsi="Times New Roman"/>
          <w:sz w:val="24"/>
          <w:szCs w:val="24"/>
        </w:rPr>
        <w:t>6617 001 0217 001</w:t>
      </w:r>
      <w:r w:rsidRPr="00D60632">
        <w:rPr>
          <w:rFonts w:ascii="Times New Roman" w:hAnsi="Times New Roman"/>
          <w:sz w:val="24"/>
          <w:szCs w:val="24"/>
          <w:lang w:eastAsia="lv-LV"/>
        </w:rPr>
        <w:t xml:space="preserve">, ar </w:t>
      </w:r>
      <w:r>
        <w:rPr>
          <w:rFonts w:ascii="Times New Roman" w:hAnsi="Times New Roman"/>
          <w:sz w:val="24"/>
          <w:szCs w:val="24"/>
          <w:lang w:eastAsia="lv-LV"/>
        </w:rPr>
        <w:t>telpas</w:t>
      </w:r>
      <w:r w:rsidRPr="00D60632">
        <w:rPr>
          <w:rFonts w:ascii="Times New Roman" w:hAnsi="Times New Roman"/>
          <w:sz w:val="24"/>
          <w:szCs w:val="24"/>
          <w:lang w:eastAsia="lv-LV"/>
        </w:rPr>
        <w:t xml:space="preserve"> platību </w:t>
      </w:r>
      <w:r>
        <w:rPr>
          <w:rFonts w:ascii="Times New Roman" w:hAnsi="Times New Roman"/>
          <w:sz w:val="24"/>
          <w:szCs w:val="24"/>
          <w:lang w:eastAsia="lv-LV"/>
        </w:rPr>
        <w:t>49,4 </w:t>
      </w:r>
      <w:r w:rsidRPr="00D60632">
        <w:rPr>
          <w:rFonts w:ascii="Times New Roman" w:hAnsi="Times New Roman"/>
          <w:sz w:val="24"/>
          <w:szCs w:val="24"/>
          <w:lang w:eastAsia="lv-LV"/>
        </w:rPr>
        <w:t>m</w:t>
      </w:r>
      <w:r w:rsidRPr="00D60632">
        <w:rPr>
          <w:rFonts w:ascii="Times New Roman" w:hAnsi="Times New Roman"/>
          <w:sz w:val="24"/>
          <w:szCs w:val="24"/>
          <w:vertAlign w:val="superscript"/>
          <w:lang w:eastAsia="lv-LV"/>
        </w:rPr>
        <w:t>2</w:t>
      </w:r>
      <w:r w:rsidRPr="00D60632">
        <w:rPr>
          <w:rFonts w:ascii="Times New Roman" w:hAnsi="Times New Roman"/>
          <w:sz w:val="24"/>
          <w:szCs w:val="24"/>
          <w:lang w:eastAsia="lv-LV"/>
        </w:rPr>
        <w:t>.</w:t>
      </w:r>
    </w:p>
    <w:p w:rsidR="00133370" w:rsidRDefault="00133370" w:rsidP="00133370">
      <w:pPr>
        <w:numPr>
          <w:ilvl w:val="1"/>
          <w:numId w:val="1"/>
        </w:numPr>
        <w:spacing w:after="0" w:line="240" w:lineRule="auto"/>
        <w:ind w:left="858"/>
        <w:jc w:val="both"/>
        <w:rPr>
          <w:rFonts w:ascii="Times New Roman" w:hAnsi="Times New Roman"/>
          <w:sz w:val="24"/>
          <w:szCs w:val="24"/>
          <w:lang w:eastAsia="lv-LV"/>
        </w:rPr>
      </w:pPr>
      <w:r w:rsidRPr="0005623E">
        <w:rPr>
          <w:rFonts w:ascii="Times New Roman" w:hAnsi="Times New Roman"/>
          <w:sz w:val="24"/>
          <w:szCs w:val="24"/>
          <w:lang w:eastAsia="lv-LV"/>
        </w:rPr>
        <w:t xml:space="preserve">Nekustamais īpašums ir reģistrēts Vidzemes rajona tiesas </w:t>
      </w:r>
      <w:r>
        <w:rPr>
          <w:rFonts w:ascii="Times New Roman" w:hAnsi="Times New Roman"/>
          <w:sz w:val="24"/>
          <w:szCs w:val="24"/>
          <w:lang w:eastAsia="lv-LV"/>
        </w:rPr>
        <w:t>Staiceles pilsētas</w:t>
      </w:r>
      <w:r w:rsidRPr="0005623E">
        <w:rPr>
          <w:rFonts w:ascii="Times New Roman" w:hAnsi="Times New Roman"/>
          <w:sz w:val="24"/>
          <w:szCs w:val="24"/>
          <w:lang w:eastAsia="lv-LV"/>
        </w:rPr>
        <w:t xml:space="preserve"> zemesgrāmatā ar nodalījuma Nr.</w:t>
      </w:r>
      <w:r>
        <w:rPr>
          <w:rFonts w:ascii="Times New Roman" w:hAnsi="Times New Roman"/>
          <w:sz w:val="24"/>
          <w:szCs w:val="24"/>
          <w:lang w:eastAsia="lv-LV"/>
        </w:rPr>
        <w:t>213  2</w:t>
      </w:r>
      <w:r w:rsidRPr="0005623E">
        <w:rPr>
          <w:rFonts w:ascii="Times New Roman" w:hAnsi="Times New Roman"/>
          <w:sz w:val="24"/>
          <w:szCs w:val="24"/>
          <w:lang w:eastAsia="lv-LV"/>
        </w:rPr>
        <w:t xml:space="preserve">, uz Alojas novada pašvaldības vārda. </w:t>
      </w:r>
    </w:p>
    <w:p w:rsidR="00133370" w:rsidRPr="0005623E" w:rsidRDefault="00133370" w:rsidP="00133370">
      <w:pPr>
        <w:spacing w:after="0" w:line="240" w:lineRule="auto"/>
        <w:ind w:left="858"/>
        <w:jc w:val="both"/>
        <w:rPr>
          <w:rFonts w:ascii="Times New Roman" w:hAnsi="Times New Roman"/>
          <w:sz w:val="24"/>
          <w:szCs w:val="24"/>
          <w:lang w:eastAsia="lv-LV"/>
        </w:rPr>
      </w:pPr>
    </w:p>
    <w:p w:rsidR="00133370" w:rsidRPr="005F4959" w:rsidRDefault="00133370" w:rsidP="00133370">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133370" w:rsidRPr="005F4959" w:rsidRDefault="00133370" w:rsidP="0013337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133370" w:rsidRPr="002F1A16" w:rsidRDefault="00133370" w:rsidP="00133370">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7. aprīļa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133370" w:rsidRPr="005F4959" w:rsidRDefault="00133370" w:rsidP="00133370">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7. aprīļa pulksten 13: 30</w:t>
      </w:r>
      <w:r w:rsidRPr="005F4959">
        <w:rPr>
          <w:rFonts w:ascii="Times New Roman" w:hAnsi="Times New Roman"/>
          <w:sz w:val="24"/>
          <w:szCs w:val="24"/>
          <w:lang w:eastAsia="lv-LV"/>
        </w:rPr>
        <w:t xml:space="preserve"> Alojas novada domē, Jūras ielā 13, Alojā, Alojas novadā, jāiesniedz šādi dokumenti:</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133370" w:rsidRPr="005F4959" w:rsidRDefault="00133370" w:rsidP="00133370">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133370" w:rsidRPr="005F4959" w:rsidRDefault="00133370" w:rsidP="00133370">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133370" w:rsidRPr="005F4959" w:rsidRDefault="00133370" w:rsidP="00133370">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133370" w:rsidRPr="005F4959" w:rsidRDefault="00133370" w:rsidP="00133370">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133370" w:rsidRDefault="00133370" w:rsidP="00133370">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133370" w:rsidRDefault="00133370" w:rsidP="00133370">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133370" w:rsidRDefault="00133370" w:rsidP="00133370">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pretendentu;</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E-pastu;</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133370" w:rsidRDefault="00133370" w:rsidP="0013337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Iesniegšanas laiku.</w:t>
      </w:r>
    </w:p>
    <w:p w:rsidR="00133370" w:rsidRDefault="00133370" w:rsidP="00133370">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133370" w:rsidRDefault="00133370" w:rsidP="00133370">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lastRenderedPageBreak/>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133370" w:rsidRPr="00507718" w:rsidRDefault="00133370" w:rsidP="00133370">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Cepļu iela 5-2, Staicelē</w:t>
      </w:r>
      <w:r w:rsidRPr="00507718">
        <w:rPr>
          <w:rFonts w:ascii="Times New Roman" w:hAnsi="Times New Roman"/>
          <w:bCs/>
          <w:color w:val="000000"/>
          <w:sz w:val="24"/>
          <w:szCs w:val="24"/>
        </w:rPr>
        <w:t xml:space="preserve">, Alojas novadā, </w:t>
      </w:r>
      <w:r>
        <w:rPr>
          <w:rFonts w:ascii="Times New Roman" w:hAnsi="Times New Roman"/>
          <w:bCs/>
          <w:color w:val="000000"/>
          <w:sz w:val="24"/>
          <w:szCs w:val="24"/>
        </w:rPr>
        <w:t>īpašuma</w:t>
      </w:r>
      <w:r w:rsidRPr="00507718">
        <w:rPr>
          <w:rFonts w:ascii="Times New Roman" w:hAnsi="Times New Roman"/>
          <w:bCs/>
          <w:color w:val="000000"/>
          <w:sz w:val="24"/>
          <w:szCs w:val="24"/>
        </w:rPr>
        <w:t xml:space="preserve"> tiesību rakstiskai izsolei”.</w:t>
      </w:r>
    </w:p>
    <w:p w:rsidR="00133370" w:rsidRPr="00507718" w:rsidRDefault="00133370" w:rsidP="00133370">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133370" w:rsidRPr="00507718" w:rsidRDefault="00133370" w:rsidP="00133370">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133370" w:rsidRPr="00507718" w:rsidRDefault="00133370" w:rsidP="00133370">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133370" w:rsidRPr="00507718" w:rsidRDefault="00133370" w:rsidP="00133370">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133370" w:rsidRPr="005F4959" w:rsidRDefault="00133370" w:rsidP="00133370">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133370" w:rsidRPr="005F4959" w:rsidRDefault="00133370" w:rsidP="00133370">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133370" w:rsidRPr="005F4959" w:rsidRDefault="00133370" w:rsidP="00133370">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133370" w:rsidRPr="005F4959" w:rsidRDefault="00133370" w:rsidP="00133370">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133370" w:rsidRDefault="00133370" w:rsidP="00133370">
      <w:pPr>
        <w:spacing w:after="0" w:line="240" w:lineRule="auto"/>
        <w:ind w:left="480"/>
        <w:rPr>
          <w:rFonts w:ascii="Times New Roman" w:hAnsi="Times New Roman"/>
          <w:b/>
          <w:sz w:val="24"/>
          <w:szCs w:val="24"/>
          <w:lang w:eastAsia="lv-LV"/>
        </w:rPr>
      </w:pPr>
    </w:p>
    <w:p w:rsidR="00133370" w:rsidRPr="005F4959" w:rsidRDefault="00133370" w:rsidP="00133370">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133370" w:rsidRPr="001A00A4" w:rsidRDefault="00133370" w:rsidP="00133370">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hAnsi="Times New Roman"/>
          <w:b/>
          <w:sz w:val="24"/>
          <w:szCs w:val="24"/>
          <w:lang w:eastAsia="lv-LV"/>
        </w:rPr>
        <w:t>Pieteikumu atvēršana notiks 2021. gada 7. aprīlī pulksten 15</w:t>
      </w:r>
      <w:r>
        <w:rPr>
          <w:rFonts w:ascii="Times New Roman" w:hAnsi="Times New Roman"/>
          <w:b/>
          <w:sz w:val="24"/>
          <w:szCs w:val="24"/>
          <w:lang w:eastAsia="lv-LV"/>
        </w:rPr>
        <w:t>:3</w:t>
      </w:r>
      <w:r w:rsidRPr="001A00A4">
        <w:rPr>
          <w:rFonts w:ascii="Times New Roman" w:hAnsi="Times New Roman"/>
          <w:b/>
          <w:sz w:val="24"/>
          <w:szCs w:val="24"/>
          <w:lang w:eastAsia="lv-LV"/>
        </w:rPr>
        <w:t>0 Alojas novada domes telpās, Jūras ielā 13, Alojā, Alojas novadā</w:t>
      </w:r>
      <w:r w:rsidRPr="001A00A4">
        <w:rPr>
          <w:rFonts w:ascii="Times New Roman" w:hAnsi="Times New Roman"/>
          <w:sz w:val="24"/>
          <w:szCs w:val="24"/>
          <w:lang w:eastAsia="lv-LV"/>
        </w:rPr>
        <w:t>.</w:t>
      </w:r>
    </w:p>
    <w:p w:rsidR="00133370" w:rsidRPr="001A00A4" w:rsidRDefault="00133370" w:rsidP="00133370">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eastAsia="Times New Roman" w:hAnsi="Times New Roman"/>
          <w:szCs w:val="24"/>
          <w:lang w:eastAsia="lv-LV"/>
        </w:rPr>
        <w:t xml:space="preserve">Pieteikumu atvēršanas sanāksme ir atklāta, lai ierobežotu </w:t>
      </w:r>
      <w:proofErr w:type="spellStart"/>
      <w:r w:rsidRPr="001A00A4">
        <w:rPr>
          <w:rFonts w:ascii="Times New Roman" w:eastAsia="Times New Roman" w:hAnsi="Times New Roman"/>
          <w:szCs w:val="24"/>
          <w:lang w:eastAsia="lv-LV"/>
        </w:rPr>
        <w:t>Covid</w:t>
      </w:r>
      <w:proofErr w:type="spellEnd"/>
      <w:r w:rsidRPr="001A00A4">
        <w:rPr>
          <w:rFonts w:ascii="Times New Roman" w:eastAsia="Times New Roman" w:hAnsi="Times New Roman"/>
          <w:szCs w:val="24"/>
          <w:lang w:eastAsia="lv-LV"/>
        </w:rPr>
        <w:t xml:space="preserve"> 19 izplatību, sēde būs vērojama </w:t>
      </w:r>
      <w:r w:rsidRPr="001A00A4">
        <w:rPr>
          <w:rFonts w:ascii="Times New Roman" w:hAnsi="Times New Roman"/>
          <w:sz w:val="24"/>
          <w:szCs w:val="24"/>
          <w:shd w:val="clear" w:color="auto" w:fill="FFFFFF"/>
        </w:rPr>
        <w:t>Cisco </w:t>
      </w:r>
      <w:proofErr w:type="spellStart"/>
      <w:r w:rsidRPr="001A00A4">
        <w:rPr>
          <w:rStyle w:val="Emphasis"/>
          <w:rFonts w:ascii="Times New Roman" w:hAnsi="Times New Roman"/>
          <w:b/>
          <w:bCs/>
          <w:i w:val="0"/>
          <w:iCs w:val="0"/>
          <w:sz w:val="24"/>
          <w:szCs w:val="24"/>
          <w:shd w:val="clear" w:color="auto" w:fill="FFFFFF"/>
        </w:rPr>
        <w:t>Webex</w:t>
      </w:r>
      <w:proofErr w:type="spellEnd"/>
      <w:r w:rsidRPr="001A00A4">
        <w:rPr>
          <w:rFonts w:ascii="Times New Roman" w:hAnsi="Times New Roman"/>
          <w:sz w:val="24"/>
          <w:szCs w:val="24"/>
          <w:shd w:val="clear" w:color="auto" w:fill="FFFFFF"/>
        </w:rPr>
        <w:t xml:space="preserve"> tiešsaistes platformā; uzaicinājums pretendentam </w:t>
      </w:r>
      <w:r w:rsidRPr="001A00A4">
        <w:rPr>
          <w:rStyle w:val="Emphasis"/>
          <w:rFonts w:ascii="Times New Roman" w:hAnsi="Times New Roman"/>
          <w:bCs/>
          <w:i w:val="0"/>
          <w:iCs w:val="0"/>
          <w:sz w:val="24"/>
          <w:szCs w:val="24"/>
          <w:shd w:val="clear" w:color="auto" w:fill="FFFFFF"/>
        </w:rPr>
        <w:t>tiks</w:t>
      </w:r>
      <w:r w:rsidRPr="001A00A4">
        <w:rPr>
          <w:rFonts w:ascii="Times New Roman" w:hAnsi="Times New Roman"/>
          <w:sz w:val="24"/>
          <w:szCs w:val="24"/>
          <w:shd w:val="clear" w:color="auto" w:fill="FFFFFF"/>
        </w:rPr>
        <w:t> nosūtīts uz pieteikuma aploksnes norādīto e-pasta adresi 30 minūtes pirms izsoles sākuma</w:t>
      </w:r>
      <w:r w:rsidRPr="001A00A4">
        <w:rPr>
          <w:rFonts w:ascii="Times New Roman" w:hAnsi="Times New Roman"/>
          <w:sz w:val="24"/>
          <w:szCs w:val="24"/>
          <w:lang w:eastAsia="lv-LV"/>
        </w:rPr>
        <w:t xml:space="preserve">. </w:t>
      </w:r>
    </w:p>
    <w:p w:rsidR="00133370" w:rsidRPr="001A00A4" w:rsidRDefault="00133370" w:rsidP="00133370">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hAnsi="Times New Roman"/>
          <w:sz w:val="24"/>
          <w:szCs w:val="24"/>
          <w:lang w:eastAsia="lv-LV"/>
        </w:rPr>
        <w:t>Komisija 2021. gada 7. aprīlī pulksten 15</w:t>
      </w:r>
      <w:r>
        <w:rPr>
          <w:rFonts w:ascii="Times New Roman" w:hAnsi="Times New Roman"/>
          <w:sz w:val="24"/>
          <w:szCs w:val="24"/>
          <w:lang w:eastAsia="lv-LV"/>
        </w:rPr>
        <w:t>:3</w:t>
      </w:r>
      <w:r w:rsidRPr="001A00A4">
        <w:rPr>
          <w:rFonts w:ascii="Times New Roman" w:hAnsi="Times New Roman"/>
          <w:sz w:val="24"/>
          <w:szCs w:val="24"/>
          <w:lang w:eastAsia="lv-LV"/>
        </w:rPr>
        <w:t xml:space="preserve">0 </w:t>
      </w:r>
      <w:proofErr w:type="spellStart"/>
      <w:r w:rsidRPr="001A00A4">
        <w:rPr>
          <w:rFonts w:ascii="Times New Roman" w:hAnsi="Times New Roman"/>
          <w:sz w:val="24"/>
          <w:szCs w:val="24"/>
          <w:lang w:eastAsia="lv-LV"/>
        </w:rPr>
        <w:t>klātesošiem</w:t>
      </w:r>
      <w:proofErr w:type="spellEnd"/>
      <w:r w:rsidRPr="001A00A4">
        <w:rPr>
          <w:rFonts w:ascii="Times New Roman" w:hAnsi="Times New Roman"/>
          <w:sz w:val="24"/>
          <w:szCs w:val="24"/>
          <w:lang w:eastAsia="lv-LV"/>
        </w:rPr>
        <w:t xml:space="preserve"> paziņo, ka sākusies izsole. </w:t>
      </w:r>
    </w:p>
    <w:p w:rsidR="00133370" w:rsidRPr="001A00A4" w:rsidRDefault="00133370" w:rsidP="00133370">
      <w:pPr>
        <w:numPr>
          <w:ilvl w:val="1"/>
          <w:numId w:val="5"/>
        </w:numPr>
        <w:spacing w:after="0" w:line="240" w:lineRule="auto"/>
        <w:ind w:left="709" w:hanging="425"/>
        <w:jc w:val="both"/>
        <w:rPr>
          <w:rFonts w:ascii="Times New Roman" w:hAnsi="Times New Roman"/>
          <w:sz w:val="24"/>
          <w:szCs w:val="24"/>
          <w:lang w:eastAsia="lv-LV"/>
        </w:rPr>
      </w:pPr>
      <w:r w:rsidRPr="001A00A4">
        <w:rPr>
          <w:rFonts w:ascii="Times New Roman" w:hAnsi="Times New Roman"/>
          <w:sz w:val="24"/>
          <w:szCs w:val="24"/>
          <w:lang w:eastAsia="lv-LV"/>
        </w:rPr>
        <w:t>Pretendentu pieteikumu atvēršana ir atklāta un tos atver iesniegšanas secībā.</w:t>
      </w:r>
    </w:p>
    <w:p w:rsidR="00133370" w:rsidRDefault="00133370" w:rsidP="00133370">
      <w:pPr>
        <w:spacing w:after="0" w:line="240" w:lineRule="auto"/>
        <w:jc w:val="both"/>
        <w:rPr>
          <w:rFonts w:ascii="Times New Roman" w:hAnsi="Times New Roman"/>
          <w:sz w:val="24"/>
          <w:szCs w:val="24"/>
          <w:lang w:eastAsia="lv-LV"/>
        </w:rPr>
      </w:pPr>
    </w:p>
    <w:p w:rsidR="00133370" w:rsidRDefault="00133370" w:rsidP="00133370">
      <w:pPr>
        <w:spacing w:after="0" w:line="240" w:lineRule="auto"/>
        <w:jc w:val="both"/>
        <w:rPr>
          <w:rFonts w:ascii="Times New Roman" w:hAnsi="Times New Roman"/>
          <w:sz w:val="24"/>
          <w:szCs w:val="24"/>
          <w:lang w:eastAsia="lv-LV"/>
        </w:rPr>
      </w:pPr>
    </w:p>
    <w:p w:rsidR="00133370" w:rsidRPr="00B41102" w:rsidRDefault="00133370" w:rsidP="00133370">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133370" w:rsidRDefault="00133370" w:rsidP="00133370">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133370" w:rsidRDefault="00133370" w:rsidP="00133370">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133370" w:rsidRPr="00BF6674" w:rsidRDefault="00133370" w:rsidP="0013337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133370" w:rsidRPr="00BF6674" w:rsidRDefault="00133370" w:rsidP="0013337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w:t>
      </w:r>
      <w:r w:rsidRPr="00BF6674">
        <w:rPr>
          <w:rFonts w:ascii="Times New Roman" w:hAnsi="Times New Roman"/>
          <w:color w:val="000000"/>
          <w:sz w:val="24"/>
          <w:szCs w:val="24"/>
        </w:rPr>
        <w:lastRenderedPageBreak/>
        <w:t xml:space="preserve">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133370" w:rsidRPr="00BF6674" w:rsidRDefault="00133370" w:rsidP="0013337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133370" w:rsidRPr="00BF6674" w:rsidRDefault="00133370" w:rsidP="00133370">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.1</w:t>
      </w:r>
      <w:r w:rsidRPr="00BF6674">
        <w:rPr>
          <w:rFonts w:ascii="Times New Roman" w:hAnsi="Times New Roman"/>
          <w:bCs/>
          <w:color w:val="000000"/>
          <w:sz w:val="24"/>
          <w:szCs w:val="24"/>
        </w:rPr>
        <w:t xml:space="preserve">.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133370" w:rsidRDefault="00133370" w:rsidP="0013337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133370" w:rsidRPr="00BF6674" w:rsidRDefault="00133370" w:rsidP="0013337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5.7. </w:t>
      </w:r>
      <w:r w:rsidRPr="00BF6674">
        <w:rPr>
          <w:rFonts w:ascii="Times New Roman" w:hAnsi="Times New Roman"/>
          <w:bCs/>
          <w:color w:val="000000"/>
          <w:sz w:val="24"/>
          <w:szCs w:val="24"/>
        </w:rPr>
        <w:t>Komisija ir tiesīga pārbaudīt izsoles pretendentu sniegtās ziņas. Pretendents netiek atzīts par izsoles uzvarētāju, ja tiek atklāts, ka izsoles pretendents ir sniedzis nepatiesas ziņas.</w:t>
      </w:r>
    </w:p>
    <w:p w:rsidR="00133370" w:rsidRPr="00BF6674" w:rsidRDefault="00133370" w:rsidP="0013337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133370" w:rsidRDefault="00133370" w:rsidP="0013337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Komisija patur tiesības jebkurā brīdī pārtraukt izsoli, ja tā konstatē jebkādas nepilnības izsoles noteikumos.</w:t>
      </w:r>
    </w:p>
    <w:p w:rsidR="00133370" w:rsidRPr="00BF6674" w:rsidRDefault="00133370" w:rsidP="0013337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133370" w:rsidRDefault="00133370" w:rsidP="00133370">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133370" w:rsidRPr="00BF6674" w:rsidRDefault="00133370" w:rsidP="0013337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133370" w:rsidRDefault="00133370" w:rsidP="0013337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133370" w:rsidRPr="005F4959" w:rsidRDefault="00133370" w:rsidP="00133370">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133370" w:rsidRPr="00BF6674" w:rsidRDefault="00133370" w:rsidP="0013337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133370" w:rsidRPr="00BF6674" w:rsidRDefault="00133370" w:rsidP="0013337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133370" w:rsidRPr="00BF6674" w:rsidRDefault="00133370" w:rsidP="0013337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133370" w:rsidRPr="00BF6674" w:rsidRDefault="00133370" w:rsidP="00133370">
      <w:pPr>
        <w:autoSpaceDE w:val="0"/>
        <w:autoSpaceDN w:val="0"/>
        <w:adjustRightInd w:val="0"/>
        <w:spacing w:after="0" w:line="240" w:lineRule="auto"/>
        <w:ind w:left="284" w:hanging="284"/>
        <w:jc w:val="both"/>
        <w:rPr>
          <w:rFonts w:ascii="Times New Roman" w:hAnsi="Times New Roman"/>
          <w:b/>
          <w:bCs/>
          <w:color w:val="000000"/>
          <w:sz w:val="24"/>
          <w:szCs w:val="24"/>
        </w:rPr>
      </w:pPr>
    </w:p>
    <w:p w:rsidR="00133370" w:rsidRPr="00BF6674" w:rsidRDefault="00133370" w:rsidP="00133370">
      <w:pPr>
        <w:autoSpaceDE w:val="0"/>
        <w:autoSpaceDN w:val="0"/>
        <w:adjustRightInd w:val="0"/>
        <w:spacing w:after="0" w:line="240" w:lineRule="auto"/>
        <w:ind w:left="1440" w:firstLine="720"/>
        <w:jc w:val="both"/>
        <w:rPr>
          <w:rFonts w:ascii="Times New Roman" w:hAnsi="Times New Roman"/>
          <w:b/>
          <w:bCs/>
          <w:color w:val="000000"/>
          <w:sz w:val="24"/>
          <w:szCs w:val="24"/>
        </w:rPr>
      </w:pPr>
    </w:p>
    <w:p w:rsidR="00133370" w:rsidRPr="005F4959" w:rsidRDefault="00133370" w:rsidP="00133370">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133370" w:rsidRDefault="00133370" w:rsidP="00133370">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133370" w:rsidRPr="001577FD" w:rsidRDefault="00133370" w:rsidP="00133370">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133370" w:rsidRDefault="00133370" w:rsidP="00133370">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133370" w:rsidRPr="005F4959" w:rsidRDefault="00133370" w:rsidP="00133370">
      <w:pPr>
        <w:spacing w:after="0" w:line="240" w:lineRule="auto"/>
        <w:ind w:left="284"/>
        <w:jc w:val="both"/>
        <w:rPr>
          <w:rFonts w:ascii="Times New Roman" w:hAnsi="Times New Roman"/>
          <w:sz w:val="24"/>
          <w:szCs w:val="24"/>
          <w:lang w:eastAsia="lv-LV"/>
        </w:rPr>
      </w:pPr>
    </w:p>
    <w:p w:rsidR="00133370" w:rsidRPr="005F4959" w:rsidRDefault="00133370" w:rsidP="00133370">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Izsoles rezultātu apstiprināšana un pirkuma līguma slēgšana.</w:t>
      </w:r>
    </w:p>
    <w:p w:rsidR="00133370" w:rsidRPr="005F4959" w:rsidRDefault="00133370" w:rsidP="0013337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lastRenderedPageBreak/>
        <w:t>Izsoles uzvarētājs uzņemas atbildību par iespējamiem zaudējumiem, kas radušies izsolāmajam nekustamajam īpašumam, laikā no izsoles uzvarētāja paziņošanas līdz pirkuma līguma slēgšanai.</w:t>
      </w:r>
    </w:p>
    <w:p w:rsidR="00133370" w:rsidRPr="005F4959" w:rsidRDefault="00133370" w:rsidP="0013337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133370" w:rsidRPr="005F4959" w:rsidRDefault="00133370" w:rsidP="0013337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133370" w:rsidRDefault="00133370" w:rsidP="0013337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133370" w:rsidRDefault="00133370" w:rsidP="00133370">
      <w:pPr>
        <w:spacing w:after="0" w:line="240" w:lineRule="auto"/>
        <w:ind w:left="426" w:hanging="426"/>
        <w:jc w:val="both"/>
        <w:rPr>
          <w:rFonts w:ascii="Times New Roman" w:hAnsi="Times New Roman"/>
          <w:sz w:val="24"/>
          <w:szCs w:val="24"/>
          <w:lang w:eastAsia="lv-LV"/>
        </w:rPr>
      </w:pPr>
    </w:p>
    <w:p w:rsidR="00133370" w:rsidRPr="005F4959" w:rsidRDefault="00133370" w:rsidP="00133370">
      <w:pPr>
        <w:spacing w:after="0" w:line="240" w:lineRule="auto"/>
        <w:ind w:left="858"/>
        <w:jc w:val="both"/>
        <w:rPr>
          <w:rFonts w:ascii="Times New Roman" w:hAnsi="Times New Roman"/>
          <w:sz w:val="24"/>
          <w:szCs w:val="24"/>
          <w:lang w:eastAsia="lv-LV"/>
        </w:rPr>
      </w:pPr>
    </w:p>
    <w:p w:rsidR="00133370" w:rsidRPr="005F4959" w:rsidRDefault="00133370" w:rsidP="00133370">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133370" w:rsidRPr="005F4959" w:rsidRDefault="00133370" w:rsidP="00133370">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133370" w:rsidRPr="005F4959" w:rsidRDefault="00133370" w:rsidP="00133370">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133370" w:rsidRPr="005F4959" w:rsidRDefault="00133370" w:rsidP="00133370">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133370" w:rsidRPr="005F4959" w:rsidRDefault="00133370" w:rsidP="00133370">
      <w:pPr>
        <w:spacing w:after="0" w:line="240" w:lineRule="auto"/>
        <w:ind w:left="360"/>
        <w:jc w:val="both"/>
        <w:rPr>
          <w:rFonts w:ascii="Times New Roman" w:hAnsi="Times New Roman"/>
          <w:sz w:val="24"/>
          <w:szCs w:val="24"/>
          <w:lang w:eastAsia="lv-LV"/>
        </w:rPr>
      </w:pPr>
    </w:p>
    <w:p w:rsidR="00133370" w:rsidRPr="00A01CD0" w:rsidRDefault="00133370" w:rsidP="00133370">
      <w:pPr>
        <w:rPr>
          <w:rFonts w:ascii="Times New Roman" w:hAnsi="Times New Roman"/>
          <w:sz w:val="24"/>
          <w:szCs w:val="24"/>
        </w:rPr>
      </w:pPr>
    </w:p>
    <w:p w:rsidR="00133370" w:rsidRDefault="00133370" w:rsidP="00133370">
      <w:pPr>
        <w:rPr>
          <w:rFonts w:ascii="Times New Roman" w:hAnsi="Times New Roman"/>
          <w:i/>
          <w:iCs/>
          <w:sz w:val="24"/>
          <w:szCs w:val="24"/>
        </w:rPr>
      </w:pPr>
    </w:p>
    <w:p w:rsidR="00133370" w:rsidRDefault="00133370" w:rsidP="00133370">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(paraksts)</w:t>
      </w:r>
      <w:r>
        <w:rPr>
          <w:rFonts w:ascii="Times New Roman" w:hAnsi="Times New Roman"/>
          <w:sz w:val="24"/>
          <w:szCs w:val="24"/>
        </w:rPr>
        <w:tab/>
        <w:t>Valdis Bārda</w:t>
      </w:r>
    </w:p>
    <w:p w:rsidR="00133370" w:rsidRDefault="00133370" w:rsidP="00133370">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rsidR="00133370" w:rsidRDefault="00133370" w:rsidP="00133370">
      <w:pPr>
        <w:spacing w:after="0" w:line="240" w:lineRule="auto"/>
        <w:jc w:val="both"/>
        <w:rPr>
          <w:rFonts w:ascii="Times New Roman" w:hAnsi="Times New Roman"/>
          <w:sz w:val="24"/>
          <w:szCs w:val="24"/>
          <w:lang w:eastAsia="lv-LV"/>
        </w:rPr>
      </w:pPr>
      <w:r>
        <w:rPr>
          <w:rFonts w:ascii="Times New Roman" w:hAnsi="Times New Roman"/>
          <w:sz w:val="24"/>
          <w:szCs w:val="24"/>
        </w:rPr>
        <w:tab/>
        <w:t>NORAKSTS PAREIZS</w:t>
      </w:r>
    </w:p>
    <w:p w:rsidR="00133370" w:rsidRDefault="00133370" w:rsidP="00133370">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p>
    <w:p w:rsidR="00133370" w:rsidRDefault="00133370" w:rsidP="00133370">
      <w:pPr>
        <w:spacing w:after="0" w:line="240" w:lineRule="auto"/>
        <w:rPr>
          <w:rFonts w:ascii="Times New Roman" w:hAnsi="Times New Roman"/>
          <w:sz w:val="24"/>
          <w:szCs w:val="24"/>
        </w:rPr>
      </w:pPr>
      <w:r>
        <w:rPr>
          <w:rFonts w:ascii="Times New Roman" w:hAnsi="Times New Roman"/>
          <w:sz w:val="24"/>
          <w:szCs w:val="24"/>
        </w:rPr>
        <w:tab/>
        <w:t>Alojā, 2021.gada 26.februārī</w:t>
      </w:r>
    </w:p>
    <w:p w:rsidR="00133370" w:rsidRDefault="00133370" w:rsidP="00133370">
      <w:pPr>
        <w:rPr>
          <w:rFonts w:ascii="Times New Roman" w:hAnsi="Times New Roman"/>
          <w:sz w:val="24"/>
          <w:szCs w:val="24"/>
          <w:u w:val="single"/>
        </w:rPr>
      </w:pPr>
    </w:p>
    <w:p w:rsidR="00133370" w:rsidRPr="00A01CD0" w:rsidRDefault="00133370" w:rsidP="00133370">
      <w:pPr>
        <w:rPr>
          <w:rFonts w:ascii="Times New Roman" w:hAnsi="Times New Roman"/>
          <w:sz w:val="24"/>
          <w:szCs w:val="24"/>
        </w:rPr>
      </w:pPr>
    </w:p>
    <w:p w:rsidR="00133370" w:rsidRPr="00A01CD0" w:rsidRDefault="00133370" w:rsidP="00133370">
      <w:pPr>
        <w:rPr>
          <w:rFonts w:ascii="Times New Roman" w:hAnsi="Times New Roman"/>
          <w:sz w:val="24"/>
          <w:szCs w:val="24"/>
        </w:rPr>
      </w:pPr>
    </w:p>
    <w:p w:rsidR="00133370" w:rsidRPr="00A01CD0" w:rsidRDefault="00133370" w:rsidP="00133370">
      <w:pPr>
        <w:rPr>
          <w:rFonts w:ascii="Times New Roman" w:hAnsi="Times New Roman"/>
          <w:sz w:val="24"/>
          <w:szCs w:val="24"/>
        </w:rPr>
      </w:pPr>
    </w:p>
    <w:p w:rsidR="00133370" w:rsidRPr="00A01CD0" w:rsidRDefault="00133370" w:rsidP="00133370">
      <w:pPr>
        <w:rPr>
          <w:rFonts w:ascii="Times New Roman" w:hAnsi="Times New Roman"/>
          <w:sz w:val="24"/>
          <w:szCs w:val="24"/>
        </w:rPr>
      </w:pPr>
    </w:p>
    <w:p w:rsidR="00133370" w:rsidRPr="00A01CD0" w:rsidRDefault="00133370" w:rsidP="00133370">
      <w:pPr>
        <w:rPr>
          <w:rFonts w:ascii="Times New Roman" w:hAnsi="Times New Roman"/>
          <w:sz w:val="24"/>
          <w:szCs w:val="24"/>
        </w:rPr>
      </w:pPr>
    </w:p>
    <w:p w:rsidR="00133370" w:rsidRPr="00A01CD0" w:rsidRDefault="00133370" w:rsidP="00133370">
      <w:pPr>
        <w:rPr>
          <w:rFonts w:ascii="Times New Roman" w:hAnsi="Times New Roman"/>
          <w:sz w:val="24"/>
          <w:szCs w:val="24"/>
        </w:rPr>
      </w:pPr>
    </w:p>
    <w:p w:rsidR="00133370" w:rsidRDefault="00133370" w:rsidP="00133370">
      <w:pPr>
        <w:rPr>
          <w:rFonts w:ascii="Times New Roman" w:hAnsi="Times New Roman"/>
          <w:sz w:val="24"/>
          <w:szCs w:val="24"/>
        </w:rPr>
      </w:pPr>
    </w:p>
    <w:p w:rsidR="00133370" w:rsidRDefault="00133370" w:rsidP="00133370">
      <w:pPr>
        <w:tabs>
          <w:tab w:val="left" w:pos="3587"/>
        </w:tabs>
        <w:rPr>
          <w:rFonts w:ascii="Times New Roman" w:hAnsi="Times New Roman"/>
          <w:sz w:val="24"/>
          <w:szCs w:val="24"/>
        </w:rPr>
      </w:pPr>
      <w:r>
        <w:rPr>
          <w:rFonts w:ascii="Times New Roman" w:hAnsi="Times New Roman"/>
          <w:sz w:val="24"/>
          <w:szCs w:val="24"/>
        </w:rPr>
        <w:tab/>
      </w:r>
    </w:p>
    <w:p w:rsidR="00133370" w:rsidRDefault="00133370" w:rsidP="00133370">
      <w:pPr>
        <w:tabs>
          <w:tab w:val="left" w:pos="3587"/>
        </w:tabs>
        <w:rPr>
          <w:rFonts w:ascii="Times New Roman" w:hAnsi="Times New Roman"/>
          <w:sz w:val="24"/>
          <w:szCs w:val="24"/>
        </w:rPr>
      </w:pPr>
    </w:p>
    <w:p w:rsidR="005F5C73" w:rsidRDefault="005F5C73" w:rsidP="00133370">
      <w:pPr>
        <w:tabs>
          <w:tab w:val="left" w:pos="3587"/>
        </w:tabs>
        <w:rPr>
          <w:rFonts w:ascii="Times New Roman" w:hAnsi="Times New Roman"/>
          <w:sz w:val="24"/>
          <w:szCs w:val="24"/>
        </w:rPr>
      </w:pPr>
    </w:p>
    <w:p w:rsidR="005F5C73" w:rsidRDefault="005F5C73" w:rsidP="00133370">
      <w:pPr>
        <w:tabs>
          <w:tab w:val="left" w:pos="3587"/>
        </w:tabs>
        <w:rPr>
          <w:rFonts w:ascii="Times New Roman" w:hAnsi="Times New Roman"/>
          <w:sz w:val="24"/>
          <w:szCs w:val="24"/>
        </w:rPr>
      </w:pPr>
    </w:p>
    <w:p w:rsidR="00133370" w:rsidRDefault="00133370" w:rsidP="00133370">
      <w:pPr>
        <w:tabs>
          <w:tab w:val="left" w:pos="3587"/>
        </w:tabs>
        <w:rPr>
          <w:rFonts w:ascii="Times New Roman" w:hAnsi="Times New Roman"/>
          <w:sz w:val="24"/>
          <w:szCs w:val="24"/>
        </w:rPr>
      </w:pPr>
      <w:r>
        <w:rPr>
          <w:rFonts w:ascii="Times New Roman" w:hAnsi="Times New Roman"/>
          <w:sz w:val="24"/>
          <w:szCs w:val="24"/>
        </w:rPr>
        <w:t xml:space="preserve"> </w:t>
      </w:r>
    </w:p>
    <w:p w:rsidR="00133370" w:rsidRPr="004D69FE" w:rsidRDefault="00133370" w:rsidP="00133370">
      <w:pPr>
        <w:spacing w:after="0" w:line="240" w:lineRule="auto"/>
        <w:jc w:val="center"/>
        <w:rPr>
          <w:rFonts w:ascii="Times New Roman" w:eastAsia="Times New Roman" w:hAnsi="Times New Roman"/>
          <w:b/>
          <w:sz w:val="24"/>
          <w:szCs w:val="24"/>
          <w:lang w:eastAsia="lv-LV"/>
        </w:rPr>
      </w:pPr>
      <w:bookmarkStart w:id="0" w:name="_GoBack"/>
      <w:bookmarkEnd w:id="0"/>
      <w:r w:rsidRPr="004D69FE">
        <w:rPr>
          <w:rFonts w:ascii="Times New Roman" w:eastAsia="Times New Roman" w:hAnsi="Times New Roman"/>
          <w:b/>
          <w:sz w:val="24"/>
          <w:szCs w:val="24"/>
          <w:lang w:eastAsia="lv-LV"/>
        </w:rPr>
        <w:lastRenderedPageBreak/>
        <w:t>PIRKUMA LĪGUMS  Nr. ____________</w:t>
      </w:r>
    </w:p>
    <w:p w:rsidR="00133370" w:rsidRPr="004D69FE" w:rsidRDefault="00133370" w:rsidP="00133370">
      <w:pPr>
        <w:spacing w:after="0" w:line="240" w:lineRule="auto"/>
        <w:rPr>
          <w:rFonts w:ascii="Times New Roman" w:eastAsia="Times New Roman" w:hAnsi="Times New Roman"/>
          <w:b/>
          <w:sz w:val="24"/>
          <w:szCs w:val="24"/>
          <w:lang w:eastAsia="lv-LV"/>
        </w:rPr>
      </w:pP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133370" w:rsidRPr="004D69FE" w:rsidRDefault="00133370" w:rsidP="00133370">
      <w:pPr>
        <w:spacing w:after="0" w:line="240" w:lineRule="auto"/>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sz w:val="24"/>
          <w:szCs w:val="24"/>
          <w:lang w:eastAsia="lv-LV"/>
        </w:rPr>
        <w:t>Alojas novada dome,</w:t>
      </w:r>
      <w:r w:rsidRPr="004D69FE">
        <w:rPr>
          <w:rFonts w:ascii="Times New Roman" w:eastAsia="Times New Roman" w:hAnsi="Times New Roman"/>
          <w:sz w:val="24"/>
          <w:szCs w:val="24"/>
          <w:lang w:eastAsia="lv-LV"/>
        </w:rPr>
        <w:t xml:space="preserve"> reģistrācijas Nr.90000060032, juridiskā adrese: Jūras iela 13, Aloja, Alojas novads, kuras vārdā saskaņā ar nolikumu rīkojas domes priekšsēdētājs </w:t>
      </w:r>
      <w:r w:rsidRPr="004D69FE">
        <w:rPr>
          <w:rFonts w:ascii="Times New Roman" w:eastAsia="Times New Roman" w:hAnsi="Times New Roman"/>
          <w:b/>
          <w:sz w:val="24"/>
          <w:szCs w:val="24"/>
          <w:lang w:eastAsia="lv-LV"/>
        </w:rPr>
        <w:t>Valdis Bārda</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133370" w:rsidRPr="004D69FE" w:rsidRDefault="00133370" w:rsidP="00133370">
      <w:pPr>
        <w:spacing w:after="0" w:line="240" w:lineRule="auto"/>
        <w:jc w:val="both"/>
        <w:rPr>
          <w:rFonts w:ascii="Times New Roman" w:eastAsia="Times New Roman" w:hAnsi="Times New Roman"/>
          <w:b/>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Pr>
          <w:rFonts w:ascii="Times New Roman" w:eastAsia="Times New Roman" w:hAnsi="Times New Roman"/>
          <w:sz w:val="24"/>
          <w:szCs w:val="24"/>
          <w:lang w:eastAsia="lv-LV"/>
        </w:rPr>
        <w:t xml:space="preserve"> pērk nekustamo īpašumu Cepļu iela 5-2</w:t>
      </w:r>
      <w:r w:rsidRPr="004D69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Staicelē</w:t>
      </w:r>
      <w:r w:rsidRPr="004D69FE">
        <w:rPr>
          <w:rFonts w:ascii="Times New Roman" w:eastAsia="Times New Roman" w:hAnsi="Times New Roman"/>
          <w:sz w:val="24"/>
          <w:szCs w:val="24"/>
          <w:lang w:eastAsia="lv-LV"/>
        </w:rPr>
        <w:t xml:space="preserve">, Alojas novadā kas </w:t>
      </w:r>
      <w:r w:rsidRPr="00A01CD0">
        <w:rPr>
          <w:rFonts w:ascii="Times New Roman" w:hAnsi="Times New Roman"/>
        </w:rPr>
        <w:t xml:space="preserve">sastāv no dzīvokļa ar kopējo platību </w:t>
      </w:r>
      <w:r>
        <w:rPr>
          <w:rFonts w:ascii="Times New Roman" w:hAnsi="Times New Roman"/>
        </w:rPr>
        <w:t>49,4</w:t>
      </w:r>
      <w:r w:rsidRPr="00A01CD0">
        <w:rPr>
          <w:rFonts w:ascii="Times New Roman" w:hAnsi="Times New Roman"/>
        </w:rPr>
        <w:t xml:space="preserve"> m</w:t>
      </w:r>
      <w:r w:rsidRPr="00A01CD0">
        <w:rPr>
          <w:rFonts w:ascii="Times New Roman" w:hAnsi="Times New Roman"/>
          <w:vertAlign w:val="superscript"/>
        </w:rPr>
        <w:t>2</w:t>
      </w:r>
      <w:r w:rsidRPr="00A01CD0">
        <w:rPr>
          <w:rFonts w:ascii="Times New Roman" w:hAnsi="Times New Roman"/>
        </w:rPr>
        <w:t xml:space="preserve">, un pie dzīvokļa īpašuma piederošās kopīpašuma </w:t>
      </w:r>
      <w:r>
        <w:rPr>
          <w:rFonts w:ascii="Times New Roman" w:hAnsi="Times New Roman"/>
        </w:rPr>
        <w:t>4567/90067</w:t>
      </w:r>
      <w:r w:rsidRPr="00A01CD0">
        <w:rPr>
          <w:rFonts w:ascii="Times New Roman" w:hAnsi="Times New Roman"/>
        </w:rPr>
        <w:t xml:space="preserve"> domājamās daļas no būves ar kadastra apzīmējumu: </w:t>
      </w:r>
      <w:r>
        <w:rPr>
          <w:rFonts w:ascii="Times New Roman" w:hAnsi="Times New Roman"/>
        </w:rPr>
        <w:t>6617 001 0217 001 un zemes ar kadastra apzīmējumu 6617 001 0217, kas</w:t>
      </w:r>
      <w:r w:rsidRPr="00A01CD0">
        <w:rPr>
          <w:rFonts w:ascii="Times New Roman" w:hAnsi="Times New Roman"/>
        </w:rPr>
        <w:t xml:space="preserve"> </w:t>
      </w:r>
      <w:r w:rsidRPr="004D69FE">
        <w:rPr>
          <w:rFonts w:ascii="Times New Roman" w:eastAsia="Times New Roman" w:hAnsi="Times New Roman"/>
          <w:sz w:val="24"/>
          <w:szCs w:val="24"/>
          <w:lang w:eastAsia="lv-LV"/>
        </w:rPr>
        <w:t xml:space="preserve">reģistrēts </w:t>
      </w:r>
      <w:r>
        <w:rPr>
          <w:rFonts w:ascii="Times New Roman" w:eastAsia="Times New Roman" w:hAnsi="Times New Roman"/>
          <w:sz w:val="24"/>
          <w:szCs w:val="24"/>
          <w:lang w:eastAsia="lv-LV"/>
        </w:rPr>
        <w:t>Staiceles</w:t>
      </w:r>
      <w:r w:rsidRPr="004D69FE">
        <w:rPr>
          <w:rFonts w:ascii="Times New Roman" w:eastAsia="Times New Roman" w:hAnsi="Times New Roman"/>
          <w:sz w:val="24"/>
          <w:szCs w:val="24"/>
          <w:lang w:eastAsia="lv-LV"/>
        </w:rPr>
        <w:t xml:space="preserve"> </w:t>
      </w:r>
      <w:r w:rsidRPr="00A01CD0">
        <w:rPr>
          <w:rFonts w:ascii="Times New Roman" w:eastAsia="Times New Roman" w:hAnsi="Times New Roman"/>
          <w:sz w:val="24"/>
          <w:szCs w:val="24"/>
          <w:lang w:eastAsia="lv-LV"/>
        </w:rPr>
        <w:t>pilsētas</w:t>
      </w:r>
      <w:r w:rsidRPr="004D69FE">
        <w:rPr>
          <w:rFonts w:ascii="Times New Roman" w:eastAsia="Times New Roman" w:hAnsi="Times New Roman"/>
          <w:sz w:val="24"/>
          <w:szCs w:val="24"/>
          <w:lang w:eastAsia="lv-LV"/>
        </w:rPr>
        <w:t xml:space="preserve"> zemesgrāmatas nodalījumā Nr.</w:t>
      </w:r>
      <w:r>
        <w:rPr>
          <w:rFonts w:ascii="Times New Roman" w:eastAsia="Times New Roman" w:hAnsi="Times New Roman"/>
          <w:sz w:val="24"/>
          <w:szCs w:val="24"/>
          <w:lang w:eastAsia="lv-LV"/>
        </w:rPr>
        <w:t>213  2</w:t>
      </w:r>
      <w:r w:rsidRPr="004D69FE">
        <w:rPr>
          <w:rFonts w:ascii="Times New Roman" w:eastAsia="Times New Roman" w:hAnsi="Times New Roman"/>
          <w:sz w:val="24"/>
          <w:szCs w:val="24"/>
          <w:lang w:eastAsia="lv-LV"/>
        </w:rPr>
        <w:t xml:space="preserve"> ar kadastra Nr.</w:t>
      </w:r>
      <w:r>
        <w:rPr>
          <w:rFonts w:ascii="Times New Roman" w:eastAsia="Times New Roman" w:hAnsi="Times New Roman"/>
          <w:sz w:val="24"/>
          <w:szCs w:val="24"/>
          <w:lang w:eastAsia="lv-LV"/>
        </w:rPr>
        <w:t>6617 900 0085</w:t>
      </w:r>
      <w:r w:rsidRPr="004D69FE">
        <w:rPr>
          <w:rFonts w:ascii="Times New Roman" w:eastAsia="Times New Roman" w:hAnsi="Times New Roman"/>
          <w:sz w:val="24"/>
          <w:szCs w:val="24"/>
          <w:lang w:eastAsia="lv-LV"/>
        </w:rPr>
        <w:t xml:space="preserve">, ar visām tiesībām un pienākumiem, kas saistīti ar šo īpašumu un attiecas uz to, turpmāk tekstā saukts „Nekustamais īpašums”.  </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133370" w:rsidRPr="004D69FE" w:rsidRDefault="00133370" w:rsidP="00133370">
      <w:pPr>
        <w:spacing w:after="0" w:line="240" w:lineRule="auto"/>
        <w:jc w:val="center"/>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133370"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133370" w:rsidRPr="00A01CD0" w:rsidRDefault="00133370" w:rsidP="0013337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4.3. Nekustamā īpašuma</w:t>
      </w:r>
      <w:r w:rsidRPr="00A01CD0">
        <w:rPr>
          <w:rFonts w:ascii="Times New Roman" w:eastAsia="Times New Roman" w:hAnsi="Times New Roman"/>
          <w:lang w:eastAsia="lv-LV"/>
        </w:rPr>
        <w:t xml:space="preserve"> pircējam ne vēlāk kā viena mēneša laikā pēc savu īpašuma tiesību nostiprināšanas zemesgrāmatā jāiesaistās dzīvojamās mājas kopīpašuma pārvaldīšanā, vienojoties ar pārējiem nekustamā īpašuma kopīpašniekiem.</w:t>
      </w:r>
    </w:p>
    <w:p w:rsidR="00133370" w:rsidRPr="00A01CD0" w:rsidRDefault="00133370" w:rsidP="00133370">
      <w:pPr>
        <w:spacing w:after="0" w:line="240" w:lineRule="auto"/>
        <w:jc w:val="both"/>
        <w:rPr>
          <w:rFonts w:ascii="Times New Roman" w:eastAsia="Times New Roman" w:hAnsi="Times New Roman"/>
          <w:lang w:eastAsia="lv-LV"/>
        </w:rPr>
      </w:pPr>
      <w:r w:rsidRPr="00A01CD0">
        <w:rPr>
          <w:rFonts w:ascii="Times New Roman" w:eastAsia="Times New Roman" w:hAnsi="Times New Roman"/>
          <w:lang w:eastAsia="lv-LV"/>
        </w:rPr>
        <w:t>4.4.Pārdevējs kontrolē Līguma noteikumu ievērošanu un neizpildes gadījumā izskata jautājumu par Līguma laušanu.</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5</w:t>
      </w:r>
      <w:r w:rsidRPr="004D69FE">
        <w:rPr>
          <w:rFonts w:ascii="Times New Roman" w:eastAsia="Times New Roman" w:hAnsi="Times New Roman"/>
          <w:sz w:val="24"/>
          <w:szCs w:val="24"/>
          <w:lang w:eastAsia="lv-LV"/>
        </w:rPr>
        <w:t>.Puses savstarpēji ir atbildīgas par otrai pusei nodarītajiem zaudējumiem, ja tie radušies vienas puses vai tās darbinieku, kā arī šīs puses Līguma izpildē iesaistīto trešo personu darbības vai bezdarbības rezultātā.</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6</w:t>
      </w:r>
      <w:r w:rsidRPr="004D69FE">
        <w:rPr>
          <w:rFonts w:ascii="Times New Roman" w:eastAsia="Times New Roman" w:hAnsi="Times New Roman"/>
          <w:sz w:val="24"/>
          <w:szCs w:val="24"/>
          <w:lang w:eastAsia="lv-LV"/>
        </w:rPr>
        <w:t>. Pircējs apņemas no šī līguma parakstīšanas brīža maksāt visus ar Nekustamo īpašumu saistītos maksājumus.</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4.</w:t>
      </w:r>
      <w:r>
        <w:rPr>
          <w:rFonts w:ascii="Times New Roman" w:eastAsia="Times New Roman" w:hAnsi="Times New Roman"/>
          <w:sz w:val="24"/>
          <w:szCs w:val="24"/>
          <w:lang w:eastAsia="lv-LV"/>
        </w:rPr>
        <w:t>7</w:t>
      </w:r>
      <w:r w:rsidRPr="004D69FE">
        <w:rPr>
          <w:rFonts w:ascii="Times New Roman" w:eastAsia="Times New Roman" w:hAnsi="Times New Roman"/>
          <w:sz w:val="24"/>
          <w:szCs w:val="24"/>
          <w:lang w:eastAsia="lv-LV"/>
        </w:rPr>
        <w:t xml:space="preserve">.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133370" w:rsidRPr="004D69FE" w:rsidRDefault="00133370" w:rsidP="00133370">
      <w:pPr>
        <w:spacing w:after="0" w:line="240" w:lineRule="auto"/>
        <w:jc w:val="both"/>
        <w:rPr>
          <w:rFonts w:ascii="Times New Roman" w:eastAsia="Times New Roman" w:hAnsi="Times New Roman"/>
          <w:sz w:val="24"/>
          <w:szCs w:val="24"/>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133370" w:rsidRPr="004D69FE" w:rsidRDefault="00133370" w:rsidP="00133370">
      <w:pPr>
        <w:spacing w:after="0" w:line="240" w:lineRule="auto"/>
        <w:jc w:val="center"/>
        <w:rPr>
          <w:rFonts w:ascii="Times New Roman" w:eastAsia="Times New Roman" w:hAnsi="Times New Roman"/>
          <w:b/>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133370" w:rsidRPr="004D69FE" w:rsidRDefault="00133370" w:rsidP="00133370">
      <w:pPr>
        <w:spacing w:after="0" w:line="240" w:lineRule="auto"/>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133370" w:rsidRPr="004D69FE" w:rsidRDefault="00133370" w:rsidP="00133370">
      <w:pPr>
        <w:spacing w:after="0" w:line="240" w:lineRule="auto"/>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133370" w:rsidRPr="004D69FE" w:rsidRDefault="00133370" w:rsidP="00133370">
      <w:pPr>
        <w:spacing w:after="0" w:line="240" w:lineRule="auto"/>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133370" w:rsidRPr="004D69FE" w:rsidRDefault="00133370" w:rsidP="00133370">
      <w:pPr>
        <w:spacing w:after="0" w:line="240" w:lineRule="auto"/>
        <w:jc w:val="both"/>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133370" w:rsidRPr="004D69FE" w:rsidRDefault="00133370" w:rsidP="00133370">
      <w:pPr>
        <w:spacing w:after="0" w:line="240" w:lineRule="auto"/>
        <w:jc w:val="center"/>
        <w:rPr>
          <w:rFonts w:ascii="Times New Roman" w:eastAsia="Times New Roman" w:hAnsi="Times New Roman"/>
          <w:sz w:val="16"/>
          <w:szCs w:val="16"/>
          <w:lang w:eastAsia="lv-LV"/>
        </w:rPr>
      </w:pP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133370" w:rsidRPr="004D69FE" w:rsidRDefault="00133370" w:rsidP="0013337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133370" w:rsidRPr="004D69FE" w:rsidRDefault="00133370" w:rsidP="00133370">
      <w:pPr>
        <w:spacing w:after="0" w:line="240" w:lineRule="auto"/>
        <w:rPr>
          <w:rFonts w:ascii="Times New Roman" w:eastAsia="Times New Roman" w:hAnsi="Times New Roman"/>
          <w:sz w:val="16"/>
          <w:szCs w:val="16"/>
          <w:lang w:eastAsia="lv-LV"/>
        </w:rPr>
      </w:pPr>
    </w:p>
    <w:p w:rsidR="00133370" w:rsidRPr="004D69FE" w:rsidRDefault="00133370" w:rsidP="0013337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133370" w:rsidRPr="004D69FE" w:rsidRDefault="00133370" w:rsidP="00133370">
      <w:pPr>
        <w:spacing w:after="0" w:line="240" w:lineRule="auto"/>
        <w:jc w:val="center"/>
        <w:rPr>
          <w:rFonts w:ascii="Times New Roman" w:eastAsia="Times New Roman" w:hAnsi="Times New Roman"/>
          <w:sz w:val="16"/>
          <w:szCs w:val="16"/>
          <w:lang w:eastAsia="lv-LV"/>
        </w:rPr>
      </w:pPr>
    </w:p>
    <w:p w:rsidR="00133370" w:rsidRPr="004D69FE" w:rsidRDefault="00133370" w:rsidP="00133370">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133370" w:rsidRPr="004D69FE" w:rsidRDefault="00133370" w:rsidP="00133370">
      <w:pPr>
        <w:spacing w:after="0" w:line="240" w:lineRule="auto"/>
        <w:rPr>
          <w:rFonts w:ascii="Times New Roman" w:eastAsia="Times New Roman" w:hAnsi="Times New Roman"/>
          <w:sz w:val="24"/>
          <w:szCs w:val="24"/>
          <w:lang w:eastAsia="lv-LV"/>
        </w:rPr>
      </w:pP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novada dome</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133370" w:rsidRPr="004D69FE" w:rsidRDefault="00133370" w:rsidP="00133370">
      <w:pPr>
        <w:spacing w:after="0" w:line="240" w:lineRule="auto"/>
        <w:rPr>
          <w:rFonts w:ascii="Times New Roman" w:eastAsia="Times New Roman" w:hAnsi="Times New Roman"/>
          <w:sz w:val="24"/>
          <w:szCs w:val="24"/>
          <w:lang w:eastAsia="lv-LV"/>
        </w:rPr>
      </w:pPr>
      <w:proofErr w:type="spellStart"/>
      <w:r w:rsidRPr="004D69FE">
        <w:rPr>
          <w:rFonts w:ascii="Times New Roman" w:eastAsia="Times New Roman" w:hAnsi="Times New Roman"/>
          <w:sz w:val="24"/>
          <w:szCs w:val="24"/>
          <w:lang w:eastAsia="lv-LV"/>
        </w:rPr>
        <w:t>Reģ.Nr</w:t>
      </w:r>
      <w:proofErr w:type="spellEnd"/>
      <w:r w:rsidRPr="004D69FE">
        <w:rPr>
          <w:rFonts w:ascii="Times New Roman" w:eastAsia="Times New Roman" w:hAnsi="Times New Roman"/>
          <w:sz w:val="24"/>
          <w:szCs w:val="24"/>
          <w:lang w:eastAsia="lv-LV"/>
        </w:rPr>
        <w:t>. 90000060032</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roofErr w:type="spellStart"/>
      <w:r w:rsidRPr="004D69FE">
        <w:rPr>
          <w:rFonts w:ascii="Times New Roman" w:eastAsia="Times New Roman" w:hAnsi="Times New Roman"/>
          <w:sz w:val="24"/>
          <w:szCs w:val="24"/>
          <w:lang w:eastAsia="lv-LV"/>
        </w:rPr>
        <w:t>reģ</w:t>
      </w:r>
      <w:proofErr w:type="spellEnd"/>
      <w:r w:rsidRPr="004D69FE">
        <w:rPr>
          <w:rFonts w:ascii="Times New Roman" w:eastAsia="Times New Roman" w:hAnsi="Times New Roman"/>
          <w:sz w:val="24"/>
          <w:szCs w:val="24"/>
          <w:lang w:eastAsia="lv-LV"/>
        </w:rPr>
        <w:t>. Nr.</w:t>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Jur. adrese: Jūras iela 13, Aloja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adrese: </w:t>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novads, LV-4064</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e-pasts: dome@aloja.lv </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133370" w:rsidRPr="004D69FE" w:rsidRDefault="00133370" w:rsidP="00133370">
      <w:pPr>
        <w:spacing w:after="0" w:line="240" w:lineRule="auto"/>
        <w:ind w:left="4253" w:hanging="4253"/>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Banka: HABALV22             </w:t>
      </w:r>
      <w:r w:rsidRPr="004D69FE">
        <w:rPr>
          <w:rFonts w:ascii="Times New Roman" w:eastAsia="Times New Roman" w:hAnsi="Times New Roman"/>
          <w:sz w:val="24"/>
          <w:szCs w:val="24"/>
          <w:lang w:eastAsia="lv-LV"/>
        </w:rPr>
        <w:tab/>
        <w:t xml:space="preserve"> </w:t>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Konts:LV12HABA0551026085817</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133370" w:rsidRPr="004D69FE" w:rsidRDefault="00133370" w:rsidP="00133370">
      <w:pPr>
        <w:spacing w:after="0" w:line="240" w:lineRule="auto"/>
        <w:rPr>
          <w:rFonts w:ascii="Times New Roman" w:eastAsia="Times New Roman" w:hAnsi="Times New Roman"/>
          <w:sz w:val="16"/>
          <w:szCs w:val="16"/>
          <w:lang w:eastAsia="lv-LV"/>
        </w:rPr>
      </w:pP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____________________________</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____________________</w:t>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t>Valdis Bārda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     </w:t>
      </w:r>
    </w:p>
    <w:p w:rsidR="00133370" w:rsidRPr="004D69FE" w:rsidRDefault="00133370" w:rsidP="0013337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 </w:t>
      </w:r>
    </w:p>
    <w:p w:rsidR="00133370" w:rsidRDefault="00133370" w:rsidP="00133370">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133370" w:rsidRPr="00A01CD0" w:rsidRDefault="00133370" w:rsidP="00133370">
      <w:pPr>
        <w:tabs>
          <w:tab w:val="left" w:pos="3587"/>
        </w:tabs>
        <w:rPr>
          <w:rFonts w:ascii="Times New Roman" w:hAnsi="Times New Roman"/>
          <w:sz w:val="24"/>
          <w:szCs w:val="24"/>
        </w:rPr>
      </w:pPr>
    </w:p>
    <w:p w:rsidR="00940D62" w:rsidRDefault="00940D62"/>
    <w:sectPr w:rsidR="00940D62" w:rsidSect="00E15D46">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292E18DA"/>
    <w:lvl w:ilvl="0">
      <w:start w:val="1"/>
      <w:numFmt w:val="decimal"/>
      <w:lvlText w:val="%1."/>
      <w:lvlJc w:val="left"/>
      <w:pPr>
        <w:ind w:left="360" w:hanging="360"/>
      </w:pPr>
      <w:rPr>
        <w:sz w:val="24"/>
        <w:szCs w:val="24"/>
      </w:rPr>
    </w:lvl>
    <w:lvl w:ilvl="1">
      <w:start w:val="1"/>
      <w:numFmt w:val="decimal"/>
      <w:lvlText w:val="%1.%2."/>
      <w:lvlJc w:val="left"/>
      <w:pPr>
        <w:ind w:left="1425"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70"/>
    <w:rsid w:val="00133370"/>
    <w:rsid w:val="005F5C73"/>
    <w:rsid w:val="0064126D"/>
    <w:rsid w:val="0094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8DF18-BC0D-4EBF-84C2-A6392586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7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370"/>
    <w:pPr>
      <w:ind w:left="720"/>
    </w:pPr>
  </w:style>
  <w:style w:type="character" w:styleId="Emphasis">
    <w:name w:val="Emphasis"/>
    <w:uiPriority w:val="20"/>
    <w:qFormat/>
    <w:rsid w:val="001333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10650</Words>
  <Characters>6072</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2021-03-03T07:42:00Z</dcterms:created>
  <dcterms:modified xsi:type="dcterms:W3CDTF">2021-03-03T09:36:00Z</dcterms:modified>
</cp:coreProperties>
</file>