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96581" w14:textId="77777777" w:rsidR="00C82D53" w:rsidRPr="00AA3543" w:rsidRDefault="00C82D53" w:rsidP="00C67C56">
      <w:pPr>
        <w:tabs>
          <w:tab w:val="left" w:pos="1134"/>
          <w:tab w:val="left" w:pos="5480"/>
          <w:tab w:val="left" w:pos="8340"/>
        </w:tabs>
        <w:ind w:firstLine="567"/>
        <w:jc w:val="center"/>
        <w:rPr>
          <w:b/>
        </w:rPr>
      </w:pPr>
    </w:p>
    <w:p w14:paraId="16F7E060" w14:textId="77777777" w:rsidR="00C82D53" w:rsidRPr="00AA3543" w:rsidRDefault="00C82D53" w:rsidP="00C67C56">
      <w:pPr>
        <w:tabs>
          <w:tab w:val="left" w:pos="1134"/>
          <w:tab w:val="left" w:pos="5480"/>
          <w:tab w:val="left" w:pos="8340"/>
        </w:tabs>
        <w:ind w:firstLine="567"/>
        <w:jc w:val="center"/>
        <w:rPr>
          <w:b/>
        </w:rPr>
      </w:pPr>
      <w:r w:rsidRPr="00AA3543">
        <w:rPr>
          <w:b/>
        </w:rPr>
        <w:t>Atklāta projektu konkursa</w:t>
      </w:r>
    </w:p>
    <w:p w14:paraId="3E677EE5" w14:textId="77777777" w:rsidR="00C82D53" w:rsidRPr="00AA3543" w:rsidRDefault="003F2823" w:rsidP="00C67C56">
      <w:pPr>
        <w:tabs>
          <w:tab w:val="left" w:pos="1134"/>
        </w:tabs>
        <w:ind w:firstLine="567"/>
        <w:jc w:val="center"/>
        <w:rPr>
          <w:b/>
          <w:caps/>
        </w:rPr>
      </w:pPr>
      <w:r w:rsidRPr="00AA3543">
        <w:rPr>
          <w:b/>
          <w:caps/>
        </w:rPr>
        <w:t>„</w:t>
      </w:r>
      <w:r w:rsidR="00A937FC" w:rsidRPr="00AA3543">
        <w:rPr>
          <w:b/>
          <w:caps/>
        </w:rPr>
        <w:t>Atbalsts jauniešiem Covid-19 pandēmijas radīto seku mazināšanai</w:t>
      </w:r>
      <w:r w:rsidR="00DE0755" w:rsidRPr="00AA3543">
        <w:rPr>
          <w:b/>
          <w:caps/>
        </w:rPr>
        <w:t>”</w:t>
      </w:r>
    </w:p>
    <w:p w14:paraId="237BDDA0" w14:textId="77777777" w:rsidR="00C82D53" w:rsidRPr="00AA3543" w:rsidRDefault="005F51B8" w:rsidP="00C67C56">
      <w:pPr>
        <w:tabs>
          <w:tab w:val="left" w:pos="1134"/>
        </w:tabs>
        <w:ind w:firstLine="567"/>
        <w:jc w:val="center"/>
        <w:rPr>
          <w:b/>
        </w:rPr>
      </w:pPr>
      <w:r w:rsidRPr="00AA3543">
        <w:rPr>
          <w:b/>
        </w:rPr>
        <w:t>n</w:t>
      </w:r>
      <w:r w:rsidR="00C82D53" w:rsidRPr="00AA3543">
        <w:rPr>
          <w:b/>
        </w:rPr>
        <w:t>olikums</w:t>
      </w:r>
    </w:p>
    <w:p w14:paraId="61F21312" w14:textId="77777777" w:rsidR="005F51B8" w:rsidRPr="00AA3543" w:rsidRDefault="005F51B8" w:rsidP="00C67C56">
      <w:pPr>
        <w:tabs>
          <w:tab w:val="left" w:pos="1134"/>
        </w:tabs>
        <w:ind w:firstLine="567"/>
        <w:jc w:val="center"/>
        <w:rPr>
          <w:b/>
        </w:rPr>
      </w:pPr>
    </w:p>
    <w:p w14:paraId="1ED2927A" w14:textId="77777777" w:rsidR="00C82D53" w:rsidRPr="00AA3543" w:rsidRDefault="00BE280D" w:rsidP="00C67C56">
      <w:pPr>
        <w:tabs>
          <w:tab w:val="left" w:pos="1134"/>
        </w:tabs>
        <w:ind w:firstLine="567"/>
        <w:jc w:val="center"/>
        <w:rPr>
          <w:b/>
        </w:rPr>
      </w:pPr>
      <w:r w:rsidRPr="00AA3543">
        <w:rPr>
          <w:b/>
        </w:rPr>
        <w:t>I</w:t>
      </w:r>
      <w:r w:rsidR="0025728E" w:rsidRPr="00AA3543">
        <w:rPr>
          <w:b/>
        </w:rPr>
        <w:t xml:space="preserve"> </w:t>
      </w:r>
      <w:r w:rsidR="00C82D53" w:rsidRPr="00AA3543">
        <w:rPr>
          <w:b/>
        </w:rPr>
        <w:t>Vispārīgie jautājumi</w:t>
      </w:r>
    </w:p>
    <w:p w14:paraId="0F4A0C3E" w14:textId="77777777" w:rsidR="00C67C56" w:rsidRPr="00AA3543" w:rsidRDefault="00C67C56" w:rsidP="00C67C56">
      <w:pPr>
        <w:tabs>
          <w:tab w:val="left" w:pos="1134"/>
        </w:tabs>
        <w:ind w:firstLine="567"/>
        <w:jc w:val="center"/>
        <w:rPr>
          <w:b/>
        </w:rPr>
      </w:pPr>
    </w:p>
    <w:p w14:paraId="26C469A9" w14:textId="585E35EA" w:rsidR="000608EB" w:rsidRPr="00AA3543" w:rsidRDefault="00C82D53" w:rsidP="00C67C56">
      <w:pPr>
        <w:numPr>
          <w:ilvl w:val="0"/>
          <w:numId w:val="46"/>
        </w:numPr>
        <w:tabs>
          <w:tab w:val="left" w:pos="851"/>
          <w:tab w:val="left" w:pos="1134"/>
        </w:tabs>
        <w:ind w:left="0" w:firstLine="567"/>
        <w:jc w:val="both"/>
      </w:pPr>
      <w:r w:rsidRPr="00AA3543">
        <w:t xml:space="preserve">Atklāta projektu konkursa </w:t>
      </w:r>
      <w:r w:rsidR="00A7028F" w:rsidRPr="00AA3543">
        <w:t>“</w:t>
      </w:r>
      <w:r w:rsidR="00A937FC" w:rsidRPr="00AA3543">
        <w:t xml:space="preserve">Atbalsts jauniešiem </w:t>
      </w:r>
      <w:proofErr w:type="spellStart"/>
      <w:r w:rsidR="00A937FC" w:rsidRPr="00AA3543">
        <w:t>Covid-19</w:t>
      </w:r>
      <w:proofErr w:type="spellEnd"/>
      <w:r w:rsidR="00A937FC" w:rsidRPr="00AA3543">
        <w:t xml:space="preserve"> pandēmijas radīto seku mazināšanai</w:t>
      </w:r>
      <w:r w:rsidR="00A9779A" w:rsidRPr="00AA3543">
        <w:t xml:space="preserve">” </w:t>
      </w:r>
      <w:r w:rsidRPr="00AA3543">
        <w:t>(turpmāk – konkurss) organizēšanas pamats –</w:t>
      </w:r>
      <w:r w:rsidR="00193652" w:rsidRPr="00AA3543">
        <w:t xml:space="preserve"> Ministru kabineta 2021. gada </w:t>
      </w:r>
      <w:r w:rsidR="00A10B0C" w:rsidRPr="00AA3543">
        <w:t xml:space="preserve">18. </w:t>
      </w:r>
      <w:r w:rsidR="001E68E8" w:rsidRPr="00AA3543">
        <w:t xml:space="preserve">marta </w:t>
      </w:r>
      <w:r w:rsidR="00E90713" w:rsidRPr="00AA3543">
        <w:t>rīkojum</w:t>
      </w:r>
      <w:r w:rsidR="00012501" w:rsidRPr="00AA3543">
        <w:t>s</w:t>
      </w:r>
      <w:r w:rsidR="00E90713" w:rsidRPr="00AA3543">
        <w:t xml:space="preserve"> Nr.</w:t>
      </w:r>
      <w:r w:rsidR="00E81926" w:rsidRPr="00AA3543">
        <w:t xml:space="preserve"> 174</w:t>
      </w:r>
      <w:r w:rsidR="00E90713" w:rsidRPr="00AA3543">
        <w:t xml:space="preserve"> </w:t>
      </w:r>
      <w:r w:rsidR="00E81926" w:rsidRPr="00AA3543">
        <w:t xml:space="preserve">(prot Nr. 28 </w:t>
      </w:r>
      <w:bookmarkStart w:id="0" w:name="35"/>
      <w:r w:rsidR="00E81926" w:rsidRPr="00AA3543">
        <w:rPr>
          <w:bCs/>
          <w:shd w:val="clear" w:color="auto" w:fill="FFFFFF"/>
        </w:rPr>
        <w:t>35.§</w:t>
      </w:r>
      <w:bookmarkEnd w:id="0"/>
      <w:r w:rsidR="00E81926" w:rsidRPr="00AA3543">
        <w:rPr>
          <w:bCs/>
          <w:shd w:val="clear" w:color="auto" w:fill="FFFFFF"/>
        </w:rPr>
        <w:t xml:space="preserve">) </w:t>
      </w:r>
      <w:r w:rsidR="00A10B0C" w:rsidRPr="00AA3543">
        <w:t>“</w:t>
      </w:r>
      <w:r w:rsidR="00A10B0C" w:rsidRPr="00AA3543">
        <w:rPr>
          <w:bCs/>
        </w:rPr>
        <w:t xml:space="preserve">Par finanšu līdzekļu piešķiršanu no valsts budžeta programmas </w:t>
      </w:r>
      <w:r w:rsidR="00A10B0C" w:rsidRPr="00AA3543">
        <w:t>“</w:t>
      </w:r>
      <w:r w:rsidR="00A10B0C" w:rsidRPr="00AA3543">
        <w:rPr>
          <w:bCs/>
        </w:rPr>
        <w:t>Līdzekļi neparedzētiem gadījumiem</w:t>
      </w:r>
      <w:r w:rsidR="00A10B0C" w:rsidRPr="00AA3543">
        <w:t xml:space="preserve">”” </w:t>
      </w:r>
      <w:r w:rsidR="00E90713" w:rsidRPr="00AA3543">
        <w:t xml:space="preserve">un </w:t>
      </w:r>
      <w:r w:rsidR="008B3FDD" w:rsidRPr="00AA3543">
        <w:t>in</w:t>
      </w:r>
      <w:r w:rsidR="00E90713" w:rsidRPr="00AA3543">
        <w:t>formatīvais ziņojums “</w:t>
      </w:r>
      <w:r w:rsidR="00193652" w:rsidRPr="00AA3543">
        <w:t>Par atbalst</w:t>
      </w:r>
      <w:r w:rsidR="001E68E8" w:rsidRPr="00AA3543">
        <w:t>u jauniešiem</w:t>
      </w:r>
      <w:r w:rsidR="00193652" w:rsidRPr="00AA3543">
        <w:t xml:space="preserve"> </w:t>
      </w:r>
      <w:proofErr w:type="spellStart"/>
      <w:r w:rsidR="00193652" w:rsidRPr="00AA3543">
        <w:rPr>
          <w:i/>
        </w:rPr>
        <w:t>Covid-19</w:t>
      </w:r>
      <w:proofErr w:type="spellEnd"/>
      <w:r w:rsidR="00193652" w:rsidRPr="00AA3543">
        <w:t xml:space="preserve"> </w:t>
      </w:r>
      <w:r w:rsidR="001E68E8" w:rsidRPr="00AA3543">
        <w:t>pandēmijas</w:t>
      </w:r>
      <w:r w:rsidR="00193652" w:rsidRPr="00AA3543">
        <w:t xml:space="preserve"> r</w:t>
      </w:r>
      <w:r w:rsidR="00527F23" w:rsidRPr="00AA3543">
        <w:t>adīto seku mazināšanai</w:t>
      </w:r>
      <w:r w:rsidR="00193652" w:rsidRPr="00AA3543">
        <w:t>”</w:t>
      </w:r>
      <w:r w:rsidR="00E90713" w:rsidRPr="00AA3543">
        <w:t xml:space="preserve">, </w:t>
      </w:r>
      <w:r w:rsidR="00A937FC" w:rsidRPr="00AA3543">
        <w:t>Jaunatnes likuma 12. pant</w:t>
      </w:r>
      <w:r w:rsidR="009E5695" w:rsidRPr="00AA3543">
        <w:t>a trešā daļa</w:t>
      </w:r>
      <w:r w:rsidR="006B3CEC" w:rsidRPr="00AA3543">
        <w:t>.</w:t>
      </w:r>
    </w:p>
    <w:p w14:paraId="581648A4" w14:textId="77777777" w:rsidR="000608EB" w:rsidRPr="00AA3543" w:rsidRDefault="000608EB" w:rsidP="00C67C56">
      <w:pPr>
        <w:tabs>
          <w:tab w:val="left" w:pos="851"/>
          <w:tab w:val="left" w:pos="1134"/>
        </w:tabs>
        <w:ind w:firstLine="567"/>
        <w:jc w:val="both"/>
      </w:pPr>
    </w:p>
    <w:p w14:paraId="69EDAA05" w14:textId="71597AFD" w:rsidR="00A45260" w:rsidRPr="00AA3543" w:rsidRDefault="007877AC" w:rsidP="00C67C56">
      <w:pPr>
        <w:numPr>
          <w:ilvl w:val="0"/>
          <w:numId w:val="46"/>
        </w:numPr>
        <w:tabs>
          <w:tab w:val="left" w:pos="851"/>
          <w:tab w:val="left" w:pos="1134"/>
        </w:tabs>
        <w:ind w:left="0" w:firstLine="567"/>
        <w:jc w:val="both"/>
      </w:pPr>
      <w:r w:rsidRPr="00AA3543">
        <w:t xml:space="preserve">Konkurss tiek organizēts </w:t>
      </w:r>
      <w:r w:rsidR="00CC0E66" w:rsidRPr="00AA3543">
        <w:t xml:space="preserve">un projektu īstenošanas uzraudzība tiek veikta </w:t>
      </w:r>
      <w:r w:rsidRPr="00AA3543">
        <w:t>saskaņā ar</w:t>
      </w:r>
      <w:r w:rsidR="00C82D53" w:rsidRPr="00AA3543">
        <w:t xml:space="preserve"> </w:t>
      </w:r>
      <w:r w:rsidR="00BF6949" w:rsidRPr="00AA3543">
        <w:t>Ministru kabineta 2013.</w:t>
      </w:r>
      <w:r w:rsidR="005754BF" w:rsidRPr="00AA3543">
        <w:t xml:space="preserve"> </w:t>
      </w:r>
      <w:r w:rsidR="00BF6949" w:rsidRPr="00AA3543">
        <w:t>gada 5.</w:t>
      </w:r>
      <w:r w:rsidR="00310761" w:rsidRPr="00AA3543">
        <w:t> </w:t>
      </w:r>
      <w:r w:rsidR="00BF6949" w:rsidRPr="00AA3543">
        <w:t>novembra noteikum</w:t>
      </w:r>
      <w:r w:rsidRPr="00AA3543">
        <w:t>iem</w:t>
      </w:r>
      <w:r w:rsidR="00BF6949" w:rsidRPr="00AA3543">
        <w:t xml:space="preserve"> Nr.</w:t>
      </w:r>
      <w:r w:rsidR="00141484" w:rsidRPr="00AA3543">
        <w:t xml:space="preserve"> </w:t>
      </w:r>
      <w:r w:rsidR="00BF6949" w:rsidRPr="00AA3543">
        <w:t xml:space="preserve">1243 </w:t>
      </w:r>
      <w:r w:rsidR="00C23950" w:rsidRPr="00AA3543">
        <w:t>“</w:t>
      </w:r>
      <w:r w:rsidR="00BF6949" w:rsidRPr="00AA3543">
        <w:t>Kārtība, kādā piešķir valsts budžeta finansējumu, kas paredzēts jauniešu iniciatīvas un līdzdalības veicināšanai lēmumu pieņemšanā un sabiedriskajā dzīvē, darbam ar jaunatni un jaunatnes organizāciju darbības atbalstam” (turpmāk – noteikumi Nr.1243)</w:t>
      </w:r>
      <w:r w:rsidR="00A45260" w:rsidRPr="00AA3543">
        <w:t>.</w:t>
      </w:r>
    </w:p>
    <w:p w14:paraId="5DA077FA" w14:textId="77777777" w:rsidR="00A45260" w:rsidRPr="00AA3543" w:rsidRDefault="00A45260" w:rsidP="00C67C56">
      <w:pPr>
        <w:tabs>
          <w:tab w:val="left" w:pos="851"/>
          <w:tab w:val="left" w:pos="1134"/>
        </w:tabs>
        <w:ind w:firstLine="567"/>
        <w:jc w:val="both"/>
      </w:pPr>
    </w:p>
    <w:p w14:paraId="70279CD1" w14:textId="77777777" w:rsidR="00A45260" w:rsidRPr="00AA3543" w:rsidRDefault="00C82D53" w:rsidP="00C67C56">
      <w:pPr>
        <w:numPr>
          <w:ilvl w:val="0"/>
          <w:numId w:val="46"/>
        </w:numPr>
        <w:tabs>
          <w:tab w:val="left" w:pos="851"/>
          <w:tab w:val="left" w:pos="1134"/>
        </w:tabs>
        <w:ind w:left="0" w:firstLine="567"/>
        <w:jc w:val="both"/>
      </w:pPr>
      <w:r w:rsidRPr="00AA3543">
        <w:t xml:space="preserve">Konkursa organizētājs – </w:t>
      </w:r>
      <w:r w:rsidR="008B055A" w:rsidRPr="00AA3543">
        <w:t>Jaunatnes starptautisko programmu aģentūra</w:t>
      </w:r>
      <w:r w:rsidRPr="00AA3543">
        <w:t xml:space="preserve"> (turpmāk – </w:t>
      </w:r>
      <w:r w:rsidR="00ED7DCF" w:rsidRPr="00AA3543">
        <w:t>JSPA</w:t>
      </w:r>
      <w:r w:rsidRPr="00AA3543">
        <w:t xml:space="preserve">), </w:t>
      </w:r>
      <w:r w:rsidR="008B055A" w:rsidRPr="00AA3543">
        <w:t>Mūkusalas iela 41</w:t>
      </w:r>
      <w:r w:rsidRPr="00AA3543">
        <w:t>, Rīgā, LV-</w:t>
      </w:r>
      <w:r w:rsidR="008B055A" w:rsidRPr="00AA3543">
        <w:t>1004</w:t>
      </w:r>
      <w:r w:rsidRPr="00AA3543">
        <w:t xml:space="preserve">. </w:t>
      </w:r>
      <w:r w:rsidR="00E32528" w:rsidRPr="00AA3543">
        <w:t>Kontaktpersona</w:t>
      </w:r>
      <w:r w:rsidR="00244539" w:rsidRPr="00AA3543">
        <w:t>s</w:t>
      </w:r>
      <w:r w:rsidR="00E32528" w:rsidRPr="00AA3543">
        <w:t xml:space="preserve">: </w:t>
      </w:r>
      <w:r w:rsidR="00ED7DCF" w:rsidRPr="00AA3543">
        <w:t>JSPA</w:t>
      </w:r>
      <w:r w:rsidR="00BE5924" w:rsidRPr="00AA3543">
        <w:t xml:space="preserve"> </w:t>
      </w:r>
      <w:r w:rsidR="005F51B8" w:rsidRPr="00AA3543">
        <w:t>Projektu vadības un uzraudzības</w:t>
      </w:r>
      <w:r w:rsidR="00F63011" w:rsidRPr="00AA3543">
        <w:t xml:space="preserve"> daļas projektu koordinators </w:t>
      </w:r>
      <w:r w:rsidR="00EA6E24" w:rsidRPr="00AA3543">
        <w:t>Jānis Drigins</w:t>
      </w:r>
      <w:r w:rsidR="00A1455C" w:rsidRPr="00AA3543">
        <w:t xml:space="preserve">, </w:t>
      </w:r>
      <w:r w:rsidR="00F63011" w:rsidRPr="00AA3543">
        <w:t>e</w:t>
      </w:r>
      <w:r w:rsidR="007978D1" w:rsidRPr="00AA3543">
        <w:t>lektroniskā pasta adrese</w:t>
      </w:r>
      <w:r w:rsidR="00781B5E" w:rsidRPr="00AA3543">
        <w:t>:</w:t>
      </w:r>
      <w:r w:rsidR="00F63011" w:rsidRPr="00AA3543">
        <w:t xml:space="preserve"> </w:t>
      </w:r>
      <w:proofErr w:type="spellStart"/>
      <w:r w:rsidR="003B2189" w:rsidRPr="00AA3543">
        <w:t>janis.drigins@jaunatne.gov.lv</w:t>
      </w:r>
      <w:proofErr w:type="spellEnd"/>
      <w:r w:rsidR="000C4B0C" w:rsidRPr="00AA3543">
        <w:t xml:space="preserve"> un </w:t>
      </w:r>
      <w:r w:rsidR="00ED7DCF" w:rsidRPr="00AA3543">
        <w:t>JSPA</w:t>
      </w:r>
      <w:r w:rsidR="002C6A93" w:rsidRPr="00AA3543">
        <w:t xml:space="preserve"> </w:t>
      </w:r>
      <w:r w:rsidR="00244539" w:rsidRPr="00AA3543">
        <w:t xml:space="preserve">Projektu vadības un uzraudzības daļas </w:t>
      </w:r>
      <w:r w:rsidR="005B0B1E" w:rsidRPr="00AA3543">
        <w:t>vecākā projektu vadītāja</w:t>
      </w:r>
      <w:r w:rsidR="00244539" w:rsidRPr="00AA3543">
        <w:t xml:space="preserve"> </w:t>
      </w:r>
      <w:r w:rsidR="005B0B1E" w:rsidRPr="00AA3543">
        <w:t>Ilze Vonda</w:t>
      </w:r>
      <w:r w:rsidR="008B4B9C" w:rsidRPr="00AA3543">
        <w:t xml:space="preserve">, </w:t>
      </w:r>
      <w:r w:rsidR="007978D1" w:rsidRPr="00AA3543">
        <w:t>elektroniskā pasta adrese</w:t>
      </w:r>
      <w:r w:rsidR="008B4B9C" w:rsidRPr="00AA3543">
        <w:t>:</w:t>
      </w:r>
      <w:r w:rsidR="007154E8" w:rsidRPr="00AA3543">
        <w:t xml:space="preserve"> </w:t>
      </w:r>
      <w:proofErr w:type="spellStart"/>
      <w:r w:rsidR="005B0B1E" w:rsidRPr="00AA3543">
        <w:t>ilze.vonda@jaunatne.gov.lv</w:t>
      </w:r>
      <w:proofErr w:type="spellEnd"/>
      <w:r w:rsidR="007154E8" w:rsidRPr="00AA3543">
        <w:t>.</w:t>
      </w:r>
    </w:p>
    <w:p w14:paraId="3AB7E674" w14:textId="77777777" w:rsidR="00A45260" w:rsidRPr="00AA3543" w:rsidRDefault="00A45260" w:rsidP="00C67C56">
      <w:pPr>
        <w:pStyle w:val="ListParagraph"/>
        <w:tabs>
          <w:tab w:val="left" w:pos="851"/>
          <w:tab w:val="left" w:pos="1134"/>
        </w:tabs>
        <w:ind w:left="0" w:firstLine="567"/>
        <w:rPr>
          <w:sz w:val="24"/>
          <w:szCs w:val="24"/>
          <w:lang w:val="lv-LV"/>
        </w:rPr>
      </w:pPr>
    </w:p>
    <w:p w14:paraId="3C10B29A" w14:textId="31473C08" w:rsidR="007659FD" w:rsidRPr="00AA3543" w:rsidRDefault="00055BC0" w:rsidP="00C67C56">
      <w:pPr>
        <w:numPr>
          <w:ilvl w:val="0"/>
          <w:numId w:val="46"/>
        </w:numPr>
        <w:tabs>
          <w:tab w:val="left" w:pos="851"/>
          <w:tab w:val="left" w:pos="1134"/>
        </w:tabs>
        <w:ind w:left="0" w:firstLine="567"/>
        <w:jc w:val="both"/>
      </w:pPr>
      <w:r w:rsidRPr="00AA3543">
        <w:t>Paziņojumu par konkursu</w:t>
      </w:r>
      <w:r w:rsidR="00726F8A" w:rsidRPr="00AA3543">
        <w:t xml:space="preserve"> un </w:t>
      </w:r>
      <w:r w:rsidR="00B575BF" w:rsidRPr="00AA3543">
        <w:t xml:space="preserve">šo </w:t>
      </w:r>
      <w:r w:rsidR="00726F8A" w:rsidRPr="00AA3543">
        <w:t>nolikumu</w:t>
      </w:r>
      <w:r w:rsidR="00B575BF" w:rsidRPr="00AA3543">
        <w:t xml:space="preserve"> (turpmāk – nolikums)</w:t>
      </w:r>
      <w:r w:rsidRPr="00AA3543">
        <w:t xml:space="preserve"> </w:t>
      </w:r>
      <w:r w:rsidR="00726F8A" w:rsidRPr="00AA3543">
        <w:t>publicē</w:t>
      </w:r>
      <w:r w:rsidR="007659FD" w:rsidRPr="00AA3543">
        <w:t>:</w:t>
      </w:r>
    </w:p>
    <w:p w14:paraId="67A09C34" w14:textId="7E305027" w:rsidR="007659FD" w:rsidRPr="00AA3543" w:rsidRDefault="00ED7DCF" w:rsidP="00C67C56">
      <w:pPr>
        <w:numPr>
          <w:ilvl w:val="1"/>
          <w:numId w:val="46"/>
        </w:numPr>
        <w:tabs>
          <w:tab w:val="left" w:pos="851"/>
          <w:tab w:val="left" w:pos="1134"/>
        </w:tabs>
        <w:ind w:left="0" w:firstLine="567"/>
        <w:jc w:val="both"/>
      </w:pPr>
      <w:r w:rsidRPr="00AA3543">
        <w:t>JSPA</w:t>
      </w:r>
      <w:r w:rsidR="00055BC0" w:rsidRPr="00AA3543">
        <w:t xml:space="preserve"> tīmekļa </w:t>
      </w:r>
      <w:r w:rsidR="005E2247" w:rsidRPr="00AA3543">
        <w:t xml:space="preserve">vietnē </w:t>
      </w:r>
      <w:hyperlink r:id="rId9" w:history="1">
        <w:r w:rsidR="00F316A7" w:rsidRPr="00AA3543">
          <w:rPr>
            <w:rStyle w:val="Hyperlink"/>
          </w:rPr>
          <w:t>www.jaunatne.gov.lv</w:t>
        </w:r>
      </w:hyperlink>
      <w:r w:rsidR="00003346" w:rsidRPr="00AA3543">
        <w:t>, sadaļā “</w:t>
      </w:r>
      <w:r w:rsidR="00A937FC" w:rsidRPr="00AA3543">
        <w:rPr>
          <w:bCs/>
        </w:rPr>
        <w:t xml:space="preserve">Atbalsts jauniešiem </w:t>
      </w:r>
      <w:proofErr w:type="spellStart"/>
      <w:r w:rsidR="00A937FC" w:rsidRPr="00AA3543">
        <w:rPr>
          <w:bCs/>
        </w:rPr>
        <w:t>Covid-19</w:t>
      </w:r>
      <w:proofErr w:type="spellEnd"/>
      <w:r w:rsidR="00A937FC" w:rsidRPr="00AA3543">
        <w:rPr>
          <w:bCs/>
        </w:rPr>
        <w:t xml:space="preserve"> </w:t>
      </w:r>
      <w:r w:rsidR="001E0B6F">
        <w:rPr>
          <w:bCs/>
        </w:rPr>
        <w:t xml:space="preserve">pandēmijas radīto </w:t>
      </w:r>
      <w:r w:rsidR="00A937FC" w:rsidRPr="00AA3543">
        <w:rPr>
          <w:bCs/>
        </w:rPr>
        <w:t>seku mazināšanai</w:t>
      </w:r>
      <w:r w:rsidR="00726F8A" w:rsidRPr="00AA3543">
        <w:t>”</w:t>
      </w:r>
      <w:r w:rsidR="00D43DF4" w:rsidRPr="00AA3543">
        <w:t xml:space="preserve"> un s</w:t>
      </w:r>
      <w:r w:rsidR="008F35A5" w:rsidRPr="00AA3543">
        <w:t>a</w:t>
      </w:r>
      <w:r w:rsidR="00D43DF4" w:rsidRPr="00AA3543">
        <w:t>daļā “Jaunatnes politikas valsts programma”</w:t>
      </w:r>
      <w:r w:rsidR="007659FD" w:rsidRPr="00AA3543">
        <w:t>;</w:t>
      </w:r>
    </w:p>
    <w:p w14:paraId="17956410" w14:textId="77777777" w:rsidR="00D43DF4" w:rsidRPr="00AA3543" w:rsidRDefault="00055BC0" w:rsidP="00C67C56">
      <w:pPr>
        <w:numPr>
          <w:ilvl w:val="1"/>
          <w:numId w:val="46"/>
        </w:numPr>
        <w:tabs>
          <w:tab w:val="left" w:pos="851"/>
          <w:tab w:val="left" w:pos="1134"/>
        </w:tabs>
        <w:ind w:left="0" w:firstLine="567"/>
        <w:jc w:val="both"/>
      </w:pPr>
      <w:r w:rsidRPr="00AA3543">
        <w:t xml:space="preserve">Izglītības un zinātnes ministrijas (turpmāk </w:t>
      </w:r>
      <w:r w:rsidR="00C7213C" w:rsidRPr="00AA3543">
        <w:t>–</w:t>
      </w:r>
      <w:r w:rsidRPr="00AA3543">
        <w:t xml:space="preserve"> ministrija) tīmekļa vietnē </w:t>
      </w:r>
      <w:proofErr w:type="spellStart"/>
      <w:r w:rsidR="00500C78" w:rsidRPr="00AA3543">
        <w:t>www.</w:t>
      </w:r>
      <w:r w:rsidR="00E111EE" w:rsidRPr="00AA3543">
        <w:t>izm.gov.lv</w:t>
      </w:r>
      <w:proofErr w:type="spellEnd"/>
      <w:r w:rsidR="00D43DF4" w:rsidRPr="00AA3543">
        <w:t>;</w:t>
      </w:r>
      <w:r w:rsidRPr="00AA3543">
        <w:t xml:space="preserve"> </w:t>
      </w:r>
    </w:p>
    <w:p w14:paraId="592C863D" w14:textId="77777777" w:rsidR="00D43DF4" w:rsidRPr="00AA3543" w:rsidRDefault="00D43DF4" w:rsidP="00C67C56">
      <w:pPr>
        <w:numPr>
          <w:ilvl w:val="1"/>
          <w:numId w:val="46"/>
        </w:numPr>
        <w:tabs>
          <w:tab w:val="left" w:pos="851"/>
          <w:tab w:val="left" w:pos="1134"/>
        </w:tabs>
        <w:ind w:left="0" w:firstLine="567"/>
        <w:jc w:val="both"/>
      </w:pPr>
      <w:r w:rsidRPr="00AA3543">
        <w:t xml:space="preserve">Latvijas Jaunatnes padomes tīmekļa vietnē </w:t>
      </w:r>
      <w:hyperlink r:id="rId10" w:history="1">
        <w:r w:rsidRPr="00AA3543">
          <w:rPr>
            <w:rStyle w:val="Hyperlink"/>
          </w:rPr>
          <w:t>www.ljp.lv</w:t>
        </w:r>
      </w:hyperlink>
      <w:r w:rsidRPr="00AA3543">
        <w:t xml:space="preserve">. </w:t>
      </w:r>
    </w:p>
    <w:p w14:paraId="1C26B67E" w14:textId="77777777" w:rsidR="00D43DF4" w:rsidRPr="00AA3543" w:rsidRDefault="00D43DF4" w:rsidP="00C67C56">
      <w:pPr>
        <w:tabs>
          <w:tab w:val="left" w:pos="851"/>
          <w:tab w:val="left" w:pos="1134"/>
        </w:tabs>
        <w:ind w:firstLine="567"/>
        <w:jc w:val="both"/>
      </w:pPr>
    </w:p>
    <w:p w14:paraId="1433BB92" w14:textId="77777777" w:rsidR="00584439" w:rsidRPr="00AA3543" w:rsidRDefault="00B76F31" w:rsidP="00C67C56">
      <w:pPr>
        <w:numPr>
          <w:ilvl w:val="0"/>
          <w:numId w:val="46"/>
        </w:numPr>
        <w:tabs>
          <w:tab w:val="left" w:pos="851"/>
          <w:tab w:val="left" w:pos="1134"/>
        </w:tabs>
        <w:ind w:left="0" w:firstLine="567"/>
        <w:jc w:val="both"/>
        <w:rPr>
          <w:b/>
        </w:rPr>
      </w:pPr>
      <w:r w:rsidRPr="00AA3543">
        <w:rPr>
          <w:b/>
        </w:rPr>
        <w:t xml:space="preserve">Projekta </w:t>
      </w:r>
      <w:r w:rsidR="00655153" w:rsidRPr="00AA3543">
        <w:rPr>
          <w:b/>
        </w:rPr>
        <w:t>iesnie</w:t>
      </w:r>
      <w:r w:rsidR="00BE280D" w:rsidRPr="00AA3543">
        <w:rPr>
          <w:b/>
        </w:rPr>
        <w:t>dzējs</w:t>
      </w:r>
      <w:r w:rsidR="00584439" w:rsidRPr="00AA3543">
        <w:rPr>
          <w:b/>
        </w:rPr>
        <w:t>:</w:t>
      </w:r>
    </w:p>
    <w:p w14:paraId="61C6F77C" w14:textId="3B4EEA14" w:rsidR="007A2EC0" w:rsidRPr="00AA3543" w:rsidRDefault="00A937FC" w:rsidP="00C67C56">
      <w:pPr>
        <w:numPr>
          <w:ilvl w:val="1"/>
          <w:numId w:val="46"/>
        </w:numPr>
        <w:tabs>
          <w:tab w:val="left" w:pos="851"/>
          <w:tab w:val="left" w:pos="1134"/>
        </w:tabs>
        <w:ind w:left="0" w:firstLine="567"/>
        <w:jc w:val="both"/>
      </w:pPr>
      <w:r w:rsidRPr="00AA3543">
        <w:t xml:space="preserve">Latvijas novada </w:t>
      </w:r>
      <w:r w:rsidR="007A2EC0" w:rsidRPr="00AA3543">
        <w:t xml:space="preserve">pašvaldība vai tās iestāde, ja ir </w:t>
      </w:r>
      <w:r w:rsidR="00753450" w:rsidRPr="00AA3543">
        <w:t xml:space="preserve">atbilstošs </w:t>
      </w:r>
      <w:r w:rsidR="007A2EC0" w:rsidRPr="00AA3543">
        <w:t>novada pašvaldības pilnvarojums;</w:t>
      </w:r>
    </w:p>
    <w:p w14:paraId="1FAF8192" w14:textId="14D6D993" w:rsidR="005F1069" w:rsidRPr="00AA3543" w:rsidRDefault="007A2EC0" w:rsidP="00C67C56">
      <w:pPr>
        <w:numPr>
          <w:ilvl w:val="1"/>
          <w:numId w:val="46"/>
        </w:numPr>
        <w:tabs>
          <w:tab w:val="left" w:pos="851"/>
          <w:tab w:val="left" w:pos="1134"/>
        </w:tabs>
        <w:ind w:left="0" w:firstLine="567"/>
        <w:jc w:val="both"/>
      </w:pPr>
      <w:r w:rsidRPr="00AA3543">
        <w:t xml:space="preserve">Latvijas </w:t>
      </w:r>
      <w:proofErr w:type="spellStart"/>
      <w:r w:rsidRPr="00AA3543">
        <w:t>valsts</w:t>
      </w:r>
      <w:r w:rsidR="00A937FC" w:rsidRPr="00AA3543">
        <w:t>pilsētas</w:t>
      </w:r>
      <w:proofErr w:type="spellEnd"/>
      <w:r w:rsidR="00A937FC" w:rsidRPr="00AA3543">
        <w:t xml:space="preserve"> </w:t>
      </w:r>
      <w:r w:rsidR="00E90713" w:rsidRPr="00AA3543">
        <w:t>pašvaldība</w:t>
      </w:r>
      <w:r w:rsidR="000C3F16" w:rsidRPr="00AA3543">
        <w:t xml:space="preserve"> vai tās iestāde</w:t>
      </w:r>
      <w:r w:rsidR="009E5695" w:rsidRPr="00AA3543">
        <w:t xml:space="preserve">, ja ir </w:t>
      </w:r>
      <w:r w:rsidR="00753450" w:rsidRPr="00AA3543">
        <w:t xml:space="preserve">atbilstošs </w:t>
      </w:r>
      <w:proofErr w:type="spellStart"/>
      <w:r w:rsidRPr="00AA3543">
        <w:t>valstspilsētas</w:t>
      </w:r>
      <w:proofErr w:type="spellEnd"/>
      <w:r w:rsidRPr="00AA3543">
        <w:t xml:space="preserve"> </w:t>
      </w:r>
      <w:r w:rsidR="009E5695" w:rsidRPr="00AA3543">
        <w:t>pašvaldības pilnvarojums</w:t>
      </w:r>
      <w:r w:rsidR="005F1069" w:rsidRPr="00AA3543">
        <w:t>;</w:t>
      </w:r>
    </w:p>
    <w:p w14:paraId="2B0A73FD" w14:textId="494D4962" w:rsidR="000608EB" w:rsidRPr="00AA3543" w:rsidRDefault="00E90713" w:rsidP="005F1069">
      <w:pPr>
        <w:numPr>
          <w:ilvl w:val="1"/>
          <w:numId w:val="46"/>
        </w:numPr>
        <w:tabs>
          <w:tab w:val="left" w:pos="851"/>
          <w:tab w:val="left" w:pos="1134"/>
        </w:tabs>
        <w:ind w:left="0" w:firstLine="567"/>
        <w:jc w:val="both"/>
      </w:pPr>
      <w:r w:rsidRPr="00AA3543">
        <w:t>biedrība vai nodibinājums</w:t>
      </w:r>
      <w:r w:rsidR="006750FB" w:rsidRPr="00AA3543">
        <w:t>, k</w:t>
      </w:r>
      <w:r w:rsidR="00F316A7" w:rsidRPr="00AA3543">
        <w:t>a</w:t>
      </w:r>
      <w:r w:rsidR="00A3242F">
        <w:t>s</w:t>
      </w:r>
      <w:r w:rsidR="006750FB" w:rsidRPr="00AA3543">
        <w:t xml:space="preserve"> atbilst Jaunatnes likuma 12. panta trešajai daļai</w:t>
      </w:r>
      <w:r w:rsidR="005F1069" w:rsidRPr="00AA3543">
        <w:t xml:space="preserve">. </w:t>
      </w:r>
    </w:p>
    <w:p w14:paraId="4B10825B" w14:textId="77777777" w:rsidR="005F1069" w:rsidRPr="00AA3543" w:rsidRDefault="005F1069" w:rsidP="00C67C56">
      <w:pPr>
        <w:tabs>
          <w:tab w:val="left" w:pos="851"/>
          <w:tab w:val="left" w:pos="1134"/>
        </w:tabs>
        <w:ind w:firstLine="567"/>
        <w:jc w:val="both"/>
      </w:pPr>
    </w:p>
    <w:p w14:paraId="5365C7E8" w14:textId="0A224B04" w:rsidR="000608EB" w:rsidRPr="00AA3543" w:rsidRDefault="00C82D53" w:rsidP="00C67C56">
      <w:pPr>
        <w:numPr>
          <w:ilvl w:val="0"/>
          <w:numId w:val="46"/>
        </w:numPr>
        <w:tabs>
          <w:tab w:val="left" w:pos="851"/>
          <w:tab w:val="left" w:pos="1134"/>
        </w:tabs>
        <w:ind w:left="0" w:firstLine="567"/>
        <w:jc w:val="both"/>
      </w:pPr>
      <w:r w:rsidRPr="00AA3543">
        <w:rPr>
          <w:b/>
        </w:rPr>
        <w:t>Konkursa mērķis</w:t>
      </w:r>
      <w:r w:rsidR="00BF6949" w:rsidRPr="00AA3543">
        <w:t xml:space="preserve"> </w:t>
      </w:r>
      <w:r w:rsidR="00FD0A9E" w:rsidRPr="00AA3543">
        <w:t xml:space="preserve">– </w:t>
      </w:r>
      <w:r w:rsidR="001D4B7D" w:rsidRPr="00AA3543">
        <w:t xml:space="preserve">nodrošināt </w:t>
      </w:r>
      <w:r w:rsidR="0049290B" w:rsidRPr="00AA3543">
        <w:t>atbalsta pasākumus jauniešiem</w:t>
      </w:r>
      <w:r w:rsidR="008F35A5" w:rsidRPr="00AA3543">
        <w:rPr>
          <w:b/>
        </w:rPr>
        <w:t xml:space="preserve"> </w:t>
      </w:r>
      <w:proofErr w:type="spellStart"/>
      <w:r w:rsidR="0049290B" w:rsidRPr="00AA3543">
        <w:t>Covid-19</w:t>
      </w:r>
      <w:proofErr w:type="spellEnd"/>
      <w:r w:rsidR="0049290B" w:rsidRPr="00AA3543">
        <w:t xml:space="preserve"> pandēmijas seku mazināšanai,</w:t>
      </w:r>
      <w:r w:rsidR="00774CBD" w:rsidRPr="00AA3543">
        <w:t xml:space="preserve"> </w:t>
      </w:r>
      <w:r w:rsidR="00FB7AFF" w:rsidRPr="00AA3543">
        <w:t>t</w:t>
      </w:r>
      <w:r w:rsidR="001B3338" w:rsidRPr="00AA3543">
        <w:t>ajā skaitā</w:t>
      </w:r>
      <w:r w:rsidR="00FB7AFF" w:rsidRPr="00AA3543">
        <w:t>:</w:t>
      </w:r>
      <w:bookmarkStart w:id="1" w:name="_GoBack"/>
      <w:bookmarkEnd w:id="1"/>
    </w:p>
    <w:p w14:paraId="02B2E9E0" w14:textId="77777777" w:rsidR="001B3338" w:rsidRPr="00AA3543" w:rsidRDefault="001B3338" w:rsidP="00C67C56">
      <w:pPr>
        <w:pStyle w:val="ListParagraph"/>
        <w:numPr>
          <w:ilvl w:val="1"/>
          <w:numId w:val="46"/>
        </w:numPr>
        <w:tabs>
          <w:tab w:val="left" w:pos="1134"/>
        </w:tabs>
        <w:spacing w:line="276" w:lineRule="auto"/>
        <w:ind w:left="0" w:firstLine="567"/>
        <w:contextualSpacing/>
        <w:jc w:val="both"/>
        <w:rPr>
          <w:sz w:val="24"/>
          <w:szCs w:val="24"/>
          <w:lang w:val="lv-LV"/>
        </w:rPr>
      </w:pPr>
      <w:r w:rsidRPr="00AA3543">
        <w:rPr>
          <w:sz w:val="24"/>
          <w:szCs w:val="24"/>
          <w:lang w:val="lv-LV"/>
        </w:rPr>
        <w:t xml:space="preserve">veicināt jauniešu zināšanu un prasmju apguvi, kā arī attieksmju veidošanu, balstoties jauniešu vēlmēs un vajadzībās, lai nodrošinātu jauniešu sagatavotību turpmākajām mācībām un darba tirgum;  </w:t>
      </w:r>
    </w:p>
    <w:p w14:paraId="24C2DAA4" w14:textId="77777777" w:rsidR="001B3338" w:rsidRPr="00AA3543" w:rsidRDefault="001B3338" w:rsidP="00C67C56">
      <w:pPr>
        <w:pStyle w:val="ListParagraph"/>
        <w:numPr>
          <w:ilvl w:val="1"/>
          <w:numId w:val="46"/>
        </w:numPr>
        <w:tabs>
          <w:tab w:val="left" w:pos="1134"/>
        </w:tabs>
        <w:spacing w:line="276" w:lineRule="auto"/>
        <w:ind w:left="0" w:firstLine="567"/>
        <w:contextualSpacing/>
        <w:jc w:val="both"/>
        <w:rPr>
          <w:sz w:val="24"/>
          <w:szCs w:val="24"/>
          <w:lang w:val="lv-LV"/>
        </w:rPr>
      </w:pPr>
      <w:r w:rsidRPr="00AA3543">
        <w:rPr>
          <w:sz w:val="24"/>
          <w:szCs w:val="24"/>
          <w:lang w:val="lv-LV"/>
        </w:rPr>
        <w:t>veicināt jauniešu piederības sajūtu vietējai kopienai, savstarpējo atbalstu, kā arī paaugstināt viņu pašapziņu;</w:t>
      </w:r>
    </w:p>
    <w:p w14:paraId="624A9C1F" w14:textId="77777777" w:rsidR="001B3338" w:rsidRPr="00AA3543" w:rsidRDefault="001B3338" w:rsidP="00C67C56">
      <w:pPr>
        <w:pStyle w:val="ListParagraph"/>
        <w:numPr>
          <w:ilvl w:val="1"/>
          <w:numId w:val="46"/>
        </w:numPr>
        <w:tabs>
          <w:tab w:val="left" w:pos="1134"/>
        </w:tabs>
        <w:spacing w:line="276" w:lineRule="auto"/>
        <w:ind w:left="0" w:firstLine="567"/>
        <w:contextualSpacing/>
        <w:jc w:val="both"/>
        <w:rPr>
          <w:sz w:val="24"/>
          <w:szCs w:val="24"/>
          <w:lang w:val="lv-LV"/>
        </w:rPr>
      </w:pPr>
      <w:r w:rsidRPr="00AA3543">
        <w:rPr>
          <w:sz w:val="24"/>
          <w:szCs w:val="24"/>
          <w:lang w:val="lv-LV"/>
        </w:rPr>
        <w:t xml:space="preserve">sniegt jauniešiem iespēju socializēties, tostarp sekmēt jauniešu kvalitatīvu brīvā laika pavadīšanu; </w:t>
      </w:r>
    </w:p>
    <w:p w14:paraId="63543A3C" w14:textId="77777777" w:rsidR="001B3338" w:rsidRPr="00AA3543" w:rsidRDefault="001B3338" w:rsidP="00C67C56">
      <w:pPr>
        <w:pStyle w:val="ListParagraph"/>
        <w:numPr>
          <w:ilvl w:val="1"/>
          <w:numId w:val="46"/>
        </w:numPr>
        <w:tabs>
          <w:tab w:val="left" w:pos="1134"/>
        </w:tabs>
        <w:spacing w:line="276" w:lineRule="auto"/>
        <w:ind w:left="0" w:firstLine="567"/>
        <w:contextualSpacing/>
        <w:jc w:val="both"/>
        <w:rPr>
          <w:sz w:val="24"/>
          <w:szCs w:val="24"/>
          <w:lang w:val="lv-LV"/>
        </w:rPr>
      </w:pPr>
      <w:r w:rsidRPr="00AA3543">
        <w:rPr>
          <w:sz w:val="24"/>
          <w:szCs w:val="24"/>
          <w:lang w:val="lv-LV"/>
        </w:rPr>
        <w:t>nodrošināt jauniešiem iespēju saņemt individuālu atbalstu ārpusskolas laikā;</w:t>
      </w:r>
    </w:p>
    <w:p w14:paraId="314AFBFF" w14:textId="4CEAAB88" w:rsidR="001B3338" w:rsidRPr="00AA3543" w:rsidRDefault="001B3338" w:rsidP="00C67C56">
      <w:pPr>
        <w:pStyle w:val="ListParagraph"/>
        <w:numPr>
          <w:ilvl w:val="1"/>
          <w:numId w:val="46"/>
        </w:numPr>
        <w:tabs>
          <w:tab w:val="left" w:pos="1134"/>
        </w:tabs>
        <w:spacing w:line="276" w:lineRule="auto"/>
        <w:ind w:left="0" w:firstLine="567"/>
        <w:contextualSpacing/>
        <w:jc w:val="both"/>
        <w:rPr>
          <w:sz w:val="24"/>
          <w:szCs w:val="24"/>
          <w:lang w:val="lv-LV"/>
        </w:rPr>
      </w:pPr>
      <w:r w:rsidRPr="00AA3543">
        <w:rPr>
          <w:sz w:val="24"/>
          <w:szCs w:val="24"/>
          <w:lang w:val="lv-LV"/>
        </w:rPr>
        <w:lastRenderedPageBreak/>
        <w:t xml:space="preserve">preventīvi mazināt jauniešu psihoemocionālās veselības riskus </w:t>
      </w:r>
      <w:proofErr w:type="spellStart"/>
      <w:r w:rsidRPr="00AA3543">
        <w:rPr>
          <w:sz w:val="24"/>
          <w:szCs w:val="24"/>
          <w:lang w:val="lv-LV"/>
        </w:rPr>
        <w:t>Covid-19</w:t>
      </w:r>
      <w:proofErr w:type="spellEnd"/>
      <w:r w:rsidRPr="00AA3543">
        <w:rPr>
          <w:sz w:val="24"/>
          <w:szCs w:val="24"/>
          <w:lang w:val="lv-LV"/>
        </w:rPr>
        <w:t xml:space="preserve"> pandēmijas laikā un pēc tās</w:t>
      </w:r>
      <w:r w:rsidR="00117D91" w:rsidRPr="00AA3543">
        <w:rPr>
          <w:sz w:val="24"/>
          <w:szCs w:val="24"/>
          <w:lang w:val="lv-LV"/>
        </w:rPr>
        <w:t>;</w:t>
      </w:r>
    </w:p>
    <w:p w14:paraId="3BE0DEB2" w14:textId="7CBC027F" w:rsidR="00833EF6" w:rsidRPr="00AA3543" w:rsidRDefault="00833EF6" w:rsidP="00C67C56">
      <w:pPr>
        <w:pStyle w:val="ListParagraph"/>
        <w:numPr>
          <w:ilvl w:val="1"/>
          <w:numId w:val="46"/>
        </w:numPr>
        <w:tabs>
          <w:tab w:val="left" w:pos="1134"/>
        </w:tabs>
        <w:spacing w:line="276" w:lineRule="auto"/>
        <w:ind w:left="0" w:firstLine="567"/>
        <w:contextualSpacing/>
        <w:jc w:val="both"/>
        <w:rPr>
          <w:sz w:val="24"/>
          <w:szCs w:val="24"/>
          <w:lang w:val="lv-LV"/>
        </w:rPr>
      </w:pPr>
      <w:r w:rsidRPr="00AA3543">
        <w:rPr>
          <w:sz w:val="24"/>
          <w:szCs w:val="24"/>
          <w:lang w:val="lv-LV"/>
        </w:rPr>
        <w:t xml:space="preserve">nodrošināt preventīvus pasākumus, lai </w:t>
      </w:r>
      <w:proofErr w:type="spellStart"/>
      <w:r w:rsidRPr="00AA3543">
        <w:rPr>
          <w:sz w:val="24"/>
          <w:szCs w:val="24"/>
          <w:lang w:val="lv-LV"/>
        </w:rPr>
        <w:t>Covid-19</w:t>
      </w:r>
      <w:proofErr w:type="spellEnd"/>
      <w:r w:rsidRPr="00AA3543">
        <w:rPr>
          <w:sz w:val="24"/>
          <w:szCs w:val="24"/>
          <w:lang w:val="lv-LV"/>
        </w:rPr>
        <w:t xml:space="preserve"> pandēmijas ietekmē nepieaugtu to jauniešu skaits, kas nestrādā, nemācās un neapgūst arodu;</w:t>
      </w:r>
    </w:p>
    <w:p w14:paraId="6A6B0392" w14:textId="6EE5394D" w:rsidR="00C66D9D" w:rsidRPr="00AA3543" w:rsidRDefault="00117D91" w:rsidP="00C67C56">
      <w:pPr>
        <w:pStyle w:val="ListParagraph"/>
        <w:numPr>
          <w:ilvl w:val="1"/>
          <w:numId w:val="46"/>
        </w:numPr>
        <w:tabs>
          <w:tab w:val="left" w:pos="1134"/>
        </w:tabs>
        <w:spacing w:line="276" w:lineRule="auto"/>
        <w:ind w:left="0" w:firstLine="567"/>
        <w:contextualSpacing/>
        <w:jc w:val="both"/>
        <w:rPr>
          <w:sz w:val="24"/>
          <w:szCs w:val="24"/>
          <w:lang w:val="lv-LV"/>
        </w:rPr>
      </w:pPr>
      <w:r w:rsidRPr="00AA3543">
        <w:rPr>
          <w:sz w:val="24"/>
          <w:szCs w:val="24"/>
          <w:lang w:val="lv-LV"/>
        </w:rPr>
        <w:t>veicināt</w:t>
      </w:r>
      <w:r w:rsidR="00C66D9D" w:rsidRPr="00AA3543">
        <w:rPr>
          <w:sz w:val="24"/>
          <w:szCs w:val="24"/>
          <w:lang w:val="lv-LV"/>
        </w:rPr>
        <w:t xml:space="preserve"> ilgtspējīgu risinājumu attīstību darba ar jaunatni jomā </w:t>
      </w:r>
      <w:proofErr w:type="spellStart"/>
      <w:r w:rsidR="00C66D9D" w:rsidRPr="00AA3543">
        <w:rPr>
          <w:sz w:val="24"/>
          <w:szCs w:val="24"/>
          <w:lang w:val="lv-LV"/>
        </w:rPr>
        <w:t>Covid-19</w:t>
      </w:r>
      <w:proofErr w:type="spellEnd"/>
      <w:r w:rsidR="00C66D9D" w:rsidRPr="00AA3543">
        <w:rPr>
          <w:sz w:val="24"/>
          <w:szCs w:val="24"/>
          <w:lang w:val="lv-LV"/>
        </w:rPr>
        <w:t xml:space="preserve"> pandēmijas seku mazināšanai</w:t>
      </w:r>
      <w:r w:rsidRPr="00AA3543">
        <w:rPr>
          <w:sz w:val="24"/>
          <w:szCs w:val="24"/>
          <w:lang w:val="lv-LV"/>
        </w:rPr>
        <w:t>.</w:t>
      </w:r>
    </w:p>
    <w:p w14:paraId="24B22434" w14:textId="77777777" w:rsidR="00FB5860" w:rsidRPr="00AA3543" w:rsidRDefault="00FB5860" w:rsidP="00C67C56">
      <w:pPr>
        <w:tabs>
          <w:tab w:val="left" w:pos="851"/>
          <w:tab w:val="left" w:pos="1134"/>
        </w:tabs>
        <w:ind w:firstLine="567"/>
        <w:jc w:val="both"/>
      </w:pPr>
    </w:p>
    <w:p w14:paraId="6123AC11" w14:textId="3F5E686C" w:rsidR="00CE06EA" w:rsidRPr="00AA3543" w:rsidRDefault="00E62C8D" w:rsidP="00C67C56">
      <w:pPr>
        <w:numPr>
          <w:ilvl w:val="0"/>
          <w:numId w:val="46"/>
        </w:numPr>
        <w:tabs>
          <w:tab w:val="left" w:pos="851"/>
          <w:tab w:val="left" w:pos="1134"/>
        </w:tabs>
        <w:ind w:left="0" w:firstLine="567"/>
        <w:jc w:val="both"/>
      </w:pPr>
      <w:r w:rsidRPr="00AA3543">
        <w:t>Projektu ietvaros atbalstām</w:t>
      </w:r>
      <w:r w:rsidR="00BA7A02" w:rsidRPr="00AA3543">
        <w:t>ā</w:t>
      </w:r>
      <w:r w:rsidRPr="00AA3543">
        <w:t>s aktivitātes:</w:t>
      </w:r>
    </w:p>
    <w:p w14:paraId="308CE576" w14:textId="7E1FBD6C" w:rsidR="00A054AD" w:rsidRPr="00AA3543" w:rsidRDefault="00E62C8D" w:rsidP="00C67C56">
      <w:pPr>
        <w:numPr>
          <w:ilvl w:val="1"/>
          <w:numId w:val="46"/>
        </w:numPr>
        <w:tabs>
          <w:tab w:val="left" w:pos="851"/>
          <w:tab w:val="left" w:pos="1134"/>
        </w:tabs>
        <w:ind w:left="0" w:firstLine="567"/>
        <w:jc w:val="both"/>
      </w:pPr>
      <w:r w:rsidRPr="00AA3543">
        <w:t>individuāl</w:t>
      </w:r>
      <w:r w:rsidR="00A054AD" w:rsidRPr="00AA3543">
        <w:t>a</w:t>
      </w:r>
      <w:r w:rsidRPr="00AA3543">
        <w:t xml:space="preserve"> atbalst</w:t>
      </w:r>
      <w:r w:rsidR="00A054AD" w:rsidRPr="00AA3543">
        <w:t>a aktivitātes</w:t>
      </w:r>
      <w:r w:rsidR="00C54A4E" w:rsidRPr="00AA3543">
        <w:t xml:space="preserve"> (</w:t>
      </w:r>
      <w:r w:rsidR="00833EF6" w:rsidRPr="00AA3543">
        <w:t xml:space="preserve">piemēram, </w:t>
      </w:r>
      <w:r w:rsidR="00C54A4E" w:rsidRPr="00AA3543">
        <w:t xml:space="preserve">konsultācijas) virtuālā vidē vai klātienē </w:t>
      </w:r>
      <w:r w:rsidR="001D4B7D" w:rsidRPr="00AA3543">
        <w:t xml:space="preserve">jauniešu </w:t>
      </w:r>
      <w:r w:rsidRPr="00AA3543">
        <w:t>psihoemocionālā stāvokļa uzlabošanai, ko nodrošina mentor</w:t>
      </w:r>
      <w:r w:rsidR="001D4B7D" w:rsidRPr="00AA3543">
        <w:t>s</w:t>
      </w:r>
      <w:r w:rsidRPr="00AA3543">
        <w:t>, psiholog</w:t>
      </w:r>
      <w:r w:rsidR="001D4B7D" w:rsidRPr="00AA3543">
        <w:t>s</w:t>
      </w:r>
      <w:r w:rsidR="00A054AD" w:rsidRPr="00AA3543">
        <w:t xml:space="preserve">, </w:t>
      </w:r>
      <w:proofErr w:type="spellStart"/>
      <w:r w:rsidR="00A054AD" w:rsidRPr="00AA3543">
        <w:t>koučs</w:t>
      </w:r>
      <w:proofErr w:type="spellEnd"/>
      <w:r w:rsidR="001D4B7D" w:rsidRPr="00AA3543">
        <w:t xml:space="preserve"> vai cits</w:t>
      </w:r>
      <w:r w:rsidRPr="00AA3543">
        <w:t xml:space="preserve"> speciālist</w:t>
      </w:r>
      <w:r w:rsidR="001D4B7D" w:rsidRPr="00AA3543">
        <w:t xml:space="preserve">s ar mērķi mazināt </w:t>
      </w:r>
      <w:proofErr w:type="spellStart"/>
      <w:r w:rsidR="001D4B7D" w:rsidRPr="00AA3543">
        <w:t>Covid-19</w:t>
      </w:r>
      <w:proofErr w:type="spellEnd"/>
      <w:r w:rsidR="001D4B7D" w:rsidRPr="00AA3543">
        <w:t xml:space="preserve"> pandēmijas radīto ietekmi</w:t>
      </w:r>
      <w:r w:rsidR="00A054AD" w:rsidRPr="00AA3543">
        <w:t xml:space="preserve"> un veicinā</w:t>
      </w:r>
      <w:r w:rsidR="00C2425C" w:rsidRPr="00AA3543">
        <w:t>t</w:t>
      </w:r>
      <w:r w:rsidR="00A054AD" w:rsidRPr="00AA3543">
        <w:t xml:space="preserve"> emocionālo labklājību</w:t>
      </w:r>
      <w:r w:rsidR="002A0B76" w:rsidRPr="00AA3543">
        <w:t xml:space="preserve"> jauniešiem, k</w:t>
      </w:r>
      <w:r w:rsidR="00CE2E74" w:rsidRPr="00AA3543">
        <w:t>uriem</w:t>
      </w:r>
      <w:r w:rsidR="002A0B76" w:rsidRPr="00AA3543">
        <w:t xml:space="preserve"> </w:t>
      </w:r>
      <w:r w:rsidR="002F203F" w:rsidRPr="00AA3543">
        <w:t>šā</w:t>
      </w:r>
      <w:r w:rsidR="002A0B76" w:rsidRPr="00AA3543">
        <w:t>ds atbalsts īpaši nepieciešams</w:t>
      </w:r>
      <w:r w:rsidR="001D4B7D" w:rsidRPr="00AA3543">
        <w:t xml:space="preserve">; </w:t>
      </w:r>
    </w:p>
    <w:p w14:paraId="284BBF2E" w14:textId="7E31FE9E" w:rsidR="00E62C8D" w:rsidRPr="00AA3543" w:rsidRDefault="00E62C8D" w:rsidP="00C67C56">
      <w:pPr>
        <w:numPr>
          <w:ilvl w:val="1"/>
          <w:numId w:val="46"/>
        </w:numPr>
        <w:tabs>
          <w:tab w:val="left" w:pos="851"/>
          <w:tab w:val="left" w:pos="1134"/>
        </w:tabs>
        <w:ind w:left="0" w:firstLine="567"/>
        <w:jc w:val="both"/>
      </w:pPr>
      <w:r w:rsidRPr="00AA3543">
        <w:t xml:space="preserve">neformālās </w:t>
      </w:r>
      <w:r w:rsidR="00C54A4E" w:rsidRPr="00AA3543">
        <w:t>izglītības</w:t>
      </w:r>
      <w:r w:rsidRPr="00AA3543">
        <w:t xml:space="preserve"> aktivitātes virtuālā vidē vai klātienē (</w:t>
      </w:r>
      <w:r w:rsidR="00421509" w:rsidRPr="00AA3543">
        <w:t>piemēram,</w:t>
      </w:r>
      <w:r w:rsidR="00421509" w:rsidRPr="00AA3543">
        <w:rPr>
          <w:b/>
        </w:rPr>
        <w:t xml:space="preserve"> </w:t>
      </w:r>
      <w:r w:rsidR="00421509" w:rsidRPr="00AA3543">
        <w:t xml:space="preserve">mācību vizītes, mācības, semināri, āra dzīves aktivitātes, labās prakses </w:t>
      </w:r>
      <w:r w:rsidR="00BD473D" w:rsidRPr="00AA3543">
        <w:t xml:space="preserve">un pieredzes </w:t>
      </w:r>
      <w:r w:rsidR="00421509" w:rsidRPr="00AA3543">
        <w:t>apmaiņa u.c</w:t>
      </w:r>
      <w:r w:rsidR="00BD473D" w:rsidRPr="00AA3543">
        <w:t>.</w:t>
      </w:r>
      <w:r w:rsidRPr="00AA3543">
        <w:t>)</w:t>
      </w:r>
      <w:r w:rsidR="001B3338" w:rsidRPr="00AA3543">
        <w:t>, balstoties jauniešu vēlmēs un vajadzībās,</w:t>
      </w:r>
      <w:r w:rsidRPr="00AA3543">
        <w:t xml:space="preserve"> ar mērķi </w:t>
      </w:r>
      <w:r w:rsidR="00F8789C" w:rsidRPr="00AA3543">
        <w:t xml:space="preserve">motivēt </w:t>
      </w:r>
      <w:r w:rsidR="008F35A5" w:rsidRPr="00AA3543">
        <w:t xml:space="preserve">jauniešus </w:t>
      </w:r>
      <w:r w:rsidR="00F8789C" w:rsidRPr="00AA3543">
        <w:t xml:space="preserve">iesaistīties un iesaistīt </w:t>
      </w:r>
      <w:r w:rsidRPr="00AA3543">
        <w:t>aktivi</w:t>
      </w:r>
      <w:r w:rsidR="00F8789C" w:rsidRPr="00AA3543">
        <w:t>tātēs</w:t>
      </w:r>
      <w:r w:rsidRPr="00AA3543">
        <w:rPr>
          <w:b/>
        </w:rPr>
        <w:t xml:space="preserve"> </w:t>
      </w:r>
      <w:proofErr w:type="spellStart"/>
      <w:r w:rsidRPr="00AA3543">
        <w:t>Covid-19</w:t>
      </w:r>
      <w:proofErr w:type="spellEnd"/>
      <w:r w:rsidRPr="00AA3543">
        <w:t xml:space="preserve"> pandēmijas apstākļos, meklējot jaunus un attīstot esošos darba ar jaunatni līdzdalības mehānismus;</w:t>
      </w:r>
    </w:p>
    <w:p w14:paraId="7CF1FCFB" w14:textId="20531819" w:rsidR="00A054AD" w:rsidRPr="00AA3543" w:rsidRDefault="00A054AD" w:rsidP="00C67C56">
      <w:pPr>
        <w:numPr>
          <w:ilvl w:val="1"/>
          <w:numId w:val="46"/>
        </w:numPr>
        <w:tabs>
          <w:tab w:val="left" w:pos="851"/>
          <w:tab w:val="left" w:pos="1134"/>
        </w:tabs>
        <w:ind w:left="0" w:firstLine="567"/>
        <w:jc w:val="both"/>
      </w:pPr>
      <w:r w:rsidRPr="00AA3543">
        <w:t xml:space="preserve">vienaudžu mācīšanās </w:t>
      </w:r>
      <w:r w:rsidR="00A74C46" w:rsidRPr="00AA3543">
        <w:t xml:space="preserve">un atbalsta </w:t>
      </w:r>
      <w:r w:rsidRPr="00AA3543">
        <w:t>aktivitātes (</w:t>
      </w:r>
      <w:proofErr w:type="spellStart"/>
      <w:r w:rsidRPr="00AA3543">
        <w:rPr>
          <w:i/>
          <w:iCs/>
        </w:rPr>
        <w:t>peer-to-peer</w:t>
      </w:r>
      <w:proofErr w:type="spellEnd"/>
      <w:r w:rsidRPr="00AA3543">
        <w:t xml:space="preserve"> pieeja);</w:t>
      </w:r>
    </w:p>
    <w:p w14:paraId="6A832F01" w14:textId="0456721B" w:rsidR="00A054AD" w:rsidRPr="00AA3543" w:rsidRDefault="00A054AD" w:rsidP="00C67C56">
      <w:pPr>
        <w:numPr>
          <w:ilvl w:val="1"/>
          <w:numId w:val="46"/>
        </w:numPr>
        <w:tabs>
          <w:tab w:val="left" w:pos="851"/>
          <w:tab w:val="left" w:pos="1134"/>
        </w:tabs>
        <w:ind w:left="0" w:firstLine="567"/>
        <w:jc w:val="both"/>
      </w:pPr>
      <w:r w:rsidRPr="00AA3543">
        <w:t>kvalitatīvas socializēšanās un brīva laika pavadīšanas aktivitātes, īpaši – āra aktivitātes;</w:t>
      </w:r>
    </w:p>
    <w:p w14:paraId="45AF2316" w14:textId="177907C5" w:rsidR="00E62C8D" w:rsidRPr="00AA3543" w:rsidRDefault="003E4AC6" w:rsidP="00C67C56">
      <w:pPr>
        <w:numPr>
          <w:ilvl w:val="1"/>
          <w:numId w:val="46"/>
        </w:numPr>
        <w:tabs>
          <w:tab w:val="left" w:pos="851"/>
          <w:tab w:val="left" w:pos="1134"/>
        </w:tabs>
        <w:ind w:left="0" w:firstLine="567"/>
        <w:jc w:val="both"/>
      </w:pPr>
      <w:r w:rsidRPr="00AA3543">
        <w:t>pētnieciskās aktivitātes</w:t>
      </w:r>
      <w:r w:rsidR="00701D9C" w:rsidRPr="00AA3543">
        <w:t xml:space="preserve"> (</w:t>
      </w:r>
      <w:r w:rsidR="001B3DA5" w:rsidRPr="00AA3543">
        <w:t xml:space="preserve">piemēram, </w:t>
      </w:r>
      <w:r w:rsidR="00701D9C" w:rsidRPr="00AA3543">
        <w:t xml:space="preserve">aptauja par jauniešu </w:t>
      </w:r>
      <w:r w:rsidR="00EE0341" w:rsidRPr="00AA3543">
        <w:t xml:space="preserve">vēlmēm un </w:t>
      </w:r>
      <w:r w:rsidR="00701D9C" w:rsidRPr="00AA3543">
        <w:t xml:space="preserve">vajadzībām, </w:t>
      </w:r>
      <w:r w:rsidR="00EE0341" w:rsidRPr="00AA3543">
        <w:t xml:space="preserve">iegūto </w:t>
      </w:r>
      <w:r w:rsidR="00701D9C" w:rsidRPr="00AA3543">
        <w:t>datu analīze)</w:t>
      </w:r>
      <w:r w:rsidR="00844A6E" w:rsidRPr="00AA3543">
        <w:t xml:space="preserve"> par </w:t>
      </w:r>
      <w:proofErr w:type="spellStart"/>
      <w:r w:rsidR="00844A6E" w:rsidRPr="00AA3543">
        <w:t>Covid-19</w:t>
      </w:r>
      <w:proofErr w:type="spellEnd"/>
      <w:r w:rsidR="00844A6E" w:rsidRPr="00AA3543">
        <w:t xml:space="preserve"> pandēmijas ietekmi un seku apzināšanu un risinājumiem</w:t>
      </w:r>
      <w:r w:rsidR="00450B16" w:rsidRPr="00AA3543">
        <w:t xml:space="preserve">, ja projektā paredzētas arī </w:t>
      </w:r>
      <w:r w:rsidR="002A0B76" w:rsidRPr="00AA3543">
        <w:t>citas nolikuma 7. punkta apakšpunktos paredzētās aktivitātes;</w:t>
      </w:r>
    </w:p>
    <w:p w14:paraId="6AE1E825" w14:textId="22784F89" w:rsidR="00C54A4E" w:rsidRPr="00AA3543" w:rsidRDefault="00117D91" w:rsidP="00C67C56">
      <w:pPr>
        <w:numPr>
          <w:ilvl w:val="1"/>
          <w:numId w:val="46"/>
        </w:numPr>
        <w:tabs>
          <w:tab w:val="left" w:pos="851"/>
          <w:tab w:val="left" w:pos="1134"/>
        </w:tabs>
        <w:ind w:left="0" w:firstLine="567"/>
        <w:jc w:val="both"/>
      </w:pPr>
      <w:r w:rsidRPr="00AA3543">
        <w:t xml:space="preserve">mācības digitālo rīku pielietošanai un digitālo kompetenču attīstīšanai, kā arī </w:t>
      </w:r>
      <w:r w:rsidR="00C54A4E" w:rsidRPr="00AA3543">
        <w:t>digitālo rīku izstrāde</w:t>
      </w:r>
      <w:r w:rsidR="002A0B76" w:rsidRPr="00AA3543">
        <w:t>, ja projekta ietvaros paredzēta</w:t>
      </w:r>
      <w:r w:rsidR="00C54A4E" w:rsidRPr="00AA3543">
        <w:t xml:space="preserve"> </w:t>
      </w:r>
      <w:r w:rsidR="002A0B76" w:rsidRPr="00AA3543">
        <w:t xml:space="preserve">izstrādātā </w:t>
      </w:r>
      <w:r w:rsidR="00C54A4E" w:rsidRPr="00AA3543">
        <w:t>digitāl</w:t>
      </w:r>
      <w:r w:rsidR="002A0B76" w:rsidRPr="00AA3543">
        <w:t>ā</w:t>
      </w:r>
      <w:r w:rsidR="00C54A4E" w:rsidRPr="00AA3543">
        <w:t xml:space="preserve"> rīk</w:t>
      </w:r>
      <w:r w:rsidR="002A0B76" w:rsidRPr="00AA3543">
        <w:t>a</w:t>
      </w:r>
      <w:r w:rsidR="00C54A4E" w:rsidRPr="00AA3543">
        <w:t xml:space="preserve"> pielietošana</w:t>
      </w:r>
      <w:r w:rsidR="002A0B76" w:rsidRPr="00AA3543">
        <w:t xml:space="preserve"> cit</w:t>
      </w:r>
      <w:r w:rsidRPr="00AA3543">
        <w:t>ā</w:t>
      </w:r>
      <w:r w:rsidR="002A0B76" w:rsidRPr="00AA3543">
        <w:t>s nolikuma 7.</w:t>
      </w:r>
      <w:r w:rsidR="003E4AC6" w:rsidRPr="00AA3543">
        <w:t> </w:t>
      </w:r>
      <w:r w:rsidR="002A0B76" w:rsidRPr="00AA3543">
        <w:t>punkta apakšpunktos paredzēt</w:t>
      </w:r>
      <w:r w:rsidRPr="00AA3543">
        <w:t>aj</w:t>
      </w:r>
      <w:r w:rsidR="002A0B76" w:rsidRPr="00AA3543">
        <w:t>ās aktivitāt</w:t>
      </w:r>
      <w:r w:rsidRPr="00AA3543">
        <w:t>ē</w:t>
      </w:r>
      <w:r w:rsidR="002A0B76" w:rsidRPr="00AA3543">
        <w:t>s</w:t>
      </w:r>
      <w:r w:rsidR="005C377D" w:rsidRPr="00AA3543">
        <w:t>;</w:t>
      </w:r>
    </w:p>
    <w:p w14:paraId="1C946309" w14:textId="4047D90B" w:rsidR="00BA7A02" w:rsidRPr="00AA3543" w:rsidRDefault="00C54A4E" w:rsidP="00C67C56">
      <w:pPr>
        <w:numPr>
          <w:ilvl w:val="1"/>
          <w:numId w:val="46"/>
        </w:numPr>
        <w:tabs>
          <w:tab w:val="left" w:pos="851"/>
          <w:tab w:val="left" w:pos="1134"/>
        </w:tabs>
        <w:ind w:left="0" w:firstLine="567"/>
        <w:jc w:val="both"/>
      </w:pPr>
      <w:r w:rsidRPr="00AA3543">
        <w:t xml:space="preserve">citas inovatīvas aktivitātes un pasākumi, kas veicina ilgtspējīgu risinājumu, pieeju un sistēmu attīstību darba ar jaunatni jomā </w:t>
      </w:r>
      <w:proofErr w:type="spellStart"/>
      <w:r w:rsidRPr="00AA3543">
        <w:t>Covid-19</w:t>
      </w:r>
      <w:proofErr w:type="spellEnd"/>
      <w:r w:rsidRPr="00AA3543">
        <w:t xml:space="preserve"> pandēmijas seku mazināšanai</w:t>
      </w:r>
      <w:r w:rsidR="00A2118F" w:rsidRPr="00AA3543">
        <w:t>.</w:t>
      </w:r>
    </w:p>
    <w:p w14:paraId="5362274B" w14:textId="77777777" w:rsidR="00A2118F" w:rsidRPr="00AA3543" w:rsidRDefault="00A2118F" w:rsidP="00A75BF7">
      <w:pPr>
        <w:tabs>
          <w:tab w:val="left" w:pos="851"/>
          <w:tab w:val="left" w:pos="1134"/>
        </w:tabs>
        <w:ind w:left="567"/>
        <w:jc w:val="both"/>
      </w:pPr>
    </w:p>
    <w:p w14:paraId="7793B585" w14:textId="679A1B94" w:rsidR="00C54A4E" w:rsidRPr="00AA3543" w:rsidRDefault="003E4AC6" w:rsidP="003E4AC6">
      <w:pPr>
        <w:numPr>
          <w:ilvl w:val="0"/>
          <w:numId w:val="46"/>
        </w:numPr>
        <w:tabs>
          <w:tab w:val="left" w:pos="426"/>
          <w:tab w:val="left" w:pos="851"/>
        </w:tabs>
        <w:ind w:left="0" w:firstLine="567"/>
        <w:jc w:val="both"/>
      </w:pPr>
      <w:r w:rsidRPr="00AA3543">
        <w:t xml:space="preserve">Nolikuma 7. punktā minētās aktivitātes </w:t>
      </w:r>
      <w:r w:rsidR="00BA7A02" w:rsidRPr="00AA3543">
        <w:t xml:space="preserve">jānodrošina atbilstoši pašvaldību saistošajiem noteikumiem un </w:t>
      </w:r>
      <w:r w:rsidRPr="00AA3543">
        <w:t xml:space="preserve">valstī noteiktajiem </w:t>
      </w:r>
      <w:r w:rsidR="00BA7A02" w:rsidRPr="00AA3543">
        <w:t xml:space="preserve">normatīvajiem aktiem par </w:t>
      </w:r>
      <w:proofErr w:type="spellStart"/>
      <w:r w:rsidR="00BA7A02" w:rsidRPr="00AA3543">
        <w:t>Covid-19</w:t>
      </w:r>
      <w:proofErr w:type="spellEnd"/>
      <w:r w:rsidR="00BA7A02" w:rsidRPr="00AA3543">
        <w:t xml:space="preserve"> izplatības mazināšanai paredzētiem epidemioloģiskajiem noteikumiem</w:t>
      </w:r>
      <w:r w:rsidR="002F203F" w:rsidRPr="00AA3543">
        <w:t>.</w:t>
      </w:r>
    </w:p>
    <w:p w14:paraId="78A7A6AD" w14:textId="77777777" w:rsidR="00F8789C" w:rsidRPr="00AA3543" w:rsidRDefault="00F8789C" w:rsidP="00C67C56">
      <w:pPr>
        <w:pStyle w:val="Default"/>
        <w:tabs>
          <w:tab w:val="left" w:pos="851"/>
          <w:tab w:val="left" w:pos="1134"/>
        </w:tabs>
        <w:ind w:firstLine="567"/>
        <w:jc w:val="both"/>
      </w:pPr>
    </w:p>
    <w:p w14:paraId="52B22253" w14:textId="1E20ED29" w:rsidR="0058094C" w:rsidRPr="00AA3543" w:rsidRDefault="0058094C" w:rsidP="00C67C56">
      <w:pPr>
        <w:pStyle w:val="Default"/>
        <w:numPr>
          <w:ilvl w:val="0"/>
          <w:numId w:val="46"/>
        </w:numPr>
        <w:tabs>
          <w:tab w:val="left" w:pos="1134"/>
        </w:tabs>
        <w:ind w:left="0" w:right="-1" w:firstLine="567"/>
        <w:jc w:val="both"/>
      </w:pPr>
      <w:r w:rsidRPr="00AA3543">
        <w:t xml:space="preserve">Projekta tiešā mērķa grupa ir jaunieši vecumā no 13 līdz 25 gadiem, kurus ietekmējusi </w:t>
      </w:r>
      <w:proofErr w:type="spellStart"/>
      <w:r w:rsidRPr="00AA3543">
        <w:t>Covid</w:t>
      </w:r>
      <w:proofErr w:type="spellEnd"/>
      <w:r w:rsidRPr="00AA3543">
        <w:t xml:space="preserve"> – 19 pandēmija.</w:t>
      </w:r>
    </w:p>
    <w:p w14:paraId="16DB9E26" w14:textId="77777777" w:rsidR="0058094C" w:rsidRPr="00AA3543" w:rsidRDefault="0058094C" w:rsidP="00C67C56">
      <w:pPr>
        <w:pStyle w:val="Default"/>
        <w:tabs>
          <w:tab w:val="left" w:pos="851"/>
          <w:tab w:val="left" w:pos="1134"/>
        </w:tabs>
        <w:ind w:firstLine="567"/>
        <w:jc w:val="both"/>
      </w:pPr>
    </w:p>
    <w:p w14:paraId="024EE309" w14:textId="7F114AA2" w:rsidR="00C67C56" w:rsidRPr="00AA3543" w:rsidRDefault="00A129CA" w:rsidP="00C67C56">
      <w:pPr>
        <w:pStyle w:val="Default"/>
        <w:numPr>
          <w:ilvl w:val="0"/>
          <w:numId w:val="46"/>
        </w:numPr>
        <w:tabs>
          <w:tab w:val="left" w:pos="851"/>
          <w:tab w:val="left" w:pos="1134"/>
        </w:tabs>
        <w:ind w:left="0" w:firstLine="567"/>
        <w:jc w:val="both"/>
      </w:pPr>
      <w:r w:rsidRPr="00AA3543">
        <w:t>Konkursa ietvaros</w:t>
      </w:r>
      <w:r w:rsidR="00C67C56" w:rsidRPr="00AA3543">
        <w:t xml:space="preserve"> </w:t>
      </w:r>
      <w:r w:rsidR="00C05D65" w:rsidRPr="00AA3543">
        <w:t>katr</w:t>
      </w:r>
      <w:r w:rsidR="00081367" w:rsidRPr="00AA3543">
        <w:t>a</w:t>
      </w:r>
      <w:r w:rsidR="00C05D65" w:rsidRPr="00AA3543">
        <w:t xml:space="preserve"> projekt</w:t>
      </w:r>
      <w:r w:rsidR="008E5C62" w:rsidRPr="00AA3543">
        <w:t>a aktivitātēs kopā</w:t>
      </w:r>
      <w:r w:rsidR="00C05D65" w:rsidRPr="00AA3543">
        <w:t xml:space="preserve"> </w:t>
      </w:r>
      <w:r w:rsidR="00482070" w:rsidRPr="00AA3543">
        <w:t xml:space="preserve">kvalitatīvais </w:t>
      </w:r>
      <w:r w:rsidR="00C67C56" w:rsidRPr="00AA3543">
        <w:t>sasniedzamais rezultāts</w:t>
      </w:r>
      <w:r w:rsidR="00A95AC9" w:rsidRPr="00AA3543">
        <w:t xml:space="preserve"> un ietekme</w:t>
      </w:r>
      <w:r w:rsidR="00D87E13" w:rsidRPr="00AA3543">
        <w:t>:</w:t>
      </w:r>
    </w:p>
    <w:p w14:paraId="276891D5" w14:textId="77777777" w:rsidR="00C67C56" w:rsidRPr="00AA3543" w:rsidRDefault="00C67C56" w:rsidP="00C67C56">
      <w:pPr>
        <w:pStyle w:val="Default"/>
        <w:numPr>
          <w:ilvl w:val="1"/>
          <w:numId w:val="46"/>
        </w:numPr>
        <w:tabs>
          <w:tab w:val="left" w:pos="851"/>
          <w:tab w:val="left" w:pos="1134"/>
        </w:tabs>
        <w:ind w:left="0" w:firstLine="567"/>
        <w:jc w:val="both"/>
      </w:pPr>
      <w:r w:rsidRPr="00AA3543">
        <w:t xml:space="preserve">80% </w:t>
      </w:r>
      <w:r w:rsidR="002A0B76" w:rsidRPr="00AA3543">
        <w:t xml:space="preserve">jauniešu </w:t>
      </w:r>
      <w:r w:rsidRPr="00AA3543">
        <w:t>paaugstinātas kompetences, balstoties jauniešu vēlmēs un vajadzībās;</w:t>
      </w:r>
    </w:p>
    <w:p w14:paraId="71AF6FBF" w14:textId="77777777" w:rsidR="00C67C56" w:rsidRPr="00AA3543" w:rsidRDefault="00C67C56" w:rsidP="00C67C56">
      <w:pPr>
        <w:pStyle w:val="Default"/>
        <w:numPr>
          <w:ilvl w:val="1"/>
          <w:numId w:val="46"/>
        </w:numPr>
        <w:tabs>
          <w:tab w:val="left" w:pos="851"/>
          <w:tab w:val="left" w:pos="1134"/>
        </w:tabs>
        <w:ind w:left="0" w:firstLine="567"/>
        <w:jc w:val="both"/>
      </w:pPr>
      <w:r w:rsidRPr="00AA3543">
        <w:t xml:space="preserve">80% </w:t>
      </w:r>
      <w:r w:rsidR="002A0B76" w:rsidRPr="00AA3543">
        <w:t xml:space="preserve">jauniešu </w:t>
      </w:r>
      <w:r w:rsidRPr="00AA3543">
        <w:t>veicināta piederības sajūta un pašapziņa;</w:t>
      </w:r>
    </w:p>
    <w:p w14:paraId="725EDB49" w14:textId="77777777" w:rsidR="00C67C56" w:rsidRPr="00AA3543" w:rsidRDefault="00C67C56" w:rsidP="00C67C56">
      <w:pPr>
        <w:pStyle w:val="Default"/>
        <w:numPr>
          <w:ilvl w:val="1"/>
          <w:numId w:val="46"/>
        </w:numPr>
        <w:tabs>
          <w:tab w:val="left" w:pos="851"/>
          <w:tab w:val="left" w:pos="1134"/>
        </w:tabs>
        <w:ind w:left="0" w:firstLine="567"/>
        <w:jc w:val="both"/>
      </w:pPr>
      <w:r w:rsidRPr="00AA3543">
        <w:t xml:space="preserve">40% </w:t>
      </w:r>
      <w:r w:rsidR="002A0B76" w:rsidRPr="00AA3543">
        <w:t xml:space="preserve">jauniešu </w:t>
      </w:r>
      <w:r w:rsidRPr="00AA3543">
        <w:t>mazināti psihoemocionālās veselības riski;</w:t>
      </w:r>
    </w:p>
    <w:p w14:paraId="3C0F64C0" w14:textId="77777777" w:rsidR="00C67C56" w:rsidRPr="00AA3543" w:rsidRDefault="00C67C56" w:rsidP="00C67C56">
      <w:pPr>
        <w:pStyle w:val="Default"/>
        <w:numPr>
          <w:ilvl w:val="1"/>
          <w:numId w:val="46"/>
        </w:numPr>
        <w:tabs>
          <w:tab w:val="left" w:pos="851"/>
          <w:tab w:val="left" w:pos="1134"/>
        </w:tabs>
        <w:ind w:left="0" w:firstLine="567"/>
        <w:jc w:val="both"/>
      </w:pPr>
      <w:r w:rsidRPr="00AA3543">
        <w:t xml:space="preserve">80% </w:t>
      </w:r>
      <w:r w:rsidR="002A0B76" w:rsidRPr="00AA3543">
        <w:t xml:space="preserve">jauniešu </w:t>
      </w:r>
      <w:r w:rsidRPr="00AA3543">
        <w:t>sekmēta kvalitatīva brīvā laika pavadīšana ārpusskolas aktivitātēs;</w:t>
      </w:r>
    </w:p>
    <w:p w14:paraId="3598DC83" w14:textId="77777777" w:rsidR="00C67C56" w:rsidRPr="00AA3543" w:rsidRDefault="00C67C56" w:rsidP="00C67C56">
      <w:pPr>
        <w:pStyle w:val="Default"/>
        <w:numPr>
          <w:ilvl w:val="1"/>
          <w:numId w:val="46"/>
        </w:numPr>
        <w:tabs>
          <w:tab w:val="left" w:pos="851"/>
          <w:tab w:val="left" w:pos="1134"/>
        </w:tabs>
        <w:ind w:left="0" w:firstLine="567"/>
        <w:jc w:val="both"/>
      </w:pPr>
      <w:r w:rsidRPr="00AA3543">
        <w:t xml:space="preserve">40% </w:t>
      </w:r>
      <w:r w:rsidR="002A0B76" w:rsidRPr="00AA3543">
        <w:t xml:space="preserve">jauniešu </w:t>
      </w:r>
      <w:r w:rsidRPr="00AA3543">
        <w:t>veicināta sagatavotība turpmākajām mācībām un darba tirgum.</w:t>
      </w:r>
    </w:p>
    <w:p w14:paraId="4450615C" w14:textId="77777777" w:rsidR="0058094C" w:rsidRPr="00AA3543" w:rsidRDefault="0058094C" w:rsidP="00C67C56">
      <w:pPr>
        <w:pStyle w:val="Default"/>
        <w:tabs>
          <w:tab w:val="left" w:pos="1134"/>
        </w:tabs>
        <w:ind w:right="-1" w:firstLine="567"/>
        <w:jc w:val="both"/>
      </w:pPr>
    </w:p>
    <w:p w14:paraId="5AB3E31B" w14:textId="5AF5F947" w:rsidR="00B0780A" w:rsidRPr="00AA3543" w:rsidRDefault="00C82D53" w:rsidP="00C67C56">
      <w:pPr>
        <w:pStyle w:val="Default"/>
        <w:numPr>
          <w:ilvl w:val="0"/>
          <w:numId w:val="46"/>
        </w:numPr>
        <w:tabs>
          <w:tab w:val="left" w:pos="851"/>
          <w:tab w:val="left" w:pos="1134"/>
        </w:tabs>
        <w:ind w:left="0" w:firstLine="567"/>
        <w:jc w:val="both"/>
      </w:pPr>
      <w:r w:rsidRPr="00AA3543">
        <w:t xml:space="preserve">Projekta iesnieguma iesniegšanas </w:t>
      </w:r>
      <w:r w:rsidR="003F2A07" w:rsidRPr="00AA3543">
        <w:t>termiņš</w:t>
      </w:r>
      <w:r w:rsidR="00333F86" w:rsidRPr="00AA3543">
        <w:t xml:space="preserve"> </w:t>
      </w:r>
      <w:r w:rsidRPr="00AA3543">
        <w:t xml:space="preserve">– </w:t>
      </w:r>
      <w:r w:rsidR="00E97DF3" w:rsidRPr="00AA3543">
        <w:rPr>
          <w:b/>
        </w:rPr>
        <w:t>20</w:t>
      </w:r>
      <w:r w:rsidR="00932BF5" w:rsidRPr="00AA3543">
        <w:rPr>
          <w:b/>
        </w:rPr>
        <w:t>2</w:t>
      </w:r>
      <w:r w:rsidR="00640F41" w:rsidRPr="00AA3543">
        <w:rPr>
          <w:b/>
        </w:rPr>
        <w:t>1</w:t>
      </w:r>
      <w:r w:rsidRPr="00AA3543">
        <w:rPr>
          <w:b/>
        </w:rPr>
        <w:t>.</w:t>
      </w:r>
      <w:r w:rsidR="001039CE" w:rsidRPr="00AA3543">
        <w:rPr>
          <w:b/>
        </w:rPr>
        <w:t xml:space="preserve"> </w:t>
      </w:r>
      <w:r w:rsidRPr="00AA3543">
        <w:rPr>
          <w:b/>
        </w:rPr>
        <w:t xml:space="preserve">gada </w:t>
      </w:r>
      <w:r w:rsidR="006C34FB" w:rsidRPr="00AA3543">
        <w:rPr>
          <w:b/>
        </w:rPr>
        <w:t>24</w:t>
      </w:r>
      <w:r w:rsidR="001E421F" w:rsidRPr="00AA3543">
        <w:rPr>
          <w:b/>
        </w:rPr>
        <w:t>.</w:t>
      </w:r>
      <w:r w:rsidR="003469CD" w:rsidRPr="00AA3543">
        <w:rPr>
          <w:b/>
        </w:rPr>
        <w:t xml:space="preserve"> </w:t>
      </w:r>
      <w:r w:rsidR="009B071D" w:rsidRPr="00AA3543">
        <w:rPr>
          <w:b/>
        </w:rPr>
        <w:t>maijs.</w:t>
      </w:r>
    </w:p>
    <w:p w14:paraId="421C7719" w14:textId="77777777" w:rsidR="00B0780A" w:rsidRPr="00AA3543" w:rsidRDefault="00B0780A" w:rsidP="00C67C56">
      <w:pPr>
        <w:pStyle w:val="ListParagraph"/>
        <w:tabs>
          <w:tab w:val="left" w:pos="1134"/>
        </w:tabs>
        <w:ind w:left="0" w:firstLine="567"/>
        <w:rPr>
          <w:sz w:val="24"/>
          <w:szCs w:val="24"/>
          <w:lang w:val="lv-LV"/>
        </w:rPr>
      </w:pPr>
    </w:p>
    <w:p w14:paraId="5911D053" w14:textId="5E0FF3B0" w:rsidR="00B0780A" w:rsidRPr="00AA3543" w:rsidRDefault="00ED321B" w:rsidP="00C67C56">
      <w:pPr>
        <w:pStyle w:val="Default"/>
        <w:numPr>
          <w:ilvl w:val="0"/>
          <w:numId w:val="46"/>
        </w:numPr>
        <w:tabs>
          <w:tab w:val="left" w:pos="851"/>
          <w:tab w:val="left" w:pos="1134"/>
        </w:tabs>
        <w:ind w:left="0" w:firstLine="567"/>
        <w:jc w:val="both"/>
      </w:pPr>
      <w:r w:rsidRPr="00AA3543">
        <w:t xml:space="preserve">Projekta īstenošanas termiņš: līdz 2021. gada 31. decembrim. </w:t>
      </w:r>
      <w:r w:rsidR="00640F41" w:rsidRPr="00AA3543">
        <w:t>Projekta īstenošanas periods un projekta</w:t>
      </w:r>
      <w:r w:rsidR="006A4CB0" w:rsidRPr="00AA3543">
        <w:t xml:space="preserve"> </w:t>
      </w:r>
      <w:r w:rsidR="00640F41" w:rsidRPr="00AA3543">
        <w:t xml:space="preserve">aktivitāšu attiecināmo izmaksu periods konkursa mērķa īstenošanai: </w:t>
      </w:r>
      <w:r w:rsidR="00640F41" w:rsidRPr="00AA3543">
        <w:rPr>
          <w:b/>
        </w:rPr>
        <w:t xml:space="preserve">no 2021. gada </w:t>
      </w:r>
      <w:r w:rsidR="009B071D" w:rsidRPr="00AA3543">
        <w:rPr>
          <w:b/>
        </w:rPr>
        <w:t>1. jūlija</w:t>
      </w:r>
      <w:r w:rsidR="001E421F" w:rsidRPr="00AA3543">
        <w:rPr>
          <w:b/>
        </w:rPr>
        <w:t xml:space="preserve"> </w:t>
      </w:r>
      <w:r w:rsidR="00640F41" w:rsidRPr="00AA3543">
        <w:rPr>
          <w:b/>
        </w:rPr>
        <w:t>līdz 2021. gada 31. decembrim</w:t>
      </w:r>
      <w:r w:rsidR="00A45260" w:rsidRPr="00AA3543">
        <w:t>.</w:t>
      </w:r>
    </w:p>
    <w:p w14:paraId="1B71DC9E" w14:textId="77777777" w:rsidR="00B0780A" w:rsidRPr="00AA3543" w:rsidRDefault="00B0780A" w:rsidP="00C67C56">
      <w:pPr>
        <w:pStyle w:val="ListParagraph"/>
        <w:tabs>
          <w:tab w:val="left" w:pos="1134"/>
        </w:tabs>
        <w:ind w:left="0" w:firstLine="567"/>
        <w:rPr>
          <w:sz w:val="24"/>
          <w:szCs w:val="24"/>
          <w:lang w:val="lv-LV"/>
        </w:rPr>
      </w:pPr>
    </w:p>
    <w:p w14:paraId="7A29526A" w14:textId="4AC5E3D8" w:rsidR="00064B81" w:rsidRPr="00AA3543" w:rsidRDefault="006A4CB0" w:rsidP="00C67C56">
      <w:pPr>
        <w:pStyle w:val="Default"/>
        <w:numPr>
          <w:ilvl w:val="0"/>
          <w:numId w:val="46"/>
        </w:numPr>
        <w:tabs>
          <w:tab w:val="left" w:pos="851"/>
          <w:tab w:val="left" w:pos="1134"/>
        </w:tabs>
        <w:ind w:left="0" w:firstLine="567"/>
        <w:jc w:val="both"/>
      </w:pPr>
      <w:r w:rsidRPr="00AA3543">
        <w:t>K</w:t>
      </w:r>
      <w:r w:rsidR="00B449BD" w:rsidRPr="00AA3543">
        <w:t xml:space="preserve">onkursā pieejamais finansējums ir </w:t>
      </w:r>
      <w:r w:rsidR="00A7569E" w:rsidRPr="00AA3543">
        <w:rPr>
          <w:b/>
        </w:rPr>
        <w:t>430000,00</w:t>
      </w:r>
      <w:r w:rsidR="00B449BD" w:rsidRPr="00AA3543">
        <w:t xml:space="preserve"> </w:t>
      </w:r>
      <w:proofErr w:type="spellStart"/>
      <w:r w:rsidR="00B449BD" w:rsidRPr="00AA3543">
        <w:rPr>
          <w:b/>
          <w:i/>
        </w:rPr>
        <w:t>euro</w:t>
      </w:r>
      <w:proofErr w:type="spellEnd"/>
      <w:r w:rsidR="0058094C" w:rsidRPr="00AA3543">
        <w:rPr>
          <w:b/>
          <w:i/>
        </w:rPr>
        <w:t>.</w:t>
      </w:r>
      <w:r w:rsidR="006C46C2" w:rsidRPr="00AA3543">
        <w:rPr>
          <w:b/>
          <w:i/>
        </w:rPr>
        <w:t xml:space="preserve"> </w:t>
      </w:r>
      <w:r w:rsidR="00C82D53" w:rsidRPr="00AA3543">
        <w:t>Viena</w:t>
      </w:r>
      <w:r w:rsidR="00F63011" w:rsidRPr="00AA3543">
        <w:t xml:space="preserve">m projektam </w:t>
      </w:r>
      <w:r w:rsidR="00655153" w:rsidRPr="00AA3543">
        <w:t xml:space="preserve">maksimāli </w:t>
      </w:r>
      <w:r w:rsidR="00F63011" w:rsidRPr="00AA3543">
        <w:t xml:space="preserve">pieejamais </w:t>
      </w:r>
      <w:r w:rsidR="00F52600" w:rsidRPr="00AA3543">
        <w:t xml:space="preserve">finansējuma </w:t>
      </w:r>
      <w:r w:rsidRPr="00AA3543">
        <w:t xml:space="preserve">apmērs </w:t>
      </w:r>
      <w:r w:rsidR="00F63011" w:rsidRPr="00AA3543">
        <w:t xml:space="preserve">ir </w:t>
      </w:r>
      <w:r w:rsidR="00A7569E" w:rsidRPr="00AA3543">
        <w:rPr>
          <w:b/>
        </w:rPr>
        <w:t>10 000,00</w:t>
      </w:r>
      <w:r w:rsidR="00BA40C3" w:rsidRPr="00AA3543">
        <w:rPr>
          <w:b/>
        </w:rPr>
        <w:t xml:space="preserve"> </w:t>
      </w:r>
      <w:proofErr w:type="spellStart"/>
      <w:r w:rsidR="00F63011" w:rsidRPr="00AA3543">
        <w:rPr>
          <w:b/>
          <w:i/>
        </w:rPr>
        <w:t>euro</w:t>
      </w:r>
      <w:proofErr w:type="spellEnd"/>
      <w:r w:rsidR="0058094C" w:rsidRPr="00AA3543">
        <w:t>.</w:t>
      </w:r>
    </w:p>
    <w:p w14:paraId="7F11E874" w14:textId="77777777" w:rsidR="00A75BF7" w:rsidRPr="00AA3543" w:rsidRDefault="00A75BF7" w:rsidP="00A75BF7">
      <w:pPr>
        <w:pStyle w:val="ListParagraph"/>
        <w:rPr>
          <w:lang w:val="lv-LV"/>
        </w:rPr>
      </w:pPr>
    </w:p>
    <w:p w14:paraId="5246BEC8" w14:textId="4644CC02" w:rsidR="00A75BF7" w:rsidRPr="00AA3543" w:rsidRDefault="00A75BF7" w:rsidP="00C67C56">
      <w:pPr>
        <w:pStyle w:val="Default"/>
        <w:numPr>
          <w:ilvl w:val="0"/>
          <w:numId w:val="46"/>
        </w:numPr>
        <w:tabs>
          <w:tab w:val="left" w:pos="851"/>
          <w:tab w:val="left" w:pos="1134"/>
        </w:tabs>
        <w:ind w:left="0" w:firstLine="567"/>
        <w:jc w:val="both"/>
      </w:pPr>
      <w:r w:rsidRPr="00AA3543">
        <w:lastRenderedPageBreak/>
        <w:t xml:space="preserve">Konkursa ietvaros finansējumu piešķir projektiem, kuros </w:t>
      </w:r>
      <w:r w:rsidR="00827B3D" w:rsidRPr="00AA3543">
        <w:t xml:space="preserve">projekta iesniedzēja </w:t>
      </w:r>
      <w:r w:rsidRPr="00AA3543">
        <w:t xml:space="preserve">plānotās aktivitātes nav saimnieciskā darbība un ir vērstas uz </w:t>
      </w:r>
      <w:r w:rsidR="00243D00" w:rsidRPr="00AA3543">
        <w:t>konkursa</w:t>
      </w:r>
      <w:r w:rsidRPr="00AA3543">
        <w:t xml:space="preserve"> mērķa sasniegšanu, un tiks sniegtas </w:t>
      </w:r>
      <w:r w:rsidR="00243D00" w:rsidRPr="00AA3543">
        <w:t>projekta tieša</w:t>
      </w:r>
      <w:r w:rsidR="00AB3887" w:rsidRPr="00AA3543">
        <w:t>ja</w:t>
      </w:r>
      <w:r w:rsidR="00243D00" w:rsidRPr="00AA3543">
        <w:t xml:space="preserve">i </w:t>
      </w:r>
      <w:r w:rsidRPr="00AA3543">
        <w:t>mērķa grupai bez maksas</w:t>
      </w:r>
      <w:r w:rsidR="00243D00" w:rsidRPr="00AA3543">
        <w:t>.</w:t>
      </w:r>
    </w:p>
    <w:p w14:paraId="1E4BB57B" w14:textId="77777777" w:rsidR="006A4CB0" w:rsidRPr="00AA3543" w:rsidRDefault="006A4CB0" w:rsidP="004B2454">
      <w:pPr>
        <w:pStyle w:val="Default"/>
        <w:tabs>
          <w:tab w:val="left" w:pos="851"/>
          <w:tab w:val="left" w:pos="1134"/>
        </w:tabs>
        <w:ind w:firstLine="567"/>
        <w:jc w:val="both"/>
      </w:pPr>
    </w:p>
    <w:p w14:paraId="7DC2608A" w14:textId="25049E13" w:rsidR="00204FE5" w:rsidRPr="00AA3543" w:rsidRDefault="004B2454" w:rsidP="004B2454">
      <w:pPr>
        <w:pStyle w:val="Default"/>
        <w:numPr>
          <w:ilvl w:val="0"/>
          <w:numId w:val="46"/>
        </w:numPr>
        <w:shd w:val="clear" w:color="auto" w:fill="FFFFFF"/>
        <w:tabs>
          <w:tab w:val="left" w:pos="851"/>
          <w:tab w:val="left" w:pos="1134"/>
        </w:tabs>
        <w:ind w:left="0" w:firstLine="567"/>
        <w:jc w:val="both"/>
      </w:pPr>
      <w:r w:rsidRPr="00AA3543">
        <w:t>Projektā attiecināmās izmaksas nolikuma 7. punktā paredzēto aktivitāšu īstenošanai:</w:t>
      </w:r>
    </w:p>
    <w:p w14:paraId="4143A18E" w14:textId="587CE86D" w:rsidR="00017E0F" w:rsidRPr="00AA3543" w:rsidRDefault="00017E0F" w:rsidP="004B2454">
      <w:pPr>
        <w:pStyle w:val="Default"/>
        <w:numPr>
          <w:ilvl w:val="1"/>
          <w:numId w:val="46"/>
        </w:numPr>
        <w:shd w:val="clear" w:color="auto" w:fill="FFFFFF"/>
        <w:tabs>
          <w:tab w:val="left" w:pos="851"/>
          <w:tab w:val="left" w:pos="1134"/>
        </w:tabs>
        <w:ind w:left="0" w:firstLine="567"/>
        <w:jc w:val="both"/>
      </w:pPr>
      <w:r w:rsidRPr="00AA3543">
        <w:t>projektā iesaistītā personāla atlīdzības izmaksas (tai skaitā darba devēja sociālās apdrošināšanas obligātās iemaksas un ārpakalpojumā piesaistītais personāls), kas nepārsniedz atbilstošas kvalifikācijas un profila personāla vidējās atlīdzības izmaksas Latvijā;</w:t>
      </w:r>
    </w:p>
    <w:p w14:paraId="7F3B5568" w14:textId="5A99AED5" w:rsidR="00204FE5" w:rsidRPr="00AA3543" w:rsidRDefault="00204FE5" w:rsidP="004B2454">
      <w:pPr>
        <w:pStyle w:val="Default"/>
        <w:numPr>
          <w:ilvl w:val="1"/>
          <w:numId w:val="46"/>
        </w:numPr>
        <w:shd w:val="clear" w:color="auto" w:fill="FFFFFF"/>
        <w:tabs>
          <w:tab w:val="left" w:pos="851"/>
          <w:tab w:val="left" w:pos="1134"/>
        </w:tabs>
        <w:ind w:left="0" w:firstLine="567"/>
        <w:jc w:val="both"/>
      </w:pPr>
      <w:r w:rsidRPr="00AA3543">
        <w:t>transporta izmaksas (sabiedriskais transports, degviela vai gāze, transportlīdzekļu noma, transporta pakalpojumi);</w:t>
      </w:r>
    </w:p>
    <w:p w14:paraId="443F0EEA" w14:textId="4AED72B7" w:rsidR="00204FE5" w:rsidRPr="00AA3543" w:rsidRDefault="00204FE5" w:rsidP="004B2454">
      <w:pPr>
        <w:pStyle w:val="Default"/>
        <w:numPr>
          <w:ilvl w:val="1"/>
          <w:numId w:val="46"/>
        </w:numPr>
        <w:shd w:val="clear" w:color="auto" w:fill="FFFFFF"/>
        <w:tabs>
          <w:tab w:val="left" w:pos="851"/>
          <w:tab w:val="left" w:pos="1134"/>
        </w:tabs>
        <w:ind w:left="0" w:firstLine="567"/>
        <w:jc w:val="both"/>
      </w:pPr>
      <w:r w:rsidRPr="00AA3543">
        <w:t>sakaru pakalpojumu izmaksas (telekomunikācijas, internets, pasta pakalpojumi);</w:t>
      </w:r>
    </w:p>
    <w:p w14:paraId="70711F69" w14:textId="0866870D" w:rsidR="00204FE5" w:rsidRPr="00AA3543" w:rsidRDefault="00204FE5" w:rsidP="00AC0973">
      <w:pPr>
        <w:pStyle w:val="Default"/>
        <w:numPr>
          <w:ilvl w:val="1"/>
          <w:numId w:val="46"/>
        </w:numPr>
        <w:shd w:val="clear" w:color="auto" w:fill="FFFFFF"/>
        <w:tabs>
          <w:tab w:val="left" w:pos="851"/>
          <w:tab w:val="left" w:pos="1134"/>
        </w:tabs>
        <w:ind w:left="0" w:firstLine="567"/>
        <w:jc w:val="both"/>
      </w:pPr>
      <w:r w:rsidRPr="00AA3543">
        <w:t>telpu un materiāltehnisko līdzekļu nomas izmaksas</w:t>
      </w:r>
      <w:r w:rsidR="00AC0973" w:rsidRPr="00AA3543">
        <w:t>, izņemot projekta iesniedzēja biroja telpu nomas izmaksas</w:t>
      </w:r>
      <w:r w:rsidRPr="00AA3543">
        <w:t>;</w:t>
      </w:r>
    </w:p>
    <w:p w14:paraId="15EF8D1A" w14:textId="77777777" w:rsidR="00204FE5" w:rsidRPr="00AA3543" w:rsidRDefault="00204FE5" w:rsidP="00AC0973">
      <w:pPr>
        <w:pStyle w:val="Default"/>
        <w:numPr>
          <w:ilvl w:val="1"/>
          <w:numId w:val="46"/>
        </w:numPr>
        <w:shd w:val="clear" w:color="auto" w:fill="FFFFFF"/>
        <w:tabs>
          <w:tab w:val="left" w:pos="851"/>
          <w:tab w:val="left" w:pos="1134"/>
        </w:tabs>
        <w:ind w:left="0" w:firstLine="567"/>
        <w:jc w:val="both"/>
      </w:pPr>
      <w:r w:rsidRPr="00AA3543">
        <w:t>kancelejas un biroja preču izmaksas;</w:t>
      </w:r>
    </w:p>
    <w:p w14:paraId="00A604E5" w14:textId="77777777" w:rsidR="00204FE5" w:rsidRPr="00AA3543" w:rsidRDefault="00204FE5" w:rsidP="00AC0973">
      <w:pPr>
        <w:pStyle w:val="Default"/>
        <w:numPr>
          <w:ilvl w:val="1"/>
          <w:numId w:val="46"/>
        </w:numPr>
        <w:shd w:val="clear" w:color="auto" w:fill="FFFFFF"/>
        <w:tabs>
          <w:tab w:val="left" w:pos="851"/>
          <w:tab w:val="left" w:pos="1134"/>
        </w:tabs>
        <w:ind w:left="0" w:firstLine="567"/>
        <w:jc w:val="both"/>
      </w:pPr>
      <w:r w:rsidRPr="00AA3543">
        <w:t>sabiedrības informēšanas un publicitātes pakalpojumu un preču izmaksas;</w:t>
      </w:r>
    </w:p>
    <w:p w14:paraId="725FFBA2" w14:textId="1F5E4D7F" w:rsidR="00204FE5" w:rsidRPr="00AA3543" w:rsidRDefault="00204FE5" w:rsidP="00AC0973">
      <w:pPr>
        <w:pStyle w:val="Default"/>
        <w:numPr>
          <w:ilvl w:val="1"/>
          <w:numId w:val="46"/>
        </w:numPr>
        <w:shd w:val="clear" w:color="auto" w:fill="FFFFFF"/>
        <w:tabs>
          <w:tab w:val="left" w:pos="851"/>
          <w:tab w:val="left" w:pos="1134"/>
        </w:tabs>
        <w:ind w:left="0" w:firstLine="567"/>
        <w:jc w:val="both"/>
      </w:pPr>
      <w:r w:rsidRPr="00AA3543">
        <w:t>ar projekta īstenošanu un līguma prasību izpildi saistīto pakalpojumu un preču izmaksas</w:t>
      </w:r>
      <w:r w:rsidR="00564D01" w:rsidRPr="00AA3543">
        <w:t xml:space="preserve"> (piemēram, ēdināšanas izmaksas, dezinfekcijas līdzekļi</w:t>
      </w:r>
      <w:r w:rsidR="005D49DC" w:rsidRPr="00AA3543">
        <w:t xml:space="preserve"> </w:t>
      </w:r>
      <w:r w:rsidR="00564D01" w:rsidRPr="00AA3543">
        <w:t>un sejas maskas)</w:t>
      </w:r>
      <w:r w:rsidRPr="00AA3543">
        <w:t>;</w:t>
      </w:r>
    </w:p>
    <w:p w14:paraId="620B6C64" w14:textId="65E16ED0" w:rsidR="00204FE5" w:rsidRPr="00AA3543" w:rsidRDefault="00603EAC" w:rsidP="00AC0973">
      <w:pPr>
        <w:pStyle w:val="Default"/>
        <w:numPr>
          <w:ilvl w:val="1"/>
          <w:numId w:val="46"/>
        </w:numPr>
        <w:shd w:val="clear" w:color="auto" w:fill="FFFFFF"/>
        <w:tabs>
          <w:tab w:val="left" w:pos="851"/>
          <w:tab w:val="left" w:pos="1134"/>
        </w:tabs>
        <w:ind w:left="0" w:firstLine="567"/>
        <w:jc w:val="both"/>
      </w:pPr>
      <w:r w:rsidRPr="00AA3543">
        <w:t>projekta īstenošanai</w:t>
      </w:r>
      <w:r w:rsidR="00204FE5" w:rsidRPr="00AA3543">
        <w:t xml:space="preserve"> nepieciešamā inventāra izmaksas</w:t>
      </w:r>
      <w:r w:rsidRPr="00AA3543">
        <w:rPr>
          <w:rStyle w:val="FootnoteReference"/>
        </w:rPr>
        <w:footnoteReference w:id="2"/>
      </w:r>
      <w:r w:rsidR="005D49DC" w:rsidRPr="00AA3543">
        <w:t xml:space="preserve"> (piemēram, </w:t>
      </w:r>
      <w:r w:rsidR="00210572" w:rsidRPr="00AA3543">
        <w:t xml:space="preserve">inventārs </w:t>
      </w:r>
      <w:r w:rsidR="00120156" w:rsidRPr="00AA3543">
        <w:t xml:space="preserve">āra </w:t>
      </w:r>
      <w:r w:rsidR="005D49DC" w:rsidRPr="00AA3543">
        <w:t>aktivitātēm</w:t>
      </w:r>
      <w:r w:rsidR="00514A1A" w:rsidRPr="00AA3543">
        <w:t>, kompetences un prasmes attīstošas spēles</w:t>
      </w:r>
      <w:r w:rsidR="00120156" w:rsidRPr="00AA3543">
        <w:t xml:space="preserve"> u.c.</w:t>
      </w:r>
      <w:r w:rsidR="005D49DC" w:rsidRPr="00AA3543">
        <w:t>)</w:t>
      </w:r>
      <w:r w:rsidR="00204FE5" w:rsidRPr="00AA3543">
        <w:t>;</w:t>
      </w:r>
    </w:p>
    <w:p w14:paraId="24378D15" w14:textId="77777777" w:rsidR="00204FE5" w:rsidRPr="00AA3543" w:rsidRDefault="00204FE5" w:rsidP="00AC0973">
      <w:pPr>
        <w:pStyle w:val="Default"/>
        <w:numPr>
          <w:ilvl w:val="1"/>
          <w:numId w:val="46"/>
        </w:numPr>
        <w:shd w:val="clear" w:color="auto" w:fill="FFFFFF"/>
        <w:tabs>
          <w:tab w:val="left" w:pos="851"/>
          <w:tab w:val="left" w:pos="1134"/>
        </w:tabs>
        <w:ind w:left="0" w:firstLine="567"/>
        <w:jc w:val="both"/>
      </w:pPr>
      <w:r w:rsidRPr="00AA3543">
        <w:t>pievienotās vērtības nodoklis, izņemot gadījumu, ja tas ir atgūstams normatīvajos aktos noteiktajā kārtībā;</w:t>
      </w:r>
    </w:p>
    <w:p w14:paraId="151433CB" w14:textId="36E3F826" w:rsidR="00204FE5" w:rsidRPr="00AA3543" w:rsidRDefault="00204FE5" w:rsidP="00AC0973">
      <w:pPr>
        <w:pStyle w:val="Default"/>
        <w:numPr>
          <w:ilvl w:val="1"/>
          <w:numId w:val="46"/>
        </w:numPr>
        <w:shd w:val="clear" w:color="auto" w:fill="FFFFFF"/>
        <w:tabs>
          <w:tab w:val="left" w:pos="851"/>
          <w:tab w:val="left" w:pos="1134"/>
        </w:tabs>
        <w:ind w:left="0" w:firstLine="567"/>
        <w:jc w:val="both"/>
      </w:pPr>
      <w:r w:rsidRPr="00AA3543">
        <w:t>ar starptautisku ekspertu piesaistīšanu saistītās izmaksas</w:t>
      </w:r>
      <w:r w:rsidR="00017E0F" w:rsidRPr="00AA3543">
        <w:t>.</w:t>
      </w:r>
    </w:p>
    <w:p w14:paraId="37F2537B" w14:textId="2CA9CED6" w:rsidR="004B3AA0" w:rsidRPr="00AA3543" w:rsidRDefault="004B3AA0" w:rsidP="00017E0F">
      <w:pPr>
        <w:pStyle w:val="Default"/>
        <w:shd w:val="clear" w:color="auto" w:fill="FFFFFF"/>
        <w:tabs>
          <w:tab w:val="left" w:pos="851"/>
          <w:tab w:val="left" w:pos="1134"/>
        </w:tabs>
        <w:jc w:val="both"/>
      </w:pPr>
    </w:p>
    <w:p w14:paraId="5C6DBCB9" w14:textId="440A56B2" w:rsidR="004B3AA0" w:rsidRPr="00AA3543" w:rsidRDefault="004B3AA0" w:rsidP="004B3AA0">
      <w:pPr>
        <w:pStyle w:val="Default"/>
        <w:numPr>
          <w:ilvl w:val="0"/>
          <w:numId w:val="46"/>
        </w:numPr>
        <w:shd w:val="clear" w:color="auto" w:fill="FFFFFF"/>
        <w:tabs>
          <w:tab w:val="left" w:pos="851"/>
          <w:tab w:val="left" w:pos="1134"/>
        </w:tabs>
        <w:ind w:left="0" w:firstLine="567"/>
        <w:jc w:val="both"/>
      </w:pPr>
      <w:r w:rsidRPr="00AA3543">
        <w:t xml:space="preserve"> Projektā attiecināmas projekta administrēšanas izmaksas (projekta vadītāja, grāmatvedības un jurista pakalpojumu), kas nepārsniedz atbilstošas kvalifikācijas un profila personāla vidējās atlīdzības izmaksas Latvijā un kopumā nepārsniedz 20 % no projekta kopējām apstiprināmajām attiecināmajām izmaksām:</w:t>
      </w:r>
    </w:p>
    <w:p w14:paraId="0ECE3A7D" w14:textId="77777777" w:rsidR="004B3AA0" w:rsidRPr="00AA3543" w:rsidRDefault="004B3AA0" w:rsidP="00017E0F">
      <w:pPr>
        <w:pStyle w:val="Default"/>
        <w:numPr>
          <w:ilvl w:val="1"/>
          <w:numId w:val="46"/>
        </w:numPr>
        <w:shd w:val="clear" w:color="auto" w:fill="FFFFFF"/>
        <w:tabs>
          <w:tab w:val="left" w:pos="851"/>
          <w:tab w:val="left" w:pos="1134"/>
        </w:tabs>
        <w:ind w:left="0" w:firstLine="567"/>
        <w:jc w:val="both"/>
      </w:pPr>
      <w:r w:rsidRPr="00AA3543">
        <w:t>projektā iesaistītā personāla atlīdzības izmaksas, tajā skaitā darba devēja sociālās apdrošināšanas obligātās iemaksas;</w:t>
      </w:r>
    </w:p>
    <w:p w14:paraId="5FF387B0" w14:textId="62B3ABF5" w:rsidR="004B3AA0" w:rsidRPr="00AA3543" w:rsidRDefault="004B3AA0" w:rsidP="00017E0F">
      <w:pPr>
        <w:pStyle w:val="Default"/>
        <w:numPr>
          <w:ilvl w:val="1"/>
          <w:numId w:val="46"/>
        </w:numPr>
        <w:shd w:val="clear" w:color="auto" w:fill="FFFFFF"/>
        <w:tabs>
          <w:tab w:val="left" w:pos="851"/>
          <w:tab w:val="left" w:pos="1134"/>
        </w:tabs>
        <w:ind w:left="0" w:firstLine="567"/>
        <w:jc w:val="both"/>
      </w:pPr>
      <w:r w:rsidRPr="00AA3543">
        <w:t xml:space="preserve">projekta koordinēšanai ārpakalpojumā piesaistītais personāls. </w:t>
      </w:r>
    </w:p>
    <w:p w14:paraId="1256BD83" w14:textId="77777777" w:rsidR="00017E0F" w:rsidRPr="00AA3543" w:rsidRDefault="00017E0F" w:rsidP="00017E0F">
      <w:pPr>
        <w:pStyle w:val="Default"/>
        <w:shd w:val="clear" w:color="auto" w:fill="FFFFFF"/>
        <w:tabs>
          <w:tab w:val="left" w:pos="851"/>
          <w:tab w:val="left" w:pos="1134"/>
        </w:tabs>
        <w:ind w:left="567"/>
        <w:jc w:val="both"/>
      </w:pPr>
    </w:p>
    <w:p w14:paraId="597DE4A8" w14:textId="055A5E90" w:rsidR="00064B81" w:rsidRPr="00AA3543" w:rsidRDefault="004B3AA0" w:rsidP="004B3AA0">
      <w:pPr>
        <w:pStyle w:val="Default"/>
        <w:numPr>
          <w:ilvl w:val="0"/>
          <w:numId w:val="46"/>
        </w:numPr>
        <w:ind w:left="0" w:firstLine="709"/>
        <w:jc w:val="both"/>
      </w:pPr>
      <w:r w:rsidRPr="00AA3543">
        <w:t>Izmaksas, k</w:t>
      </w:r>
      <w:r w:rsidR="00204FE5" w:rsidRPr="00AA3543">
        <w:t xml:space="preserve">as noteiktas nolikuma </w:t>
      </w:r>
      <w:r w:rsidRPr="00AA3543">
        <w:t>1</w:t>
      </w:r>
      <w:r w:rsidR="00243D00" w:rsidRPr="00AA3543">
        <w:t>5</w:t>
      </w:r>
      <w:r w:rsidRPr="00AA3543">
        <w:t>. un 1</w:t>
      </w:r>
      <w:r w:rsidR="00243D00" w:rsidRPr="00AA3543">
        <w:t>6</w:t>
      </w:r>
      <w:r w:rsidRPr="00AA3543">
        <w:t>.</w:t>
      </w:r>
      <w:r w:rsidR="00017E0F" w:rsidRPr="00AA3543">
        <w:t xml:space="preserve"> </w:t>
      </w:r>
      <w:r w:rsidRPr="00AA3543">
        <w:t>punktā</w:t>
      </w:r>
      <w:r w:rsidR="00F53164" w:rsidRPr="00AA3543">
        <w:t>,</w:t>
      </w:r>
      <w:r w:rsidR="00204FE5" w:rsidRPr="00AA3543">
        <w:t xml:space="preserve"> </w:t>
      </w:r>
      <w:r w:rsidR="00A84452" w:rsidRPr="00AA3543">
        <w:t>projekt</w:t>
      </w:r>
      <w:r w:rsidR="00F53164" w:rsidRPr="00AA3543">
        <w:t>ā</w:t>
      </w:r>
      <w:r w:rsidR="00A84452" w:rsidRPr="00AA3543">
        <w:t xml:space="preserve"> </w:t>
      </w:r>
      <w:r w:rsidR="00204FE5" w:rsidRPr="00AA3543">
        <w:t>attiecina</w:t>
      </w:r>
      <w:r w:rsidR="00E6447C" w:rsidRPr="00AA3543">
        <w:t>, ja tās atbilst noteikumu Nr.1243 36. punktā</w:t>
      </w:r>
      <w:r w:rsidR="00D23412" w:rsidRPr="00AA3543">
        <w:rPr>
          <w:rStyle w:val="FootnoteReference"/>
        </w:rPr>
        <w:footnoteReference w:id="3"/>
      </w:r>
      <w:r w:rsidR="00E6447C" w:rsidRPr="00AA3543">
        <w:t xml:space="preserve"> noteiktajam.</w:t>
      </w:r>
      <w:r w:rsidR="00B0780A" w:rsidRPr="00AA3543">
        <w:t xml:space="preserve"> </w:t>
      </w:r>
    </w:p>
    <w:p w14:paraId="4DB9EAFB" w14:textId="77777777" w:rsidR="00064B81" w:rsidRPr="00AA3543" w:rsidRDefault="00064B81" w:rsidP="00AC0973">
      <w:pPr>
        <w:pStyle w:val="ListParagraph"/>
        <w:tabs>
          <w:tab w:val="left" w:pos="1134"/>
        </w:tabs>
        <w:ind w:left="0" w:firstLine="567"/>
        <w:rPr>
          <w:sz w:val="24"/>
          <w:szCs w:val="24"/>
          <w:lang w:val="lv-LV"/>
        </w:rPr>
      </w:pPr>
    </w:p>
    <w:p w14:paraId="5C01FB81" w14:textId="77777777" w:rsidR="00204FE5" w:rsidRPr="00AA3543" w:rsidRDefault="00204FE5" w:rsidP="00AC0973">
      <w:pPr>
        <w:numPr>
          <w:ilvl w:val="0"/>
          <w:numId w:val="46"/>
        </w:numPr>
        <w:tabs>
          <w:tab w:val="left" w:pos="851"/>
          <w:tab w:val="left" w:pos="1134"/>
        </w:tabs>
        <w:ind w:left="0" w:firstLine="567"/>
        <w:jc w:val="both"/>
      </w:pPr>
      <w:r w:rsidRPr="00AA3543">
        <w:rPr>
          <w:rFonts w:cs="Arial"/>
        </w:rPr>
        <w:t>Projekta ietvaros neattiecināmās izmaksas:</w:t>
      </w:r>
    </w:p>
    <w:p w14:paraId="7D5D84F8" w14:textId="77777777" w:rsidR="0050106B" w:rsidRPr="00AA3543" w:rsidRDefault="0050106B" w:rsidP="00AC0973">
      <w:pPr>
        <w:numPr>
          <w:ilvl w:val="1"/>
          <w:numId w:val="46"/>
        </w:numPr>
        <w:spacing w:before="100" w:beforeAutospacing="1" w:after="100" w:afterAutospacing="1"/>
        <w:ind w:left="0" w:firstLine="567"/>
      </w:pPr>
      <w:r w:rsidRPr="00AA3543">
        <w:t>projekta iesnieguma sagatavošanas izmaksas;</w:t>
      </w:r>
    </w:p>
    <w:p w14:paraId="07C313BC" w14:textId="4A279A8E" w:rsidR="0050106B" w:rsidRPr="00AA3543" w:rsidRDefault="0050106B" w:rsidP="00017E0F">
      <w:pPr>
        <w:numPr>
          <w:ilvl w:val="1"/>
          <w:numId w:val="46"/>
        </w:numPr>
        <w:spacing w:before="100" w:beforeAutospacing="1" w:after="100" w:afterAutospacing="1"/>
        <w:ind w:left="0" w:firstLine="567"/>
        <w:jc w:val="both"/>
      </w:pPr>
      <w:r w:rsidRPr="00AA3543">
        <w:t>projekta administratīvajam personālam un projekta īstenošanā iesaistītajam personālam izmaksātās prēmijas un dāvanas vai jebkurš cits gūtais labums, ta</w:t>
      </w:r>
      <w:r w:rsidR="00017E0F" w:rsidRPr="00AA3543">
        <w:t>jā</w:t>
      </w:r>
      <w:r w:rsidRPr="00AA3543">
        <w:t xml:space="preserve"> skaitā veselības apdrošināšana;</w:t>
      </w:r>
    </w:p>
    <w:p w14:paraId="3B97CD69" w14:textId="626F5579" w:rsidR="00603EAC" w:rsidRPr="00AA3543" w:rsidRDefault="00603EAC" w:rsidP="00017E0F">
      <w:pPr>
        <w:numPr>
          <w:ilvl w:val="1"/>
          <w:numId w:val="46"/>
        </w:numPr>
        <w:spacing w:before="100" w:beforeAutospacing="1" w:after="100" w:afterAutospacing="1"/>
        <w:ind w:left="0" w:firstLine="567"/>
        <w:jc w:val="both"/>
      </w:pPr>
      <w:r w:rsidRPr="00AA3543">
        <w:t>pamatlīdzekļu iegādes izmaksas;</w:t>
      </w:r>
    </w:p>
    <w:p w14:paraId="61D8CDAA" w14:textId="3E1C3C73" w:rsidR="0050106B" w:rsidRPr="00AA3543" w:rsidRDefault="0050106B" w:rsidP="00017E0F">
      <w:pPr>
        <w:numPr>
          <w:ilvl w:val="1"/>
          <w:numId w:val="46"/>
        </w:numPr>
        <w:spacing w:before="100" w:beforeAutospacing="1" w:after="100" w:afterAutospacing="1"/>
        <w:ind w:left="0" w:firstLine="567"/>
        <w:jc w:val="both"/>
      </w:pPr>
      <w:r w:rsidRPr="00AA3543">
        <w:t>aizdevuma pamatsummas un procentu maksājumu vai citu saistību segšanas izmaksas;</w:t>
      </w:r>
    </w:p>
    <w:p w14:paraId="5556DFB4" w14:textId="5C47DEFE" w:rsidR="0050106B" w:rsidRPr="00AA3543" w:rsidRDefault="0050106B" w:rsidP="00017E0F">
      <w:pPr>
        <w:numPr>
          <w:ilvl w:val="1"/>
          <w:numId w:val="46"/>
        </w:numPr>
        <w:ind w:left="0" w:firstLine="567"/>
      </w:pPr>
      <w:r w:rsidRPr="00AA3543">
        <w:t>debeta procentu maksājumi par finanšu darījumiem;</w:t>
      </w:r>
    </w:p>
    <w:p w14:paraId="00D0DA48" w14:textId="4C42A099" w:rsidR="0050106B" w:rsidRPr="00AA3543" w:rsidRDefault="0050106B" w:rsidP="00017E0F">
      <w:pPr>
        <w:numPr>
          <w:ilvl w:val="1"/>
          <w:numId w:val="46"/>
        </w:numPr>
        <w:ind w:left="0" w:firstLine="567"/>
      </w:pPr>
      <w:r w:rsidRPr="00AA3543">
        <w:lastRenderedPageBreak/>
        <w:t>valūtas maiņas komisijas maksas un valūtas kursu svārstību radītie zaudējumi;</w:t>
      </w:r>
    </w:p>
    <w:p w14:paraId="6752A01F" w14:textId="3317DDC2" w:rsidR="0050106B" w:rsidRPr="00AA3543" w:rsidRDefault="0050106B" w:rsidP="00017E0F">
      <w:pPr>
        <w:numPr>
          <w:ilvl w:val="1"/>
          <w:numId w:val="46"/>
        </w:numPr>
        <w:ind w:left="0" w:firstLine="567"/>
      </w:pPr>
      <w:r w:rsidRPr="00AA3543">
        <w:t>naudas sodi, līgumsodi, nokavējuma procenti un tiesvedības izdevumi;</w:t>
      </w:r>
    </w:p>
    <w:p w14:paraId="67D5A64B" w14:textId="35A31C97" w:rsidR="0050106B" w:rsidRPr="00AA3543" w:rsidRDefault="0050106B" w:rsidP="00017E0F">
      <w:pPr>
        <w:numPr>
          <w:ilvl w:val="1"/>
          <w:numId w:val="46"/>
        </w:numPr>
        <w:ind w:left="0" w:firstLine="567"/>
      </w:pPr>
      <w:r w:rsidRPr="00AA3543">
        <w:t>izmaksas, kas jau tiek finansētas no citiem finanšu avotiem;</w:t>
      </w:r>
    </w:p>
    <w:p w14:paraId="0A59792B" w14:textId="4D8CA0C6" w:rsidR="0050106B" w:rsidRPr="00AA3543" w:rsidRDefault="0050106B" w:rsidP="00017E0F">
      <w:pPr>
        <w:numPr>
          <w:ilvl w:val="1"/>
          <w:numId w:val="46"/>
        </w:numPr>
        <w:ind w:left="0" w:firstLine="567"/>
      </w:pPr>
      <w:r w:rsidRPr="00AA3543">
        <w:t>zemes un būvju iegādes izmaksas;</w:t>
      </w:r>
    </w:p>
    <w:p w14:paraId="258A2C02" w14:textId="3F16C106" w:rsidR="0050106B" w:rsidRPr="00AA3543" w:rsidRDefault="0050106B" w:rsidP="00017E0F">
      <w:pPr>
        <w:numPr>
          <w:ilvl w:val="1"/>
          <w:numId w:val="46"/>
        </w:numPr>
        <w:ind w:left="0" w:firstLine="567"/>
      </w:pPr>
      <w:r w:rsidRPr="00AA3543">
        <w:t>budžetā iekļautā sadaļa "Neparedzētas izmaksas"</w:t>
      </w:r>
      <w:r w:rsidR="00A92A10" w:rsidRPr="00AA3543">
        <w:t xml:space="preserve"> (ja attiecināms)</w:t>
      </w:r>
      <w:r w:rsidRPr="00AA3543">
        <w:t>;</w:t>
      </w:r>
    </w:p>
    <w:p w14:paraId="40C703D8" w14:textId="61682B44" w:rsidR="0050106B" w:rsidRPr="00AA3543" w:rsidRDefault="0050106B" w:rsidP="00017E0F">
      <w:pPr>
        <w:numPr>
          <w:ilvl w:val="1"/>
          <w:numId w:val="46"/>
        </w:numPr>
        <w:ind w:left="0" w:firstLine="567"/>
      </w:pPr>
      <w:r w:rsidRPr="00AA3543">
        <w:t>jaunu būvju būvniecības izmaksas;</w:t>
      </w:r>
    </w:p>
    <w:p w14:paraId="7EA2D7B1" w14:textId="7450CD0E" w:rsidR="0050106B" w:rsidRPr="00AA3543" w:rsidRDefault="0050106B" w:rsidP="00017E0F">
      <w:pPr>
        <w:numPr>
          <w:ilvl w:val="1"/>
          <w:numId w:val="46"/>
        </w:numPr>
        <w:ind w:left="0" w:firstLine="567"/>
      </w:pPr>
      <w:r w:rsidRPr="00AA3543">
        <w:t>mehānisko transportlīdzekļu iegādes izmaksas.</w:t>
      </w:r>
    </w:p>
    <w:p w14:paraId="57DBF775" w14:textId="77777777" w:rsidR="000E6421" w:rsidRPr="00AA3543" w:rsidRDefault="000E6421" w:rsidP="00C67C56">
      <w:pPr>
        <w:pStyle w:val="Default"/>
        <w:tabs>
          <w:tab w:val="left" w:pos="851"/>
          <w:tab w:val="left" w:pos="1134"/>
        </w:tabs>
        <w:ind w:firstLine="567"/>
        <w:jc w:val="both"/>
      </w:pPr>
    </w:p>
    <w:p w14:paraId="2CB1158D" w14:textId="77777777" w:rsidR="00064B81" w:rsidRPr="00AA3543" w:rsidRDefault="00ED7DCF" w:rsidP="00C67C56">
      <w:pPr>
        <w:pStyle w:val="Default"/>
        <w:numPr>
          <w:ilvl w:val="0"/>
          <w:numId w:val="46"/>
        </w:numPr>
        <w:tabs>
          <w:tab w:val="left" w:pos="851"/>
          <w:tab w:val="left" w:pos="1134"/>
        </w:tabs>
        <w:ind w:left="0" w:firstLine="567"/>
        <w:jc w:val="both"/>
      </w:pPr>
      <w:r w:rsidRPr="00AA3543">
        <w:t>JSPA</w:t>
      </w:r>
      <w:r w:rsidR="005B6BF2" w:rsidRPr="00AA3543">
        <w:t xml:space="preserve"> </w:t>
      </w:r>
      <w:r w:rsidR="00AE01FE" w:rsidRPr="00AA3543">
        <w:t xml:space="preserve">veic maksājumus </w:t>
      </w:r>
      <w:r w:rsidR="005B6BF2" w:rsidRPr="00AA3543">
        <w:t>projekta īstenotājam</w:t>
      </w:r>
      <w:r w:rsidR="00972673" w:rsidRPr="00AA3543">
        <w:t xml:space="preserve"> noteikumu Nr.1243 32. un 33.</w:t>
      </w:r>
      <w:r w:rsidR="00EE71CB" w:rsidRPr="00AA3543">
        <w:t> </w:t>
      </w:r>
      <w:r w:rsidR="00972673" w:rsidRPr="00AA3543">
        <w:t>punkt</w:t>
      </w:r>
      <w:r w:rsidR="004B5979" w:rsidRPr="00AA3543">
        <w:t>ā</w:t>
      </w:r>
      <w:r w:rsidR="00972673" w:rsidRPr="00AA3543">
        <w:t xml:space="preserve"> noteiktajā kārtībā. </w:t>
      </w:r>
      <w:r w:rsidR="00A614F5" w:rsidRPr="00AA3543">
        <w:t>Projekta iesniedzējam, ar kuru tiks noslēgts līgums par projekta īstenošanu, ir jābūt atvērtam kontam Valsts kasē.</w:t>
      </w:r>
    </w:p>
    <w:p w14:paraId="20949818" w14:textId="77777777" w:rsidR="00064B81" w:rsidRPr="00AA3543" w:rsidRDefault="00064B81" w:rsidP="00C67C56">
      <w:pPr>
        <w:pStyle w:val="Default"/>
        <w:tabs>
          <w:tab w:val="left" w:pos="851"/>
          <w:tab w:val="left" w:pos="1134"/>
        </w:tabs>
        <w:ind w:firstLine="567"/>
        <w:jc w:val="both"/>
      </w:pPr>
    </w:p>
    <w:p w14:paraId="7F9B8A56" w14:textId="77777777" w:rsidR="00064B81" w:rsidRPr="00AA3543" w:rsidRDefault="00064B81" w:rsidP="00C34D2A">
      <w:pPr>
        <w:tabs>
          <w:tab w:val="left" w:pos="1134"/>
        </w:tabs>
        <w:ind w:firstLine="567"/>
        <w:jc w:val="center"/>
        <w:rPr>
          <w:b/>
        </w:rPr>
      </w:pPr>
      <w:r w:rsidRPr="00AA3543">
        <w:rPr>
          <w:b/>
        </w:rPr>
        <w:t>II Projekta iesnieguma iesniegšana</w:t>
      </w:r>
    </w:p>
    <w:p w14:paraId="0D16F93C" w14:textId="77777777" w:rsidR="00064B81" w:rsidRPr="00AA3543" w:rsidRDefault="00064B81" w:rsidP="00C67C56">
      <w:pPr>
        <w:pStyle w:val="Default"/>
        <w:tabs>
          <w:tab w:val="left" w:pos="851"/>
          <w:tab w:val="left" w:pos="1134"/>
        </w:tabs>
        <w:ind w:firstLine="567"/>
        <w:jc w:val="both"/>
      </w:pPr>
    </w:p>
    <w:p w14:paraId="45642D2A" w14:textId="77777777" w:rsidR="00470443" w:rsidRPr="00AA3543" w:rsidRDefault="00547167" w:rsidP="00C67C56">
      <w:pPr>
        <w:pStyle w:val="Default"/>
        <w:numPr>
          <w:ilvl w:val="0"/>
          <w:numId w:val="46"/>
        </w:numPr>
        <w:tabs>
          <w:tab w:val="left" w:pos="1134"/>
        </w:tabs>
        <w:ind w:left="0" w:firstLine="567"/>
        <w:jc w:val="both"/>
      </w:pPr>
      <w:r w:rsidRPr="00AA3543">
        <w:t xml:space="preserve">Projekta iesniedzējs </w:t>
      </w:r>
      <w:r w:rsidR="00B64F11" w:rsidRPr="00AA3543">
        <w:t xml:space="preserve">pieteikuma vēstuli kopā ar </w:t>
      </w:r>
      <w:r w:rsidRPr="00AA3543">
        <w:t>projekta iesniegumu iesniedz datorrakstā latviešu valodā. Projekta iesniegums sastāv no šādiem dokumentiem:</w:t>
      </w:r>
    </w:p>
    <w:p w14:paraId="2F259134" w14:textId="77777777" w:rsidR="00C67C56" w:rsidRPr="00AA3543" w:rsidRDefault="00470443" w:rsidP="00C67C56">
      <w:pPr>
        <w:pStyle w:val="Default"/>
        <w:numPr>
          <w:ilvl w:val="1"/>
          <w:numId w:val="46"/>
        </w:numPr>
        <w:tabs>
          <w:tab w:val="left" w:pos="284"/>
          <w:tab w:val="left" w:pos="1134"/>
        </w:tabs>
        <w:ind w:left="0" w:firstLine="567"/>
        <w:jc w:val="both"/>
      </w:pPr>
      <w:r w:rsidRPr="00AA3543">
        <w:t>aizpildītas projekta iesnieguma veidlapas (nolikuma 1. pielikums);</w:t>
      </w:r>
    </w:p>
    <w:p w14:paraId="4F4055C6" w14:textId="746085C5" w:rsidR="00744D7E" w:rsidRPr="00AA3543" w:rsidRDefault="00547167" w:rsidP="00C67C56">
      <w:pPr>
        <w:pStyle w:val="Default"/>
        <w:numPr>
          <w:ilvl w:val="1"/>
          <w:numId w:val="46"/>
        </w:numPr>
        <w:tabs>
          <w:tab w:val="left" w:pos="284"/>
          <w:tab w:val="left" w:pos="1134"/>
        </w:tabs>
        <w:ind w:left="0" w:firstLine="567"/>
        <w:jc w:val="both"/>
      </w:pPr>
      <w:r w:rsidRPr="00AA3543">
        <w:t>aizpildītas projekta budžeta tāmes veidlapas (nolikuma 2.</w:t>
      </w:r>
      <w:r w:rsidR="002376B5" w:rsidRPr="00AA3543">
        <w:t xml:space="preserve"> </w:t>
      </w:r>
      <w:r w:rsidRPr="00AA3543">
        <w:t>pielikums)</w:t>
      </w:r>
      <w:r w:rsidR="00DD0430" w:rsidRPr="00AA3543">
        <w:t>.</w:t>
      </w:r>
    </w:p>
    <w:p w14:paraId="2D3C13E4" w14:textId="31D2649E" w:rsidR="00744D7E" w:rsidRPr="00AA3543" w:rsidRDefault="00744D7E" w:rsidP="00017E0F">
      <w:pPr>
        <w:pStyle w:val="Default"/>
        <w:tabs>
          <w:tab w:val="left" w:pos="284"/>
          <w:tab w:val="left" w:pos="1134"/>
        </w:tabs>
        <w:jc w:val="both"/>
      </w:pPr>
    </w:p>
    <w:p w14:paraId="700B1DCB" w14:textId="2E765791" w:rsidR="00F97F2E" w:rsidRPr="00AA3543" w:rsidRDefault="00B575BF" w:rsidP="00C67C56">
      <w:pPr>
        <w:pStyle w:val="Default"/>
        <w:numPr>
          <w:ilvl w:val="0"/>
          <w:numId w:val="46"/>
        </w:numPr>
        <w:tabs>
          <w:tab w:val="left" w:pos="851"/>
          <w:tab w:val="left" w:pos="1134"/>
        </w:tabs>
        <w:ind w:left="0" w:firstLine="567"/>
        <w:jc w:val="both"/>
      </w:pPr>
      <w:r w:rsidRPr="00AA3543">
        <w:t>N</w:t>
      </w:r>
      <w:r w:rsidR="00547167" w:rsidRPr="00AA3543">
        <w:t xml:space="preserve">olikuma </w:t>
      </w:r>
      <w:r w:rsidR="007C02E8" w:rsidRPr="00AA3543">
        <w:t>20</w:t>
      </w:r>
      <w:r w:rsidR="00547167" w:rsidRPr="00AA3543">
        <w:t>.</w:t>
      </w:r>
      <w:r w:rsidR="00932BF5" w:rsidRPr="00AA3543">
        <w:t xml:space="preserve"> </w:t>
      </w:r>
      <w:r w:rsidR="00547167" w:rsidRPr="00AA3543">
        <w:t xml:space="preserve">punktā minētos dokumentus </w:t>
      </w:r>
      <w:r w:rsidR="007978D1" w:rsidRPr="00AA3543">
        <w:t>iesniedz</w:t>
      </w:r>
      <w:r w:rsidR="00547167" w:rsidRPr="00AA3543">
        <w:t xml:space="preserve"> elektronisk</w:t>
      </w:r>
      <w:r w:rsidR="00472156" w:rsidRPr="00AA3543">
        <w:t>a dokumenta veidā</w:t>
      </w:r>
      <w:r w:rsidR="006671E8" w:rsidRPr="00AA3543">
        <w:t>, parakstītu ar drošu elektronisko parakstu</w:t>
      </w:r>
      <w:r w:rsidR="00547167" w:rsidRPr="00AA3543">
        <w:t xml:space="preserve">, </w:t>
      </w:r>
      <w:r w:rsidR="00B64F11" w:rsidRPr="00AA3543">
        <w:t>ievērojot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w:t>
      </w:r>
      <w:r w:rsidR="00547167" w:rsidRPr="00AA3543">
        <w:t>.</w:t>
      </w:r>
    </w:p>
    <w:p w14:paraId="7582D746" w14:textId="77777777" w:rsidR="00F97F2E" w:rsidRPr="00AA3543" w:rsidRDefault="00F97F2E" w:rsidP="00C67C56">
      <w:pPr>
        <w:pStyle w:val="Default"/>
        <w:tabs>
          <w:tab w:val="left" w:pos="851"/>
          <w:tab w:val="left" w:pos="1134"/>
        </w:tabs>
        <w:ind w:firstLine="567"/>
        <w:jc w:val="both"/>
      </w:pPr>
    </w:p>
    <w:p w14:paraId="3789933D" w14:textId="44E17D41" w:rsidR="00F97F2E" w:rsidRPr="00AA3543" w:rsidRDefault="00890D7C" w:rsidP="00C67C56">
      <w:pPr>
        <w:pStyle w:val="Default"/>
        <w:numPr>
          <w:ilvl w:val="0"/>
          <w:numId w:val="46"/>
        </w:numPr>
        <w:tabs>
          <w:tab w:val="left" w:pos="851"/>
          <w:tab w:val="left" w:pos="1134"/>
        </w:tabs>
        <w:ind w:left="0" w:firstLine="567"/>
        <w:jc w:val="both"/>
      </w:pPr>
      <w:r w:rsidRPr="00AA3543">
        <w:t>Projekta iesniegum</w:t>
      </w:r>
      <w:r w:rsidR="00FA5F9C" w:rsidRPr="00AA3543">
        <w:t>s</w:t>
      </w:r>
      <w:r w:rsidR="00932BF5" w:rsidRPr="00AA3543">
        <w:t xml:space="preserve"> jāiesniedz nolikuma 1</w:t>
      </w:r>
      <w:r w:rsidR="00017E0F" w:rsidRPr="00AA3543">
        <w:t>1</w:t>
      </w:r>
      <w:r w:rsidRPr="00AA3543">
        <w:t>.</w:t>
      </w:r>
      <w:r w:rsidR="00932BF5" w:rsidRPr="00AA3543">
        <w:t xml:space="preserve"> </w:t>
      </w:r>
      <w:r w:rsidRPr="00AA3543">
        <w:t xml:space="preserve">punktā noteiktajā termiņā, nosūtot to kā elektronisku dokumentu uz </w:t>
      </w:r>
      <w:r w:rsidR="00ED7DCF" w:rsidRPr="00AA3543">
        <w:t>JSPA</w:t>
      </w:r>
      <w:r w:rsidRPr="00AA3543">
        <w:t xml:space="preserve"> oficiālo elektronisko adresi</w:t>
      </w:r>
      <w:r w:rsidR="001056DB" w:rsidRPr="00AA3543">
        <w:t xml:space="preserve"> 90001825883 vai uz </w:t>
      </w:r>
      <w:r w:rsidR="00ED7DCF" w:rsidRPr="00AA3543">
        <w:t>JSPA</w:t>
      </w:r>
      <w:r w:rsidR="001056DB" w:rsidRPr="00AA3543">
        <w:t xml:space="preserve"> elektronisko pasta adresi: </w:t>
      </w:r>
      <w:proofErr w:type="spellStart"/>
      <w:r w:rsidR="00C37AA6" w:rsidRPr="00AA3543">
        <w:rPr>
          <w:color w:val="auto"/>
        </w:rPr>
        <w:t>info@jaunatne.gov.lv</w:t>
      </w:r>
      <w:proofErr w:type="spellEnd"/>
      <w:r w:rsidRPr="00AA3543">
        <w:t>.</w:t>
      </w:r>
      <w:r w:rsidR="00DB2B58" w:rsidRPr="00AA3543">
        <w:t xml:space="preserve"> </w:t>
      </w:r>
    </w:p>
    <w:p w14:paraId="33E259E9" w14:textId="77777777" w:rsidR="00F97F2E" w:rsidRPr="00AA3543" w:rsidRDefault="00F97F2E" w:rsidP="00C67C56">
      <w:pPr>
        <w:pStyle w:val="ListParagraph"/>
        <w:tabs>
          <w:tab w:val="left" w:pos="1134"/>
        </w:tabs>
        <w:ind w:left="0" w:firstLine="567"/>
        <w:rPr>
          <w:sz w:val="24"/>
          <w:szCs w:val="24"/>
          <w:lang w:val="lv-LV"/>
        </w:rPr>
      </w:pPr>
    </w:p>
    <w:p w14:paraId="0DA015D1" w14:textId="77777777" w:rsidR="00F97F2E" w:rsidRPr="00AA3543" w:rsidRDefault="00F97F2E" w:rsidP="00C67C56">
      <w:pPr>
        <w:pStyle w:val="Default"/>
        <w:numPr>
          <w:ilvl w:val="0"/>
          <w:numId w:val="46"/>
        </w:numPr>
        <w:tabs>
          <w:tab w:val="left" w:pos="851"/>
          <w:tab w:val="left" w:pos="1134"/>
        </w:tabs>
        <w:ind w:left="0" w:firstLine="567"/>
        <w:jc w:val="both"/>
      </w:pPr>
      <w:r w:rsidRPr="00AA3543">
        <w:t>Projekta iesniegumam jābūt noformētam atbilstoši Ministru kabineta 2018. gada 4.</w:t>
      </w:r>
      <w:r w:rsidR="00B565C2" w:rsidRPr="00AA3543">
        <w:t> </w:t>
      </w:r>
      <w:r w:rsidRPr="00AA3543">
        <w:t xml:space="preserve">septembra noteikumiem Nr.558 “Dokumentu izstrādāšanas un noformēšanas kārtība”. </w:t>
      </w:r>
    </w:p>
    <w:p w14:paraId="5171A20E" w14:textId="77777777" w:rsidR="00F97F2E" w:rsidRPr="00AA3543" w:rsidRDefault="00F97F2E" w:rsidP="00C67C56">
      <w:pPr>
        <w:pStyle w:val="ListParagraph"/>
        <w:tabs>
          <w:tab w:val="left" w:pos="1134"/>
        </w:tabs>
        <w:ind w:left="0" w:firstLine="567"/>
        <w:rPr>
          <w:sz w:val="24"/>
          <w:szCs w:val="24"/>
          <w:lang w:val="lv-LV"/>
        </w:rPr>
      </w:pPr>
    </w:p>
    <w:p w14:paraId="7300C7D9" w14:textId="77777777" w:rsidR="00F97F2E" w:rsidRPr="00AA3543" w:rsidRDefault="00547167" w:rsidP="00C67C56">
      <w:pPr>
        <w:pStyle w:val="Default"/>
        <w:numPr>
          <w:ilvl w:val="0"/>
          <w:numId w:val="46"/>
        </w:numPr>
        <w:tabs>
          <w:tab w:val="left" w:pos="851"/>
          <w:tab w:val="left" w:pos="1134"/>
        </w:tabs>
        <w:ind w:left="0" w:firstLine="567"/>
        <w:jc w:val="both"/>
      </w:pPr>
      <w:r w:rsidRPr="00AA3543">
        <w:t xml:space="preserve">Projekta iesniedzējs atbild par sniegto ziņu patiesumu. </w:t>
      </w:r>
      <w:r w:rsidR="00ED7DCF" w:rsidRPr="00AA3543">
        <w:t>JSPA</w:t>
      </w:r>
      <w:r w:rsidRPr="00AA3543">
        <w:t xml:space="preserve"> ir tiesīga pieprasīt papildu informāciju no projekta iesniedzēja</w:t>
      </w:r>
      <w:r w:rsidR="00265732" w:rsidRPr="00AA3543">
        <w:t xml:space="preserve"> un citām institūcijām</w:t>
      </w:r>
      <w:r w:rsidR="00132512" w:rsidRPr="00AA3543">
        <w:t xml:space="preserve"> (piemēram, Uzņēmumu reģistrs, </w:t>
      </w:r>
      <w:r w:rsidR="00D07E0A" w:rsidRPr="00AA3543">
        <w:t xml:space="preserve">Valsts ieņēmumu dienests, </w:t>
      </w:r>
      <w:r w:rsidR="00132512" w:rsidRPr="00AA3543">
        <w:t>Centrālā finanšu un līgumu aģentūra, Sabiedrības integrācijas fonds un citas iestādes, kas administrē ārvalstu finanšu palīdzības līdzekļu konkursus)</w:t>
      </w:r>
      <w:r w:rsidRPr="00AA3543">
        <w:t>.</w:t>
      </w:r>
    </w:p>
    <w:p w14:paraId="7FFFCE62" w14:textId="77777777" w:rsidR="00F97F2E" w:rsidRPr="00AA3543" w:rsidRDefault="00F97F2E" w:rsidP="00C67C56">
      <w:pPr>
        <w:pStyle w:val="ListParagraph"/>
        <w:tabs>
          <w:tab w:val="left" w:pos="1134"/>
        </w:tabs>
        <w:ind w:left="0" w:firstLine="567"/>
        <w:rPr>
          <w:sz w:val="24"/>
          <w:szCs w:val="24"/>
          <w:lang w:val="lv-LV"/>
        </w:rPr>
      </w:pPr>
    </w:p>
    <w:p w14:paraId="139D7DDD" w14:textId="76E6D97D" w:rsidR="000C3F16" w:rsidRPr="00AA3543" w:rsidRDefault="005F1069" w:rsidP="00EC14DF">
      <w:pPr>
        <w:pStyle w:val="Default"/>
        <w:numPr>
          <w:ilvl w:val="0"/>
          <w:numId w:val="46"/>
        </w:numPr>
        <w:tabs>
          <w:tab w:val="left" w:pos="851"/>
          <w:tab w:val="left" w:pos="1134"/>
        </w:tabs>
        <w:ind w:left="0" w:firstLine="567"/>
        <w:jc w:val="both"/>
      </w:pPr>
      <w:r w:rsidRPr="00AA3543">
        <w:t xml:space="preserve">Viens projekta iesniedzējs var iesniegt </w:t>
      </w:r>
      <w:r w:rsidR="007C6EA5" w:rsidRPr="00AA3543">
        <w:t xml:space="preserve">ne vairāk kā trīs </w:t>
      </w:r>
      <w:r w:rsidR="00CC6DE0" w:rsidRPr="00AA3543">
        <w:t xml:space="preserve">projekta </w:t>
      </w:r>
      <w:r w:rsidR="00437C3F" w:rsidRPr="00AA3543">
        <w:t>iesniegumus</w:t>
      </w:r>
      <w:r w:rsidR="00CC6DE0" w:rsidRPr="00AA3543">
        <w:t xml:space="preserve">, ar nosacījumu, ka </w:t>
      </w:r>
      <w:r w:rsidR="005A401B" w:rsidRPr="00AA3543">
        <w:t xml:space="preserve">katra </w:t>
      </w:r>
      <w:r w:rsidR="00CC6DE0" w:rsidRPr="00AA3543">
        <w:t xml:space="preserve">projekta īstenošana un </w:t>
      </w:r>
      <w:r w:rsidR="00BD473D" w:rsidRPr="00AA3543">
        <w:t>taj</w:t>
      </w:r>
      <w:r w:rsidR="005A401B" w:rsidRPr="00AA3543">
        <w:t>ā</w:t>
      </w:r>
      <w:r w:rsidR="00BD473D" w:rsidRPr="00AA3543">
        <w:t xml:space="preserve"> </w:t>
      </w:r>
      <w:r w:rsidR="00CC6DE0" w:rsidRPr="00AA3543">
        <w:t xml:space="preserve">sasniedzamā mērķa grupa </w:t>
      </w:r>
      <w:r w:rsidR="005A401B" w:rsidRPr="00AA3543">
        <w:t>paredzēta</w:t>
      </w:r>
      <w:r w:rsidR="000C3F16" w:rsidRPr="00AA3543">
        <w:t>:</w:t>
      </w:r>
    </w:p>
    <w:p w14:paraId="1BF24F4B" w14:textId="77777777" w:rsidR="000C3F16" w:rsidRPr="00AA3543" w:rsidRDefault="000C3F16" w:rsidP="00EC14DF">
      <w:pPr>
        <w:pStyle w:val="ListParagraph"/>
        <w:ind w:left="0" w:firstLine="567"/>
        <w:rPr>
          <w:lang w:val="lv-LV"/>
        </w:rPr>
      </w:pPr>
    </w:p>
    <w:p w14:paraId="39D8B914" w14:textId="0D0A14FE" w:rsidR="000C3F16" w:rsidRPr="00AA3543" w:rsidRDefault="00CC6DE0" w:rsidP="00EC14DF">
      <w:pPr>
        <w:pStyle w:val="Default"/>
        <w:numPr>
          <w:ilvl w:val="1"/>
          <w:numId w:val="46"/>
        </w:numPr>
        <w:tabs>
          <w:tab w:val="left" w:pos="851"/>
          <w:tab w:val="left" w:pos="1134"/>
        </w:tabs>
        <w:ind w:left="0" w:firstLine="567"/>
        <w:jc w:val="both"/>
      </w:pPr>
      <w:r w:rsidRPr="00AA3543">
        <w:t xml:space="preserve">atšķirīgās </w:t>
      </w:r>
      <w:r w:rsidR="00855A4C" w:rsidRPr="00AA3543">
        <w:t xml:space="preserve">novada pašvaldības </w:t>
      </w:r>
      <w:r w:rsidRPr="00AA3543">
        <w:t>administratīv</w:t>
      </w:r>
      <w:r w:rsidR="00B94F7F" w:rsidRPr="00AA3543">
        <w:t>ās</w:t>
      </w:r>
      <w:r w:rsidRPr="00AA3543">
        <w:t xml:space="preserve"> teritorij</w:t>
      </w:r>
      <w:r w:rsidR="00B94F7F" w:rsidRPr="00AA3543">
        <w:t>a</w:t>
      </w:r>
      <w:r w:rsidRPr="00AA3543">
        <w:t>s vienībās</w:t>
      </w:r>
      <w:r w:rsidR="00B94F7F" w:rsidRPr="00AA3543">
        <w:t>-</w:t>
      </w:r>
      <w:r w:rsidR="00827B3D" w:rsidRPr="00AA3543">
        <w:t xml:space="preserve"> </w:t>
      </w:r>
      <w:r w:rsidR="00B94F7F" w:rsidRPr="00AA3543">
        <w:t xml:space="preserve">novada pilsētā vai </w:t>
      </w:r>
      <w:r w:rsidR="00827B3D" w:rsidRPr="00AA3543">
        <w:t xml:space="preserve">novada </w:t>
      </w:r>
      <w:r w:rsidR="00B94F7F" w:rsidRPr="00AA3543">
        <w:t>pagastā</w:t>
      </w:r>
      <w:r w:rsidR="000C3F16" w:rsidRPr="00AA3543">
        <w:t>, ja projekta iesniedzējs ir Latvijas novada pašvaldība vai tās iestāde;</w:t>
      </w:r>
    </w:p>
    <w:p w14:paraId="4A40FD05" w14:textId="56D41A68" w:rsidR="000C3F16" w:rsidRPr="00AA3543" w:rsidRDefault="000C3F16" w:rsidP="00EC14DF">
      <w:pPr>
        <w:pStyle w:val="Default"/>
        <w:numPr>
          <w:ilvl w:val="1"/>
          <w:numId w:val="46"/>
        </w:numPr>
        <w:tabs>
          <w:tab w:val="left" w:pos="851"/>
          <w:tab w:val="left" w:pos="1134"/>
        </w:tabs>
        <w:ind w:left="0" w:firstLine="567"/>
        <w:jc w:val="both"/>
      </w:pPr>
      <w:r w:rsidRPr="00AA3543">
        <w:t>atšķirīg</w:t>
      </w:r>
      <w:r w:rsidR="00E00E6A" w:rsidRPr="00AA3543">
        <w:t>u administratīvo reģionu</w:t>
      </w:r>
      <w:r w:rsidRPr="00AA3543">
        <w:t xml:space="preserve"> </w:t>
      </w:r>
      <w:proofErr w:type="spellStart"/>
      <w:r w:rsidR="00827B3D" w:rsidRPr="00AA3543">
        <w:t>valsts</w:t>
      </w:r>
      <w:r w:rsidRPr="00AA3543">
        <w:t>pilsētas</w:t>
      </w:r>
      <w:proofErr w:type="spellEnd"/>
      <w:r w:rsidRPr="00AA3543">
        <w:t xml:space="preserve"> vai novada pašvaldīb</w:t>
      </w:r>
      <w:r w:rsidR="00197C75" w:rsidRPr="00AA3543">
        <w:t>as</w:t>
      </w:r>
      <w:r w:rsidR="00B94F7F" w:rsidRPr="00AA3543">
        <w:t xml:space="preserve"> </w:t>
      </w:r>
      <w:r w:rsidR="0039574F" w:rsidRPr="00AA3543">
        <w:t xml:space="preserve">administratīvajā </w:t>
      </w:r>
      <w:r w:rsidR="00B94F7F" w:rsidRPr="00AA3543">
        <w:t>teritorijā</w:t>
      </w:r>
      <w:r w:rsidRPr="00AA3543">
        <w:t>, ja projekta iesniedzējs ir biedrība vai nodibinājums;</w:t>
      </w:r>
    </w:p>
    <w:p w14:paraId="3A3790F8" w14:textId="46D964D7" w:rsidR="00CC6DE0" w:rsidRPr="00AA3543" w:rsidRDefault="000C3F16" w:rsidP="00EC14DF">
      <w:pPr>
        <w:pStyle w:val="Default"/>
        <w:numPr>
          <w:ilvl w:val="1"/>
          <w:numId w:val="46"/>
        </w:numPr>
        <w:tabs>
          <w:tab w:val="left" w:pos="851"/>
          <w:tab w:val="left" w:pos="1134"/>
        </w:tabs>
        <w:ind w:left="0" w:firstLine="567"/>
        <w:jc w:val="both"/>
      </w:pPr>
      <w:r w:rsidRPr="00AA3543">
        <w:t xml:space="preserve">atšķirīgās </w:t>
      </w:r>
      <w:proofErr w:type="spellStart"/>
      <w:r w:rsidR="00827B3D" w:rsidRPr="00AA3543">
        <w:t>valsts</w:t>
      </w:r>
      <w:r w:rsidRPr="00AA3543">
        <w:t>pilsētas</w:t>
      </w:r>
      <w:proofErr w:type="spellEnd"/>
      <w:r w:rsidRPr="00AA3543">
        <w:t xml:space="preserve"> </w:t>
      </w:r>
      <w:r w:rsidR="0039574F" w:rsidRPr="00AA3543">
        <w:t>pašvaldības administratīvās teritorijas daļās</w:t>
      </w:r>
      <w:r w:rsidRPr="00AA3543">
        <w:t xml:space="preserve">, ja projekta iesniedzējs ir </w:t>
      </w:r>
      <w:r w:rsidR="00173A68" w:rsidRPr="00AA3543">
        <w:t xml:space="preserve">Latvijas </w:t>
      </w:r>
      <w:proofErr w:type="spellStart"/>
      <w:r w:rsidR="00B94F7F" w:rsidRPr="00AA3543">
        <w:t>valsts</w:t>
      </w:r>
      <w:r w:rsidR="00173A68" w:rsidRPr="00AA3543">
        <w:t>pilsētas</w:t>
      </w:r>
      <w:proofErr w:type="spellEnd"/>
      <w:r w:rsidR="00173A68" w:rsidRPr="00AA3543">
        <w:t xml:space="preserve"> pašva</w:t>
      </w:r>
      <w:r w:rsidR="005A401B" w:rsidRPr="00AA3543">
        <w:t>l</w:t>
      </w:r>
      <w:r w:rsidR="00173A68" w:rsidRPr="00AA3543">
        <w:t>dīb</w:t>
      </w:r>
      <w:r w:rsidR="005A401B" w:rsidRPr="00AA3543">
        <w:t>a</w:t>
      </w:r>
      <w:r w:rsidRPr="00AA3543">
        <w:t xml:space="preserve"> vai tās iestāde</w:t>
      </w:r>
      <w:r w:rsidR="00CC6DE0" w:rsidRPr="00AA3543">
        <w:t>.</w:t>
      </w:r>
    </w:p>
    <w:p w14:paraId="00C14002" w14:textId="77777777" w:rsidR="00CC6DE0" w:rsidRPr="00AA3543" w:rsidRDefault="00CC6DE0" w:rsidP="005A401B">
      <w:pPr>
        <w:pStyle w:val="ListParagraph"/>
        <w:rPr>
          <w:lang w:val="lv-LV"/>
        </w:rPr>
      </w:pPr>
    </w:p>
    <w:p w14:paraId="10C12BE6" w14:textId="1AEE3531" w:rsidR="00C37AA6" w:rsidRPr="00AA3543" w:rsidRDefault="00C37AA6" w:rsidP="005A401B">
      <w:pPr>
        <w:pStyle w:val="Default"/>
        <w:tabs>
          <w:tab w:val="left" w:pos="851"/>
          <w:tab w:val="left" w:pos="1134"/>
        </w:tabs>
        <w:ind w:left="567"/>
        <w:jc w:val="both"/>
        <w:rPr>
          <w:b/>
        </w:rPr>
      </w:pPr>
    </w:p>
    <w:p w14:paraId="5DBDDF9C" w14:textId="77777777" w:rsidR="00F97F2E" w:rsidRPr="00AA3543" w:rsidRDefault="00F97F2E" w:rsidP="00CC6DE0">
      <w:pPr>
        <w:pStyle w:val="Heading1"/>
        <w:tabs>
          <w:tab w:val="left" w:pos="1134"/>
        </w:tabs>
        <w:ind w:left="567"/>
        <w:jc w:val="left"/>
        <w:rPr>
          <w:sz w:val="24"/>
          <w:szCs w:val="24"/>
          <w:lang w:val="lv-LV"/>
        </w:rPr>
      </w:pPr>
      <w:r w:rsidRPr="00AA3543">
        <w:rPr>
          <w:sz w:val="24"/>
          <w:szCs w:val="24"/>
          <w:lang w:val="lv-LV"/>
        </w:rPr>
        <w:t>III Projekta iesniedzēja un projekta iesnieguma vērtēšana un lēmuma pieņemšana</w:t>
      </w:r>
    </w:p>
    <w:p w14:paraId="58384CD5" w14:textId="77777777" w:rsidR="00F97F2E" w:rsidRPr="00AA3543" w:rsidRDefault="00F97F2E" w:rsidP="00C67C56">
      <w:pPr>
        <w:pStyle w:val="ListParagraph"/>
        <w:tabs>
          <w:tab w:val="left" w:pos="1134"/>
        </w:tabs>
        <w:ind w:left="0" w:firstLine="567"/>
        <w:rPr>
          <w:sz w:val="24"/>
          <w:szCs w:val="24"/>
          <w:lang w:val="lv-LV"/>
        </w:rPr>
      </w:pPr>
    </w:p>
    <w:p w14:paraId="02E871C8" w14:textId="77777777" w:rsidR="00F97F2E" w:rsidRPr="00AA3543" w:rsidRDefault="00895D3E" w:rsidP="00C67C56">
      <w:pPr>
        <w:pStyle w:val="Default"/>
        <w:numPr>
          <w:ilvl w:val="0"/>
          <w:numId w:val="46"/>
        </w:numPr>
        <w:tabs>
          <w:tab w:val="left" w:pos="851"/>
          <w:tab w:val="left" w:pos="1134"/>
        </w:tabs>
        <w:ind w:left="0" w:firstLine="567"/>
        <w:jc w:val="both"/>
      </w:pPr>
      <w:r w:rsidRPr="00AA3543">
        <w:t>Projekta iesniedzēja un projekta iesnieguma vērtēšanas kārtību nosaka noteikumu Nr.1243 IV. nodaļa.</w:t>
      </w:r>
    </w:p>
    <w:p w14:paraId="2A61B670" w14:textId="77777777" w:rsidR="00F97F2E" w:rsidRPr="00AA3543" w:rsidRDefault="00F97F2E" w:rsidP="00C67C56">
      <w:pPr>
        <w:pStyle w:val="Default"/>
        <w:tabs>
          <w:tab w:val="left" w:pos="851"/>
          <w:tab w:val="left" w:pos="1134"/>
        </w:tabs>
        <w:ind w:firstLine="567"/>
        <w:jc w:val="both"/>
      </w:pPr>
    </w:p>
    <w:p w14:paraId="01A0A3B0" w14:textId="77777777" w:rsidR="00F97F2E" w:rsidRPr="00AA3543" w:rsidRDefault="00F97F2E" w:rsidP="00C67C56">
      <w:pPr>
        <w:pStyle w:val="Default"/>
        <w:numPr>
          <w:ilvl w:val="0"/>
          <w:numId w:val="46"/>
        </w:numPr>
        <w:tabs>
          <w:tab w:val="left" w:pos="851"/>
          <w:tab w:val="left" w:pos="1134"/>
        </w:tabs>
        <w:ind w:left="0" w:firstLine="567"/>
        <w:jc w:val="both"/>
      </w:pPr>
      <w:r w:rsidRPr="00AA3543">
        <w:t>Projek</w:t>
      </w:r>
      <w:r w:rsidR="00895D3E" w:rsidRPr="00AA3543">
        <w:t>ta iesniedzēju un projekta iesniegumu vērtēšanas posmi:</w:t>
      </w:r>
    </w:p>
    <w:p w14:paraId="0AB43583" w14:textId="77777777" w:rsidR="00F97F2E" w:rsidRPr="00AA3543" w:rsidRDefault="00895D3E" w:rsidP="00C67C56">
      <w:pPr>
        <w:pStyle w:val="Default"/>
        <w:numPr>
          <w:ilvl w:val="1"/>
          <w:numId w:val="46"/>
        </w:numPr>
        <w:tabs>
          <w:tab w:val="left" w:pos="851"/>
          <w:tab w:val="left" w:pos="1134"/>
        </w:tabs>
        <w:ind w:left="0" w:firstLine="567"/>
        <w:jc w:val="both"/>
      </w:pPr>
      <w:r w:rsidRPr="00AA3543">
        <w:t xml:space="preserve">atbilstības vērtēšana saskaņā ar atbilstības vērtēšanas kritērijiem (nolikuma </w:t>
      </w:r>
      <w:r w:rsidR="001D5648" w:rsidRPr="00AA3543">
        <w:t>3</w:t>
      </w:r>
      <w:r w:rsidR="00CD49BA" w:rsidRPr="00AA3543">
        <w:t>.</w:t>
      </w:r>
      <w:r w:rsidR="005F4E5E" w:rsidRPr="00AA3543">
        <w:t> </w:t>
      </w:r>
      <w:r w:rsidRPr="00AA3543">
        <w:t>pielikuma 1.</w:t>
      </w:r>
      <w:r w:rsidR="005130F1" w:rsidRPr="00AA3543">
        <w:t xml:space="preserve"> </w:t>
      </w:r>
      <w:r w:rsidRPr="00AA3543">
        <w:t>punkts);</w:t>
      </w:r>
    </w:p>
    <w:p w14:paraId="3E759A43" w14:textId="77777777" w:rsidR="00F97F2E" w:rsidRPr="00AA3543" w:rsidRDefault="00895D3E" w:rsidP="00C67C56">
      <w:pPr>
        <w:pStyle w:val="Default"/>
        <w:numPr>
          <w:ilvl w:val="1"/>
          <w:numId w:val="46"/>
        </w:numPr>
        <w:tabs>
          <w:tab w:val="left" w:pos="851"/>
          <w:tab w:val="left" w:pos="1134"/>
        </w:tabs>
        <w:ind w:left="0" w:firstLine="567"/>
        <w:jc w:val="both"/>
      </w:pPr>
      <w:r w:rsidRPr="00AA3543">
        <w:t xml:space="preserve">vērtēšana atbilstoši kvalitātes kritērijiem (nolikuma </w:t>
      </w:r>
      <w:r w:rsidR="001D5648" w:rsidRPr="00AA3543">
        <w:t>3</w:t>
      </w:r>
      <w:r w:rsidR="00CD49BA" w:rsidRPr="00AA3543">
        <w:t xml:space="preserve">. </w:t>
      </w:r>
      <w:r w:rsidRPr="00AA3543">
        <w:t>pielikuma 2.</w:t>
      </w:r>
      <w:r w:rsidR="005130F1" w:rsidRPr="00AA3543">
        <w:t xml:space="preserve"> </w:t>
      </w:r>
      <w:r w:rsidRPr="00AA3543">
        <w:t>punkts).</w:t>
      </w:r>
    </w:p>
    <w:p w14:paraId="40ABE01B" w14:textId="77777777" w:rsidR="00F97F2E" w:rsidRPr="00AA3543" w:rsidRDefault="00F97F2E" w:rsidP="00C67C56">
      <w:pPr>
        <w:pStyle w:val="Default"/>
        <w:tabs>
          <w:tab w:val="left" w:pos="851"/>
          <w:tab w:val="left" w:pos="1134"/>
        </w:tabs>
        <w:ind w:firstLine="567"/>
        <w:jc w:val="both"/>
      </w:pPr>
    </w:p>
    <w:p w14:paraId="1CC15336" w14:textId="77777777" w:rsidR="00F97F2E" w:rsidRPr="00AA3543" w:rsidRDefault="00B8753B" w:rsidP="00C67C56">
      <w:pPr>
        <w:pStyle w:val="Default"/>
        <w:numPr>
          <w:ilvl w:val="0"/>
          <w:numId w:val="46"/>
        </w:numPr>
        <w:tabs>
          <w:tab w:val="left" w:pos="851"/>
          <w:tab w:val="left" w:pos="1134"/>
        </w:tabs>
        <w:ind w:left="0" w:firstLine="567"/>
        <w:jc w:val="both"/>
      </w:pPr>
      <w:r w:rsidRPr="00AA3543">
        <w:t>Vērtēšanas komisija</w:t>
      </w:r>
      <w:r w:rsidR="00895D3E" w:rsidRPr="00AA3543">
        <w:t xml:space="preserve"> vērtē projekta iesniegumu </w:t>
      </w:r>
      <w:r w:rsidR="00A2625F" w:rsidRPr="00AA3543">
        <w:t xml:space="preserve">un projekta iesniedzēju </w:t>
      </w:r>
      <w:r w:rsidR="00895D3E" w:rsidRPr="00AA3543">
        <w:t xml:space="preserve">atbilstību nolikuma </w:t>
      </w:r>
      <w:r w:rsidR="001D5648" w:rsidRPr="00AA3543">
        <w:t>3</w:t>
      </w:r>
      <w:r w:rsidR="00AF7AEE" w:rsidRPr="00AA3543">
        <w:t xml:space="preserve">. </w:t>
      </w:r>
      <w:r w:rsidR="00895D3E" w:rsidRPr="00AA3543">
        <w:t>pielikumā minētajiem neprecizējamiem</w:t>
      </w:r>
      <w:r w:rsidR="00F97F2E" w:rsidRPr="00AA3543">
        <w:t xml:space="preserve"> un</w:t>
      </w:r>
      <w:r w:rsidR="00895D3E" w:rsidRPr="00AA3543">
        <w:t xml:space="preserve"> </w:t>
      </w:r>
      <w:r w:rsidR="00F97F2E" w:rsidRPr="00AA3543">
        <w:t xml:space="preserve">precizējamiem </w:t>
      </w:r>
      <w:r w:rsidR="00895D3E" w:rsidRPr="00AA3543">
        <w:t xml:space="preserve">atbilstības kritērijiem. Atbilstību vērtēšanas kritērijiem vērtē ar </w:t>
      </w:r>
      <w:r w:rsidR="00FA5F9C" w:rsidRPr="00AA3543">
        <w:t>“</w:t>
      </w:r>
      <w:r w:rsidR="00895D3E" w:rsidRPr="00AA3543">
        <w:t>Jā</w:t>
      </w:r>
      <w:r w:rsidR="00FA5F9C" w:rsidRPr="00AA3543">
        <w:t>”</w:t>
      </w:r>
      <w:r w:rsidR="00895D3E" w:rsidRPr="00AA3543">
        <w:t xml:space="preserve"> vai </w:t>
      </w:r>
      <w:r w:rsidR="00FA5F9C" w:rsidRPr="00AA3543">
        <w:t>“</w:t>
      </w:r>
      <w:r w:rsidR="00895D3E" w:rsidRPr="00AA3543">
        <w:t>Nē</w:t>
      </w:r>
      <w:r w:rsidR="00FA5F9C" w:rsidRPr="00AA3543">
        <w:t>”</w:t>
      </w:r>
      <w:r w:rsidR="00895D3E" w:rsidRPr="00AA3543">
        <w:t xml:space="preserve"> (</w:t>
      </w:r>
      <w:r w:rsidR="00FA5F9C" w:rsidRPr="00AA3543">
        <w:t>“</w:t>
      </w:r>
      <w:r w:rsidR="00895D3E" w:rsidRPr="00AA3543">
        <w:t>Jā</w:t>
      </w:r>
      <w:r w:rsidR="00FA5F9C" w:rsidRPr="00AA3543">
        <w:t>”</w:t>
      </w:r>
      <w:r w:rsidR="00895D3E" w:rsidRPr="00AA3543">
        <w:t xml:space="preserve"> – atbilst, </w:t>
      </w:r>
      <w:r w:rsidR="00FA5F9C" w:rsidRPr="00AA3543">
        <w:t>“</w:t>
      </w:r>
      <w:r w:rsidR="00895D3E" w:rsidRPr="00AA3543">
        <w:t>Nē</w:t>
      </w:r>
      <w:r w:rsidR="00FA5F9C" w:rsidRPr="00AA3543">
        <w:t>”</w:t>
      </w:r>
      <w:r w:rsidR="00895D3E" w:rsidRPr="00AA3543">
        <w:t> – neatbilst) šādā secībā:</w:t>
      </w:r>
    </w:p>
    <w:p w14:paraId="3FA20B92" w14:textId="78AD6848" w:rsidR="00895D3E" w:rsidRPr="00AA3543" w:rsidRDefault="00895D3E" w:rsidP="00C67C56">
      <w:pPr>
        <w:pStyle w:val="Default"/>
        <w:numPr>
          <w:ilvl w:val="1"/>
          <w:numId w:val="46"/>
        </w:numPr>
        <w:tabs>
          <w:tab w:val="left" w:pos="851"/>
          <w:tab w:val="left" w:pos="1134"/>
        </w:tabs>
        <w:ind w:left="0" w:firstLine="567"/>
        <w:jc w:val="both"/>
      </w:pPr>
      <w:r w:rsidRPr="00AA3543">
        <w:t xml:space="preserve">vērtē projekta iesnieguma </w:t>
      </w:r>
      <w:r w:rsidR="00A2625F" w:rsidRPr="00AA3543">
        <w:t xml:space="preserve">un projekta iesniedzēja </w:t>
      </w:r>
      <w:r w:rsidRPr="00AA3543">
        <w:t xml:space="preserve">atbilstību nolikuma </w:t>
      </w:r>
      <w:r w:rsidR="001D5648" w:rsidRPr="00AA3543">
        <w:t>3</w:t>
      </w:r>
      <w:r w:rsidR="00AF7AEE" w:rsidRPr="00AA3543">
        <w:t xml:space="preserve">. </w:t>
      </w:r>
      <w:r w:rsidRPr="00AA3543">
        <w:t xml:space="preserve">pielikumā minētajiem neprecizējamiem atbilstības kritērijiem. Ja projekta iesniegums </w:t>
      </w:r>
      <w:r w:rsidR="00A2625F" w:rsidRPr="00AA3543">
        <w:t xml:space="preserve">vai projekta iesniedzējs </w:t>
      </w:r>
      <w:r w:rsidRPr="00AA3543">
        <w:t>neatbilst kaut vienam no šiem kritērijiem, vērtēšanu neturpina</w:t>
      </w:r>
      <w:r w:rsidR="000B7FC9" w:rsidRPr="00AA3543">
        <w:t>, un</w:t>
      </w:r>
      <w:r w:rsidRPr="00AA3543">
        <w:t xml:space="preserve"> JSPA pieņem lēmumu par projekta iesnieguma noraidīšanu</w:t>
      </w:r>
      <w:r w:rsidR="00827B3D" w:rsidRPr="00AA3543">
        <w:t>. Ja projekta iesniegums un projekta iesniedzējs atbilst visiem nolikuma 3. pielikumā minētajiem neprecizējamiem atbilstības kritērijiem, vērtēšanas komisija vērtē projekta iesnieguma un projekta iesniedzēja atbilstību nolikuma 3. pielikumā minētajiem precizējamiem atbilstības kritērijiem</w:t>
      </w:r>
      <w:r w:rsidRPr="00AA3543">
        <w:t>;</w:t>
      </w:r>
    </w:p>
    <w:p w14:paraId="46A2A86B" w14:textId="1CFE5D55" w:rsidR="007E520D" w:rsidRPr="00AA3543" w:rsidRDefault="00F97F2E" w:rsidP="00C67C56">
      <w:pPr>
        <w:pStyle w:val="Default"/>
        <w:numPr>
          <w:ilvl w:val="1"/>
          <w:numId w:val="46"/>
        </w:numPr>
        <w:tabs>
          <w:tab w:val="left" w:pos="851"/>
          <w:tab w:val="left" w:pos="1134"/>
        </w:tabs>
        <w:ind w:left="0" w:firstLine="567"/>
        <w:jc w:val="both"/>
      </w:pPr>
      <w:r w:rsidRPr="00AA3543">
        <w:t xml:space="preserve">vērtē projekta iesnieguma un projekta iesniedzēja atbilstību nolikuma </w:t>
      </w:r>
      <w:r w:rsidR="001D5648" w:rsidRPr="00AA3543">
        <w:t>3</w:t>
      </w:r>
      <w:r w:rsidR="00AF7AEE" w:rsidRPr="00AA3543">
        <w:t xml:space="preserve">. </w:t>
      </w:r>
      <w:r w:rsidRPr="00AA3543">
        <w:t xml:space="preserve">pielikumā minētajiem precizējamiem atbilstības kritērijiem. Ja projekta iesniegums vai projekta iesniedzējs neatbilst </w:t>
      </w:r>
      <w:r w:rsidR="007E520D" w:rsidRPr="00AA3543">
        <w:t xml:space="preserve">vienam vai vairākiem nolikuma </w:t>
      </w:r>
      <w:r w:rsidR="001D5648" w:rsidRPr="00AA3543">
        <w:t>3</w:t>
      </w:r>
      <w:r w:rsidR="00AF7AEE" w:rsidRPr="00AA3543">
        <w:t xml:space="preserve">. </w:t>
      </w:r>
      <w:r w:rsidR="007E520D" w:rsidRPr="00AA3543">
        <w:t>pielikumā minētajiem precizējamiem atbilstības kritērijiem</w:t>
      </w:r>
      <w:r w:rsidR="002B77E1" w:rsidRPr="00AA3543">
        <w:t xml:space="preserve"> Nr. 1.2.1.-1.2.</w:t>
      </w:r>
      <w:r w:rsidR="001D5648" w:rsidRPr="00AA3543">
        <w:t>6</w:t>
      </w:r>
      <w:r w:rsidR="002B77E1" w:rsidRPr="00AA3543">
        <w:t>.</w:t>
      </w:r>
      <w:r w:rsidR="007E520D" w:rsidRPr="00AA3543">
        <w:t xml:space="preserve">, </w:t>
      </w:r>
      <w:r w:rsidR="00895D3E" w:rsidRPr="00AA3543">
        <w:t xml:space="preserve">JSPA </w:t>
      </w:r>
      <w:r w:rsidR="00A174BF" w:rsidRPr="00AA3543">
        <w:t>elektroniskā sarakstē</w:t>
      </w:r>
      <w:r w:rsidR="00895D3E" w:rsidRPr="00AA3543">
        <w:t xml:space="preserve"> informē projekta iesniedzēju par konstatētajām neatbilstībām un aicina precizēt projekta iesniegumu</w:t>
      </w:r>
      <w:r w:rsidR="00A2625F" w:rsidRPr="00AA3543">
        <w:t xml:space="preserve"> vai novērst projekta iesniedzēja atbilstības vērtējumā konstatētos trūkumus</w:t>
      </w:r>
      <w:r w:rsidR="007E520D" w:rsidRPr="00AA3543">
        <w:t xml:space="preserve"> 5 darba dienu laikā no informācijas saņemšanas</w:t>
      </w:r>
      <w:r w:rsidR="001D5648" w:rsidRPr="00AA3543">
        <w:t>. Ja kritērijos Nr. 1.2.</w:t>
      </w:r>
      <w:r w:rsidR="00CE026C" w:rsidRPr="00AA3543">
        <w:t>4</w:t>
      </w:r>
      <w:r w:rsidR="001D5648" w:rsidRPr="00AA3543">
        <w:t>.-1.2.6. konstatētās neatbilstības neietekmē iespējas veikt kvalitātes vērtējumu, JSPA var aicināt precizēt projekta iesniegumu pēc kvalitātes vērtējuma veikšanas saskaņā ar nolikuma 3</w:t>
      </w:r>
      <w:r w:rsidR="00CE5A01" w:rsidRPr="00AA3543">
        <w:t>2</w:t>
      </w:r>
      <w:r w:rsidR="001D5648" w:rsidRPr="00AA3543">
        <w:t>. punktā noteikto kārtību</w:t>
      </w:r>
      <w:r w:rsidR="00895D3E" w:rsidRPr="00AA3543">
        <w:t>;</w:t>
      </w:r>
    </w:p>
    <w:p w14:paraId="6923FC8A" w14:textId="2AC2B075" w:rsidR="007E520D" w:rsidRPr="00AA3543" w:rsidRDefault="00895D3E" w:rsidP="00C67C56">
      <w:pPr>
        <w:pStyle w:val="Default"/>
        <w:numPr>
          <w:ilvl w:val="1"/>
          <w:numId w:val="46"/>
        </w:numPr>
        <w:tabs>
          <w:tab w:val="left" w:pos="851"/>
          <w:tab w:val="left" w:pos="1134"/>
        </w:tabs>
        <w:ind w:left="0" w:firstLine="567"/>
        <w:jc w:val="both"/>
      </w:pPr>
      <w:r w:rsidRPr="00AA3543">
        <w:t xml:space="preserve">ja projekta iesniedzējs nolikuma </w:t>
      </w:r>
      <w:r w:rsidR="00932BF5" w:rsidRPr="00AA3543">
        <w:t>2</w:t>
      </w:r>
      <w:r w:rsidR="007C02E8" w:rsidRPr="00AA3543">
        <w:t>8</w:t>
      </w:r>
      <w:r w:rsidRPr="00AA3543">
        <w:t>.2. apakšpunktā minētajā termiņā iesniedz precizētu projekta iesniegumu</w:t>
      </w:r>
      <w:r w:rsidR="00A2625F" w:rsidRPr="00AA3543">
        <w:t xml:space="preserve"> vai novērš projekta iesniedzēja atbilstības vērtējumā konstatētos trūkumus</w:t>
      </w:r>
      <w:r w:rsidRPr="00AA3543">
        <w:t xml:space="preserve">, projekta </w:t>
      </w:r>
      <w:r w:rsidR="00A2625F" w:rsidRPr="00AA3543">
        <w:t>iesnieguma vai projekta iesniedzēja atbilstību</w:t>
      </w:r>
      <w:r w:rsidRPr="00AA3543">
        <w:t xml:space="preserve"> vērtē atkārtoti, nosakot, </w:t>
      </w:r>
      <w:r w:rsidR="00CE026C" w:rsidRPr="00AA3543">
        <w:t xml:space="preserve">vai tas atbilst nolikuma 3. pielikumā minētajiem precizējamiem atbilstības kritērijiem, kuros tika konstatēti trūkumi un kuros projekta iesniedzējs tika lūgts precizēt projekta iesniegumu, </w:t>
      </w:r>
      <w:r w:rsidRPr="00AA3543">
        <w:t xml:space="preserve">un ir virzāms vērtēšanai atbilstoši nolikuma </w:t>
      </w:r>
      <w:r w:rsidR="00CE5A01" w:rsidRPr="00AA3543">
        <w:t>3</w:t>
      </w:r>
      <w:r w:rsidR="00AF7AEE" w:rsidRPr="00AA3543">
        <w:t>.</w:t>
      </w:r>
      <w:r w:rsidR="005F4E5E" w:rsidRPr="00AA3543">
        <w:t> </w:t>
      </w:r>
      <w:r w:rsidRPr="00AA3543">
        <w:t>pielikumā minētajiem kvalitātes kritērijiem;</w:t>
      </w:r>
    </w:p>
    <w:p w14:paraId="249C3B03" w14:textId="78C82A59" w:rsidR="007E520D" w:rsidRPr="00AA3543" w:rsidRDefault="00895D3E" w:rsidP="00C67C56">
      <w:pPr>
        <w:pStyle w:val="Default"/>
        <w:numPr>
          <w:ilvl w:val="1"/>
          <w:numId w:val="46"/>
        </w:numPr>
        <w:tabs>
          <w:tab w:val="left" w:pos="851"/>
          <w:tab w:val="left" w:pos="1134"/>
        </w:tabs>
        <w:ind w:left="0" w:firstLine="567"/>
        <w:jc w:val="both"/>
      </w:pPr>
      <w:r w:rsidRPr="00AA3543">
        <w:t xml:space="preserve">ja projekta iesniedzējs </w:t>
      </w:r>
      <w:r w:rsidR="007E520D" w:rsidRPr="00AA3543">
        <w:t>nolikuma 2</w:t>
      </w:r>
      <w:r w:rsidR="007C02E8" w:rsidRPr="00AA3543">
        <w:t>8</w:t>
      </w:r>
      <w:r w:rsidR="007E520D" w:rsidRPr="00AA3543">
        <w:t xml:space="preserve">.2. apakšpunktā minētajā termiņā </w:t>
      </w:r>
      <w:r w:rsidRPr="00AA3543">
        <w:t>neiesniedz precizētu projekta iesniegumu</w:t>
      </w:r>
      <w:r w:rsidR="00A2625F" w:rsidRPr="00AA3543">
        <w:t xml:space="preserve"> vai nenovērš projekta iesniedzēja atbilstības vērtējumā konstatētos trūkumus,</w:t>
      </w:r>
      <w:r w:rsidRPr="00AA3543">
        <w:t xml:space="preserve"> vai pēc atkārtotas vērtēšanas projekta iesniegums neatbilst kaut vienam no nolikuma </w:t>
      </w:r>
      <w:r w:rsidR="001D5648" w:rsidRPr="00AA3543">
        <w:t>3</w:t>
      </w:r>
      <w:r w:rsidR="00AF7AEE" w:rsidRPr="00AA3543">
        <w:t xml:space="preserve">. </w:t>
      </w:r>
      <w:r w:rsidRPr="00AA3543">
        <w:t xml:space="preserve">pielikumā minētajiem </w:t>
      </w:r>
      <w:r w:rsidR="006F2BCF" w:rsidRPr="00AA3543">
        <w:t xml:space="preserve">precizējamiem </w:t>
      </w:r>
      <w:r w:rsidRPr="00AA3543">
        <w:t>atbilstības kritērijiem</w:t>
      </w:r>
      <w:r w:rsidR="00CE026C" w:rsidRPr="00AA3543">
        <w:t>,</w:t>
      </w:r>
      <w:r w:rsidR="00763332" w:rsidRPr="00AA3543">
        <w:t xml:space="preserve"> </w:t>
      </w:r>
      <w:r w:rsidR="00CE026C" w:rsidRPr="00AA3543">
        <w:t>kuros tika konstatēti trūkumi un kuros projekta iesniedzējs tika lūgts precizēt projekta iesniegumu,</w:t>
      </w:r>
      <w:r w:rsidRPr="00AA3543">
        <w:t xml:space="preserve"> JSPA pieņem lēmumu par projekta iesnieguma noraidīšanu;</w:t>
      </w:r>
    </w:p>
    <w:p w14:paraId="1890A5C1" w14:textId="09F84203" w:rsidR="007E520D" w:rsidRPr="00AA3543" w:rsidRDefault="00895D3E" w:rsidP="00C67C56">
      <w:pPr>
        <w:pStyle w:val="Default"/>
        <w:numPr>
          <w:ilvl w:val="1"/>
          <w:numId w:val="46"/>
        </w:numPr>
        <w:tabs>
          <w:tab w:val="left" w:pos="851"/>
          <w:tab w:val="left" w:pos="1134"/>
        </w:tabs>
        <w:ind w:left="0" w:firstLine="567"/>
        <w:jc w:val="both"/>
      </w:pPr>
      <w:r w:rsidRPr="00AA3543">
        <w:t>ja projekta iesniegums</w:t>
      </w:r>
      <w:r w:rsidR="00A2625F" w:rsidRPr="00AA3543">
        <w:t xml:space="preserve"> un projekta iesniedzējs</w:t>
      </w:r>
      <w:r w:rsidRPr="00AA3543">
        <w:t xml:space="preserve"> atbilst visiem nolikuma </w:t>
      </w:r>
      <w:r w:rsidR="001D5648" w:rsidRPr="00AA3543">
        <w:t>3</w:t>
      </w:r>
      <w:r w:rsidR="00AF7AEE" w:rsidRPr="00AA3543">
        <w:t xml:space="preserve">. </w:t>
      </w:r>
      <w:r w:rsidRPr="00AA3543">
        <w:t xml:space="preserve">pielikumā minētajiem </w:t>
      </w:r>
      <w:r w:rsidR="006F2BCF" w:rsidRPr="00AA3543">
        <w:t xml:space="preserve">precizējamiem </w:t>
      </w:r>
      <w:r w:rsidRPr="00AA3543">
        <w:t>atbilstības kritērijiem,</w:t>
      </w:r>
      <w:r w:rsidR="00B8753B" w:rsidRPr="00AA3543">
        <w:t xml:space="preserve"> vērtēšanas komisija</w:t>
      </w:r>
      <w:r w:rsidRPr="00AA3543">
        <w:t xml:space="preserve"> vērtē projekta iesniegumu atbilstību nolikuma </w:t>
      </w:r>
      <w:r w:rsidR="001D5648" w:rsidRPr="00AA3543">
        <w:t>3</w:t>
      </w:r>
      <w:r w:rsidR="00AF7AEE" w:rsidRPr="00AA3543">
        <w:t xml:space="preserve">. </w:t>
      </w:r>
      <w:r w:rsidRPr="00AA3543">
        <w:t>pielikumā minētajiem kvalitātes kritērijiem.</w:t>
      </w:r>
      <w:bookmarkStart w:id="2" w:name="p12"/>
      <w:bookmarkStart w:id="3" w:name="p-612628"/>
      <w:bookmarkEnd w:id="2"/>
      <w:bookmarkEnd w:id="3"/>
    </w:p>
    <w:p w14:paraId="0033916B" w14:textId="77777777" w:rsidR="007E520D" w:rsidRPr="00AA3543" w:rsidRDefault="007E520D" w:rsidP="00C67C56">
      <w:pPr>
        <w:pStyle w:val="Default"/>
        <w:tabs>
          <w:tab w:val="left" w:pos="851"/>
          <w:tab w:val="left" w:pos="1134"/>
        </w:tabs>
        <w:ind w:firstLine="567"/>
        <w:jc w:val="both"/>
      </w:pPr>
    </w:p>
    <w:p w14:paraId="555E611B" w14:textId="77777777" w:rsidR="0008540C" w:rsidRPr="00AA3543" w:rsidRDefault="00BE280D" w:rsidP="00C67C56">
      <w:pPr>
        <w:pStyle w:val="Default"/>
        <w:numPr>
          <w:ilvl w:val="0"/>
          <w:numId w:val="46"/>
        </w:numPr>
        <w:tabs>
          <w:tab w:val="left" w:pos="851"/>
          <w:tab w:val="left" w:pos="1134"/>
        </w:tabs>
        <w:ind w:left="0" w:firstLine="567"/>
        <w:jc w:val="both"/>
      </w:pPr>
      <w:r w:rsidRPr="00AA3543">
        <w:t xml:space="preserve">Vērtēšanas komisija vērtē projekta iesniegumu atbilstību nolikuma </w:t>
      </w:r>
      <w:r w:rsidR="001D5648" w:rsidRPr="00AA3543">
        <w:t>3</w:t>
      </w:r>
      <w:r w:rsidR="00AF7AEE" w:rsidRPr="00AA3543">
        <w:t>.</w:t>
      </w:r>
      <w:r w:rsidR="005F4E5E" w:rsidRPr="00AA3543">
        <w:t> </w:t>
      </w:r>
      <w:r w:rsidRPr="00AA3543">
        <w:t xml:space="preserve">pielikumā minētajiem </w:t>
      </w:r>
      <w:r w:rsidR="00895D3E" w:rsidRPr="00AA3543">
        <w:t xml:space="preserve">kvalitātes </w:t>
      </w:r>
      <w:r w:rsidRPr="00AA3543">
        <w:t>kritērijiem. Ja kādā sadaļā nav sniegta informācija</w:t>
      </w:r>
      <w:r w:rsidR="00895D3E" w:rsidRPr="00AA3543">
        <w:t xml:space="preserve"> – attiecīgajā kritērijā piešķir zemāko punktu skaitu.</w:t>
      </w:r>
      <w:bookmarkStart w:id="4" w:name="p16"/>
      <w:bookmarkStart w:id="5" w:name="p-493033"/>
      <w:bookmarkEnd w:id="4"/>
      <w:bookmarkEnd w:id="5"/>
    </w:p>
    <w:p w14:paraId="20C01B3C" w14:textId="77777777" w:rsidR="0008540C" w:rsidRPr="00AA3543" w:rsidRDefault="0008540C" w:rsidP="00C67C56">
      <w:pPr>
        <w:pStyle w:val="Default"/>
        <w:tabs>
          <w:tab w:val="left" w:pos="851"/>
          <w:tab w:val="left" w:pos="1134"/>
        </w:tabs>
        <w:ind w:firstLine="567"/>
        <w:jc w:val="both"/>
      </w:pPr>
    </w:p>
    <w:p w14:paraId="04E1872C" w14:textId="77777777" w:rsidR="0008540C" w:rsidRPr="00AA3543" w:rsidRDefault="00895D3E" w:rsidP="00C67C56">
      <w:pPr>
        <w:pStyle w:val="Default"/>
        <w:numPr>
          <w:ilvl w:val="0"/>
          <w:numId w:val="46"/>
        </w:numPr>
        <w:tabs>
          <w:tab w:val="left" w:pos="851"/>
          <w:tab w:val="left" w:pos="1134"/>
        </w:tabs>
        <w:ind w:left="0" w:firstLine="567"/>
        <w:jc w:val="both"/>
      </w:pPr>
      <w:r w:rsidRPr="00AA3543">
        <w:t xml:space="preserve">Kad izvērtēta projektu iesniegumu atbilstība kvalitātes kritērijiem, </w:t>
      </w:r>
      <w:r w:rsidR="000F6AE0" w:rsidRPr="00AA3543">
        <w:t>vērtēšanas komisija, ievērojot pieejamo finansējumu</w:t>
      </w:r>
      <w:r w:rsidR="005E2247" w:rsidRPr="00AA3543">
        <w:t xml:space="preserve">, </w:t>
      </w:r>
      <w:r w:rsidRPr="00AA3543">
        <w:t xml:space="preserve">sagatavo vērtēto </w:t>
      </w:r>
      <w:r w:rsidR="000F6AE0" w:rsidRPr="00AA3543">
        <w:t xml:space="preserve">un atbalstāmo </w:t>
      </w:r>
      <w:r w:rsidRPr="00AA3543">
        <w:t>projektu iesniegumu sarakstu, kurā tos sakārto prioritārā secībā atbilstoši vērtēšanas procesā iegūtajam vērtējumam</w:t>
      </w:r>
      <w:r w:rsidR="00237B81" w:rsidRPr="00AA3543">
        <w:t>, un</w:t>
      </w:r>
      <w:r w:rsidR="000F6AE0" w:rsidRPr="00AA3543">
        <w:t xml:space="preserve"> iesniedz to apstiprināšanai JSPA direktoram</w:t>
      </w:r>
      <w:r w:rsidRPr="00AA3543">
        <w:t>.</w:t>
      </w:r>
      <w:bookmarkStart w:id="6" w:name="p17"/>
      <w:bookmarkStart w:id="7" w:name="p-612631"/>
      <w:bookmarkEnd w:id="6"/>
      <w:bookmarkEnd w:id="7"/>
    </w:p>
    <w:p w14:paraId="5B0B4334" w14:textId="77777777" w:rsidR="0008540C" w:rsidRPr="00AA3543" w:rsidRDefault="0008540C" w:rsidP="00B32D6F">
      <w:pPr>
        <w:pStyle w:val="ListParagraph"/>
        <w:tabs>
          <w:tab w:val="left" w:pos="1134"/>
        </w:tabs>
        <w:ind w:left="0" w:firstLine="567"/>
        <w:rPr>
          <w:sz w:val="24"/>
          <w:szCs w:val="24"/>
          <w:lang w:val="lv-LV"/>
        </w:rPr>
      </w:pPr>
    </w:p>
    <w:p w14:paraId="5A1DFFC6" w14:textId="0132E231" w:rsidR="00456180" w:rsidRPr="00AA3543" w:rsidRDefault="00456180" w:rsidP="00222F06">
      <w:pPr>
        <w:pStyle w:val="Default"/>
        <w:numPr>
          <w:ilvl w:val="0"/>
          <w:numId w:val="46"/>
        </w:numPr>
        <w:tabs>
          <w:tab w:val="left" w:pos="851"/>
          <w:tab w:val="left" w:pos="1134"/>
        </w:tabs>
        <w:ind w:left="0" w:firstLine="567"/>
        <w:jc w:val="both"/>
      </w:pPr>
      <w:r w:rsidRPr="00AA3543">
        <w:t>Projektu iesniegumus sarindo sarakstā prioritārā secībā</w:t>
      </w:r>
      <w:r w:rsidR="004B4D40" w:rsidRPr="00AA3543">
        <w:t xml:space="preserve"> atbilstoši vērtēšanas procesā iegūtajam vērtējumam</w:t>
      </w:r>
      <w:r w:rsidRPr="00AA3543">
        <w:t>, ievērojot šādus nosacījumus:</w:t>
      </w:r>
    </w:p>
    <w:p w14:paraId="4BEA3F9F" w14:textId="687E472C" w:rsidR="00A96652" w:rsidRPr="00AA3543" w:rsidRDefault="007C02E8" w:rsidP="00120156">
      <w:pPr>
        <w:pStyle w:val="Default"/>
        <w:tabs>
          <w:tab w:val="left" w:pos="851"/>
          <w:tab w:val="left" w:pos="1134"/>
        </w:tabs>
        <w:ind w:firstLine="567"/>
        <w:jc w:val="both"/>
      </w:pPr>
      <w:r w:rsidRPr="00AA3543">
        <w:lastRenderedPageBreak/>
        <w:t xml:space="preserve">31.1. </w:t>
      </w:r>
      <w:r w:rsidR="00A96652" w:rsidRPr="00AA3543">
        <w:t>j</w:t>
      </w:r>
      <w:r w:rsidR="00456180" w:rsidRPr="00AA3543">
        <w:t xml:space="preserve">a projektu iesniedzējs ir iesniedzis </w:t>
      </w:r>
      <w:r w:rsidR="00A96652" w:rsidRPr="00AA3543">
        <w:t>divus</w:t>
      </w:r>
      <w:r w:rsidR="00456180" w:rsidRPr="00AA3543">
        <w:t xml:space="preserve"> </w:t>
      </w:r>
      <w:r w:rsidR="00F601E6" w:rsidRPr="00AA3543">
        <w:t xml:space="preserve">vai vairāk </w:t>
      </w:r>
      <w:r w:rsidR="00456180" w:rsidRPr="00AA3543">
        <w:t>projekta iesniegumus,</w:t>
      </w:r>
      <w:r w:rsidR="00A96652" w:rsidRPr="00AA3543">
        <w:t xml:space="preserve"> tad:</w:t>
      </w:r>
    </w:p>
    <w:p w14:paraId="749797CA" w14:textId="41BE8AA7" w:rsidR="00456180" w:rsidRPr="00AA3543" w:rsidRDefault="004B4D40" w:rsidP="007C02E8">
      <w:pPr>
        <w:pStyle w:val="Default"/>
        <w:numPr>
          <w:ilvl w:val="2"/>
          <w:numId w:val="46"/>
        </w:numPr>
        <w:tabs>
          <w:tab w:val="left" w:pos="851"/>
          <w:tab w:val="left" w:pos="1134"/>
        </w:tabs>
        <w:ind w:left="0" w:firstLine="567"/>
        <w:jc w:val="both"/>
      </w:pPr>
      <w:r w:rsidRPr="00AA3543">
        <w:t xml:space="preserve">atbalstāmo projektu sarakstā </w:t>
      </w:r>
      <w:r w:rsidR="00A96652" w:rsidRPr="00AA3543">
        <w:t xml:space="preserve">vispirms </w:t>
      </w:r>
      <w:r w:rsidRPr="00AA3543">
        <w:t xml:space="preserve">atstāj </w:t>
      </w:r>
      <w:r w:rsidR="00301642" w:rsidRPr="00AA3543">
        <w:t xml:space="preserve">katra </w:t>
      </w:r>
      <w:r w:rsidR="00A96652" w:rsidRPr="00AA3543">
        <w:t>projektu iesniedzēj</w:t>
      </w:r>
      <w:r w:rsidRPr="00AA3543">
        <w:t>a projekta iesniegumu, kas ieguvis augstāku kvalitātes vērtējumu;</w:t>
      </w:r>
    </w:p>
    <w:p w14:paraId="76A72933" w14:textId="0D51E128" w:rsidR="004B4D40" w:rsidRPr="00AA3543" w:rsidRDefault="00414F0C" w:rsidP="00222F06">
      <w:pPr>
        <w:pStyle w:val="Default"/>
        <w:numPr>
          <w:ilvl w:val="2"/>
          <w:numId w:val="46"/>
        </w:numPr>
        <w:tabs>
          <w:tab w:val="left" w:pos="851"/>
          <w:tab w:val="left" w:pos="1134"/>
        </w:tabs>
        <w:ind w:left="0" w:firstLine="567"/>
        <w:jc w:val="both"/>
      </w:pPr>
      <w:r w:rsidRPr="00AA3543">
        <w:t>projekta iesniegumu</w:t>
      </w:r>
      <w:r w:rsidR="00CE2E74" w:rsidRPr="00AA3543">
        <w:t>(-</w:t>
      </w:r>
      <w:proofErr w:type="spellStart"/>
      <w:r w:rsidR="00CE2E74" w:rsidRPr="00AA3543">
        <w:t>us</w:t>
      </w:r>
      <w:proofErr w:type="spellEnd"/>
      <w:r w:rsidR="00CE2E74" w:rsidRPr="00AA3543">
        <w:t>)</w:t>
      </w:r>
      <w:r w:rsidRPr="00AA3543">
        <w:t>, kas ieguvis</w:t>
      </w:r>
      <w:r w:rsidR="00A317E2" w:rsidRPr="00AA3543">
        <w:t>(-</w:t>
      </w:r>
      <w:proofErr w:type="spellStart"/>
      <w:r w:rsidR="00A317E2" w:rsidRPr="00AA3543">
        <w:t>uši</w:t>
      </w:r>
      <w:proofErr w:type="spellEnd"/>
      <w:r w:rsidR="00A317E2" w:rsidRPr="00AA3543">
        <w:t>)</w:t>
      </w:r>
      <w:r w:rsidRPr="00AA3543">
        <w:t xml:space="preserve"> zemāku punktu skaitu atbilstoši iegūtajam vērtējumam iekļauj atbalstāmo projektu sarakstā, ja ir pietiekams finansējums</w:t>
      </w:r>
      <w:r w:rsidR="004B4D40" w:rsidRPr="00AA3543">
        <w:t>;</w:t>
      </w:r>
    </w:p>
    <w:p w14:paraId="29AD31E4" w14:textId="45DA0B80" w:rsidR="000E201F" w:rsidRPr="00AA3543" w:rsidRDefault="00581F44" w:rsidP="00A317E2">
      <w:pPr>
        <w:pStyle w:val="Default"/>
        <w:numPr>
          <w:ilvl w:val="1"/>
          <w:numId w:val="46"/>
        </w:numPr>
        <w:tabs>
          <w:tab w:val="left" w:pos="851"/>
          <w:tab w:val="left" w:pos="1134"/>
        </w:tabs>
        <w:ind w:left="0" w:firstLine="567"/>
        <w:jc w:val="both"/>
      </w:pPr>
      <w:r w:rsidRPr="00AA3543">
        <w:t>lai nodrošinātu vienmērīgu teritoriālo pārklājumu</w:t>
      </w:r>
      <w:r w:rsidR="00301642" w:rsidRPr="00AA3543">
        <w:t>,</w:t>
      </w:r>
      <w:r w:rsidRPr="00AA3543">
        <w:t xml:space="preserve"> vērtēšanas komisija</w:t>
      </w:r>
      <w:r w:rsidR="00A317E2" w:rsidRPr="00AA3543">
        <w:t xml:space="preserve"> </w:t>
      </w:r>
      <w:r w:rsidR="003C3032" w:rsidRPr="00AA3543">
        <w:t xml:space="preserve">pēc 31.1.1. apakšpunktā norādītajā secībā sarindotajiem projektiem </w:t>
      </w:r>
      <w:r w:rsidR="00122E20" w:rsidRPr="00AA3543">
        <w:t xml:space="preserve">no nolikuma 31.1.2. apakšpunktā minētajiem projektiem </w:t>
      </w:r>
      <w:r w:rsidR="003C3032" w:rsidRPr="00AA3543">
        <w:t xml:space="preserve">ierindo </w:t>
      </w:r>
      <w:r w:rsidR="000E201F" w:rsidRPr="00AA3543">
        <w:t>atbalstāmo projektu</w:t>
      </w:r>
      <w:r w:rsidRPr="00AA3543">
        <w:t xml:space="preserve"> </w:t>
      </w:r>
      <w:r w:rsidR="000E201F" w:rsidRPr="00AA3543">
        <w:t>sarakst</w:t>
      </w:r>
      <w:r w:rsidR="003C3032" w:rsidRPr="00AA3543">
        <w:t>ā</w:t>
      </w:r>
      <w:r w:rsidR="00CE2E74" w:rsidRPr="00AA3543">
        <w:t xml:space="preserve"> </w:t>
      </w:r>
      <w:r w:rsidR="00D82441" w:rsidRPr="00AA3543">
        <w:t xml:space="preserve">secībā atbilstoši vērtēšanas procesā iegūtajam vērtējumam </w:t>
      </w:r>
      <w:r w:rsidR="003C3032" w:rsidRPr="00AA3543">
        <w:t>tos</w:t>
      </w:r>
      <w:r w:rsidR="00D23412" w:rsidRPr="00AA3543">
        <w:t xml:space="preserve"> </w:t>
      </w:r>
      <w:r w:rsidR="000E201F" w:rsidRPr="00AA3543">
        <w:t>projektu</w:t>
      </w:r>
      <w:r w:rsidR="00122E20" w:rsidRPr="00AA3543">
        <w:t xml:space="preserve"> iesniegumus</w:t>
      </w:r>
      <w:r w:rsidR="000E201F" w:rsidRPr="00AA3543">
        <w:t xml:space="preserve">, kuros plānotas aktivitātes </w:t>
      </w:r>
      <w:r w:rsidR="00CE2E74" w:rsidRPr="00AA3543">
        <w:t xml:space="preserve">Latvijas pilsētas vai </w:t>
      </w:r>
      <w:r w:rsidR="00083D68" w:rsidRPr="00AA3543">
        <w:t>novadu pašvaldībās un to administratīvajās teritorijās</w:t>
      </w:r>
      <w:r w:rsidR="000E201F" w:rsidRPr="00AA3543">
        <w:t>, k</w:t>
      </w:r>
      <w:r w:rsidR="00BC4898" w:rsidRPr="00AA3543">
        <w:t>as</w:t>
      </w:r>
      <w:r w:rsidR="000E201F" w:rsidRPr="00AA3543">
        <w:t xml:space="preserve"> nav pārstāvētas </w:t>
      </w:r>
      <w:r w:rsidR="00BC4898" w:rsidRPr="00AA3543">
        <w:t xml:space="preserve">šajā </w:t>
      </w:r>
      <w:r w:rsidR="000E201F" w:rsidRPr="00AA3543">
        <w:t>projektu konkursā citos iesniegtajos un atbalstāmajos projektos;</w:t>
      </w:r>
    </w:p>
    <w:p w14:paraId="19C20CE4" w14:textId="7E45D5EC" w:rsidR="0008540C" w:rsidRPr="00AA3543" w:rsidRDefault="00A96652" w:rsidP="00222F06">
      <w:pPr>
        <w:pStyle w:val="Default"/>
        <w:numPr>
          <w:ilvl w:val="1"/>
          <w:numId w:val="46"/>
        </w:numPr>
        <w:tabs>
          <w:tab w:val="left" w:pos="851"/>
          <w:tab w:val="left" w:pos="1134"/>
        </w:tabs>
        <w:ind w:left="0" w:firstLine="567"/>
        <w:jc w:val="both"/>
      </w:pPr>
      <w:r w:rsidRPr="00AA3543">
        <w:t>j</w:t>
      </w:r>
      <w:r w:rsidR="00895D3E" w:rsidRPr="00AA3543">
        <w:t>a divi vai vairāki projektu iesniegumi</w:t>
      </w:r>
      <w:r w:rsidR="00DF17C9" w:rsidRPr="00AA3543">
        <w:t xml:space="preserve"> </w:t>
      </w:r>
      <w:r w:rsidR="00EB3787" w:rsidRPr="00AA3543">
        <w:t xml:space="preserve">pēc projektu sarindošanas </w:t>
      </w:r>
      <w:r w:rsidR="00DF17C9" w:rsidRPr="00AA3543">
        <w:t xml:space="preserve">nolikuma </w:t>
      </w:r>
      <w:r w:rsidR="00D23412" w:rsidRPr="00AA3543">
        <w:t>31</w:t>
      </w:r>
      <w:r w:rsidR="00DF17C9" w:rsidRPr="00AA3543">
        <w:t>.1.</w:t>
      </w:r>
      <w:r w:rsidR="00EF2929" w:rsidRPr="00AA3543">
        <w:t>1</w:t>
      </w:r>
      <w:r w:rsidR="00DF17C9" w:rsidRPr="00AA3543">
        <w:t>. apakšpunktā noteikt</w:t>
      </w:r>
      <w:r w:rsidR="00EB3787" w:rsidRPr="00AA3543">
        <w:t>ā</w:t>
      </w:r>
      <w:r w:rsidR="00DF17C9" w:rsidRPr="00AA3543">
        <w:t xml:space="preserve"> </w:t>
      </w:r>
      <w:r w:rsidR="00EB3787" w:rsidRPr="00AA3543">
        <w:t>kārtībā</w:t>
      </w:r>
      <w:r w:rsidR="00DF17C9" w:rsidRPr="00AA3543">
        <w:t>,</w:t>
      </w:r>
      <w:r w:rsidR="00895D3E" w:rsidRPr="00AA3543">
        <w:t xml:space="preserve"> ir saņēmuši vienādu punktu skaitu, tos vērtēto projektu iesniegumu sarakstā sarindo šādā prioritārā secībā:</w:t>
      </w:r>
    </w:p>
    <w:p w14:paraId="44755521" w14:textId="77777777" w:rsidR="00414F0C" w:rsidRPr="00AA3543" w:rsidRDefault="00414F0C" w:rsidP="00222F06">
      <w:pPr>
        <w:pStyle w:val="Default"/>
        <w:numPr>
          <w:ilvl w:val="2"/>
          <w:numId w:val="46"/>
        </w:numPr>
        <w:tabs>
          <w:tab w:val="left" w:pos="851"/>
          <w:tab w:val="left" w:pos="1134"/>
        </w:tabs>
        <w:ind w:left="0" w:firstLine="567"/>
        <w:jc w:val="both"/>
      </w:pPr>
      <w:r w:rsidRPr="00AA3543">
        <w:t xml:space="preserve">projekta iesniegums, kurā paredzētas aktivitātes administratīvi teritoriālajā vienībā, </w:t>
      </w:r>
      <w:r w:rsidR="00EB3787" w:rsidRPr="00AA3543">
        <w:t>kas nav pārstāvēta šajā projektu konkursā citos iesniegtajos un atbalstāmajos projektos</w:t>
      </w:r>
      <w:r w:rsidRPr="00AA3543">
        <w:t>;</w:t>
      </w:r>
    </w:p>
    <w:p w14:paraId="644FA5B5" w14:textId="140927D6" w:rsidR="0008540C" w:rsidRPr="00AA3543" w:rsidRDefault="00895D3E" w:rsidP="00222F06">
      <w:pPr>
        <w:pStyle w:val="Default"/>
        <w:numPr>
          <w:ilvl w:val="2"/>
          <w:numId w:val="46"/>
        </w:numPr>
        <w:tabs>
          <w:tab w:val="left" w:pos="851"/>
          <w:tab w:val="left" w:pos="1134"/>
        </w:tabs>
        <w:ind w:left="0" w:firstLine="567"/>
        <w:jc w:val="both"/>
      </w:pPr>
      <w:r w:rsidRPr="00AA3543">
        <w:t xml:space="preserve">projekta iesniegums ar augstāko vērtējumu nolikuma </w:t>
      </w:r>
      <w:r w:rsidR="001D5648" w:rsidRPr="00AA3543">
        <w:t>3</w:t>
      </w:r>
      <w:r w:rsidR="00D07E0A" w:rsidRPr="00AA3543">
        <w:t xml:space="preserve">. </w:t>
      </w:r>
      <w:r w:rsidRPr="00AA3543">
        <w:t xml:space="preserve">pielikuma </w:t>
      </w:r>
      <w:r w:rsidR="00C10343" w:rsidRPr="00AA3543">
        <w:t>2.</w:t>
      </w:r>
      <w:r w:rsidR="0008717D" w:rsidRPr="00AA3543">
        <w:t>6</w:t>
      </w:r>
      <w:r w:rsidRPr="00AA3543">
        <w:t>.</w:t>
      </w:r>
      <w:r w:rsidR="00FA5F9C" w:rsidRPr="00AA3543">
        <w:t> </w:t>
      </w:r>
      <w:r w:rsidRPr="00AA3543">
        <w:t>apakšpunktā minētajā kritērijā;</w:t>
      </w:r>
    </w:p>
    <w:p w14:paraId="5E94FEF9" w14:textId="3E49FFCE" w:rsidR="0008540C" w:rsidRPr="00AA3543" w:rsidRDefault="00895D3E" w:rsidP="00222F06">
      <w:pPr>
        <w:pStyle w:val="Default"/>
        <w:numPr>
          <w:ilvl w:val="2"/>
          <w:numId w:val="46"/>
        </w:numPr>
        <w:tabs>
          <w:tab w:val="left" w:pos="851"/>
          <w:tab w:val="left" w:pos="1134"/>
        </w:tabs>
        <w:ind w:left="0" w:firstLine="567"/>
        <w:jc w:val="both"/>
      </w:pPr>
      <w:r w:rsidRPr="00AA3543">
        <w:t xml:space="preserve">projekta iesniegums ar augstāko vērtējumu nolikuma </w:t>
      </w:r>
      <w:r w:rsidR="001D5648" w:rsidRPr="00AA3543">
        <w:t>3</w:t>
      </w:r>
      <w:r w:rsidR="00D07E0A" w:rsidRPr="00AA3543">
        <w:t xml:space="preserve">. </w:t>
      </w:r>
      <w:r w:rsidRPr="00AA3543">
        <w:t xml:space="preserve">pielikuma </w:t>
      </w:r>
      <w:r w:rsidR="00C10343" w:rsidRPr="00AA3543">
        <w:t>2.</w:t>
      </w:r>
      <w:r w:rsidR="0026074F" w:rsidRPr="00AA3543">
        <w:t>5</w:t>
      </w:r>
      <w:r w:rsidRPr="00AA3543">
        <w:t>.</w:t>
      </w:r>
      <w:r w:rsidR="00FA5F9C" w:rsidRPr="00AA3543">
        <w:t> </w:t>
      </w:r>
      <w:r w:rsidR="00C10343" w:rsidRPr="00AA3543">
        <w:t>apakšpunktā minētajā kritērijā.</w:t>
      </w:r>
    </w:p>
    <w:p w14:paraId="150677B8" w14:textId="77777777" w:rsidR="0008540C" w:rsidRPr="00AA3543" w:rsidRDefault="0008540C" w:rsidP="00222F06">
      <w:pPr>
        <w:pStyle w:val="Default"/>
        <w:tabs>
          <w:tab w:val="left" w:pos="851"/>
          <w:tab w:val="left" w:pos="1134"/>
        </w:tabs>
        <w:ind w:firstLine="567"/>
        <w:jc w:val="both"/>
      </w:pPr>
    </w:p>
    <w:p w14:paraId="342B787B" w14:textId="77777777" w:rsidR="006671E8" w:rsidRPr="00AA3543" w:rsidRDefault="00237B81" w:rsidP="00222F06">
      <w:pPr>
        <w:pStyle w:val="Default"/>
        <w:numPr>
          <w:ilvl w:val="0"/>
          <w:numId w:val="46"/>
        </w:numPr>
        <w:tabs>
          <w:tab w:val="left" w:pos="851"/>
          <w:tab w:val="left" w:pos="1134"/>
        </w:tabs>
        <w:ind w:left="0" w:firstLine="567"/>
        <w:jc w:val="both"/>
      </w:pPr>
      <w:r w:rsidRPr="00AA3543">
        <w:t>Ja uz apstiprināšanu virzītajos projektos nepieciešami precizējumi,</w:t>
      </w:r>
      <w:r w:rsidR="001D5648" w:rsidRPr="00AA3543">
        <w:t xml:space="preserve"> tai skaitā 3. pielikuma </w:t>
      </w:r>
      <w:r w:rsidR="00CE026C" w:rsidRPr="00AA3543">
        <w:t>1.2.4</w:t>
      </w:r>
      <w:r w:rsidR="001D5648" w:rsidRPr="00AA3543">
        <w:t>.-1.2.6. kritēriju vērtējumā konstatētās neatbilstības,</w:t>
      </w:r>
      <w:r w:rsidRPr="00AA3543">
        <w:t xml:space="preserve"> </w:t>
      </w:r>
      <w:r w:rsidR="007B0770" w:rsidRPr="00AA3543">
        <w:t>JSPA</w:t>
      </w:r>
      <w:r w:rsidRPr="00AA3543">
        <w:t xml:space="preserve"> elektroniskā sarakstē informē projekta iesniedzēju par </w:t>
      </w:r>
      <w:r w:rsidR="007B0770" w:rsidRPr="00AA3543">
        <w:t>projekta iesniegumā nepieciešamajiem precizējumiem</w:t>
      </w:r>
      <w:r w:rsidR="00B45B82" w:rsidRPr="00AA3543">
        <w:t xml:space="preserve"> un termiņu, kādā precizējumi ir veicami</w:t>
      </w:r>
      <w:r w:rsidR="007B0770" w:rsidRPr="00AA3543">
        <w:t>, lai:</w:t>
      </w:r>
    </w:p>
    <w:p w14:paraId="02B9C7BA" w14:textId="77777777" w:rsidR="007B0770" w:rsidRPr="00AA3543" w:rsidRDefault="007B0770" w:rsidP="00C67C56">
      <w:pPr>
        <w:pStyle w:val="Default"/>
        <w:numPr>
          <w:ilvl w:val="1"/>
          <w:numId w:val="46"/>
        </w:numPr>
        <w:tabs>
          <w:tab w:val="left" w:pos="709"/>
          <w:tab w:val="left" w:pos="1134"/>
        </w:tabs>
        <w:ind w:left="0" w:firstLine="567"/>
        <w:jc w:val="both"/>
      </w:pPr>
      <w:r w:rsidRPr="00AA3543">
        <w:t>precizētu projekta iesnieguma budžeta tāmi (piemēram, labotu aritmētiskās kļūdas, detalizēt iekļautās pozīcijas, svītrot neattiecināmās izmaksas</w:t>
      </w:r>
      <w:r w:rsidR="002B77E1" w:rsidRPr="00AA3543">
        <w:t>, precizēt finansējuma apmēru</w:t>
      </w:r>
      <w:r w:rsidRPr="00AA3543">
        <w:t>). Precizējot projekta iesniegumu, budžeta tāmes attiecināmo izmaksu kopsummu nevar palielināt;</w:t>
      </w:r>
    </w:p>
    <w:p w14:paraId="2C2FD129" w14:textId="77777777" w:rsidR="007B0770" w:rsidRPr="00AA3543" w:rsidRDefault="007B0770" w:rsidP="00C67C56">
      <w:pPr>
        <w:pStyle w:val="Default"/>
        <w:numPr>
          <w:ilvl w:val="1"/>
          <w:numId w:val="46"/>
        </w:numPr>
        <w:tabs>
          <w:tab w:val="left" w:pos="851"/>
          <w:tab w:val="left" w:pos="1134"/>
        </w:tabs>
        <w:ind w:left="0" w:firstLine="567"/>
        <w:jc w:val="both"/>
      </w:pPr>
      <w:r w:rsidRPr="00AA3543">
        <w:t>precizēt</w:t>
      </w:r>
      <w:r w:rsidR="00B45B82" w:rsidRPr="00AA3543">
        <w:t>u</w:t>
      </w:r>
      <w:r w:rsidRPr="00AA3543">
        <w:t xml:space="preserve"> projekta īstenošanas termiņu, projekta aktivitāšu aprakstu, tai skaitā svītrot neatbalstāmas aktivitātes;</w:t>
      </w:r>
    </w:p>
    <w:p w14:paraId="4177DA47" w14:textId="77777777" w:rsidR="002B77E1" w:rsidRPr="00AA3543" w:rsidRDefault="007B0770" w:rsidP="00C67C56">
      <w:pPr>
        <w:pStyle w:val="Default"/>
        <w:numPr>
          <w:ilvl w:val="1"/>
          <w:numId w:val="46"/>
        </w:numPr>
        <w:tabs>
          <w:tab w:val="left" w:pos="851"/>
          <w:tab w:val="left" w:pos="1134"/>
        </w:tabs>
        <w:ind w:left="0" w:firstLine="567"/>
        <w:jc w:val="both"/>
      </w:pPr>
      <w:r w:rsidRPr="00AA3543">
        <w:t>novērst</w:t>
      </w:r>
      <w:r w:rsidR="00B45B82" w:rsidRPr="00AA3543">
        <w:t>u</w:t>
      </w:r>
      <w:r w:rsidRPr="00AA3543">
        <w:t xml:space="preserve"> projekta iesniegumā norādītajā informācijā pretrunas</w:t>
      </w:r>
      <w:r w:rsidR="00237B81" w:rsidRPr="00AA3543">
        <w:t>.</w:t>
      </w:r>
    </w:p>
    <w:p w14:paraId="2DFDB21B" w14:textId="77777777" w:rsidR="007B0770" w:rsidRPr="00AA3543" w:rsidRDefault="007B0770" w:rsidP="00C67C56">
      <w:pPr>
        <w:pStyle w:val="Default"/>
        <w:tabs>
          <w:tab w:val="left" w:pos="851"/>
          <w:tab w:val="left" w:pos="1134"/>
        </w:tabs>
        <w:ind w:firstLine="567"/>
        <w:jc w:val="both"/>
      </w:pPr>
    </w:p>
    <w:p w14:paraId="78A68741" w14:textId="5F31D121" w:rsidR="00B45B82" w:rsidRPr="00AA3543" w:rsidRDefault="007B0770" w:rsidP="00C67C56">
      <w:pPr>
        <w:pStyle w:val="Default"/>
        <w:numPr>
          <w:ilvl w:val="0"/>
          <w:numId w:val="46"/>
        </w:numPr>
        <w:tabs>
          <w:tab w:val="left" w:pos="851"/>
          <w:tab w:val="left" w:pos="1134"/>
        </w:tabs>
        <w:ind w:left="0" w:firstLine="567"/>
        <w:jc w:val="both"/>
      </w:pPr>
      <w:r w:rsidRPr="00AA3543">
        <w:t xml:space="preserve">Pēc </w:t>
      </w:r>
      <w:r w:rsidR="003A1147" w:rsidRPr="00AA3543">
        <w:t xml:space="preserve">tam, kad projekta iesniedzējs iesniedzis JSPA precizēto </w:t>
      </w:r>
      <w:r w:rsidRPr="00AA3543">
        <w:t>projekta iesniegum</w:t>
      </w:r>
      <w:r w:rsidR="003A1147" w:rsidRPr="00AA3543">
        <w:t>u</w:t>
      </w:r>
      <w:r w:rsidRPr="00AA3543">
        <w:t xml:space="preserve"> šī </w:t>
      </w:r>
      <w:r w:rsidRPr="00AA3543">
        <w:rPr>
          <w:color w:val="auto"/>
        </w:rPr>
        <w:t xml:space="preserve">nolikuma </w:t>
      </w:r>
      <w:r w:rsidR="00736CED" w:rsidRPr="00AA3543">
        <w:rPr>
          <w:color w:val="auto"/>
        </w:rPr>
        <w:t>32</w:t>
      </w:r>
      <w:r w:rsidRPr="00AA3543">
        <w:rPr>
          <w:color w:val="auto"/>
        </w:rPr>
        <w:t xml:space="preserve">. punktā </w:t>
      </w:r>
      <w:r w:rsidRPr="00AA3543">
        <w:t>norādītajā kārtībā</w:t>
      </w:r>
      <w:r w:rsidR="00B45B82" w:rsidRPr="00AA3543">
        <w:t>, projekta iesnieguma kvalitātes kritēriju vērtējumā iegūto punktu skaitu nemaina</w:t>
      </w:r>
      <w:r w:rsidR="00237B81" w:rsidRPr="00AA3543">
        <w:t>,</w:t>
      </w:r>
      <w:r w:rsidR="00FB0F37" w:rsidRPr="00AA3543">
        <w:t xml:space="preserve"> </w:t>
      </w:r>
      <w:r w:rsidR="00B93839" w:rsidRPr="00AA3543">
        <w:t>vērtēšanas komisija</w:t>
      </w:r>
      <w:r w:rsidR="00237B81" w:rsidRPr="00AA3543">
        <w:t xml:space="preserve"> sagatavo </w:t>
      </w:r>
      <w:r w:rsidR="00B93839" w:rsidRPr="00AA3543">
        <w:t>atbalstāmo</w:t>
      </w:r>
      <w:r w:rsidR="00237B81" w:rsidRPr="00AA3543">
        <w:t xml:space="preserve"> projektu iesniegumu sarakstu</w:t>
      </w:r>
      <w:r w:rsidR="007A1477" w:rsidRPr="00AA3543">
        <w:t>, precizējot konkursā pieprasīto finansējumu,</w:t>
      </w:r>
      <w:r w:rsidR="00237B81" w:rsidRPr="00AA3543">
        <w:t xml:space="preserve"> un iesniedz JSPA direktoram</w:t>
      </w:r>
      <w:r w:rsidR="00E56356" w:rsidRPr="00AA3543">
        <w:t>.</w:t>
      </w:r>
    </w:p>
    <w:p w14:paraId="279FB376" w14:textId="77777777" w:rsidR="007B0770" w:rsidRPr="00AA3543" w:rsidRDefault="007B0770" w:rsidP="00C67C56">
      <w:pPr>
        <w:pStyle w:val="Default"/>
        <w:tabs>
          <w:tab w:val="left" w:pos="851"/>
          <w:tab w:val="left" w:pos="1134"/>
        </w:tabs>
        <w:ind w:firstLine="567"/>
        <w:jc w:val="both"/>
      </w:pPr>
    </w:p>
    <w:p w14:paraId="34B4909B" w14:textId="77777777" w:rsidR="0008540C" w:rsidRPr="00AA3543" w:rsidRDefault="00895D3E" w:rsidP="00C67C56">
      <w:pPr>
        <w:pStyle w:val="Default"/>
        <w:numPr>
          <w:ilvl w:val="0"/>
          <w:numId w:val="46"/>
        </w:numPr>
        <w:tabs>
          <w:tab w:val="left" w:pos="851"/>
          <w:tab w:val="left" w:pos="1134"/>
        </w:tabs>
        <w:ind w:left="0" w:firstLine="567"/>
        <w:jc w:val="both"/>
      </w:pPr>
      <w:r w:rsidRPr="00AA3543">
        <w:rPr>
          <w:bCs/>
        </w:rPr>
        <w:t xml:space="preserve">JSPA lēmumu par valsts budžeta finansējuma piešķiršanu, lēmumu par valsts budžeta finansējuma piešķiršanu ar nosacījumu, lēmumu par projekta iesnieguma noraidīšanu pieņem saskaņā ar </w:t>
      </w:r>
      <w:r w:rsidRPr="00AA3543">
        <w:t>noteikumu Nr.1243 V. nodaļu.</w:t>
      </w:r>
    </w:p>
    <w:p w14:paraId="34B9FAB7" w14:textId="77777777" w:rsidR="00A2118F" w:rsidRPr="00AA3543" w:rsidRDefault="00A2118F" w:rsidP="00A2118F">
      <w:pPr>
        <w:pStyle w:val="ListParagraph"/>
        <w:rPr>
          <w:lang w:val="lv-LV"/>
        </w:rPr>
      </w:pPr>
    </w:p>
    <w:p w14:paraId="4F1D5E5D" w14:textId="32218C2A" w:rsidR="00A2118F" w:rsidRPr="00AA3543" w:rsidRDefault="00A2118F" w:rsidP="00254A0E">
      <w:pPr>
        <w:pStyle w:val="Default"/>
        <w:tabs>
          <w:tab w:val="left" w:pos="851"/>
          <w:tab w:val="left" w:pos="1134"/>
        </w:tabs>
        <w:ind w:left="567"/>
        <w:jc w:val="center"/>
        <w:rPr>
          <w:b/>
        </w:rPr>
      </w:pPr>
      <w:r w:rsidRPr="00AA3543">
        <w:rPr>
          <w:b/>
        </w:rPr>
        <w:t>IV Līguma noslēgšana un projekta īstenošana</w:t>
      </w:r>
    </w:p>
    <w:p w14:paraId="0E1C62E1" w14:textId="77777777" w:rsidR="0008540C" w:rsidRPr="00AA3543" w:rsidRDefault="0008540C" w:rsidP="00C67C56">
      <w:pPr>
        <w:pStyle w:val="Default"/>
        <w:tabs>
          <w:tab w:val="left" w:pos="851"/>
          <w:tab w:val="left" w:pos="1134"/>
        </w:tabs>
        <w:ind w:firstLine="567"/>
        <w:jc w:val="both"/>
      </w:pPr>
    </w:p>
    <w:p w14:paraId="7209F9AC" w14:textId="77777777" w:rsidR="00895D3E" w:rsidRPr="00AA3543" w:rsidRDefault="00895D3E" w:rsidP="00C67C56">
      <w:pPr>
        <w:pStyle w:val="Default"/>
        <w:numPr>
          <w:ilvl w:val="0"/>
          <w:numId w:val="46"/>
        </w:numPr>
        <w:tabs>
          <w:tab w:val="left" w:pos="851"/>
          <w:tab w:val="left" w:pos="1134"/>
        </w:tabs>
        <w:ind w:left="0" w:firstLine="567"/>
        <w:jc w:val="both"/>
      </w:pPr>
      <w:r w:rsidRPr="00AA3543">
        <w:t>Līgum</w:t>
      </w:r>
      <w:r w:rsidR="00132512" w:rsidRPr="00AA3543">
        <w:t>u</w:t>
      </w:r>
      <w:r w:rsidRPr="00AA3543">
        <w:t xml:space="preserve"> par projekta īstenošanu starp projekta iesniedzēju un JSPA sagatavo un noslē</w:t>
      </w:r>
      <w:r w:rsidR="00132512" w:rsidRPr="00AA3543">
        <w:t>dz atbilstoši</w:t>
      </w:r>
      <w:r w:rsidRPr="00AA3543">
        <w:t xml:space="preserve"> noteikumu Nr.1243 VI. nodaļa</w:t>
      </w:r>
      <w:r w:rsidR="00132512" w:rsidRPr="00AA3543">
        <w:t>i</w:t>
      </w:r>
      <w:r w:rsidRPr="00AA3543">
        <w:t>.</w:t>
      </w:r>
    </w:p>
    <w:p w14:paraId="3F398A1A" w14:textId="77777777" w:rsidR="00C87C38" w:rsidRPr="00AA3543" w:rsidRDefault="00C87C38" w:rsidP="00C87C38">
      <w:pPr>
        <w:pStyle w:val="Default"/>
        <w:tabs>
          <w:tab w:val="left" w:pos="851"/>
          <w:tab w:val="left" w:pos="1134"/>
        </w:tabs>
        <w:ind w:left="567"/>
        <w:jc w:val="both"/>
      </w:pPr>
    </w:p>
    <w:p w14:paraId="417CAC72" w14:textId="376AF97A" w:rsidR="00A2118F" w:rsidRPr="00AA3543" w:rsidRDefault="00A2118F" w:rsidP="00C67C56">
      <w:pPr>
        <w:pStyle w:val="Default"/>
        <w:numPr>
          <w:ilvl w:val="0"/>
          <w:numId w:val="46"/>
        </w:numPr>
        <w:tabs>
          <w:tab w:val="left" w:pos="851"/>
          <w:tab w:val="left" w:pos="1134"/>
        </w:tabs>
        <w:ind w:left="0" w:firstLine="567"/>
        <w:jc w:val="both"/>
      </w:pPr>
      <w:r w:rsidRPr="00AA3543">
        <w:t>Ja biedr</w:t>
      </w:r>
      <w:r w:rsidR="0063559B" w:rsidRPr="00AA3543">
        <w:t>ība</w:t>
      </w:r>
      <w:r w:rsidRPr="00AA3543">
        <w:t xml:space="preserve"> vai nodibinājums vienlaikus veic gan šajā konkursā atbalstāmās aktivitātes, gan saimnieciskās darbības, kam būtu jāpiemēro komercdarbības atbalsta nosacījumi saskaņā ar </w:t>
      </w:r>
      <w:r w:rsidRPr="00AA3543">
        <w:rPr>
          <w:szCs w:val="28"/>
        </w:rPr>
        <w:t>Komercdarbības atbalsta kontroles likumu</w:t>
      </w:r>
      <w:r w:rsidRPr="00AA3543">
        <w:t>, biedrība vai nodibinājums veic šo darbību nodalīšanu</w:t>
      </w:r>
      <w:r w:rsidR="00CD2EE4" w:rsidRPr="00AA3543">
        <w:t>,</w:t>
      </w:r>
      <w:r w:rsidR="00254A0E" w:rsidRPr="00AA3543">
        <w:t xml:space="preserve"> un nodrošina projekta izmaksu atbilstību noteikumu 1243 36. punktā noteiktajām prasībām</w:t>
      </w:r>
      <w:r w:rsidR="00A75BF7" w:rsidRPr="00AA3543">
        <w:t>.</w:t>
      </w:r>
    </w:p>
    <w:p w14:paraId="0006F12C" w14:textId="77777777" w:rsidR="00C87C38" w:rsidRPr="00AA3543" w:rsidRDefault="00C87C38" w:rsidP="00C87C38">
      <w:pPr>
        <w:pStyle w:val="ListParagraph"/>
        <w:rPr>
          <w:lang w:val="lv-LV"/>
        </w:rPr>
      </w:pPr>
    </w:p>
    <w:p w14:paraId="0B0FCEBA" w14:textId="4DE76473" w:rsidR="00A232C2" w:rsidRPr="00AA3543" w:rsidRDefault="00827B3D" w:rsidP="00C67C56">
      <w:pPr>
        <w:pStyle w:val="Default"/>
        <w:numPr>
          <w:ilvl w:val="0"/>
          <w:numId w:val="46"/>
        </w:numPr>
        <w:tabs>
          <w:tab w:val="left" w:pos="851"/>
          <w:tab w:val="left" w:pos="1134"/>
        </w:tabs>
        <w:ind w:left="0" w:firstLine="567"/>
        <w:jc w:val="both"/>
      </w:pPr>
      <w:r w:rsidRPr="00AA3543">
        <w:t xml:space="preserve">Projekta īstenotājs projekta īstenošanai piešķirto finansējumu var izlietot vienīgi projekta mērķu un rezultātu sasniegšanai un atbilstoši līgumā par projekta īstenošanu </w:t>
      </w:r>
      <w:r w:rsidRPr="00AA3543">
        <w:lastRenderedPageBreak/>
        <w:t xml:space="preserve">ietvertajiem finansējuma izlietojuma nosacījumiem. </w:t>
      </w:r>
      <w:r w:rsidR="00A232C2" w:rsidRPr="00AA3543">
        <w:t xml:space="preserve">Projekta </w:t>
      </w:r>
      <w:r w:rsidR="002B3EB0" w:rsidRPr="00AA3543">
        <w:t xml:space="preserve">īstenotājs </w:t>
      </w:r>
      <w:r w:rsidR="00A232C2" w:rsidRPr="00AA3543">
        <w:t xml:space="preserve">nodrošina, ka </w:t>
      </w:r>
      <w:r w:rsidR="00F15B29" w:rsidRPr="00AA3543">
        <w:t xml:space="preserve">projekta </w:t>
      </w:r>
      <w:r w:rsidR="007333FE" w:rsidRPr="00AA3543">
        <w:t xml:space="preserve">īstenotāja </w:t>
      </w:r>
      <w:r w:rsidR="00F15B29" w:rsidRPr="00AA3543">
        <w:t xml:space="preserve">un </w:t>
      </w:r>
      <w:r w:rsidR="00A232C2" w:rsidRPr="00AA3543">
        <w:t>ārpakalpojumā piesaistītais personāls nodrošina projekta aktivitātes, ievērojot nolikuma 14. un 17. punktā noteikto.</w:t>
      </w:r>
    </w:p>
    <w:p w14:paraId="255ED564" w14:textId="77777777" w:rsidR="00C87C38" w:rsidRPr="00AA3543" w:rsidRDefault="00C87C38" w:rsidP="00C87C38">
      <w:pPr>
        <w:pStyle w:val="Default"/>
        <w:tabs>
          <w:tab w:val="left" w:pos="851"/>
          <w:tab w:val="left" w:pos="1134"/>
        </w:tabs>
        <w:ind w:left="567"/>
        <w:jc w:val="both"/>
      </w:pPr>
    </w:p>
    <w:p w14:paraId="595B4885" w14:textId="77777777" w:rsidR="009B071D" w:rsidRPr="00AA3543" w:rsidRDefault="009B071D" w:rsidP="009B071D">
      <w:pPr>
        <w:pStyle w:val="Default"/>
        <w:numPr>
          <w:ilvl w:val="0"/>
          <w:numId w:val="46"/>
        </w:numPr>
        <w:tabs>
          <w:tab w:val="left" w:pos="851"/>
          <w:tab w:val="left" w:pos="1134"/>
        </w:tabs>
        <w:ind w:left="0" w:firstLine="567"/>
        <w:jc w:val="both"/>
      </w:pPr>
      <w:r w:rsidRPr="00AA3543">
        <w:t>Projekta īstenotājam ārpakalpojumā piesaistīto speciālistu pakalpojumu nodrošināšanu un preču iegādi jāveic atbilstoši tirgus nosacījumiem atbilstoši normatīvajiem aktiem publisko iepirkumu jomā, ievērojot caurspīdīgu, pārskatāmu, nediskriminējošu un konkurenci nodrošinošu procedūru.</w:t>
      </w:r>
    </w:p>
    <w:p w14:paraId="57DEB7A4" w14:textId="77777777" w:rsidR="00C87C38" w:rsidRPr="00AA3543" w:rsidRDefault="00C87C38" w:rsidP="00C87C38">
      <w:pPr>
        <w:pStyle w:val="ListParagraph"/>
        <w:rPr>
          <w:lang w:val="lv-LV"/>
        </w:rPr>
      </w:pPr>
    </w:p>
    <w:p w14:paraId="66398CE5" w14:textId="13C6850F" w:rsidR="00895D3E" w:rsidRPr="00AA3543" w:rsidRDefault="00895D3E" w:rsidP="00C67C56">
      <w:pPr>
        <w:numPr>
          <w:ilvl w:val="0"/>
          <w:numId w:val="46"/>
        </w:numPr>
        <w:tabs>
          <w:tab w:val="left" w:pos="1134"/>
        </w:tabs>
        <w:ind w:left="0" w:firstLine="567"/>
        <w:jc w:val="both"/>
      </w:pPr>
      <w:r w:rsidRPr="00AA3543">
        <w:t>Saskaņots ar ministriju 202</w:t>
      </w:r>
      <w:r w:rsidR="002F44B4" w:rsidRPr="00AA3543">
        <w:t>1</w:t>
      </w:r>
      <w:r w:rsidRPr="00AA3543">
        <w:t xml:space="preserve">. gada </w:t>
      </w:r>
      <w:r w:rsidR="00C87C38" w:rsidRPr="00AA3543">
        <w:t>23. aprīļa</w:t>
      </w:r>
      <w:r w:rsidR="006671E8" w:rsidRPr="00AA3543">
        <w:t xml:space="preserve"> </w:t>
      </w:r>
      <w:r w:rsidRPr="00AA3543">
        <w:t>vēstulē Nr.</w:t>
      </w:r>
      <w:r w:rsidR="00AA42E7" w:rsidRPr="00AA3543">
        <w:t xml:space="preserve"> </w:t>
      </w:r>
      <w:r w:rsidR="00C87C38" w:rsidRPr="00AA3543">
        <w:t xml:space="preserve">4-28e/21/1538 </w:t>
      </w:r>
      <w:r w:rsidR="00C87C38" w:rsidRPr="00AA3543">
        <w:rPr>
          <w:caps/>
        </w:rPr>
        <w:t>“</w:t>
      </w:r>
      <w:r w:rsidR="00C87C38" w:rsidRPr="00AA3543">
        <w:t xml:space="preserve">Par konkursa “Atbalsts jauniešiem </w:t>
      </w:r>
      <w:proofErr w:type="spellStart"/>
      <w:r w:rsidR="00C87C38" w:rsidRPr="00AA3543">
        <w:t>Covid-19</w:t>
      </w:r>
      <w:proofErr w:type="spellEnd"/>
      <w:r w:rsidR="00C87C38" w:rsidRPr="00AA3543">
        <w:t xml:space="preserve"> pandēmijas radīto seku mazināšanai” nolikumu</w:t>
      </w:r>
      <w:r w:rsidR="00C87C38" w:rsidRPr="00AA3543">
        <w:rPr>
          <w:bCs/>
        </w:rPr>
        <w:t>”</w:t>
      </w:r>
      <w:r w:rsidRPr="00AA3543">
        <w:t>.</w:t>
      </w:r>
    </w:p>
    <w:p w14:paraId="7BE74B01" w14:textId="77777777" w:rsidR="00C87C38" w:rsidRPr="00AA3543" w:rsidRDefault="00C87C38" w:rsidP="00C87C38">
      <w:pPr>
        <w:pStyle w:val="ListParagraph"/>
        <w:rPr>
          <w:sz w:val="24"/>
          <w:szCs w:val="24"/>
          <w:lang w:val="lv-LV"/>
        </w:rPr>
      </w:pPr>
    </w:p>
    <w:p w14:paraId="303A22C7" w14:textId="7291B4A8" w:rsidR="00895D3E" w:rsidRPr="00AA3543" w:rsidRDefault="00AA42E7" w:rsidP="00C67C56">
      <w:pPr>
        <w:numPr>
          <w:ilvl w:val="0"/>
          <w:numId w:val="46"/>
        </w:numPr>
        <w:tabs>
          <w:tab w:val="left" w:pos="1134"/>
        </w:tabs>
        <w:ind w:left="0" w:firstLine="567"/>
        <w:jc w:val="both"/>
        <w:rPr>
          <w:bCs/>
        </w:rPr>
      </w:pPr>
      <w:r w:rsidRPr="00AA3543">
        <w:t xml:space="preserve">Apstiprināts ar JSPA </w:t>
      </w:r>
      <w:r w:rsidR="00941F41" w:rsidRPr="00AA3543">
        <w:t>202</w:t>
      </w:r>
      <w:r w:rsidR="002F44B4" w:rsidRPr="00AA3543">
        <w:t>1</w:t>
      </w:r>
      <w:r w:rsidR="00941F41" w:rsidRPr="00AA3543">
        <w:t xml:space="preserve">. gada </w:t>
      </w:r>
      <w:r w:rsidR="000F3CC5">
        <w:t>23. aprīļa</w:t>
      </w:r>
      <w:r w:rsidRPr="00AA3543">
        <w:t xml:space="preserve"> rīkojumu Nr. </w:t>
      </w:r>
      <w:r w:rsidR="000F3CC5">
        <w:t>1-4/55</w:t>
      </w:r>
      <w:r w:rsidRPr="00AA3543">
        <w:t xml:space="preserve"> “Par atklātā projektu konkursa </w:t>
      </w:r>
      <w:r w:rsidRPr="00AA3543">
        <w:rPr>
          <w:caps/>
        </w:rPr>
        <w:t>“</w:t>
      </w:r>
      <w:r w:rsidR="002F44B4" w:rsidRPr="00AA3543">
        <w:t xml:space="preserve">Atbalsts jauniešiem </w:t>
      </w:r>
      <w:proofErr w:type="spellStart"/>
      <w:r w:rsidR="002F44B4" w:rsidRPr="00AA3543">
        <w:rPr>
          <w:i/>
        </w:rPr>
        <w:t>Covid-19</w:t>
      </w:r>
      <w:proofErr w:type="spellEnd"/>
      <w:r w:rsidR="002F44B4" w:rsidRPr="00AA3543">
        <w:t xml:space="preserve"> pandēmijas radīto seku mazināšanai</w:t>
      </w:r>
      <w:r w:rsidR="00507A16" w:rsidRPr="00AA3543">
        <w:rPr>
          <w:caps/>
        </w:rPr>
        <w:t xml:space="preserve">” </w:t>
      </w:r>
      <w:r w:rsidRPr="00AA3543">
        <w:rPr>
          <w:bCs/>
        </w:rPr>
        <w:t>nolikuma apstiprināšanu”</w:t>
      </w:r>
      <w:r w:rsidR="00895D3E" w:rsidRPr="00AA3543">
        <w:rPr>
          <w:bCs/>
        </w:rPr>
        <w:t>.</w:t>
      </w:r>
    </w:p>
    <w:p w14:paraId="4154ED55" w14:textId="77777777" w:rsidR="00C93955" w:rsidRPr="00AA3543" w:rsidRDefault="00C93955" w:rsidP="00C67C56">
      <w:pPr>
        <w:tabs>
          <w:tab w:val="left" w:pos="1134"/>
        </w:tabs>
        <w:ind w:firstLine="567"/>
        <w:jc w:val="both"/>
        <w:rPr>
          <w:bCs/>
        </w:rPr>
      </w:pPr>
    </w:p>
    <w:p w14:paraId="7221A2D4" w14:textId="77777777" w:rsidR="00C93955" w:rsidRPr="00AA3543" w:rsidRDefault="00C93955" w:rsidP="00C67C56">
      <w:pPr>
        <w:tabs>
          <w:tab w:val="left" w:pos="1134"/>
        </w:tabs>
        <w:ind w:firstLine="567"/>
        <w:jc w:val="both"/>
        <w:rPr>
          <w:bCs/>
        </w:rPr>
      </w:pPr>
    </w:p>
    <w:p w14:paraId="18CA56F2" w14:textId="77777777" w:rsidR="00E438E8" w:rsidRPr="00AA3543" w:rsidRDefault="00E438E8" w:rsidP="008052E8">
      <w:pPr>
        <w:tabs>
          <w:tab w:val="left" w:pos="1134"/>
        </w:tabs>
        <w:ind w:firstLine="567"/>
        <w:jc w:val="center"/>
        <w:rPr>
          <w:bCs/>
        </w:rPr>
      </w:pPr>
    </w:p>
    <w:sectPr w:rsidR="00E438E8" w:rsidRPr="00AA3543" w:rsidSect="00120156">
      <w:headerReference w:type="default" r:id="rId11"/>
      <w:pgSz w:w="11906" w:h="16838"/>
      <w:pgMar w:top="1134" w:right="1133"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48DD1" w14:textId="77777777" w:rsidR="00201AA4" w:rsidRDefault="00201AA4">
      <w:r>
        <w:separator/>
      </w:r>
    </w:p>
  </w:endnote>
  <w:endnote w:type="continuationSeparator" w:id="0">
    <w:p w14:paraId="492748B3" w14:textId="77777777" w:rsidR="00201AA4" w:rsidRDefault="00201AA4">
      <w:r>
        <w:continuationSeparator/>
      </w:r>
    </w:p>
  </w:endnote>
  <w:endnote w:type="continuationNotice" w:id="1">
    <w:p w14:paraId="59759366" w14:textId="77777777" w:rsidR="00201AA4" w:rsidRDefault="00201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FFA27" w14:textId="77777777" w:rsidR="00201AA4" w:rsidRDefault="00201AA4">
      <w:r>
        <w:separator/>
      </w:r>
    </w:p>
  </w:footnote>
  <w:footnote w:type="continuationSeparator" w:id="0">
    <w:p w14:paraId="62973390" w14:textId="77777777" w:rsidR="00201AA4" w:rsidRDefault="00201AA4">
      <w:r>
        <w:continuationSeparator/>
      </w:r>
    </w:p>
  </w:footnote>
  <w:footnote w:type="continuationNotice" w:id="1">
    <w:p w14:paraId="1ADE1A2A" w14:textId="77777777" w:rsidR="00201AA4" w:rsidRDefault="00201AA4"/>
  </w:footnote>
  <w:footnote w:id="2">
    <w:p w14:paraId="4531D8CC" w14:textId="4B1D209B" w:rsidR="00716B55" w:rsidRPr="00120156" w:rsidRDefault="00603EAC" w:rsidP="00120156">
      <w:pPr>
        <w:pStyle w:val="FootnoteText"/>
        <w:jc w:val="both"/>
        <w:rPr>
          <w:sz w:val="16"/>
          <w:szCs w:val="16"/>
          <w:shd w:val="clear" w:color="auto" w:fill="FFFFFF"/>
          <w:lang w:val="lv-LV"/>
        </w:rPr>
      </w:pPr>
      <w:r w:rsidRPr="00120156">
        <w:rPr>
          <w:rStyle w:val="FootnoteReference"/>
          <w:sz w:val="16"/>
          <w:szCs w:val="16"/>
        </w:rPr>
        <w:footnoteRef/>
      </w:r>
      <w:r w:rsidRPr="00120156">
        <w:rPr>
          <w:sz w:val="16"/>
          <w:szCs w:val="16"/>
        </w:rPr>
        <w:t xml:space="preserve"> </w:t>
      </w:r>
      <w:r w:rsidRPr="00120156">
        <w:rPr>
          <w:sz w:val="16"/>
          <w:szCs w:val="16"/>
          <w:lang w:val="lv-LV"/>
        </w:rPr>
        <w:t xml:space="preserve">Atbilstoši </w:t>
      </w:r>
      <w:r w:rsidRPr="00120156">
        <w:rPr>
          <w:sz w:val="16"/>
          <w:szCs w:val="16"/>
        </w:rPr>
        <w:t>MK 2005.gada 27.decembra noteikum</w:t>
      </w:r>
      <w:r w:rsidR="00716B55" w:rsidRPr="00120156">
        <w:rPr>
          <w:sz w:val="16"/>
          <w:szCs w:val="16"/>
          <w:lang w:val="lv-LV"/>
        </w:rPr>
        <w:t>u</w:t>
      </w:r>
      <w:r w:rsidRPr="00120156">
        <w:rPr>
          <w:sz w:val="16"/>
          <w:szCs w:val="16"/>
        </w:rPr>
        <w:t xml:space="preserve"> Nr. 1031 “</w:t>
      </w:r>
      <w:r w:rsidRPr="00120156">
        <w:rPr>
          <w:sz w:val="16"/>
          <w:szCs w:val="16"/>
          <w:shd w:val="clear" w:color="auto" w:fill="FFFFFF"/>
        </w:rPr>
        <w:t>Noteikumi par budžetu izdevumu klasifikāciju atbilstoši ekonomiskajām kategorijām”</w:t>
      </w:r>
      <w:r w:rsidR="00716B55" w:rsidRPr="00120156">
        <w:rPr>
          <w:sz w:val="16"/>
          <w:szCs w:val="16"/>
          <w:shd w:val="clear" w:color="auto" w:fill="FFFFFF"/>
          <w:lang w:val="lv-LV"/>
        </w:rPr>
        <w:t xml:space="preserve"> pielikumam</w:t>
      </w:r>
      <w:r w:rsidR="00EB2D25" w:rsidRPr="00120156">
        <w:rPr>
          <w:sz w:val="16"/>
          <w:szCs w:val="16"/>
          <w:shd w:val="clear" w:color="auto" w:fill="FFFFFF"/>
          <w:lang w:val="lv-LV"/>
        </w:rPr>
        <w:t xml:space="preserve"> mazvērtīgais </w:t>
      </w:r>
      <w:r w:rsidR="00716B55" w:rsidRPr="00120156">
        <w:rPr>
          <w:sz w:val="16"/>
          <w:szCs w:val="16"/>
          <w:shd w:val="clear" w:color="auto" w:fill="FFFFFF"/>
          <w:lang w:val="lv-LV"/>
        </w:rPr>
        <w:t xml:space="preserve"> inventārs (kods 2312) ir līdz 500 </w:t>
      </w:r>
      <w:proofErr w:type="spellStart"/>
      <w:r w:rsidR="00716B55" w:rsidRPr="00120156">
        <w:rPr>
          <w:i/>
          <w:sz w:val="16"/>
          <w:szCs w:val="16"/>
          <w:shd w:val="clear" w:color="auto" w:fill="FFFFFF"/>
          <w:lang w:val="lv-LV"/>
        </w:rPr>
        <w:t>euro</w:t>
      </w:r>
      <w:proofErr w:type="spellEnd"/>
      <w:r w:rsidR="00716B55" w:rsidRPr="00120156">
        <w:rPr>
          <w:sz w:val="16"/>
          <w:szCs w:val="16"/>
          <w:shd w:val="clear" w:color="auto" w:fill="FFFFFF"/>
          <w:lang w:val="lv-LV"/>
        </w:rPr>
        <w:t xml:space="preserve"> (ieskaitot)</w:t>
      </w:r>
      <w:r w:rsidR="00EB2D25" w:rsidRPr="00120156">
        <w:rPr>
          <w:sz w:val="16"/>
          <w:szCs w:val="16"/>
          <w:shd w:val="clear" w:color="auto" w:fill="FFFFFF"/>
          <w:lang w:val="lv-LV"/>
        </w:rPr>
        <w:t>.</w:t>
      </w:r>
    </w:p>
    <w:p w14:paraId="43FB8F44" w14:textId="77777777" w:rsidR="00716B55" w:rsidRPr="00120156" w:rsidRDefault="00A3242F" w:rsidP="00120156">
      <w:pPr>
        <w:pStyle w:val="FootnoteText"/>
        <w:jc w:val="both"/>
        <w:rPr>
          <w:sz w:val="16"/>
          <w:szCs w:val="16"/>
          <w:lang w:val="lv-LV"/>
        </w:rPr>
      </w:pPr>
      <w:hyperlink r:id="rId1" w:history="1">
        <w:r w:rsidR="00716B55" w:rsidRPr="00120156">
          <w:rPr>
            <w:rStyle w:val="Hyperlink"/>
            <w:sz w:val="16"/>
            <w:szCs w:val="16"/>
          </w:rPr>
          <w:t>https://likumi.lv/ta/id/124833-noteikumi-par-budzetu-izdevumu-klasifikaciju-atbilstosi-ekonomiskajam-kategorijam</w:t>
        </w:r>
      </w:hyperlink>
    </w:p>
    <w:p w14:paraId="70835864" w14:textId="24B40244" w:rsidR="00603EAC" w:rsidRPr="00120156" w:rsidRDefault="00716B55" w:rsidP="00120156">
      <w:pPr>
        <w:pStyle w:val="FootnoteText"/>
        <w:jc w:val="both"/>
        <w:rPr>
          <w:sz w:val="16"/>
          <w:szCs w:val="16"/>
          <w:lang w:val="lv-LV"/>
        </w:rPr>
      </w:pPr>
      <w:r w:rsidRPr="00120156">
        <w:rPr>
          <w:sz w:val="16"/>
          <w:szCs w:val="16"/>
          <w:shd w:val="clear" w:color="auto" w:fill="FFFFFF"/>
          <w:lang w:val="lv-LV"/>
        </w:rPr>
        <w:t xml:space="preserve"> </w:t>
      </w:r>
    </w:p>
  </w:footnote>
  <w:footnote w:id="3">
    <w:p w14:paraId="4C7552F2" w14:textId="5F7F3B6F" w:rsidR="00EB2D25" w:rsidRPr="00120156" w:rsidRDefault="00D23412" w:rsidP="00120156">
      <w:pPr>
        <w:pStyle w:val="tv213"/>
        <w:shd w:val="clear" w:color="auto" w:fill="FFFFFF"/>
        <w:spacing w:before="0" w:beforeAutospacing="0" w:after="0" w:afterAutospacing="0"/>
        <w:contextualSpacing/>
        <w:jc w:val="both"/>
        <w:rPr>
          <w:color w:val="414142"/>
          <w:sz w:val="16"/>
          <w:szCs w:val="16"/>
        </w:rPr>
      </w:pPr>
      <w:r w:rsidRPr="00120156">
        <w:rPr>
          <w:rStyle w:val="FootnoteReference"/>
          <w:sz w:val="16"/>
          <w:szCs w:val="16"/>
        </w:rPr>
        <w:footnoteRef/>
      </w:r>
      <w:r w:rsidRPr="00120156">
        <w:rPr>
          <w:sz w:val="16"/>
          <w:szCs w:val="16"/>
        </w:rPr>
        <w:t xml:space="preserve"> </w:t>
      </w:r>
      <w:r w:rsidR="00FF10D2" w:rsidRPr="00120156">
        <w:rPr>
          <w:sz w:val="16"/>
          <w:szCs w:val="16"/>
        </w:rPr>
        <w:t xml:space="preserve">noteikumu 1243 </w:t>
      </w:r>
      <w:r w:rsidR="00EB2D25" w:rsidRPr="00120156">
        <w:rPr>
          <w:color w:val="414142"/>
          <w:sz w:val="16"/>
          <w:szCs w:val="16"/>
        </w:rPr>
        <w:t>36.</w:t>
      </w:r>
      <w:r w:rsidR="00FF10D2" w:rsidRPr="00120156">
        <w:rPr>
          <w:color w:val="414142"/>
          <w:sz w:val="16"/>
          <w:szCs w:val="16"/>
        </w:rPr>
        <w:t xml:space="preserve">punkts: </w:t>
      </w:r>
      <w:r w:rsidR="00EB2D25" w:rsidRPr="00120156">
        <w:rPr>
          <w:color w:val="414142"/>
          <w:sz w:val="16"/>
          <w:szCs w:val="16"/>
        </w:rPr>
        <w:t>Izmaksas ir attiecināmas, ja:</w:t>
      </w:r>
    </w:p>
    <w:p w14:paraId="4BFBDB77" w14:textId="77777777" w:rsidR="00EB2D25" w:rsidRPr="00120156" w:rsidRDefault="00EB2D25" w:rsidP="00120156">
      <w:pPr>
        <w:pStyle w:val="tv213"/>
        <w:shd w:val="clear" w:color="auto" w:fill="FFFFFF"/>
        <w:spacing w:before="0" w:beforeAutospacing="0" w:after="0" w:afterAutospacing="0"/>
        <w:contextualSpacing/>
        <w:jc w:val="both"/>
        <w:rPr>
          <w:color w:val="414142"/>
          <w:sz w:val="16"/>
          <w:szCs w:val="16"/>
        </w:rPr>
      </w:pPr>
      <w:r w:rsidRPr="00120156">
        <w:rPr>
          <w:color w:val="414142"/>
          <w:sz w:val="16"/>
          <w:szCs w:val="16"/>
        </w:rPr>
        <w:t>36.1. tās ir radušās izmaksu attiecināmības periodā, kas norādīts līgumā;</w:t>
      </w:r>
    </w:p>
    <w:p w14:paraId="181F3DFF" w14:textId="77777777" w:rsidR="00EB2D25" w:rsidRPr="00120156" w:rsidRDefault="00EB2D25" w:rsidP="00120156">
      <w:pPr>
        <w:pStyle w:val="tv213"/>
        <w:shd w:val="clear" w:color="auto" w:fill="FFFFFF"/>
        <w:spacing w:before="0" w:beforeAutospacing="0" w:after="0" w:afterAutospacing="0"/>
        <w:contextualSpacing/>
        <w:jc w:val="both"/>
        <w:rPr>
          <w:color w:val="414142"/>
          <w:sz w:val="16"/>
          <w:szCs w:val="16"/>
        </w:rPr>
      </w:pPr>
      <w:r w:rsidRPr="00120156">
        <w:rPr>
          <w:color w:val="414142"/>
          <w:sz w:val="16"/>
          <w:szCs w:val="16"/>
        </w:rPr>
        <w:t>36.2. tās ir saistītas ar projekta mērķi un atbalstāmajām aktivitātēm un ir paredzētas apstiprinātā projekta budžetā;</w:t>
      </w:r>
    </w:p>
    <w:p w14:paraId="019A2A58" w14:textId="77777777" w:rsidR="00EB2D25" w:rsidRPr="00120156" w:rsidRDefault="00EB2D25" w:rsidP="00120156">
      <w:pPr>
        <w:pStyle w:val="tv213"/>
        <w:shd w:val="clear" w:color="auto" w:fill="FFFFFF"/>
        <w:spacing w:before="0" w:beforeAutospacing="0" w:after="0" w:afterAutospacing="0"/>
        <w:contextualSpacing/>
        <w:jc w:val="both"/>
        <w:rPr>
          <w:color w:val="414142"/>
          <w:sz w:val="16"/>
          <w:szCs w:val="16"/>
        </w:rPr>
      </w:pPr>
      <w:r w:rsidRPr="00120156">
        <w:rPr>
          <w:color w:val="414142"/>
          <w:sz w:val="16"/>
          <w:szCs w:val="16"/>
        </w:rPr>
        <w:t>36.3. tās ir izlietotas vienīgi projekta mērķu un rezultātu sasniegšanai;</w:t>
      </w:r>
    </w:p>
    <w:p w14:paraId="1257291E" w14:textId="77777777" w:rsidR="00EB2D25" w:rsidRPr="00120156" w:rsidRDefault="00EB2D25" w:rsidP="00120156">
      <w:pPr>
        <w:pStyle w:val="tv213"/>
        <w:shd w:val="clear" w:color="auto" w:fill="FFFFFF"/>
        <w:spacing w:before="0" w:beforeAutospacing="0" w:after="0" w:afterAutospacing="0"/>
        <w:contextualSpacing/>
        <w:jc w:val="both"/>
        <w:rPr>
          <w:color w:val="414142"/>
          <w:sz w:val="16"/>
          <w:szCs w:val="16"/>
        </w:rPr>
      </w:pPr>
      <w:r w:rsidRPr="00120156">
        <w:rPr>
          <w:color w:val="414142"/>
          <w:sz w:val="16"/>
          <w:szCs w:val="16"/>
        </w:rPr>
        <w:t>36.4. tās ir saprātīgas un atbilstošas pareizas finanšu pārvaldības principiem (īpaši attiecībā uz izdevīgumu, izmaksu lietderību un atbilstošas vidējām tirgus cenām);</w:t>
      </w:r>
    </w:p>
    <w:p w14:paraId="34D131C0" w14:textId="77777777" w:rsidR="00EB2D25" w:rsidRPr="00120156" w:rsidRDefault="00EB2D25" w:rsidP="00120156">
      <w:pPr>
        <w:pStyle w:val="tv213"/>
        <w:shd w:val="clear" w:color="auto" w:fill="FFFFFF"/>
        <w:spacing w:before="0" w:beforeAutospacing="0" w:after="0" w:afterAutospacing="0"/>
        <w:contextualSpacing/>
        <w:jc w:val="both"/>
        <w:rPr>
          <w:color w:val="414142"/>
          <w:sz w:val="16"/>
          <w:szCs w:val="16"/>
        </w:rPr>
      </w:pPr>
      <w:r w:rsidRPr="00120156">
        <w:rPr>
          <w:color w:val="414142"/>
          <w:sz w:val="16"/>
          <w:szCs w:val="16"/>
        </w:rPr>
        <w:t>36.5. tās ir faktiski apmaksātas līdz projekta pārskata iesniegšanai aģentūrā (izņemot ieguldījumus natūrā) un iekļautas projekta pārskatos;</w:t>
      </w:r>
    </w:p>
    <w:p w14:paraId="089F16B7" w14:textId="586E6D86" w:rsidR="00D23412" w:rsidRPr="00EB2D25" w:rsidRDefault="00EB2D25" w:rsidP="00120156">
      <w:pPr>
        <w:pStyle w:val="FootnoteText"/>
        <w:jc w:val="both"/>
        <w:rPr>
          <w:lang w:val="lv-LV"/>
        </w:rPr>
      </w:pPr>
      <w:r w:rsidRPr="00120156">
        <w:rPr>
          <w:color w:val="414142"/>
          <w:sz w:val="16"/>
          <w:szCs w:val="16"/>
        </w:rPr>
        <w:t>36.6. tās ir uzskaitītas projekta īstenotāja grāmatvedības reģistros, identificējamas, nodalītas no pārējām izmaksām, pārbaudāmas un pamatotas ar attaisnojuma dokumentiem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4E2F3" w14:textId="77777777" w:rsidR="00F8789C" w:rsidRDefault="00F8789C">
    <w:pPr>
      <w:pStyle w:val="Header"/>
      <w:jc w:val="center"/>
    </w:pPr>
    <w:r>
      <w:fldChar w:fldCharType="begin"/>
    </w:r>
    <w:r>
      <w:instrText xml:space="preserve"> PAGE   \* MERGEFORMAT </w:instrText>
    </w:r>
    <w:r>
      <w:fldChar w:fldCharType="separate"/>
    </w:r>
    <w:r w:rsidR="00A3242F">
      <w:rPr>
        <w:noProof/>
      </w:rPr>
      <w:t>2</w:t>
    </w:r>
    <w:r>
      <w:fldChar w:fldCharType="end"/>
    </w:r>
  </w:p>
  <w:p w14:paraId="4083812F" w14:textId="77777777" w:rsidR="00F8789C" w:rsidRDefault="00F87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682B8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168F6"/>
    <w:multiLevelType w:val="hybridMultilevel"/>
    <w:tmpl w:val="EAAA2DB6"/>
    <w:lvl w:ilvl="0" w:tplc="BE6E31E8">
      <w:start w:val="1"/>
      <w:numFmt w:val="bullet"/>
      <w:lvlText w:val="-"/>
      <w:lvlJc w:val="left"/>
      <w:pPr>
        <w:ind w:left="1287" w:hanging="360"/>
      </w:pPr>
      <w:rPr>
        <w:rFonts w:ascii="Times New Roman" w:hAnsi="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0AA2227F"/>
    <w:multiLevelType w:val="multilevel"/>
    <w:tmpl w:val="306027E0"/>
    <w:lvl w:ilvl="0">
      <w:start w:val="16"/>
      <w:numFmt w:val="decimal"/>
      <w:lvlText w:val="%1."/>
      <w:lvlJc w:val="left"/>
      <w:pPr>
        <w:ind w:left="600" w:hanging="600"/>
      </w:pPr>
      <w:rPr>
        <w:rFonts w:hint="default"/>
      </w:rPr>
    </w:lvl>
    <w:lvl w:ilvl="1">
      <w:start w:val="1"/>
      <w:numFmt w:val="decimal"/>
      <w:lvlText w:val="%1.%2."/>
      <w:lvlJc w:val="left"/>
      <w:pPr>
        <w:ind w:left="6674" w:hanging="7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4" w:hanging="180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952" w:hanging="2160"/>
      </w:pPr>
      <w:rPr>
        <w:rFonts w:hint="default"/>
      </w:rPr>
    </w:lvl>
  </w:abstractNum>
  <w:abstractNum w:abstractNumId="3">
    <w:nsid w:val="10827297"/>
    <w:multiLevelType w:val="multilevel"/>
    <w:tmpl w:val="A13CEA02"/>
    <w:lvl w:ilvl="0">
      <w:start w:val="1"/>
      <w:numFmt w:val="decimal"/>
      <w:lvlText w:val="%1."/>
      <w:lvlJc w:val="left"/>
      <w:pPr>
        <w:tabs>
          <w:tab w:val="num" w:pos="4350"/>
        </w:tabs>
        <w:ind w:left="4350" w:hanging="380"/>
      </w:pPr>
      <w:rPr>
        <w:rFonts w:hint="default"/>
        <w:b w:val="0"/>
        <w:color w:val="auto"/>
        <w:sz w:val="28"/>
        <w:szCs w:val="28"/>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4">
    <w:nsid w:val="150E5C15"/>
    <w:multiLevelType w:val="multilevel"/>
    <w:tmpl w:val="D0B68798"/>
    <w:lvl w:ilvl="0">
      <w:start w:val="9"/>
      <w:numFmt w:val="decimal"/>
      <w:lvlText w:val="%1."/>
      <w:lvlJc w:val="left"/>
      <w:pPr>
        <w:ind w:left="450" w:hanging="45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4407"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nsid w:val="192D06A1"/>
    <w:multiLevelType w:val="multilevel"/>
    <w:tmpl w:val="9C980D7A"/>
    <w:lvl w:ilvl="0">
      <w:start w:val="1"/>
      <w:numFmt w:val="decimal"/>
      <w:lvlText w:val="%1.1. "/>
      <w:lvlJc w:val="left"/>
      <w:pPr>
        <w:ind w:left="948" w:hanging="360"/>
      </w:pPr>
      <w:rPr>
        <w:rFonts w:hint="default"/>
        <w:b w:val="0"/>
      </w:rPr>
    </w:lvl>
    <w:lvl w:ilvl="1">
      <w:start w:val="1"/>
      <w:numFmt w:val="decimal"/>
      <w:lvlText w:val="%1.%2."/>
      <w:lvlJc w:val="left"/>
      <w:pPr>
        <w:ind w:left="1162" w:hanging="432"/>
      </w:pPr>
    </w:lvl>
    <w:lvl w:ilvl="2">
      <w:start w:val="1"/>
      <w:numFmt w:val="decimal"/>
      <w:lvlText w:val="%1.%2.%3."/>
      <w:lvlJc w:val="left"/>
      <w:pPr>
        <w:ind w:left="1812" w:hanging="504"/>
      </w:pPr>
    </w:lvl>
    <w:lvl w:ilvl="3">
      <w:start w:val="1"/>
      <w:numFmt w:val="decimal"/>
      <w:lvlText w:val="%1.%2.%3.%4."/>
      <w:lvlJc w:val="left"/>
      <w:pPr>
        <w:ind w:left="2316" w:hanging="648"/>
      </w:pPr>
    </w:lvl>
    <w:lvl w:ilvl="4">
      <w:start w:val="1"/>
      <w:numFmt w:val="decimal"/>
      <w:lvlText w:val="%1.%2.%3.%4.%5."/>
      <w:lvlJc w:val="left"/>
      <w:pPr>
        <w:ind w:left="2820" w:hanging="792"/>
      </w:pPr>
    </w:lvl>
    <w:lvl w:ilvl="5">
      <w:start w:val="1"/>
      <w:numFmt w:val="decimal"/>
      <w:lvlText w:val="%1.%2.%3.%4.%5.%6."/>
      <w:lvlJc w:val="left"/>
      <w:pPr>
        <w:ind w:left="3324" w:hanging="936"/>
      </w:pPr>
    </w:lvl>
    <w:lvl w:ilvl="6">
      <w:start w:val="1"/>
      <w:numFmt w:val="decimal"/>
      <w:lvlText w:val="%1.%2.%3.%4.%5.%6.%7."/>
      <w:lvlJc w:val="left"/>
      <w:pPr>
        <w:ind w:left="3828" w:hanging="1080"/>
      </w:pPr>
    </w:lvl>
    <w:lvl w:ilvl="7">
      <w:start w:val="1"/>
      <w:numFmt w:val="decimal"/>
      <w:lvlText w:val="%1.%2.%3.%4.%5.%6.%7.%8."/>
      <w:lvlJc w:val="left"/>
      <w:pPr>
        <w:ind w:left="4332" w:hanging="1224"/>
      </w:pPr>
    </w:lvl>
    <w:lvl w:ilvl="8">
      <w:start w:val="1"/>
      <w:numFmt w:val="decimal"/>
      <w:lvlText w:val="%1.%2.%3.%4.%5.%6.%7.%8.%9."/>
      <w:lvlJc w:val="left"/>
      <w:pPr>
        <w:ind w:left="4908" w:hanging="1440"/>
      </w:pPr>
    </w:lvl>
  </w:abstractNum>
  <w:abstractNum w:abstractNumId="6">
    <w:nsid w:val="1ADD4E4E"/>
    <w:multiLevelType w:val="hybridMultilevel"/>
    <w:tmpl w:val="DB7E00F6"/>
    <w:lvl w:ilvl="0" w:tplc="B5EA4C98">
      <w:start w:val="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FB34B92"/>
    <w:multiLevelType w:val="multilevel"/>
    <w:tmpl w:val="AF861DD2"/>
    <w:lvl w:ilvl="0">
      <w:start w:val="8"/>
      <w:numFmt w:val="decimal"/>
      <w:lvlText w:val="%1."/>
      <w:lvlJc w:val="left"/>
      <w:pPr>
        <w:ind w:left="450" w:hanging="450"/>
      </w:pPr>
      <w:rPr>
        <w:rFonts w:hint="default"/>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2247B73"/>
    <w:multiLevelType w:val="multilevel"/>
    <w:tmpl w:val="F9723456"/>
    <w:lvl w:ilvl="0">
      <w:start w:val="1"/>
      <w:numFmt w:val="decimal"/>
      <w:lvlText w:val="%1."/>
      <w:lvlJc w:val="left"/>
      <w:pPr>
        <w:ind w:left="720" w:hanging="360"/>
      </w:pPr>
      <w:rPr>
        <w:rFonts w:hint="default"/>
      </w:rPr>
    </w:lvl>
    <w:lvl w:ilvl="1">
      <w:start w:val="1"/>
      <w:numFmt w:val="decimal"/>
      <w:lvlText w:val="%1.%2."/>
      <w:lvlJc w:val="left"/>
      <w:pPr>
        <w:ind w:left="1360"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255F7636"/>
    <w:multiLevelType w:val="hybridMultilevel"/>
    <w:tmpl w:val="8F7ADD1E"/>
    <w:lvl w:ilvl="0" w:tplc="496C3C7A">
      <w:start w:val="1"/>
      <w:numFmt w:val="bullet"/>
      <w:lvlText w:val="●"/>
      <w:lvlJc w:val="left"/>
      <w:pPr>
        <w:tabs>
          <w:tab w:val="num" w:pos="720"/>
        </w:tabs>
        <w:ind w:left="720" w:hanging="360"/>
      </w:pPr>
      <w:rPr>
        <w:rFonts w:ascii="Arial" w:hAnsi="Arial" w:hint="default"/>
      </w:rPr>
    </w:lvl>
    <w:lvl w:ilvl="1" w:tplc="7AE4F890" w:tentative="1">
      <w:start w:val="1"/>
      <w:numFmt w:val="bullet"/>
      <w:lvlText w:val="●"/>
      <w:lvlJc w:val="left"/>
      <w:pPr>
        <w:tabs>
          <w:tab w:val="num" w:pos="1440"/>
        </w:tabs>
        <w:ind w:left="1440" w:hanging="360"/>
      </w:pPr>
      <w:rPr>
        <w:rFonts w:ascii="Arial" w:hAnsi="Arial" w:hint="default"/>
      </w:rPr>
    </w:lvl>
    <w:lvl w:ilvl="2" w:tplc="368642E2" w:tentative="1">
      <w:start w:val="1"/>
      <w:numFmt w:val="bullet"/>
      <w:lvlText w:val="●"/>
      <w:lvlJc w:val="left"/>
      <w:pPr>
        <w:tabs>
          <w:tab w:val="num" w:pos="2160"/>
        </w:tabs>
        <w:ind w:left="2160" w:hanging="360"/>
      </w:pPr>
      <w:rPr>
        <w:rFonts w:ascii="Arial" w:hAnsi="Arial" w:hint="default"/>
      </w:rPr>
    </w:lvl>
    <w:lvl w:ilvl="3" w:tplc="2C88E242" w:tentative="1">
      <w:start w:val="1"/>
      <w:numFmt w:val="bullet"/>
      <w:lvlText w:val="●"/>
      <w:lvlJc w:val="left"/>
      <w:pPr>
        <w:tabs>
          <w:tab w:val="num" w:pos="2880"/>
        </w:tabs>
        <w:ind w:left="2880" w:hanging="360"/>
      </w:pPr>
      <w:rPr>
        <w:rFonts w:ascii="Arial" w:hAnsi="Arial" w:hint="default"/>
      </w:rPr>
    </w:lvl>
    <w:lvl w:ilvl="4" w:tplc="8C7C0E0C" w:tentative="1">
      <w:start w:val="1"/>
      <w:numFmt w:val="bullet"/>
      <w:lvlText w:val="●"/>
      <w:lvlJc w:val="left"/>
      <w:pPr>
        <w:tabs>
          <w:tab w:val="num" w:pos="3600"/>
        </w:tabs>
        <w:ind w:left="3600" w:hanging="360"/>
      </w:pPr>
      <w:rPr>
        <w:rFonts w:ascii="Arial" w:hAnsi="Arial" w:hint="default"/>
      </w:rPr>
    </w:lvl>
    <w:lvl w:ilvl="5" w:tplc="30406332" w:tentative="1">
      <w:start w:val="1"/>
      <w:numFmt w:val="bullet"/>
      <w:lvlText w:val="●"/>
      <w:lvlJc w:val="left"/>
      <w:pPr>
        <w:tabs>
          <w:tab w:val="num" w:pos="4320"/>
        </w:tabs>
        <w:ind w:left="4320" w:hanging="360"/>
      </w:pPr>
      <w:rPr>
        <w:rFonts w:ascii="Arial" w:hAnsi="Arial" w:hint="default"/>
      </w:rPr>
    </w:lvl>
    <w:lvl w:ilvl="6" w:tplc="09AEDC60" w:tentative="1">
      <w:start w:val="1"/>
      <w:numFmt w:val="bullet"/>
      <w:lvlText w:val="●"/>
      <w:lvlJc w:val="left"/>
      <w:pPr>
        <w:tabs>
          <w:tab w:val="num" w:pos="5040"/>
        </w:tabs>
        <w:ind w:left="5040" w:hanging="360"/>
      </w:pPr>
      <w:rPr>
        <w:rFonts w:ascii="Arial" w:hAnsi="Arial" w:hint="default"/>
      </w:rPr>
    </w:lvl>
    <w:lvl w:ilvl="7" w:tplc="D7B27908" w:tentative="1">
      <w:start w:val="1"/>
      <w:numFmt w:val="bullet"/>
      <w:lvlText w:val="●"/>
      <w:lvlJc w:val="left"/>
      <w:pPr>
        <w:tabs>
          <w:tab w:val="num" w:pos="5760"/>
        </w:tabs>
        <w:ind w:left="5760" w:hanging="360"/>
      </w:pPr>
      <w:rPr>
        <w:rFonts w:ascii="Arial" w:hAnsi="Arial" w:hint="default"/>
      </w:rPr>
    </w:lvl>
    <w:lvl w:ilvl="8" w:tplc="8E1C603C" w:tentative="1">
      <w:start w:val="1"/>
      <w:numFmt w:val="bullet"/>
      <w:lvlText w:val="●"/>
      <w:lvlJc w:val="left"/>
      <w:pPr>
        <w:tabs>
          <w:tab w:val="num" w:pos="6480"/>
        </w:tabs>
        <w:ind w:left="6480" w:hanging="360"/>
      </w:pPr>
      <w:rPr>
        <w:rFonts w:ascii="Arial" w:hAnsi="Arial" w:hint="default"/>
      </w:rPr>
    </w:lvl>
  </w:abstractNum>
  <w:abstractNum w:abstractNumId="10">
    <w:nsid w:val="278E2413"/>
    <w:multiLevelType w:val="hybridMultilevel"/>
    <w:tmpl w:val="33F84210"/>
    <w:lvl w:ilvl="0" w:tplc="88F80E9C">
      <w:start w:val="2006"/>
      <w:numFmt w:val="bullet"/>
      <w:lvlText w:val="-"/>
      <w:lvlJc w:val="left"/>
      <w:pPr>
        <w:ind w:left="720" w:hanging="360"/>
      </w:pPr>
      <w:rPr>
        <w:rFonts w:ascii="Times New Roman" w:eastAsia="Times New Roman" w:hAnsi="Times New Roman" w:cs="Times New Roman" w:hint="default"/>
      </w:rPr>
    </w:lvl>
    <w:lvl w:ilvl="1" w:tplc="E0E69750" w:tentative="1">
      <w:start w:val="1"/>
      <w:numFmt w:val="bullet"/>
      <w:lvlText w:val="o"/>
      <w:lvlJc w:val="left"/>
      <w:pPr>
        <w:ind w:left="1440" w:hanging="360"/>
      </w:pPr>
      <w:rPr>
        <w:rFonts w:ascii="Courier New" w:hAnsi="Courier New" w:cs="Courier New" w:hint="default"/>
      </w:rPr>
    </w:lvl>
    <w:lvl w:ilvl="2" w:tplc="5EBE3604" w:tentative="1">
      <w:start w:val="1"/>
      <w:numFmt w:val="bullet"/>
      <w:lvlText w:val=""/>
      <w:lvlJc w:val="left"/>
      <w:pPr>
        <w:ind w:left="2160" w:hanging="360"/>
      </w:pPr>
      <w:rPr>
        <w:rFonts w:ascii="Wingdings" w:hAnsi="Wingdings" w:hint="default"/>
      </w:rPr>
    </w:lvl>
    <w:lvl w:ilvl="3" w:tplc="95406554" w:tentative="1">
      <w:start w:val="1"/>
      <w:numFmt w:val="bullet"/>
      <w:lvlText w:val=""/>
      <w:lvlJc w:val="left"/>
      <w:pPr>
        <w:ind w:left="2880" w:hanging="360"/>
      </w:pPr>
      <w:rPr>
        <w:rFonts w:ascii="Symbol" w:hAnsi="Symbol" w:hint="default"/>
      </w:rPr>
    </w:lvl>
    <w:lvl w:ilvl="4" w:tplc="C2FA866C" w:tentative="1">
      <w:start w:val="1"/>
      <w:numFmt w:val="bullet"/>
      <w:lvlText w:val="o"/>
      <w:lvlJc w:val="left"/>
      <w:pPr>
        <w:ind w:left="3600" w:hanging="360"/>
      </w:pPr>
      <w:rPr>
        <w:rFonts w:ascii="Courier New" w:hAnsi="Courier New" w:cs="Courier New" w:hint="default"/>
      </w:rPr>
    </w:lvl>
    <w:lvl w:ilvl="5" w:tplc="3FAE8656" w:tentative="1">
      <w:start w:val="1"/>
      <w:numFmt w:val="bullet"/>
      <w:lvlText w:val=""/>
      <w:lvlJc w:val="left"/>
      <w:pPr>
        <w:ind w:left="4320" w:hanging="360"/>
      </w:pPr>
      <w:rPr>
        <w:rFonts w:ascii="Wingdings" w:hAnsi="Wingdings" w:hint="default"/>
      </w:rPr>
    </w:lvl>
    <w:lvl w:ilvl="6" w:tplc="1AD4B734" w:tentative="1">
      <w:start w:val="1"/>
      <w:numFmt w:val="bullet"/>
      <w:lvlText w:val=""/>
      <w:lvlJc w:val="left"/>
      <w:pPr>
        <w:ind w:left="5040" w:hanging="360"/>
      </w:pPr>
      <w:rPr>
        <w:rFonts w:ascii="Symbol" w:hAnsi="Symbol" w:hint="default"/>
      </w:rPr>
    </w:lvl>
    <w:lvl w:ilvl="7" w:tplc="C5A83E54" w:tentative="1">
      <w:start w:val="1"/>
      <w:numFmt w:val="bullet"/>
      <w:lvlText w:val="o"/>
      <w:lvlJc w:val="left"/>
      <w:pPr>
        <w:ind w:left="5760" w:hanging="360"/>
      </w:pPr>
      <w:rPr>
        <w:rFonts w:ascii="Courier New" w:hAnsi="Courier New" w:cs="Courier New" w:hint="default"/>
      </w:rPr>
    </w:lvl>
    <w:lvl w:ilvl="8" w:tplc="68667E6A" w:tentative="1">
      <w:start w:val="1"/>
      <w:numFmt w:val="bullet"/>
      <w:lvlText w:val=""/>
      <w:lvlJc w:val="left"/>
      <w:pPr>
        <w:ind w:left="6480" w:hanging="360"/>
      </w:pPr>
      <w:rPr>
        <w:rFonts w:ascii="Wingdings" w:hAnsi="Wingdings" w:hint="default"/>
      </w:rPr>
    </w:lvl>
  </w:abstractNum>
  <w:abstractNum w:abstractNumId="11">
    <w:nsid w:val="279004FE"/>
    <w:multiLevelType w:val="multilevel"/>
    <w:tmpl w:val="52F859AA"/>
    <w:lvl w:ilvl="0">
      <w:start w:val="29"/>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95F6980"/>
    <w:multiLevelType w:val="hybridMultilevel"/>
    <w:tmpl w:val="33F00AAE"/>
    <w:lvl w:ilvl="0" w:tplc="5CBE6538">
      <w:start w:val="9"/>
      <w:numFmt w:val="decimal"/>
      <w:lvlText w:val="%1."/>
      <w:lvlJc w:val="left"/>
      <w:pPr>
        <w:ind w:left="801" w:hanging="375"/>
      </w:pPr>
      <w:rPr>
        <w:rFonts w:eastAsia="Calibri" w:hint="default"/>
        <w:color w:val="000000"/>
      </w:rPr>
    </w:lvl>
    <w:lvl w:ilvl="1" w:tplc="6F0EE32C" w:tentative="1">
      <w:start w:val="1"/>
      <w:numFmt w:val="lowerLetter"/>
      <w:lvlText w:val="%2."/>
      <w:lvlJc w:val="left"/>
      <w:pPr>
        <w:ind w:left="1440" w:hanging="360"/>
      </w:pPr>
    </w:lvl>
    <w:lvl w:ilvl="2" w:tplc="BD1687DC" w:tentative="1">
      <w:start w:val="1"/>
      <w:numFmt w:val="lowerRoman"/>
      <w:lvlText w:val="%3."/>
      <w:lvlJc w:val="right"/>
      <w:pPr>
        <w:ind w:left="2160" w:hanging="180"/>
      </w:pPr>
    </w:lvl>
    <w:lvl w:ilvl="3" w:tplc="AB30EC46" w:tentative="1">
      <w:start w:val="1"/>
      <w:numFmt w:val="decimal"/>
      <w:lvlText w:val="%4."/>
      <w:lvlJc w:val="left"/>
      <w:pPr>
        <w:ind w:left="2880" w:hanging="360"/>
      </w:pPr>
    </w:lvl>
    <w:lvl w:ilvl="4" w:tplc="F4389BCC" w:tentative="1">
      <w:start w:val="1"/>
      <w:numFmt w:val="lowerLetter"/>
      <w:lvlText w:val="%5."/>
      <w:lvlJc w:val="left"/>
      <w:pPr>
        <w:ind w:left="3600" w:hanging="360"/>
      </w:pPr>
    </w:lvl>
    <w:lvl w:ilvl="5" w:tplc="7D8AB81A" w:tentative="1">
      <w:start w:val="1"/>
      <w:numFmt w:val="lowerRoman"/>
      <w:lvlText w:val="%6."/>
      <w:lvlJc w:val="right"/>
      <w:pPr>
        <w:ind w:left="4320" w:hanging="180"/>
      </w:pPr>
    </w:lvl>
    <w:lvl w:ilvl="6" w:tplc="6FFC9D16" w:tentative="1">
      <w:start w:val="1"/>
      <w:numFmt w:val="decimal"/>
      <w:lvlText w:val="%7."/>
      <w:lvlJc w:val="left"/>
      <w:pPr>
        <w:ind w:left="5040" w:hanging="360"/>
      </w:pPr>
    </w:lvl>
    <w:lvl w:ilvl="7" w:tplc="F67C8710" w:tentative="1">
      <w:start w:val="1"/>
      <w:numFmt w:val="lowerLetter"/>
      <w:lvlText w:val="%8."/>
      <w:lvlJc w:val="left"/>
      <w:pPr>
        <w:ind w:left="5760" w:hanging="360"/>
      </w:pPr>
    </w:lvl>
    <w:lvl w:ilvl="8" w:tplc="F1364462" w:tentative="1">
      <w:start w:val="1"/>
      <w:numFmt w:val="lowerRoman"/>
      <w:lvlText w:val="%9."/>
      <w:lvlJc w:val="right"/>
      <w:pPr>
        <w:ind w:left="6480" w:hanging="180"/>
      </w:pPr>
    </w:lvl>
  </w:abstractNum>
  <w:abstractNum w:abstractNumId="13">
    <w:nsid w:val="2B6030FE"/>
    <w:multiLevelType w:val="hybridMultilevel"/>
    <w:tmpl w:val="5A9C94CA"/>
    <w:lvl w:ilvl="0" w:tplc="A36275E6">
      <w:start w:val="1"/>
      <w:numFmt w:val="decimal"/>
      <w:lvlText w:val="%1.1. "/>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2F102FFE"/>
    <w:multiLevelType w:val="hybridMultilevel"/>
    <w:tmpl w:val="ADCAA3E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30CE198C"/>
    <w:multiLevelType w:val="multilevel"/>
    <w:tmpl w:val="7EE222B8"/>
    <w:lvl w:ilvl="0">
      <w:start w:val="20"/>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nsid w:val="31874B68"/>
    <w:multiLevelType w:val="hybridMultilevel"/>
    <w:tmpl w:val="199A7EB6"/>
    <w:lvl w:ilvl="0" w:tplc="7CD4715E">
      <w:start w:val="1"/>
      <w:numFmt w:val="decimal"/>
      <w:lvlText w:val="%1."/>
      <w:lvlJc w:val="left"/>
      <w:pPr>
        <w:ind w:left="720" w:hanging="360"/>
      </w:pPr>
    </w:lvl>
    <w:lvl w:ilvl="1" w:tplc="7E12FB36" w:tentative="1">
      <w:start w:val="1"/>
      <w:numFmt w:val="lowerLetter"/>
      <w:lvlText w:val="%2."/>
      <w:lvlJc w:val="left"/>
      <w:pPr>
        <w:ind w:left="1440" w:hanging="360"/>
      </w:pPr>
    </w:lvl>
    <w:lvl w:ilvl="2" w:tplc="FB3E38AC" w:tentative="1">
      <w:start w:val="1"/>
      <w:numFmt w:val="lowerRoman"/>
      <w:lvlText w:val="%3."/>
      <w:lvlJc w:val="right"/>
      <w:pPr>
        <w:ind w:left="2160" w:hanging="180"/>
      </w:pPr>
    </w:lvl>
    <w:lvl w:ilvl="3" w:tplc="ADAC3196" w:tentative="1">
      <w:start w:val="1"/>
      <w:numFmt w:val="decimal"/>
      <w:lvlText w:val="%4."/>
      <w:lvlJc w:val="left"/>
      <w:pPr>
        <w:ind w:left="2880" w:hanging="360"/>
      </w:pPr>
    </w:lvl>
    <w:lvl w:ilvl="4" w:tplc="A560FEBC" w:tentative="1">
      <w:start w:val="1"/>
      <w:numFmt w:val="lowerLetter"/>
      <w:lvlText w:val="%5."/>
      <w:lvlJc w:val="left"/>
      <w:pPr>
        <w:ind w:left="3600" w:hanging="360"/>
      </w:pPr>
    </w:lvl>
    <w:lvl w:ilvl="5" w:tplc="19067A7C" w:tentative="1">
      <w:start w:val="1"/>
      <w:numFmt w:val="lowerRoman"/>
      <w:lvlText w:val="%6."/>
      <w:lvlJc w:val="right"/>
      <w:pPr>
        <w:ind w:left="4320" w:hanging="180"/>
      </w:pPr>
    </w:lvl>
    <w:lvl w:ilvl="6" w:tplc="6B3C4EBE" w:tentative="1">
      <w:start w:val="1"/>
      <w:numFmt w:val="decimal"/>
      <w:lvlText w:val="%7."/>
      <w:lvlJc w:val="left"/>
      <w:pPr>
        <w:ind w:left="5040" w:hanging="360"/>
      </w:pPr>
    </w:lvl>
    <w:lvl w:ilvl="7" w:tplc="571661C0" w:tentative="1">
      <w:start w:val="1"/>
      <w:numFmt w:val="lowerLetter"/>
      <w:lvlText w:val="%8."/>
      <w:lvlJc w:val="left"/>
      <w:pPr>
        <w:ind w:left="5760" w:hanging="360"/>
      </w:pPr>
    </w:lvl>
    <w:lvl w:ilvl="8" w:tplc="613EF00C" w:tentative="1">
      <w:start w:val="1"/>
      <w:numFmt w:val="lowerRoman"/>
      <w:lvlText w:val="%9."/>
      <w:lvlJc w:val="right"/>
      <w:pPr>
        <w:ind w:left="6480" w:hanging="180"/>
      </w:pPr>
    </w:lvl>
  </w:abstractNum>
  <w:abstractNum w:abstractNumId="17">
    <w:nsid w:val="321923CD"/>
    <w:multiLevelType w:val="multilevel"/>
    <w:tmpl w:val="2AE2979A"/>
    <w:lvl w:ilvl="0">
      <w:start w:val="27"/>
      <w:numFmt w:val="decimal"/>
      <w:lvlText w:val="%1."/>
      <w:lvlJc w:val="left"/>
      <w:pPr>
        <w:ind w:left="600" w:hanging="6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8">
    <w:nsid w:val="32466919"/>
    <w:multiLevelType w:val="multilevel"/>
    <w:tmpl w:val="AF861DD2"/>
    <w:lvl w:ilvl="0">
      <w:start w:val="8"/>
      <w:numFmt w:val="decimal"/>
      <w:lvlText w:val="%1."/>
      <w:lvlJc w:val="left"/>
      <w:pPr>
        <w:ind w:left="450" w:hanging="450"/>
      </w:pPr>
      <w:rPr>
        <w:rFonts w:hint="default"/>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333D74FB"/>
    <w:multiLevelType w:val="multilevel"/>
    <w:tmpl w:val="FDC62784"/>
    <w:lvl w:ilvl="0">
      <w:start w:val="19"/>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0">
    <w:nsid w:val="3386470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41138BA"/>
    <w:multiLevelType w:val="hybridMultilevel"/>
    <w:tmpl w:val="EB6E688E"/>
    <w:lvl w:ilvl="0" w:tplc="3F227EA4">
      <w:start w:val="1"/>
      <w:numFmt w:val="bullet"/>
      <w:lvlText w:val=""/>
      <w:lvlJc w:val="left"/>
      <w:pPr>
        <w:ind w:left="1668" w:hanging="360"/>
      </w:pPr>
      <w:rPr>
        <w:rFonts w:ascii="Symbol" w:hAnsi="Symbol" w:hint="default"/>
      </w:rPr>
    </w:lvl>
    <w:lvl w:ilvl="1" w:tplc="BB26577E" w:tentative="1">
      <w:start w:val="1"/>
      <w:numFmt w:val="bullet"/>
      <w:lvlText w:val="o"/>
      <w:lvlJc w:val="left"/>
      <w:pPr>
        <w:ind w:left="2388" w:hanging="360"/>
      </w:pPr>
      <w:rPr>
        <w:rFonts w:ascii="Courier New" w:hAnsi="Courier New" w:cs="Courier New" w:hint="default"/>
      </w:rPr>
    </w:lvl>
    <w:lvl w:ilvl="2" w:tplc="153E6438" w:tentative="1">
      <w:start w:val="1"/>
      <w:numFmt w:val="bullet"/>
      <w:lvlText w:val=""/>
      <w:lvlJc w:val="left"/>
      <w:pPr>
        <w:ind w:left="3108" w:hanging="360"/>
      </w:pPr>
      <w:rPr>
        <w:rFonts w:ascii="Wingdings" w:hAnsi="Wingdings" w:hint="default"/>
      </w:rPr>
    </w:lvl>
    <w:lvl w:ilvl="3" w:tplc="303E46D2" w:tentative="1">
      <w:start w:val="1"/>
      <w:numFmt w:val="bullet"/>
      <w:lvlText w:val=""/>
      <w:lvlJc w:val="left"/>
      <w:pPr>
        <w:ind w:left="3828" w:hanging="360"/>
      </w:pPr>
      <w:rPr>
        <w:rFonts w:ascii="Symbol" w:hAnsi="Symbol" w:hint="default"/>
      </w:rPr>
    </w:lvl>
    <w:lvl w:ilvl="4" w:tplc="5CEE69B0" w:tentative="1">
      <w:start w:val="1"/>
      <w:numFmt w:val="bullet"/>
      <w:lvlText w:val="o"/>
      <w:lvlJc w:val="left"/>
      <w:pPr>
        <w:ind w:left="4548" w:hanging="360"/>
      </w:pPr>
      <w:rPr>
        <w:rFonts w:ascii="Courier New" w:hAnsi="Courier New" w:cs="Courier New" w:hint="default"/>
      </w:rPr>
    </w:lvl>
    <w:lvl w:ilvl="5" w:tplc="F55C8046" w:tentative="1">
      <w:start w:val="1"/>
      <w:numFmt w:val="bullet"/>
      <w:lvlText w:val=""/>
      <w:lvlJc w:val="left"/>
      <w:pPr>
        <w:ind w:left="5268" w:hanging="360"/>
      </w:pPr>
      <w:rPr>
        <w:rFonts w:ascii="Wingdings" w:hAnsi="Wingdings" w:hint="default"/>
      </w:rPr>
    </w:lvl>
    <w:lvl w:ilvl="6" w:tplc="8E5CCCBC" w:tentative="1">
      <w:start w:val="1"/>
      <w:numFmt w:val="bullet"/>
      <w:lvlText w:val=""/>
      <w:lvlJc w:val="left"/>
      <w:pPr>
        <w:ind w:left="5988" w:hanging="360"/>
      </w:pPr>
      <w:rPr>
        <w:rFonts w:ascii="Symbol" w:hAnsi="Symbol" w:hint="default"/>
      </w:rPr>
    </w:lvl>
    <w:lvl w:ilvl="7" w:tplc="ED92AD08" w:tentative="1">
      <w:start w:val="1"/>
      <w:numFmt w:val="bullet"/>
      <w:lvlText w:val="o"/>
      <w:lvlJc w:val="left"/>
      <w:pPr>
        <w:ind w:left="6708" w:hanging="360"/>
      </w:pPr>
      <w:rPr>
        <w:rFonts w:ascii="Courier New" w:hAnsi="Courier New" w:cs="Courier New" w:hint="default"/>
      </w:rPr>
    </w:lvl>
    <w:lvl w:ilvl="8" w:tplc="9976B438" w:tentative="1">
      <w:start w:val="1"/>
      <w:numFmt w:val="bullet"/>
      <w:lvlText w:val=""/>
      <w:lvlJc w:val="left"/>
      <w:pPr>
        <w:ind w:left="7428" w:hanging="360"/>
      </w:pPr>
      <w:rPr>
        <w:rFonts w:ascii="Wingdings" w:hAnsi="Wingdings" w:hint="default"/>
      </w:rPr>
    </w:lvl>
  </w:abstractNum>
  <w:abstractNum w:abstractNumId="22">
    <w:nsid w:val="341A19AA"/>
    <w:multiLevelType w:val="multilevel"/>
    <w:tmpl w:val="89DAF69A"/>
    <w:lvl w:ilvl="0">
      <w:start w:val="9"/>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3">
    <w:nsid w:val="354376E7"/>
    <w:multiLevelType w:val="multilevel"/>
    <w:tmpl w:val="BDA26704"/>
    <w:lvl w:ilvl="0">
      <w:start w:val="26"/>
      <w:numFmt w:val="decimal"/>
      <w:lvlText w:val="%1."/>
      <w:lvlJc w:val="left"/>
      <w:pPr>
        <w:ind w:left="600" w:hanging="6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4">
    <w:nsid w:val="36687768"/>
    <w:multiLevelType w:val="multilevel"/>
    <w:tmpl w:val="48F40D82"/>
    <w:lvl w:ilvl="0">
      <w:start w:val="9"/>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5">
    <w:nsid w:val="3900783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AA62F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512D27"/>
    <w:multiLevelType w:val="multilevel"/>
    <w:tmpl w:val="9C980D7A"/>
    <w:lvl w:ilvl="0">
      <w:start w:val="1"/>
      <w:numFmt w:val="decimal"/>
      <w:lvlText w:val="%1.1. "/>
      <w:lvlJc w:val="left"/>
      <w:pPr>
        <w:ind w:left="948" w:hanging="360"/>
      </w:pPr>
      <w:rPr>
        <w:rFonts w:hint="default"/>
        <w:b w:val="0"/>
      </w:rPr>
    </w:lvl>
    <w:lvl w:ilvl="1">
      <w:start w:val="1"/>
      <w:numFmt w:val="decimal"/>
      <w:lvlText w:val="%1.%2."/>
      <w:lvlJc w:val="left"/>
      <w:pPr>
        <w:ind w:left="1162" w:hanging="432"/>
      </w:pPr>
    </w:lvl>
    <w:lvl w:ilvl="2">
      <w:start w:val="1"/>
      <w:numFmt w:val="decimal"/>
      <w:lvlText w:val="%1.%2.%3."/>
      <w:lvlJc w:val="left"/>
      <w:pPr>
        <w:ind w:left="1812" w:hanging="504"/>
      </w:pPr>
    </w:lvl>
    <w:lvl w:ilvl="3">
      <w:start w:val="1"/>
      <w:numFmt w:val="decimal"/>
      <w:lvlText w:val="%1.%2.%3.%4."/>
      <w:lvlJc w:val="left"/>
      <w:pPr>
        <w:ind w:left="2316" w:hanging="648"/>
      </w:pPr>
    </w:lvl>
    <w:lvl w:ilvl="4">
      <w:start w:val="1"/>
      <w:numFmt w:val="decimal"/>
      <w:lvlText w:val="%1.%2.%3.%4.%5."/>
      <w:lvlJc w:val="left"/>
      <w:pPr>
        <w:ind w:left="2820" w:hanging="792"/>
      </w:pPr>
    </w:lvl>
    <w:lvl w:ilvl="5">
      <w:start w:val="1"/>
      <w:numFmt w:val="decimal"/>
      <w:lvlText w:val="%1.%2.%3.%4.%5.%6."/>
      <w:lvlJc w:val="left"/>
      <w:pPr>
        <w:ind w:left="3324" w:hanging="936"/>
      </w:pPr>
    </w:lvl>
    <w:lvl w:ilvl="6">
      <w:start w:val="1"/>
      <w:numFmt w:val="decimal"/>
      <w:lvlText w:val="%1.%2.%3.%4.%5.%6.%7."/>
      <w:lvlJc w:val="left"/>
      <w:pPr>
        <w:ind w:left="3828" w:hanging="1080"/>
      </w:pPr>
    </w:lvl>
    <w:lvl w:ilvl="7">
      <w:start w:val="1"/>
      <w:numFmt w:val="decimal"/>
      <w:lvlText w:val="%1.%2.%3.%4.%5.%6.%7.%8."/>
      <w:lvlJc w:val="left"/>
      <w:pPr>
        <w:ind w:left="4332" w:hanging="1224"/>
      </w:pPr>
    </w:lvl>
    <w:lvl w:ilvl="8">
      <w:start w:val="1"/>
      <w:numFmt w:val="decimal"/>
      <w:lvlText w:val="%1.%2.%3.%4.%5.%6.%7.%8.%9."/>
      <w:lvlJc w:val="left"/>
      <w:pPr>
        <w:ind w:left="4908" w:hanging="1440"/>
      </w:pPr>
    </w:lvl>
  </w:abstractNum>
  <w:abstractNum w:abstractNumId="28">
    <w:nsid w:val="3D367FB8"/>
    <w:multiLevelType w:val="multilevel"/>
    <w:tmpl w:val="72689C40"/>
    <w:lvl w:ilvl="0">
      <w:start w:val="1"/>
      <w:numFmt w:val="decimal"/>
      <w:lvlText w:val="%1."/>
      <w:lvlJc w:val="left"/>
      <w:pPr>
        <w:tabs>
          <w:tab w:val="num" w:pos="664"/>
        </w:tabs>
        <w:ind w:left="664" w:hanging="380"/>
      </w:pPr>
      <w:rPr>
        <w:rFonts w:hint="default"/>
        <w:b w:val="0"/>
        <w:color w:val="auto"/>
        <w:sz w:val="28"/>
        <w:szCs w:val="28"/>
      </w:rPr>
    </w:lvl>
    <w:lvl w:ilvl="1">
      <w:numFmt w:val="none"/>
      <w:lvlText w:val=""/>
      <w:lvlJc w:val="left"/>
      <w:pPr>
        <w:tabs>
          <w:tab w:val="num" w:pos="502"/>
        </w:tabs>
        <w:ind w:left="142" w:firstLine="0"/>
      </w:pPr>
      <w:rPr>
        <w:rFonts w:hint="default"/>
      </w:rPr>
    </w:lvl>
    <w:lvl w:ilvl="2">
      <w:numFmt w:val="none"/>
      <w:lvlText w:val=""/>
      <w:lvlJc w:val="left"/>
      <w:pPr>
        <w:tabs>
          <w:tab w:val="num" w:pos="502"/>
        </w:tabs>
        <w:ind w:left="142" w:firstLine="0"/>
      </w:pPr>
      <w:rPr>
        <w:rFonts w:hint="default"/>
      </w:rPr>
    </w:lvl>
    <w:lvl w:ilvl="3">
      <w:numFmt w:val="none"/>
      <w:lvlText w:val=""/>
      <w:lvlJc w:val="left"/>
      <w:pPr>
        <w:tabs>
          <w:tab w:val="num" w:pos="502"/>
        </w:tabs>
        <w:ind w:left="142" w:firstLine="0"/>
      </w:pPr>
      <w:rPr>
        <w:rFonts w:hint="default"/>
      </w:rPr>
    </w:lvl>
    <w:lvl w:ilvl="4">
      <w:numFmt w:val="none"/>
      <w:lvlText w:val=""/>
      <w:lvlJc w:val="left"/>
      <w:pPr>
        <w:tabs>
          <w:tab w:val="num" w:pos="502"/>
        </w:tabs>
        <w:ind w:left="142" w:firstLine="0"/>
      </w:pPr>
      <w:rPr>
        <w:rFonts w:hint="default"/>
      </w:rPr>
    </w:lvl>
    <w:lvl w:ilvl="5">
      <w:numFmt w:val="none"/>
      <w:lvlText w:val=""/>
      <w:lvlJc w:val="left"/>
      <w:pPr>
        <w:tabs>
          <w:tab w:val="num" w:pos="502"/>
        </w:tabs>
        <w:ind w:left="142" w:firstLine="0"/>
      </w:pPr>
      <w:rPr>
        <w:rFonts w:hint="default"/>
      </w:rPr>
    </w:lvl>
    <w:lvl w:ilvl="6">
      <w:numFmt w:val="none"/>
      <w:lvlText w:val=""/>
      <w:lvlJc w:val="left"/>
      <w:pPr>
        <w:tabs>
          <w:tab w:val="num" w:pos="502"/>
        </w:tabs>
        <w:ind w:left="142" w:firstLine="0"/>
      </w:pPr>
      <w:rPr>
        <w:rFonts w:hint="default"/>
      </w:rPr>
    </w:lvl>
    <w:lvl w:ilvl="7">
      <w:numFmt w:val="none"/>
      <w:lvlText w:val=""/>
      <w:lvlJc w:val="left"/>
      <w:pPr>
        <w:tabs>
          <w:tab w:val="num" w:pos="502"/>
        </w:tabs>
        <w:ind w:left="142" w:firstLine="0"/>
      </w:pPr>
      <w:rPr>
        <w:rFonts w:hint="default"/>
      </w:rPr>
    </w:lvl>
    <w:lvl w:ilvl="8">
      <w:numFmt w:val="none"/>
      <w:lvlText w:val=""/>
      <w:lvlJc w:val="left"/>
      <w:pPr>
        <w:tabs>
          <w:tab w:val="num" w:pos="502"/>
        </w:tabs>
        <w:ind w:left="142" w:firstLine="0"/>
      </w:pPr>
      <w:rPr>
        <w:rFonts w:hint="default"/>
      </w:rPr>
    </w:lvl>
  </w:abstractNum>
  <w:abstractNum w:abstractNumId="29">
    <w:nsid w:val="404A0B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21F741A"/>
    <w:multiLevelType w:val="multilevel"/>
    <w:tmpl w:val="F9723456"/>
    <w:lvl w:ilvl="0">
      <w:start w:val="1"/>
      <w:numFmt w:val="decimal"/>
      <w:lvlText w:val="%1."/>
      <w:lvlJc w:val="left"/>
      <w:pPr>
        <w:ind w:left="786" w:hanging="360"/>
      </w:pPr>
      <w:rPr>
        <w:rFonts w:hint="default"/>
      </w:rPr>
    </w:lvl>
    <w:lvl w:ilvl="1">
      <w:start w:val="1"/>
      <w:numFmt w:val="decimal"/>
      <w:lvlText w:val="%1.%2."/>
      <w:lvlJc w:val="left"/>
      <w:pPr>
        <w:ind w:left="1360" w:hanging="432"/>
      </w:pPr>
    </w:lvl>
    <w:lvl w:ilvl="2">
      <w:start w:val="1"/>
      <w:numFmt w:val="decimal"/>
      <w:lvlText w:val="%1.%2.%3."/>
      <w:lvlJc w:val="left"/>
      <w:pPr>
        <w:ind w:left="206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nsid w:val="43223918"/>
    <w:multiLevelType w:val="multilevel"/>
    <w:tmpl w:val="079A1DE6"/>
    <w:lvl w:ilvl="0">
      <w:start w:val="21"/>
      <w:numFmt w:val="decimal"/>
      <w:lvlText w:val="%1."/>
      <w:lvlJc w:val="left"/>
      <w:pPr>
        <w:ind w:left="600" w:hanging="600"/>
      </w:pPr>
      <w:rPr>
        <w:rFonts w:hint="default"/>
      </w:rPr>
    </w:lvl>
    <w:lvl w:ilvl="1">
      <w:start w:val="1"/>
      <w:numFmt w:val="decimal"/>
      <w:lvlText w:val="%1.%2."/>
      <w:lvlJc w:val="left"/>
      <w:pPr>
        <w:ind w:left="2156" w:hanging="7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388" w:hanging="108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620" w:hanging="1440"/>
      </w:pPr>
      <w:rPr>
        <w:rFonts w:hint="default"/>
      </w:rPr>
    </w:lvl>
    <w:lvl w:ilvl="6">
      <w:start w:val="1"/>
      <w:numFmt w:val="decimal"/>
      <w:lvlText w:val="%1.%2.%3.%4.%5.%6.%7."/>
      <w:lvlJc w:val="left"/>
      <w:pPr>
        <w:ind w:left="10416" w:hanging="1800"/>
      </w:pPr>
      <w:rPr>
        <w:rFonts w:hint="default"/>
      </w:rPr>
    </w:lvl>
    <w:lvl w:ilvl="7">
      <w:start w:val="1"/>
      <w:numFmt w:val="decimal"/>
      <w:lvlText w:val="%1.%2.%3.%4.%5.%6.%7.%8."/>
      <w:lvlJc w:val="left"/>
      <w:pPr>
        <w:ind w:left="11852" w:hanging="1800"/>
      </w:pPr>
      <w:rPr>
        <w:rFonts w:hint="default"/>
      </w:rPr>
    </w:lvl>
    <w:lvl w:ilvl="8">
      <w:start w:val="1"/>
      <w:numFmt w:val="decimal"/>
      <w:lvlText w:val="%1.%2.%3.%4.%5.%6.%7.%8.%9."/>
      <w:lvlJc w:val="left"/>
      <w:pPr>
        <w:ind w:left="13648" w:hanging="2160"/>
      </w:pPr>
      <w:rPr>
        <w:rFonts w:hint="default"/>
      </w:rPr>
    </w:lvl>
  </w:abstractNum>
  <w:abstractNum w:abstractNumId="32">
    <w:nsid w:val="45185E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B293084"/>
    <w:multiLevelType w:val="hybridMultilevel"/>
    <w:tmpl w:val="D5524414"/>
    <w:lvl w:ilvl="0" w:tplc="10062FEC">
      <w:start w:val="1"/>
      <w:numFmt w:val="bullet"/>
      <w:lvlText w:val="-"/>
      <w:lvlJc w:val="left"/>
      <w:pPr>
        <w:tabs>
          <w:tab w:val="num" w:pos="720"/>
        </w:tabs>
        <w:ind w:left="720" w:hanging="360"/>
      </w:pPr>
      <w:rPr>
        <w:rFonts w:ascii="Times New Roman" w:hAnsi="Times New Roman" w:hint="default"/>
      </w:rPr>
    </w:lvl>
    <w:lvl w:ilvl="1" w:tplc="C2F0159E" w:tentative="1">
      <w:start w:val="1"/>
      <w:numFmt w:val="bullet"/>
      <w:lvlText w:val="-"/>
      <w:lvlJc w:val="left"/>
      <w:pPr>
        <w:tabs>
          <w:tab w:val="num" w:pos="1440"/>
        </w:tabs>
        <w:ind w:left="1440" w:hanging="360"/>
      </w:pPr>
      <w:rPr>
        <w:rFonts w:ascii="Times New Roman" w:hAnsi="Times New Roman" w:hint="default"/>
      </w:rPr>
    </w:lvl>
    <w:lvl w:ilvl="2" w:tplc="CF5A4962" w:tentative="1">
      <w:start w:val="1"/>
      <w:numFmt w:val="bullet"/>
      <w:lvlText w:val="-"/>
      <w:lvlJc w:val="left"/>
      <w:pPr>
        <w:tabs>
          <w:tab w:val="num" w:pos="2160"/>
        </w:tabs>
        <w:ind w:left="2160" w:hanging="360"/>
      </w:pPr>
      <w:rPr>
        <w:rFonts w:ascii="Times New Roman" w:hAnsi="Times New Roman" w:hint="default"/>
      </w:rPr>
    </w:lvl>
    <w:lvl w:ilvl="3" w:tplc="999C7260" w:tentative="1">
      <w:start w:val="1"/>
      <w:numFmt w:val="bullet"/>
      <w:lvlText w:val="-"/>
      <w:lvlJc w:val="left"/>
      <w:pPr>
        <w:tabs>
          <w:tab w:val="num" w:pos="2880"/>
        </w:tabs>
        <w:ind w:left="2880" w:hanging="360"/>
      </w:pPr>
      <w:rPr>
        <w:rFonts w:ascii="Times New Roman" w:hAnsi="Times New Roman" w:hint="default"/>
      </w:rPr>
    </w:lvl>
    <w:lvl w:ilvl="4" w:tplc="47EC8E2E" w:tentative="1">
      <w:start w:val="1"/>
      <w:numFmt w:val="bullet"/>
      <w:lvlText w:val="-"/>
      <w:lvlJc w:val="left"/>
      <w:pPr>
        <w:tabs>
          <w:tab w:val="num" w:pos="3600"/>
        </w:tabs>
        <w:ind w:left="3600" w:hanging="360"/>
      </w:pPr>
      <w:rPr>
        <w:rFonts w:ascii="Times New Roman" w:hAnsi="Times New Roman" w:hint="default"/>
      </w:rPr>
    </w:lvl>
    <w:lvl w:ilvl="5" w:tplc="0834FB6C" w:tentative="1">
      <w:start w:val="1"/>
      <w:numFmt w:val="bullet"/>
      <w:lvlText w:val="-"/>
      <w:lvlJc w:val="left"/>
      <w:pPr>
        <w:tabs>
          <w:tab w:val="num" w:pos="4320"/>
        </w:tabs>
        <w:ind w:left="4320" w:hanging="360"/>
      </w:pPr>
      <w:rPr>
        <w:rFonts w:ascii="Times New Roman" w:hAnsi="Times New Roman" w:hint="default"/>
      </w:rPr>
    </w:lvl>
    <w:lvl w:ilvl="6" w:tplc="04B270A4" w:tentative="1">
      <w:start w:val="1"/>
      <w:numFmt w:val="bullet"/>
      <w:lvlText w:val="-"/>
      <w:lvlJc w:val="left"/>
      <w:pPr>
        <w:tabs>
          <w:tab w:val="num" w:pos="5040"/>
        </w:tabs>
        <w:ind w:left="5040" w:hanging="360"/>
      </w:pPr>
      <w:rPr>
        <w:rFonts w:ascii="Times New Roman" w:hAnsi="Times New Roman" w:hint="default"/>
      </w:rPr>
    </w:lvl>
    <w:lvl w:ilvl="7" w:tplc="B478F8F2" w:tentative="1">
      <w:start w:val="1"/>
      <w:numFmt w:val="bullet"/>
      <w:lvlText w:val="-"/>
      <w:lvlJc w:val="left"/>
      <w:pPr>
        <w:tabs>
          <w:tab w:val="num" w:pos="5760"/>
        </w:tabs>
        <w:ind w:left="5760" w:hanging="360"/>
      </w:pPr>
      <w:rPr>
        <w:rFonts w:ascii="Times New Roman" w:hAnsi="Times New Roman" w:hint="default"/>
      </w:rPr>
    </w:lvl>
    <w:lvl w:ilvl="8" w:tplc="03927254"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1E513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239258B"/>
    <w:multiLevelType w:val="hybridMultilevel"/>
    <w:tmpl w:val="0BCAC396"/>
    <w:lvl w:ilvl="0" w:tplc="0280550E">
      <w:start w:val="1"/>
      <w:numFmt w:val="bullet"/>
      <w:lvlText w:val="-"/>
      <w:lvlJc w:val="left"/>
      <w:pPr>
        <w:tabs>
          <w:tab w:val="num" w:pos="720"/>
        </w:tabs>
        <w:ind w:left="720" w:hanging="360"/>
      </w:pPr>
      <w:rPr>
        <w:rFonts w:ascii="Times New Roman" w:hAnsi="Times New Roman" w:hint="default"/>
      </w:rPr>
    </w:lvl>
    <w:lvl w:ilvl="1" w:tplc="62666964" w:tentative="1">
      <w:start w:val="1"/>
      <w:numFmt w:val="bullet"/>
      <w:lvlText w:val="-"/>
      <w:lvlJc w:val="left"/>
      <w:pPr>
        <w:tabs>
          <w:tab w:val="num" w:pos="1440"/>
        </w:tabs>
        <w:ind w:left="1440" w:hanging="360"/>
      </w:pPr>
      <w:rPr>
        <w:rFonts w:ascii="Times New Roman" w:hAnsi="Times New Roman" w:hint="default"/>
      </w:rPr>
    </w:lvl>
    <w:lvl w:ilvl="2" w:tplc="B7C6BFB0" w:tentative="1">
      <w:start w:val="1"/>
      <w:numFmt w:val="bullet"/>
      <w:lvlText w:val="-"/>
      <w:lvlJc w:val="left"/>
      <w:pPr>
        <w:tabs>
          <w:tab w:val="num" w:pos="2160"/>
        </w:tabs>
        <w:ind w:left="2160" w:hanging="360"/>
      </w:pPr>
      <w:rPr>
        <w:rFonts w:ascii="Times New Roman" w:hAnsi="Times New Roman" w:hint="default"/>
      </w:rPr>
    </w:lvl>
    <w:lvl w:ilvl="3" w:tplc="744C0D06" w:tentative="1">
      <w:start w:val="1"/>
      <w:numFmt w:val="bullet"/>
      <w:lvlText w:val="-"/>
      <w:lvlJc w:val="left"/>
      <w:pPr>
        <w:tabs>
          <w:tab w:val="num" w:pos="2880"/>
        </w:tabs>
        <w:ind w:left="2880" w:hanging="360"/>
      </w:pPr>
      <w:rPr>
        <w:rFonts w:ascii="Times New Roman" w:hAnsi="Times New Roman" w:hint="default"/>
      </w:rPr>
    </w:lvl>
    <w:lvl w:ilvl="4" w:tplc="091CB834" w:tentative="1">
      <w:start w:val="1"/>
      <w:numFmt w:val="bullet"/>
      <w:lvlText w:val="-"/>
      <w:lvlJc w:val="left"/>
      <w:pPr>
        <w:tabs>
          <w:tab w:val="num" w:pos="3600"/>
        </w:tabs>
        <w:ind w:left="3600" w:hanging="360"/>
      </w:pPr>
      <w:rPr>
        <w:rFonts w:ascii="Times New Roman" w:hAnsi="Times New Roman" w:hint="default"/>
      </w:rPr>
    </w:lvl>
    <w:lvl w:ilvl="5" w:tplc="11B0E340" w:tentative="1">
      <w:start w:val="1"/>
      <w:numFmt w:val="bullet"/>
      <w:lvlText w:val="-"/>
      <w:lvlJc w:val="left"/>
      <w:pPr>
        <w:tabs>
          <w:tab w:val="num" w:pos="4320"/>
        </w:tabs>
        <w:ind w:left="4320" w:hanging="360"/>
      </w:pPr>
      <w:rPr>
        <w:rFonts w:ascii="Times New Roman" w:hAnsi="Times New Roman" w:hint="default"/>
      </w:rPr>
    </w:lvl>
    <w:lvl w:ilvl="6" w:tplc="C7EE6EA0" w:tentative="1">
      <w:start w:val="1"/>
      <w:numFmt w:val="bullet"/>
      <w:lvlText w:val="-"/>
      <w:lvlJc w:val="left"/>
      <w:pPr>
        <w:tabs>
          <w:tab w:val="num" w:pos="5040"/>
        </w:tabs>
        <w:ind w:left="5040" w:hanging="360"/>
      </w:pPr>
      <w:rPr>
        <w:rFonts w:ascii="Times New Roman" w:hAnsi="Times New Roman" w:hint="default"/>
      </w:rPr>
    </w:lvl>
    <w:lvl w:ilvl="7" w:tplc="7438049C" w:tentative="1">
      <w:start w:val="1"/>
      <w:numFmt w:val="bullet"/>
      <w:lvlText w:val="-"/>
      <w:lvlJc w:val="left"/>
      <w:pPr>
        <w:tabs>
          <w:tab w:val="num" w:pos="5760"/>
        </w:tabs>
        <w:ind w:left="5760" w:hanging="360"/>
      </w:pPr>
      <w:rPr>
        <w:rFonts w:ascii="Times New Roman" w:hAnsi="Times New Roman" w:hint="default"/>
      </w:rPr>
    </w:lvl>
    <w:lvl w:ilvl="8" w:tplc="0E7A9D4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55C9500C"/>
    <w:multiLevelType w:val="hybridMultilevel"/>
    <w:tmpl w:val="4D423374"/>
    <w:lvl w:ilvl="0" w:tplc="F6385BB6">
      <w:numFmt w:val="bullet"/>
      <w:lvlText w:val="-"/>
      <w:lvlJc w:val="left"/>
      <w:pPr>
        <w:ind w:left="720" w:hanging="360"/>
      </w:pPr>
      <w:rPr>
        <w:rFonts w:ascii="Times New Roman" w:eastAsia="Times New Roman" w:hAnsi="Times New Roman" w:cs="Times New Roman" w:hint="default"/>
      </w:rPr>
    </w:lvl>
    <w:lvl w:ilvl="1" w:tplc="F1B8A752" w:tentative="1">
      <w:start w:val="1"/>
      <w:numFmt w:val="bullet"/>
      <w:lvlText w:val="o"/>
      <w:lvlJc w:val="left"/>
      <w:pPr>
        <w:ind w:left="1440" w:hanging="360"/>
      </w:pPr>
      <w:rPr>
        <w:rFonts w:ascii="Courier New" w:hAnsi="Courier New" w:cs="Courier New" w:hint="default"/>
      </w:rPr>
    </w:lvl>
    <w:lvl w:ilvl="2" w:tplc="9BF0EDA2" w:tentative="1">
      <w:start w:val="1"/>
      <w:numFmt w:val="bullet"/>
      <w:lvlText w:val=""/>
      <w:lvlJc w:val="left"/>
      <w:pPr>
        <w:ind w:left="2160" w:hanging="360"/>
      </w:pPr>
      <w:rPr>
        <w:rFonts w:ascii="Wingdings" w:hAnsi="Wingdings" w:hint="default"/>
      </w:rPr>
    </w:lvl>
    <w:lvl w:ilvl="3" w:tplc="02304CBA" w:tentative="1">
      <w:start w:val="1"/>
      <w:numFmt w:val="bullet"/>
      <w:lvlText w:val=""/>
      <w:lvlJc w:val="left"/>
      <w:pPr>
        <w:ind w:left="2880" w:hanging="360"/>
      </w:pPr>
      <w:rPr>
        <w:rFonts w:ascii="Symbol" w:hAnsi="Symbol" w:hint="default"/>
      </w:rPr>
    </w:lvl>
    <w:lvl w:ilvl="4" w:tplc="FABCA11C" w:tentative="1">
      <w:start w:val="1"/>
      <w:numFmt w:val="bullet"/>
      <w:lvlText w:val="o"/>
      <w:lvlJc w:val="left"/>
      <w:pPr>
        <w:ind w:left="3600" w:hanging="360"/>
      </w:pPr>
      <w:rPr>
        <w:rFonts w:ascii="Courier New" w:hAnsi="Courier New" w:cs="Courier New" w:hint="default"/>
      </w:rPr>
    </w:lvl>
    <w:lvl w:ilvl="5" w:tplc="380EC12C" w:tentative="1">
      <w:start w:val="1"/>
      <w:numFmt w:val="bullet"/>
      <w:lvlText w:val=""/>
      <w:lvlJc w:val="left"/>
      <w:pPr>
        <w:ind w:left="4320" w:hanging="360"/>
      </w:pPr>
      <w:rPr>
        <w:rFonts w:ascii="Wingdings" w:hAnsi="Wingdings" w:hint="default"/>
      </w:rPr>
    </w:lvl>
    <w:lvl w:ilvl="6" w:tplc="2EBE8FBC" w:tentative="1">
      <w:start w:val="1"/>
      <w:numFmt w:val="bullet"/>
      <w:lvlText w:val=""/>
      <w:lvlJc w:val="left"/>
      <w:pPr>
        <w:ind w:left="5040" w:hanging="360"/>
      </w:pPr>
      <w:rPr>
        <w:rFonts w:ascii="Symbol" w:hAnsi="Symbol" w:hint="default"/>
      </w:rPr>
    </w:lvl>
    <w:lvl w:ilvl="7" w:tplc="919A6E56" w:tentative="1">
      <w:start w:val="1"/>
      <w:numFmt w:val="bullet"/>
      <w:lvlText w:val="o"/>
      <w:lvlJc w:val="left"/>
      <w:pPr>
        <w:ind w:left="5760" w:hanging="360"/>
      </w:pPr>
      <w:rPr>
        <w:rFonts w:ascii="Courier New" w:hAnsi="Courier New" w:cs="Courier New" w:hint="default"/>
      </w:rPr>
    </w:lvl>
    <w:lvl w:ilvl="8" w:tplc="7B780D6C" w:tentative="1">
      <w:start w:val="1"/>
      <w:numFmt w:val="bullet"/>
      <w:lvlText w:val=""/>
      <w:lvlJc w:val="left"/>
      <w:pPr>
        <w:ind w:left="6480" w:hanging="360"/>
      </w:pPr>
      <w:rPr>
        <w:rFonts w:ascii="Wingdings" w:hAnsi="Wingdings" w:hint="default"/>
      </w:rPr>
    </w:lvl>
  </w:abstractNum>
  <w:abstractNum w:abstractNumId="37">
    <w:nsid w:val="563615C1"/>
    <w:multiLevelType w:val="multilevel"/>
    <w:tmpl w:val="7F02EFB6"/>
    <w:lvl w:ilvl="0">
      <w:start w:val="30"/>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5933409C"/>
    <w:multiLevelType w:val="hybridMultilevel"/>
    <w:tmpl w:val="AD982128"/>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nsid w:val="5C753325"/>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09751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631294E"/>
    <w:multiLevelType w:val="multilevel"/>
    <w:tmpl w:val="9BA81278"/>
    <w:lvl w:ilvl="0">
      <w:start w:val="10"/>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6BFA25F9"/>
    <w:multiLevelType w:val="hybridMultilevel"/>
    <w:tmpl w:val="D3A2676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3">
    <w:nsid w:val="6DCC7F00"/>
    <w:multiLevelType w:val="multilevel"/>
    <w:tmpl w:val="F9723456"/>
    <w:lvl w:ilvl="0">
      <w:start w:val="1"/>
      <w:numFmt w:val="decimal"/>
      <w:lvlText w:val="%1."/>
      <w:lvlJc w:val="left"/>
      <w:pPr>
        <w:ind w:left="720" w:hanging="360"/>
      </w:pPr>
      <w:rPr>
        <w:rFonts w:hint="default"/>
      </w:rPr>
    </w:lvl>
    <w:lvl w:ilvl="1">
      <w:start w:val="1"/>
      <w:numFmt w:val="decimal"/>
      <w:lvlText w:val="%1.%2."/>
      <w:lvlJc w:val="left"/>
      <w:pPr>
        <w:ind w:left="1360"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4">
    <w:nsid w:val="6FF30764"/>
    <w:multiLevelType w:val="hybridMultilevel"/>
    <w:tmpl w:val="5FE44A74"/>
    <w:lvl w:ilvl="0" w:tplc="A36275E6">
      <w:start w:val="1"/>
      <w:numFmt w:val="decimal"/>
      <w:lvlText w:val="%1.1. "/>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728951A1"/>
    <w:multiLevelType w:val="hybridMultilevel"/>
    <w:tmpl w:val="A574DA5E"/>
    <w:lvl w:ilvl="0" w:tplc="E116B464">
      <w:start w:val="1"/>
      <w:numFmt w:val="bullet"/>
      <w:lvlText w:val="-"/>
      <w:lvlJc w:val="left"/>
      <w:pPr>
        <w:tabs>
          <w:tab w:val="num" w:pos="720"/>
        </w:tabs>
        <w:ind w:left="720" w:hanging="360"/>
      </w:pPr>
      <w:rPr>
        <w:rFonts w:ascii="Times New Roman" w:hAnsi="Times New Roman" w:hint="default"/>
      </w:rPr>
    </w:lvl>
    <w:lvl w:ilvl="1" w:tplc="026C4C9A" w:tentative="1">
      <w:start w:val="1"/>
      <w:numFmt w:val="bullet"/>
      <w:lvlText w:val="-"/>
      <w:lvlJc w:val="left"/>
      <w:pPr>
        <w:tabs>
          <w:tab w:val="num" w:pos="1440"/>
        </w:tabs>
        <w:ind w:left="1440" w:hanging="360"/>
      </w:pPr>
      <w:rPr>
        <w:rFonts w:ascii="Times New Roman" w:hAnsi="Times New Roman" w:hint="default"/>
      </w:rPr>
    </w:lvl>
    <w:lvl w:ilvl="2" w:tplc="3F227020" w:tentative="1">
      <w:start w:val="1"/>
      <w:numFmt w:val="bullet"/>
      <w:lvlText w:val="-"/>
      <w:lvlJc w:val="left"/>
      <w:pPr>
        <w:tabs>
          <w:tab w:val="num" w:pos="2160"/>
        </w:tabs>
        <w:ind w:left="2160" w:hanging="360"/>
      </w:pPr>
      <w:rPr>
        <w:rFonts w:ascii="Times New Roman" w:hAnsi="Times New Roman" w:hint="default"/>
      </w:rPr>
    </w:lvl>
    <w:lvl w:ilvl="3" w:tplc="D6089DDA" w:tentative="1">
      <w:start w:val="1"/>
      <w:numFmt w:val="bullet"/>
      <w:lvlText w:val="-"/>
      <w:lvlJc w:val="left"/>
      <w:pPr>
        <w:tabs>
          <w:tab w:val="num" w:pos="2880"/>
        </w:tabs>
        <w:ind w:left="2880" w:hanging="360"/>
      </w:pPr>
      <w:rPr>
        <w:rFonts w:ascii="Times New Roman" w:hAnsi="Times New Roman" w:hint="default"/>
      </w:rPr>
    </w:lvl>
    <w:lvl w:ilvl="4" w:tplc="27CE7A80" w:tentative="1">
      <w:start w:val="1"/>
      <w:numFmt w:val="bullet"/>
      <w:lvlText w:val="-"/>
      <w:lvlJc w:val="left"/>
      <w:pPr>
        <w:tabs>
          <w:tab w:val="num" w:pos="3600"/>
        </w:tabs>
        <w:ind w:left="3600" w:hanging="360"/>
      </w:pPr>
      <w:rPr>
        <w:rFonts w:ascii="Times New Roman" w:hAnsi="Times New Roman" w:hint="default"/>
      </w:rPr>
    </w:lvl>
    <w:lvl w:ilvl="5" w:tplc="05F28F72" w:tentative="1">
      <w:start w:val="1"/>
      <w:numFmt w:val="bullet"/>
      <w:lvlText w:val="-"/>
      <w:lvlJc w:val="left"/>
      <w:pPr>
        <w:tabs>
          <w:tab w:val="num" w:pos="4320"/>
        </w:tabs>
        <w:ind w:left="4320" w:hanging="360"/>
      </w:pPr>
      <w:rPr>
        <w:rFonts w:ascii="Times New Roman" w:hAnsi="Times New Roman" w:hint="default"/>
      </w:rPr>
    </w:lvl>
    <w:lvl w:ilvl="6" w:tplc="940C3EF6" w:tentative="1">
      <w:start w:val="1"/>
      <w:numFmt w:val="bullet"/>
      <w:lvlText w:val="-"/>
      <w:lvlJc w:val="left"/>
      <w:pPr>
        <w:tabs>
          <w:tab w:val="num" w:pos="5040"/>
        </w:tabs>
        <w:ind w:left="5040" w:hanging="360"/>
      </w:pPr>
      <w:rPr>
        <w:rFonts w:ascii="Times New Roman" w:hAnsi="Times New Roman" w:hint="default"/>
      </w:rPr>
    </w:lvl>
    <w:lvl w:ilvl="7" w:tplc="D6787516" w:tentative="1">
      <w:start w:val="1"/>
      <w:numFmt w:val="bullet"/>
      <w:lvlText w:val="-"/>
      <w:lvlJc w:val="left"/>
      <w:pPr>
        <w:tabs>
          <w:tab w:val="num" w:pos="5760"/>
        </w:tabs>
        <w:ind w:left="5760" w:hanging="360"/>
      </w:pPr>
      <w:rPr>
        <w:rFonts w:ascii="Times New Roman" w:hAnsi="Times New Roman" w:hint="default"/>
      </w:rPr>
    </w:lvl>
    <w:lvl w:ilvl="8" w:tplc="495808E6"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2E7627B"/>
    <w:multiLevelType w:val="multilevel"/>
    <w:tmpl w:val="0426001F"/>
    <w:lvl w:ilvl="0">
      <w:start w:val="1"/>
      <w:numFmt w:val="decimal"/>
      <w:lvlText w:val="%1."/>
      <w:lvlJc w:val="left"/>
      <w:pPr>
        <w:ind w:left="360" w:hanging="360"/>
      </w:pPr>
      <w:rPr>
        <w:rFonts w:hint="default"/>
        <w:b w:val="0"/>
        <w:strike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36B2B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3722A07"/>
    <w:multiLevelType w:val="hybridMultilevel"/>
    <w:tmpl w:val="5F6E75F2"/>
    <w:lvl w:ilvl="0" w:tplc="FE64F920">
      <w:start w:val="1"/>
      <w:numFmt w:val="upperRoman"/>
      <w:lvlText w:val="%1."/>
      <w:lvlJc w:val="left"/>
      <w:pPr>
        <w:ind w:left="1429" w:hanging="720"/>
      </w:pPr>
      <w:rPr>
        <w:rFonts w:hint="default"/>
      </w:rPr>
    </w:lvl>
    <w:lvl w:ilvl="1" w:tplc="EC02D0E2">
      <w:start w:val="1"/>
      <w:numFmt w:val="decimal"/>
      <w:lvlText w:val="%2."/>
      <w:lvlJc w:val="left"/>
      <w:pPr>
        <w:ind w:left="1789" w:hanging="360"/>
      </w:pPr>
      <w:rPr>
        <w:rFonts w:hint="default"/>
      </w:rPr>
    </w:lvl>
    <w:lvl w:ilvl="2" w:tplc="125A820E">
      <w:start w:val="1"/>
      <w:numFmt w:val="bullet"/>
      <w:lvlText w:val=""/>
      <w:lvlJc w:val="left"/>
      <w:pPr>
        <w:ind w:left="2689" w:hanging="360"/>
      </w:pPr>
      <w:rPr>
        <w:rFonts w:ascii="Symbol" w:eastAsia="Times New Roman" w:hAnsi="Symbol" w:cs="Times New Roman" w:hint="default"/>
      </w:rPr>
    </w:lvl>
    <w:lvl w:ilvl="3" w:tplc="D5A82954" w:tentative="1">
      <w:start w:val="1"/>
      <w:numFmt w:val="decimal"/>
      <w:lvlText w:val="%4."/>
      <w:lvlJc w:val="left"/>
      <w:pPr>
        <w:ind w:left="3229" w:hanging="360"/>
      </w:pPr>
    </w:lvl>
    <w:lvl w:ilvl="4" w:tplc="EE8AD12E" w:tentative="1">
      <w:start w:val="1"/>
      <w:numFmt w:val="lowerLetter"/>
      <w:lvlText w:val="%5."/>
      <w:lvlJc w:val="left"/>
      <w:pPr>
        <w:ind w:left="3949" w:hanging="360"/>
      </w:pPr>
    </w:lvl>
    <w:lvl w:ilvl="5" w:tplc="84844A9E" w:tentative="1">
      <w:start w:val="1"/>
      <w:numFmt w:val="lowerRoman"/>
      <w:lvlText w:val="%6."/>
      <w:lvlJc w:val="right"/>
      <w:pPr>
        <w:ind w:left="4669" w:hanging="180"/>
      </w:pPr>
    </w:lvl>
    <w:lvl w:ilvl="6" w:tplc="019880EA" w:tentative="1">
      <w:start w:val="1"/>
      <w:numFmt w:val="decimal"/>
      <w:lvlText w:val="%7."/>
      <w:lvlJc w:val="left"/>
      <w:pPr>
        <w:ind w:left="5389" w:hanging="360"/>
      </w:pPr>
    </w:lvl>
    <w:lvl w:ilvl="7" w:tplc="F8187DDE" w:tentative="1">
      <w:start w:val="1"/>
      <w:numFmt w:val="lowerLetter"/>
      <w:lvlText w:val="%8."/>
      <w:lvlJc w:val="left"/>
      <w:pPr>
        <w:ind w:left="6109" w:hanging="360"/>
      </w:pPr>
    </w:lvl>
    <w:lvl w:ilvl="8" w:tplc="451CA1E4" w:tentative="1">
      <w:start w:val="1"/>
      <w:numFmt w:val="lowerRoman"/>
      <w:lvlText w:val="%9."/>
      <w:lvlJc w:val="right"/>
      <w:pPr>
        <w:ind w:left="6829" w:hanging="180"/>
      </w:pPr>
    </w:lvl>
  </w:abstractNum>
  <w:abstractNum w:abstractNumId="49">
    <w:nsid w:val="73CB0747"/>
    <w:multiLevelType w:val="multilevel"/>
    <w:tmpl w:val="DECE4340"/>
    <w:lvl w:ilvl="0">
      <w:start w:val="18"/>
      <w:numFmt w:val="decimal"/>
      <w:lvlText w:val="%1."/>
      <w:lvlJc w:val="left"/>
      <w:pPr>
        <w:ind w:left="600" w:hanging="600"/>
      </w:pPr>
      <w:rPr>
        <w:rFonts w:hint="default"/>
      </w:rPr>
    </w:lvl>
    <w:lvl w:ilvl="1">
      <w:start w:val="1"/>
      <w:numFmt w:val="decimal"/>
      <w:lvlText w:val="%1.%2."/>
      <w:lvlJc w:val="left"/>
      <w:pPr>
        <w:ind w:left="1444" w:hanging="7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4" w:hanging="180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952" w:hanging="2160"/>
      </w:pPr>
      <w:rPr>
        <w:rFonts w:hint="default"/>
      </w:rPr>
    </w:lvl>
  </w:abstractNum>
  <w:abstractNum w:abstractNumId="50">
    <w:nsid w:val="73ED1FC9"/>
    <w:multiLevelType w:val="multilevel"/>
    <w:tmpl w:val="F9723456"/>
    <w:lvl w:ilvl="0">
      <w:start w:val="1"/>
      <w:numFmt w:val="decimal"/>
      <w:lvlText w:val="%1."/>
      <w:lvlJc w:val="left"/>
      <w:pPr>
        <w:ind w:left="720" w:hanging="360"/>
      </w:pPr>
      <w:rPr>
        <w:rFonts w:hint="default"/>
      </w:rPr>
    </w:lvl>
    <w:lvl w:ilvl="1">
      <w:start w:val="1"/>
      <w:numFmt w:val="decimal"/>
      <w:lvlText w:val="%1.%2."/>
      <w:lvlJc w:val="left"/>
      <w:pPr>
        <w:ind w:left="1360"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1">
    <w:nsid w:val="75632DF8"/>
    <w:multiLevelType w:val="multilevel"/>
    <w:tmpl w:val="A13CEA02"/>
    <w:lvl w:ilvl="0">
      <w:start w:val="1"/>
      <w:numFmt w:val="decimal"/>
      <w:lvlText w:val="%1."/>
      <w:lvlJc w:val="left"/>
      <w:pPr>
        <w:tabs>
          <w:tab w:val="num" w:pos="4350"/>
        </w:tabs>
        <w:ind w:left="4350" w:hanging="380"/>
      </w:pPr>
      <w:rPr>
        <w:rFonts w:hint="default"/>
        <w:b w:val="0"/>
        <w:color w:val="auto"/>
        <w:sz w:val="28"/>
        <w:szCs w:val="28"/>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52">
    <w:nsid w:val="76306816"/>
    <w:multiLevelType w:val="multilevel"/>
    <w:tmpl w:val="0254AC5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nsid w:val="76F016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95A5067"/>
    <w:multiLevelType w:val="multilevel"/>
    <w:tmpl w:val="902A239A"/>
    <w:lvl w:ilvl="0">
      <w:start w:val="21"/>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5">
    <w:nsid w:val="7E0E2D16"/>
    <w:multiLevelType w:val="multilevel"/>
    <w:tmpl w:val="53F0A030"/>
    <w:lvl w:ilvl="0">
      <w:start w:val="18"/>
      <w:numFmt w:val="decimal"/>
      <w:lvlText w:val="%1."/>
      <w:lvlJc w:val="left"/>
      <w:pPr>
        <w:ind w:left="600" w:hanging="600"/>
      </w:pPr>
      <w:rPr>
        <w:rFonts w:hint="default"/>
      </w:rPr>
    </w:lvl>
    <w:lvl w:ilvl="1">
      <w:start w:val="1"/>
      <w:numFmt w:val="decimal"/>
      <w:lvlText w:val="%1.%2."/>
      <w:lvlJc w:val="left"/>
      <w:pPr>
        <w:ind w:left="1146"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6"/>
  </w:num>
  <w:num w:numId="2">
    <w:abstractNumId w:val="7"/>
  </w:num>
  <w:num w:numId="3">
    <w:abstractNumId w:val="24"/>
  </w:num>
  <w:num w:numId="4">
    <w:abstractNumId w:val="55"/>
  </w:num>
  <w:num w:numId="5">
    <w:abstractNumId w:val="15"/>
  </w:num>
  <w:num w:numId="6">
    <w:abstractNumId w:val="23"/>
  </w:num>
  <w:num w:numId="7">
    <w:abstractNumId w:val="11"/>
  </w:num>
  <w:num w:numId="8">
    <w:abstractNumId w:val="41"/>
  </w:num>
  <w:num w:numId="9">
    <w:abstractNumId w:val="22"/>
  </w:num>
  <w:num w:numId="10">
    <w:abstractNumId w:val="4"/>
  </w:num>
  <w:num w:numId="11">
    <w:abstractNumId w:val="19"/>
  </w:num>
  <w:num w:numId="12">
    <w:abstractNumId w:val="54"/>
  </w:num>
  <w:num w:numId="13">
    <w:abstractNumId w:val="37"/>
  </w:num>
  <w:num w:numId="14">
    <w:abstractNumId w:val="17"/>
  </w:num>
  <w:num w:numId="15">
    <w:abstractNumId w:val="2"/>
  </w:num>
  <w:num w:numId="16">
    <w:abstractNumId w:val="31"/>
  </w:num>
  <w:num w:numId="17">
    <w:abstractNumId w:val="49"/>
  </w:num>
  <w:num w:numId="18">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51"/>
  </w:num>
  <w:num w:numId="22">
    <w:abstractNumId w:val="3"/>
  </w:num>
  <w:num w:numId="23">
    <w:abstractNumId w:val="36"/>
  </w:num>
  <w:num w:numId="24">
    <w:abstractNumId w:val="21"/>
  </w:num>
  <w:num w:numId="25">
    <w:abstractNumId w:val="10"/>
  </w:num>
  <w:num w:numId="26">
    <w:abstractNumId w:val="0"/>
  </w:num>
  <w:num w:numId="27">
    <w:abstractNumId w:val="34"/>
  </w:num>
  <w:num w:numId="28">
    <w:abstractNumId w:val="53"/>
  </w:num>
  <w:num w:numId="29">
    <w:abstractNumId w:val="20"/>
  </w:num>
  <w:num w:numId="30">
    <w:abstractNumId w:val="26"/>
  </w:num>
  <w:num w:numId="31">
    <w:abstractNumId w:val="47"/>
  </w:num>
  <w:num w:numId="32">
    <w:abstractNumId w:val="12"/>
  </w:num>
  <w:num w:numId="33">
    <w:abstractNumId w:val="25"/>
  </w:num>
  <w:num w:numId="34">
    <w:abstractNumId w:val="5"/>
  </w:num>
  <w:num w:numId="35">
    <w:abstractNumId w:val="48"/>
  </w:num>
  <w:num w:numId="36">
    <w:abstractNumId w:val="52"/>
  </w:num>
  <w:num w:numId="37">
    <w:abstractNumId w:val="29"/>
  </w:num>
  <w:num w:numId="38">
    <w:abstractNumId w:val="45"/>
  </w:num>
  <w:num w:numId="39">
    <w:abstractNumId w:val="28"/>
  </w:num>
  <w:num w:numId="40">
    <w:abstractNumId w:val="33"/>
  </w:num>
  <w:num w:numId="41">
    <w:abstractNumId w:val="42"/>
  </w:num>
  <w:num w:numId="42">
    <w:abstractNumId w:val="14"/>
  </w:num>
  <w:num w:numId="43">
    <w:abstractNumId w:val="38"/>
  </w:num>
  <w:num w:numId="44">
    <w:abstractNumId w:val="35"/>
  </w:num>
  <w:num w:numId="45">
    <w:abstractNumId w:val="13"/>
  </w:num>
  <w:num w:numId="46">
    <w:abstractNumId w:val="30"/>
  </w:num>
  <w:num w:numId="47">
    <w:abstractNumId w:val="6"/>
  </w:num>
  <w:num w:numId="48">
    <w:abstractNumId w:val="39"/>
  </w:num>
  <w:num w:numId="49">
    <w:abstractNumId w:val="44"/>
  </w:num>
  <w:num w:numId="50">
    <w:abstractNumId w:val="40"/>
  </w:num>
  <w:num w:numId="51">
    <w:abstractNumId w:val="32"/>
  </w:num>
  <w:num w:numId="52">
    <w:abstractNumId w:val="27"/>
  </w:num>
  <w:num w:numId="53">
    <w:abstractNumId w:val="8"/>
  </w:num>
  <w:num w:numId="54">
    <w:abstractNumId w:val="50"/>
  </w:num>
  <w:num w:numId="55">
    <w:abstractNumId w:val="43"/>
  </w:num>
  <w:num w:numId="56">
    <w:abstractNumId w:val="1"/>
  </w:num>
  <w:num w:numId="57">
    <w:abstractNumId w:val="9"/>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 Vlasenko">
    <w15:presenceInfo w15:providerId="AD" w15:userId="S-1-5-21-924060480-1444801791-4070566659-4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53"/>
    <w:rsid w:val="000020DE"/>
    <w:rsid w:val="00003346"/>
    <w:rsid w:val="000037FA"/>
    <w:rsid w:val="00003826"/>
    <w:rsid w:val="00004D14"/>
    <w:rsid w:val="00005E73"/>
    <w:rsid w:val="00007156"/>
    <w:rsid w:val="00007187"/>
    <w:rsid w:val="0001100F"/>
    <w:rsid w:val="000110C4"/>
    <w:rsid w:val="00012501"/>
    <w:rsid w:val="00014BA9"/>
    <w:rsid w:val="0001534F"/>
    <w:rsid w:val="00015AC9"/>
    <w:rsid w:val="00016445"/>
    <w:rsid w:val="000174A7"/>
    <w:rsid w:val="0001786A"/>
    <w:rsid w:val="00017E0F"/>
    <w:rsid w:val="00020D2C"/>
    <w:rsid w:val="00021AB9"/>
    <w:rsid w:val="00023A90"/>
    <w:rsid w:val="000248D3"/>
    <w:rsid w:val="00024F59"/>
    <w:rsid w:val="000264FC"/>
    <w:rsid w:val="0003013F"/>
    <w:rsid w:val="000312DE"/>
    <w:rsid w:val="00033D37"/>
    <w:rsid w:val="000353D8"/>
    <w:rsid w:val="00035FF3"/>
    <w:rsid w:val="0003643B"/>
    <w:rsid w:val="00037035"/>
    <w:rsid w:val="00037F12"/>
    <w:rsid w:val="0004049E"/>
    <w:rsid w:val="000405B7"/>
    <w:rsid w:val="00041DE5"/>
    <w:rsid w:val="000446AD"/>
    <w:rsid w:val="00050BAB"/>
    <w:rsid w:val="00050E6E"/>
    <w:rsid w:val="00051422"/>
    <w:rsid w:val="00051C76"/>
    <w:rsid w:val="00054D93"/>
    <w:rsid w:val="00054FDC"/>
    <w:rsid w:val="00055BC0"/>
    <w:rsid w:val="0005626B"/>
    <w:rsid w:val="000608EB"/>
    <w:rsid w:val="000615E6"/>
    <w:rsid w:val="00064311"/>
    <w:rsid w:val="0006435D"/>
    <w:rsid w:val="000647B8"/>
    <w:rsid w:val="00064B81"/>
    <w:rsid w:val="000653BA"/>
    <w:rsid w:val="000658A9"/>
    <w:rsid w:val="00073275"/>
    <w:rsid w:val="0007422F"/>
    <w:rsid w:val="000749AE"/>
    <w:rsid w:val="0007526A"/>
    <w:rsid w:val="00076B92"/>
    <w:rsid w:val="00080C90"/>
    <w:rsid w:val="00081367"/>
    <w:rsid w:val="00081DD4"/>
    <w:rsid w:val="00083586"/>
    <w:rsid w:val="000839B2"/>
    <w:rsid w:val="00083D68"/>
    <w:rsid w:val="0008466E"/>
    <w:rsid w:val="00084773"/>
    <w:rsid w:val="000853B4"/>
    <w:rsid w:val="000853B5"/>
    <w:rsid w:val="0008540C"/>
    <w:rsid w:val="00086B39"/>
    <w:rsid w:val="0008717D"/>
    <w:rsid w:val="00095094"/>
    <w:rsid w:val="00095336"/>
    <w:rsid w:val="00095A86"/>
    <w:rsid w:val="000965C7"/>
    <w:rsid w:val="00096C0A"/>
    <w:rsid w:val="000A0FE8"/>
    <w:rsid w:val="000A3F7E"/>
    <w:rsid w:val="000A44EF"/>
    <w:rsid w:val="000A5B0B"/>
    <w:rsid w:val="000A66AE"/>
    <w:rsid w:val="000A7C73"/>
    <w:rsid w:val="000B0B7A"/>
    <w:rsid w:val="000B0BC7"/>
    <w:rsid w:val="000B18A0"/>
    <w:rsid w:val="000B1A37"/>
    <w:rsid w:val="000B2078"/>
    <w:rsid w:val="000B39A6"/>
    <w:rsid w:val="000B4375"/>
    <w:rsid w:val="000B482B"/>
    <w:rsid w:val="000B4B53"/>
    <w:rsid w:val="000B60AA"/>
    <w:rsid w:val="000B6A98"/>
    <w:rsid w:val="000B7375"/>
    <w:rsid w:val="000B7FC9"/>
    <w:rsid w:val="000C0BDA"/>
    <w:rsid w:val="000C1663"/>
    <w:rsid w:val="000C2FDF"/>
    <w:rsid w:val="000C3F16"/>
    <w:rsid w:val="000C4455"/>
    <w:rsid w:val="000C49C4"/>
    <w:rsid w:val="000C4B0C"/>
    <w:rsid w:val="000C6D5B"/>
    <w:rsid w:val="000C7B60"/>
    <w:rsid w:val="000D1675"/>
    <w:rsid w:val="000D1BBD"/>
    <w:rsid w:val="000D2261"/>
    <w:rsid w:val="000D4768"/>
    <w:rsid w:val="000D499B"/>
    <w:rsid w:val="000D698C"/>
    <w:rsid w:val="000E0824"/>
    <w:rsid w:val="000E10B3"/>
    <w:rsid w:val="000E201F"/>
    <w:rsid w:val="000E3EBC"/>
    <w:rsid w:val="000E403F"/>
    <w:rsid w:val="000E4492"/>
    <w:rsid w:val="000E572B"/>
    <w:rsid w:val="000E5B6E"/>
    <w:rsid w:val="000E5CD2"/>
    <w:rsid w:val="000E6421"/>
    <w:rsid w:val="000E6650"/>
    <w:rsid w:val="000E788A"/>
    <w:rsid w:val="000F14FB"/>
    <w:rsid w:val="000F2DEE"/>
    <w:rsid w:val="000F3CC5"/>
    <w:rsid w:val="000F455D"/>
    <w:rsid w:val="000F4CE4"/>
    <w:rsid w:val="000F5662"/>
    <w:rsid w:val="000F6AE0"/>
    <w:rsid w:val="000F7698"/>
    <w:rsid w:val="001001AE"/>
    <w:rsid w:val="00100712"/>
    <w:rsid w:val="00100A43"/>
    <w:rsid w:val="001011FF"/>
    <w:rsid w:val="00101DA9"/>
    <w:rsid w:val="001021EE"/>
    <w:rsid w:val="001039CE"/>
    <w:rsid w:val="00103ECF"/>
    <w:rsid w:val="0010468D"/>
    <w:rsid w:val="001056DB"/>
    <w:rsid w:val="00110585"/>
    <w:rsid w:val="00111095"/>
    <w:rsid w:val="00111CDA"/>
    <w:rsid w:val="001148C9"/>
    <w:rsid w:val="00115DE7"/>
    <w:rsid w:val="0011615E"/>
    <w:rsid w:val="00117D91"/>
    <w:rsid w:val="00120156"/>
    <w:rsid w:val="00120A16"/>
    <w:rsid w:val="0012197D"/>
    <w:rsid w:val="00121CDC"/>
    <w:rsid w:val="0012290B"/>
    <w:rsid w:val="00122E20"/>
    <w:rsid w:val="00122EF8"/>
    <w:rsid w:val="00123A19"/>
    <w:rsid w:val="00123D5C"/>
    <w:rsid w:val="001249B2"/>
    <w:rsid w:val="0012613E"/>
    <w:rsid w:val="00126D4D"/>
    <w:rsid w:val="0013002B"/>
    <w:rsid w:val="001320FF"/>
    <w:rsid w:val="00132512"/>
    <w:rsid w:val="00133704"/>
    <w:rsid w:val="00133FE9"/>
    <w:rsid w:val="00134885"/>
    <w:rsid w:val="00135E53"/>
    <w:rsid w:val="00136128"/>
    <w:rsid w:val="00141484"/>
    <w:rsid w:val="0014150A"/>
    <w:rsid w:val="00141E2F"/>
    <w:rsid w:val="0014229F"/>
    <w:rsid w:val="00143938"/>
    <w:rsid w:val="001450EC"/>
    <w:rsid w:val="00145598"/>
    <w:rsid w:val="00145F16"/>
    <w:rsid w:val="0014673A"/>
    <w:rsid w:val="00147109"/>
    <w:rsid w:val="00147293"/>
    <w:rsid w:val="00147361"/>
    <w:rsid w:val="001506EA"/>
    <w:rsid w:val="00150909"/>
    <w:rsid w:val="00150B96"/>
    <w:rsid w:val="001525CE"/>
    <w:rsid w:val="00154D06"/>
    <w:rsid w:val="00155214"/>
    <w:rsid w:val="00155518"/>
    <w:rsid w:val="001566F5"/>
    <w:rsid w:val="00156FDB"/>
    <w:rsid w:val="00157E7F"/>
    <w:rsid w:val="00157F75"/>
    <w:rsid w:val="00161BA4"/>
    <w:rsid w:val="00161FD9"/>
    <w:rsid w:val="00162525"/>
    <w:rsid w:val="001633CD"/>
    <w:rsid w:val="00163B82"/>
    <w:rsid w:val="001644E7"/>
    <w:rsid w:val="00164A45"/>
    <w:rsid w:val="00164DDB"/>
    <w:rsid w:val="00170754"/>
    <w:rsid w:val="001731C9"/>
    <w:rsid w:val="00173949"/>
    <w:rsid w:val="00173A68"/>
    <w:rsid w:val="00173B24"/>
    <w:rsid w:val="0017477C"/>
    <w:rsid w:val="00175506"/>
    <w:rsid w:val="00176095"/>
    <w:rsid w:val="00176CEB"/>
    <w:rsid w:val="00177434"/>
    <w:rsid w:val="001817C2"/>
    <w:rsid w:val="00182256"/>
    <w:rsid w:val="00182809"/>
    <w:rsid w:val="00183F3C"/>
    <w:rsid w:val="001840D5"/>
    <w:rsid w:val="0018557B"/>
    <w:rsid w:val="00185B2B"/>
    <w:rsid w:val="00185F95"/>
    <w:rsid w:val="001868D7"/>
    <w:rsid w:val="001873D1"/>
    <w:rsid w:val="001915A8"/>
    <w:rsid w:val="00193652"/>
    <w:rsid w:val="0019368D"/>
    <w:rsid w:val="00193D6F"/>
    <w:rsid w:val="00194CF7"/>
    <w:rsid w:val="00197C75"/>
    <w:rsid w:val="001A013F"/>
    <w:rsid w:val="001A0C20"/>
    <w:rsid w:val="001A1DB0"/>
    <w:rsid w:val="001A1FC2"/>
    <w:rsid w:val="001A25B5"/>
    <w:rsid w:val="001A30DF"/>
    <w:rsid w:val="001A33F0"/>
    <w:rsid w:val="001A57EC"/>
    <w:rsid w:val="001A682E"/>
    <w:rsid w:val="001A7C5D"/>
    <w:rsid w:val="001B02FD"/>
    <w:rsid w:val="001B080F"/>
    <w:rsid w:val="001B16BA"/>
    <w:rsid w:val="001B1F29"/>
    <w:rsid w:val="001B3338"/>
    <w:rsid w:val="001B3DA5"/>
    <w:rsid w:val="001B6F5C"/>
    <w:rsid w:val="001C1063"/>
    <w:rsid w:val="001C51ED"/>
    <w:rsid w:val="001C6229"/>
    <w:rsid w:val="001D026D"/>
    <w:rsid w:val="001D07B0"/>
    <w:rsid w:val="001D1B47"/>
    <w:rsid w:val="001D4B7D"/>
    <w:rsid w:val="001D4FFA"/>
    <w:rsid w:val="001D5648"/>
    <w:rsid w:val="001D5F43"/>
    <w:rsid w:val="001D7292"/>
    <w:rsid w:val="001E0B6F"/>
    <w:rsid w:val="001E421F"/>
    <w:rsid w:val="001E48A0"/>
    <w:rsid w:val="001E5BE3"/>
    <w:rsid w:val="001E5D83"/>
    <w:rsid w:val="001E68E8"/>
    <w:rsid w:val="001E7B2A"/>
    <w:rsid w:val="001F2F0A"/>
    <w:rsid w:val="001F55AE"/>
    <w:rsid w:val="001F6BDE"/>
    <w:rsid w:val="001F773E"/>
    <w:rsid w:val="00200374"/>
    <w:rsid w:val="00201AA4"/>
    <w:rsid w:val="002039BA"/>
    <w:rsid w:val="00204FE5"/>
    <w:rsid w:val="002052C0"/>
    <w:rsid w:val="00207F3A"/>
    <w:rsid w:val="00210572"/>
    <w:rsid w:val="00210C22"/>
    <w:rsid w:val="002139C5"/>
    <w:rsid w:val="00214451"/>
    <w:rsid w:val="00214C3B"/>
    <w:rsid w:val="00216389"/>
    <w:rsid w:val="00221CA3"/>
    <w:rsid w:val="00222F06"/>
    <w:rsid w:val="002247BA"/>
    <w:rsid w:val="00227747"/>
    <w:rsid w:val="00227C15"/>
    <w:rsid w:val="0023203A"/>
    <w:rsid w:val="0023214C"/>
    <w:rsid w:val="00235689"/>
    <w:rsid w:val="00235DEA"/>
    <w:rsid w:val="00236B03"/>
    <w:rsid w:val="00236EE6"/>
    <w:rsid w:val="002376B5"/>
    <w:rsid w:val="00237B81"/>
    <w:rsid w:val="002402BD"/>
    <w:rsid w:val="002403ED"/>
    <w:rsid w:val="00241D42"/>
    <w:rsid w:val="002433E2"/>
    <w:rsid w:val="00243D00"/>
    <w:rsid w:val="00244539"/>
    <w:rsid w:val="00245466"/>
    <w:rsid w:val="002465E4"/>
    <w:rsid w:val="00247058"/>
    <w:rsid w:val="0024733B"/>
    <w:rsid w:val="002476EC"/>
    <w:rsid w:val="00247B60"/>
    <w:rsid w:val="00251DF6"/>
    <w:rsid w:val="00252632"/>
    <w:rsid w:val="00252BEE"/>
    <w:rsid w:val="00254055"/>
    <w:rsid w:val="0025472F"/>
    <w:rsid w:val="00254A0E"/>
    <w:rsid w:val="0025652C"/>
    <w:rsid w:val="00256810"/>
    <w:rsid w:val="00256BE5"/>
    <w:rsid w:val="0025728E"/>
    <w:rsid w:val="0026074F"/>
    <w:rsid w:val="002626EF"/>
    <w:rsid w:val="0026290B"/>
    <w:rsid w:val="00262EFC"/>
    <w:rsid w:val="0026483A"/>
    <w:rsid w:val="00265732"/>
    <w:rsid w:val="00265B9A"/>
    <w:rsid w:val="00265CEC"/>
    <w:rsid w:val="002668DE"/>
    <w:rsid w:val="002669EE"/>
    <w:rsid w:val="00272ABF"/>
    <w:rsid w:val="00272F9C"/>
    <w:rsid w:val="00274A22"/>
    <w:rsid w:val="0027543F"/>
    <w:rsid w:val="0027547E"/>
    <w:rsid w:val="00276742"/>
    <w:rsid w:val="002773A5"/>
    <w:rsid w:val="0027768D"/>
    <w:rsid w:val="002800FA"/>
    <w:rsid w:val="00280C54"/>
    <w:rsid w:val="00281B0A"/>
    <w:rsid w:val="002820DE"/>
    <w:rsid w:val="002829A6"/>
    <w:rsid w:val="00283219"/>
    <w:rsid w:val="0028323B"/>
    <w:rsid w:val="0028330C"/>
    <w:rsid w:val="00283BC4"/>
    <w:rsid w:val="00284C6A"/>
    <w:rsid w:val="0028520A"/>
    <w:rsid w:val="00286800"/>
    <w:rsid w:val="00286A6C"/>
    <w:rsid w:val="00287A75"/>
    <w:rsid w:val="00287BF0"/>
    <w:rsid w:val="00291CAF"/>
    <w:rsid w:val="0029255D"/>
    <w:rsid w:val="00293290"/>
    <w:rsid w:val="00293614"/>
    <w:rsid w:val="00293991"/>
    <w:rsid w:val="00294732"/>
    <w:rsid w:val="00297E88"/>
    <w:rsid w:val="00297F62"/>
    <w:rsid w:val="002A0B76"/>
    <w:rsid w:val="002A0F70"/>
    <w:rsid w:val="002A0FD5"/>
    <w:rsid w:val="002A2735"/>
    <w:rsid w:val="002A29AF"/>
    <w:rsid w:val="002A2DCA"/>
    <w:rsid w:val="002A2E13"/>
    <w:rsid w:val="002A2F59"/>
    <w:rsid w:val="002A613F"/>
    <w:rsid w:val="002B0427"/>
    <w:rsid w:val="002B0A4C"/>
    <w:rsid w:val="002B2FBD"/>
    <w:rsid w:val="002B36D9"/>
    <w:rsid w:val="002B3EB0"/>
    <w:rsid w:val="002B508B"/>
    <w:rsid w:val="002B54D8"/>
    <w:rsid w:val="002B5A78"/>
    <w:rsid w:val="002B77E1"/>
    <w:rsid w:val="002B7CA7"/>
    <w:rsid w:val="002C0B15"/>
    <w:rsid w:val="002C1D68"/>
    <w:rsid w:val="002C314F"/>
    <w:rsid w:val="002C3C4C"/>
    <w:rsid w:val="002C4300"/>
    <w:rsid w:val="002C5568"/>
    <w:rsid w:val="002C670F"/>
    <w:rsid w:val="002C68FA"/>
    <w:rsid w:val="002C6A93"/>
    <w:rsid w:val="002C6B14"/>
    <w:rsid w:val="002D231E"/>
    <w:rsid w:val="002D286B"/>
    <w:rsid w:val="002D4176"/>
    <w:rsid w:val="002D4E51"/>
    <w:rsid w:val="002D6CDF"/>
    <w:rsid w:val="002D72E9"/>
    <w:rsid w:val="002E0268"/>
    <w:rsid w:val="002E0EDE"/>
    <w:rsid w:val="002E177A"/>
    <w:rsid w:val="002E1DA8"/>
    <w:rsid w:val="002E1E06"/>
    <w:rsid w:val="002E245B"/>
    <w:rsid w:val="002E3B12"/>
    <w:rsid w:val="002E4A62"/>
    <w:rsid w:val="002E5F22"/>
    <w:rsid w:val="002E6EE6"/>
    <w:rsid w:val="002E7F2F"/>
    <w:rsid w:val="002F0566"/>
    <w:rsid w:val="002F0F0D"/>
    <w:rsid w:val="002F10B1"/>
    <w:rsid w:val="002F203F"/>
    <w:rsid w:val="002F44B4"/>
    <w:rsid w:val="002F627C"/>
    <w:rsid w:val="002F6BEF"/>
    <w:rsid w:val="00301642"/>
    <w:rsid w:val="00304E07"/>
    <w:rsid w:val="003053EB"/>
    <w:rsid w:val="00306465"/>
    <w:rsid w:val="00310761"/>
    <w:rsid w:val="00310846"/>
    <w:rsid w:val="003109F8"/>
    <w:rsid w:val="00310DF3"/>
    <w:rsid w:val="00311638"/>
    <w:rsid w:val="00311B56"/>
    <w:rsid w:val="00313244"/>
    <w:rsid w:val="003149A7"/>
    <w:rsid w:val="00314B9A"/>
    <w:rsid w:val="003159AA"/>
    <w:rsid w:val="00315FE3"/>
    <w:rsid w:val="00316C82"/>
    <w:rsid w:val="00320F34"/>
    <w:rsid w:val="003224A7"/>
    <w:rsid w:val="003230E8"/>
    <w:rsid w:val="00323BB1"/>
    <w:rsid w:val="003247D5"/>
    <w:rsid w:val="00325B26"/>
    <w:rsid w:val="00326840"/>
    <w:rsid w:val="003300BE"/>
    <w:rsid w:val="00330F47"/>
    <w:rsid w:val="003322DF"/>
    <w:rsid w:val="00333560"/>
    <w:rsid w:val="00333F86"/>
    <w:rsid w:val="00334D9C"/>
    <w:rsid w:val="0033579A"/>
    <w:rsid w:val="00337E79"/>
    <w:rsid w:val="00340195"/>
    <w:rsid w:val="00340B6D"/>
    <w:rsid w:val="003418B8"/>
    <w:rsid w:val="00342C0E"/>
    <w:rsid w:val="003433BB"/>
    <w:rsid w:val="00344676"/>
    <w:rsid w:val="003451C1"/>
    <w:rsid w:val="003453CB"/>
    <w:rsid w:val="00345645"/>
    <w:rsid w:val="003462FB"/>
    <w:rsid w:val="0034633A"/>
    <w:rsid w:val="00346521"/>
    <w:rsid w:val="003469CD"/>
    <w:rsid w:val="00350337"/>
    <w:rsid w:val="00354528"/>
    <w:rsid w:val="00354A26"/>
    <w:rsid w:val="00355FA5"/>
    <w:rsid w:val="00362698"/>
    <w:rsid w:val="003629FE"/>
    <w:rsid w:val="00364251"/>
    <w:rsid w:val="00364A76"/>
    <w:rsid w:val="00364E51"/>
    <w:rsid w:val="0036744A"/>
    <w:rsid w:val="00367581"/>
    <w:rsid w:val="003675B4"/>
    <w:rsid w:val="00367735"/>
    <w:rsid w:val="00367D35"/>
    <w:rsid w:val="00370885"/>
    <w:rsid w:val="00372147"/>
    <w:rsid w:val="00374474"/>
    <w:rsid w:val="003748E9"/>
    <w:rsid w:val="00380563"/>
    <w:rsid w:val="00382531"/>
    <w:rsid w:val="00382F54"/>
    <w:rsid w:val="00386463"/>
    <w:rsid w:val="00386C2E"/>
    <w:rsid w:val="003907DD"/>
    <w:rsid w:val="00390C9E"/>
    <w:rsid w:val="00390F4B"/>
    <w:rsid w:val="00392B8B"/>
    <w:rsid w:val="003933FE"/>
    <w:rsid w:val="00394BA9"/>
    <w:rsid w:val="003956AF"/>
    <w:rsid w:val="0039574F"/>
    <w:rsid w:val="00396373"/>
    <w:rsid w:val="00396E12"/>
    <w:rsid w:val="003977C8"/>
    <w:rsid w:val="003A1147"/>
    <w:rsid w:val="003A1CF2"/>
    <w:rsid w:val="003A29C1"/>
    <w:rsid w:val="003A2B5F"/>
    <w:rsid w:val="003B1BD0"/>
    <w:rsid w:val="003B2189"/>
    <w:rsid w:val="003B533F"/>
    <w:rsid w:val="003B665B"/>
    <w:rsid w:val="003B6CD8"/>
    <w:rsid w:val="003B6D16"/>
    <w:rsid w:val="003C01C8"/>
    <w:rsid w:val="003C13C1"/>
    <w:rsid w:val="003C3032"/>
    <w:rsid w:val="003C4518"/>
    <w:rsid w:val="003C4D1B"/>
    <w:rsid w:val="003D2769"/>
    <w:rsid w:val="003D3B9F"/>
    <w:rsid w:val="003D406E"/>
    <w:rsid w:val="003D47F2"/>
    <w:rsid w:val="003D6364"/>
    <w:rsid w:val="003D6738"/>
    <w:rsid w:val="003D6DB9"/>
    <w:rsid w:val="003E1F0E"/>
    <w:rsid w:val="003E26FF"/>
    <w:rsid w:val="003E4AC6"/>
    <w:rsid w:val="003E4D13"/>
    <w:rsid w:val="003E4FBF"/>
    <w:rsid w:val="003E500F"/>
    <w:rsid w:val="003E6D2E"/>
    <w:rsid w:val="003E781A"/>
    <w:rsid w:val="003E7D95"/>
    <w:rsid w:val="003F018C"/>
    <w:rsid w:val="003F2823"/>
    <w:rsid w:val="003F2A07"/>
    <w:rsid w:val="003F2DE8"/>
    <w:rsid w:val="003F7B5B"/>
    <w:rsid w:val="00401072"/>
    <w:rsid w:val="004022E6"/>
    <w:rsid w:val="004040C7"/>
    <w:rsid w:val="00405DCB"/>
    <w:rsid w:val="004063DC"/>
    <w:rsid w:val="00407AA3"/>
    <w:rsid w:val="0041074B"/>
    <w:rsid w:val="00411482"/>
    <w:rsid w:val="00412E1B"/>
    <w:rsid w:val="00412E5D"/>
    <w:rsid w:val="00412EE4"/>
    <w:rsid w:val="004136CD"/>
    <w:rsid w:val="00413CCE"/>
    <w:rsid w:val="0041478C"/>
    <w:rsid w:val="00414F0C"/>
    <w:rsid w:val="00415717"/>
    <w:rsid w:val="004169BB"/>
    <w:rsid w:val="004171A7"/>
    <w:rsid w:val="00417EBA"/>
    <w:rsid w:val="00420A40"/>
    <w:rsid w:val="00421509"/>
    <w:rsid w:val="00421CD7"/>
    <w:rsid w:val="00422844"/>
    <w:rsid w:val="00423D3A"/>
    <w:rsid w:val="00423EE5"/>
    <w:rsid w:val="00423F46"/>
    <w:rsid w:val="00425E34"/>
    <w:rsid w:val="004263C3"/>
    <w:rsid w:val="004264A9"/>
    <w:rsid w:val="00427055"/>
    <w:rsid w:val="0043074A"/>
    <w:rsid w:val="00430EB0"/>
    <w:rsid w:val="00430F50"/>
    <w:rsid w:val="00431049"/>
    <w:rsid w:val="004321D4"/>
    <w:rsid w:val="00434CFB"/>
    <w:rsid w:val="004356F7"/>
    <w:rsid w:val="00435F26"/>
    <w:rsid w:val="00437C3F"/>
    <w:rsid w:val="004401CF"/>
    <w:rsid w:val="004402D5"/>
    <w:rsid w:val="00441680"/>
    <w:rsid w:val="00444A20"/>
    <w:rsid w:val="00450250"/>
    <w:rsid w:val="00450B16"/>
    <w:rsid w:val="004524AC"/>
    <w:rsid w:val="0045536E"/>
    <w:rsid w:val="00456180"/>
    <w:rsid w:val="004565AC"/>
    <w:rsid w:val="0046129E"/>
    <w:rsid w:val="00461907"/>
    <w:rsid w:val="00461BBC"/>
    <w:rsid w:val="00462700"/>
    <w:rsid w:val="00464892"/>
    <w:rsid w:val="00466AAD"/>
    <w:rsid w:val="00470443"/>
    <w:rsid w:val="004706D9"/>
    <w:rsid w:val="00472156"/>
    <w:rsid w:val="00472F94"/>
    <w:rsid w:val="00473F9C"/>
    <w:rsid w:val="00475731"/>
    <w:rsid w:val="00477063"/>
    <w:rsid w:val="0047750E"/>
    <w:rsid w:val="00480FD6"/>
    <w:rsid w:val="00482070"/>
    <w:rsid w:val="0048393C"/>
    <w:rsid w:val="00486492"/>
    <w:rsid w:val="00490F3A"/>
    <w:rsid w:val="00491738"/>
    <w:rsid w:val="00491DA5"/>
    <w:rsid w:val="0049290B"/>
    <w:rsid w:val="00492991"/>
    <w:rsid w:val="00492E37"/>
    <w:rsid w:val="004936B5"/>
    <w:rsid w:val="00493BF5"/>
    <w:rsid w:val="00494B8D"/>
    <w:rsid w:val="00494C80"/>
    <w:rsid w:val="00495ABE"/>
    <w:rsid w:val="0049680A"/>
    <w:rsid w:val="00497742"/>
    <w:rsid w:val="00497BFE"/>
    <w:rsid w:val="004A13A8"/>
    <w:rsid w:val="004A1411"/>
    <w:rsid w:val="004A1692"/>
    <w:rsid w:val="004A6EA4"/>
    <w:rsid w:val="004A722F"/>
    <w:rsid w:val="004B1A1E"/>
    <w:rsid w:val="004B1CC1"/>
    <w:rsid w:val="004B2454"/>
    <w:rsid w:val="004B330A"/>
    <w:rsid w:val="004B3AA0"/>
    <w:rsid w:val="004B4D40"/>
    <w:rsid w:val="004B5239"/>
    <w:rsid w:val="004B58C9"/>
    <w:rsid w:val="004B5979"/>
    <w:rsid w:val="004B7B96"/>
    <w:rsid w:val="004B7D38"/>
    <w:rsid w:val="004C09B9"/>
    <w:rsid w:val="004C3A07"/>
    <w:rsid w:val="004C443F"/>
    <w:rsid w:val="004C5149"/>
    <w:rsid w:val="004C637B"/>
    <w:rsid w:val="004D1618"/>
    <w:rsid w:val="004D1D3B"/>
    <w:rsid w:val="004D2215"/>
    <w:rsid w:val="004D33B9"/>
    <w:rsid w:val="004D3BB2"/>
    <w:rsid w:val="004D3CD3"/>
    <w:rsid w:val="004D4A1E"/>
    <w:rsid w:val="004D5846"/>
    <w:rsid w:val="004D6D7E"/>
    <w:rsid w:val="004D74F1"/>
    <w:rsid w:val="004E1989"/>
    <w:rsid w:val="004E3A4D"/>
    <w:rsid w:val="004E59CE"/>
    <w:rsid w:val="004F0995"/>
    <w:rsid w:val="004F0C9E"/>
    <w:rsid w:val="004F16E0"/>
    <w:rsid w:val="004F283D"/>
    <w:rsid w:val="004F3AF7"/>
    <w:rsid w:val="004F4270"/>
    <w:rsid w:val="004F54B2"/>
    <w:rsid w:val="004F5CA9"/>
    <w:rsid w:val="004F6135"/>
    <w:rsid w:val="0050040F"/>
    <w:rsid w:val="00500C78"/>
    <w:rsid w:val="00501052"/>
    <w:rsid w:val="0050106B"/>
    <w:rsid w:val="00501589"/>
    <w:rsid w:val="00501795"/>
    <w:rsid w:val="00501B99"/>
    <w:rsid w:val="005035BA"/>
    <w:rsid w:val="005043CC"/>
    <w:rsid w:val="00506EAC"/>
    <w:rsid w:val="005074F6"/>
    <w:rsid w:val="00507565"/>
    <w:rsid w:val="0050790E"/>
    <w:rsid w:val="00507A16"/>
    <w:rsid w:val="00507AE8"/>
    <w:rsid w:val="00510054"/>
    <w:rsid w:val="00510DE7"/>
    <w:rsid w:val="00512B18"/>
    <w:rsid w:val="00512F4F"/>
    <w:rsid w:val="005130F1"/>
    <w:rsid w:val="0051314F"/>
    <w:rsid w:val="005140E0"/>
    <w:rsid w:val="00514A1A"/>
    <w:rsid w:val="005166A1"/>
    <w:rsid w:val="00517570"/>
    <w:rsid w:val="00520548"/>
    <w:rsid w:val="00521887"/>
    <w:rsid w:val="0052259E"/>
    <w:rsid w:val="005229B7"/>
    <w:rsid w:val="00523EB5"/>
    <w:rsid w:val="00524A54"/>
    <w:rsid w:val="00525261"/>
    <w:rsid w:val="00525DE3"/>
    <w:rsid w:val="00526278"/>
    <w:rsid w:val="00527F23"/>
    <w:rsid w:val="00533E41"/>
    <w:rsid w:val="00536130"/>
    <w:rsid w:val="00536516"/>
    <w:rsid w:val="00536823"/>
    <w:rsid w:val="00537F48"/>
    <w:rsid w:val="005403ED"/>
    <w:rsid w:val="00540D5C"/>
    <w:rsid w:val="00540DA0"/>
    <w:rsid w:val="00541F9F"/>
    <w:rsid w:val="00542D89"/>
    <w:rsid w:val="005437CD"/>
    <w:rsid w:val="00543B0E"/>
    <w:rsid w:val="00544477"/>
    <w:rsid w:val="005452E7"/>
    <w:rsid w:val="00547167"/>
    <w:rsid w:val="00547BEC"/>
    <w:rsid w:val="00552FD2"/>
    <w:rsid w:val="005536C9"/>
    <w:rsid w:val="0055534F"/>
    <w:rsid w:val="00555EC2"/>
    <w:rsid w:val="00562942"/>
    <w:rsid w:val="00563379"/>
    <w:rsid w:val="00564D01"/>
    <w:rsid w:val="0056673C"/>
    <w:rsid w:val="00570C6E"/>
    <w:rsid w:val="00572631"/>
    <w:rsid w:val="00572D99"/>
    <w:rsid w:val="005754BF"/>
    <w:rsid w:val="00575726"/>
    <w:rsid w:val="0057585E"/>
    <w:rsid w:val="00575CD0"/>
    <w:rsid w:val="00575F02"/>
    <w:rsid w:val="00575FED"/>
    <w:rsid w:val="00576ACD"/>
    <w:rsid w:val="0058094C"/>
    <w:rsid w:val="00580EDC"/>
    <w:rsid w:val="00581ABA"/>
    <w:rsid w:val="00581F44"/>
    <w:rsid w:val="0058365F"/>
    <w:rsid w:val="00583D18"/>
    <w:rsid w:val="00584439"/>
    <w:rsid w:val="00585890"/>
    <w:rsid w:val="00586EF9"/>
    <w:rsid w:val="00587FE5"/>
    <w:rsid w:val="0059133C"/>
    <w:rsid w:val="00591CD8"/>
    <w:rsid w:val="0059217B"/>
    <w:rsid w:val="00592AE3"/>
    <w:rsid w:val="00592E92"/>
    <w:rsid w:val="00593BAE"/>
    <w:rsid w:val="00596FE8"/>
    <w:rsid w:val="005A2798"/>
    <w:rsid w:val="005A29AD"/>
    <w:rsid w:val="005A2D5F"/>
    <w:rsid w:val="005A401B"/>
    <w:rsid w:val="005A4DAD"/>
    <w:rsid w:val="005A6D7A"/>
    <w:rsid w:val="005A7B62"/>
    <w:rsid w:val="005B0B1E"/>
    <w:rsid w:val="005B0F07"/>
    <w:rsid w:val="005B11E3"/>
    <w:rsid w:val="005B177D"/>
    <w:rsid w:val="005B2B8D"/>
    <w:rsid w:val="005B43F8"/>
    <w:rsid w:val="005B452F"/>
    <w:rsid w:val="005B5D8F"/>
    <w:rsid w:val="005B6BF2"/>
    <w:rsid w:val="005C0750"/>
    <w:rsid w:val="005C1276"/>
    <w:rsid w:val="005C1EC6"/>
    <w:rsid w:val="005C25D2"/>
    <w:rsid w:val="005C377D"/>
    <w:rsid w:val="005C3CE1"/>
    <w:rsid w:val="005C3E0A"/>
    <w:rsid w:val="005C6BE0"/>
    <w:rsid w:val="005C6D56"/>
    <w:rsid w:val="005C7015"/>
    <w:rsid w:val="005C73F8"/>
    <w:rsid w:val="005C7561"/>
    <w:rsid w:val="005C756D"/>
    <w:rsid w:val="005C7880"/>
    <w:rsid w:val="005D2715"/>
    <w:rsid w:val="005D2D72"/>
    <w:rsid w:val="005D44F0"/>
    <w:rsid w:val="005D4760"/>
    <w:rsid w:val="005D49DC"/>
    <w:rsid w:val="005D5667"/>
    <w:rsid w:val="005D7B51"/>
    <w:rsid w:val="005E1A59"/>
    <w:rsid w:val="005E2247"/>
    <w:rsid w:val="005E2D12"/>
    <w:rsid w:val="005E321C"/>
    <w:rsid w:val="005E4E18"/>
    <w:rsid w:val="005E5B97"/>
    <w:rsid w:val="005F1069"/>
    <w:rsid w:val="005F1612"/>
    <w:rsid w:val="005F3124"/>
    <w:rsid w:val="005F40DF"/>
    <w:rsid w:val="005F4E5E"/>
    <w:rsid w:val="005F51B8"/>
    <w:rsid w:val="005F56C5"/>
    <w:rsid w:val="005F704A"/>
    <w:rsid w:val="005F7130"/>
    <w:rsid w:val="005F741D"/>
    <w:rsid w:val="00602AF1"/>
    <w:rsid w:val="00603027"/>
    <w:rsid w:val="006037F5"/>
    <w:rsid w:val="00603CF0"/>
    <w:rsid w:val="00603EAC"/>
    <w:rsid w:val="00604C3B"/>
    <w:rsid w:val="006062EC"/>
    <w:rsid w:val="00611441"/>
    <w:rsid w:val="0061188C"/>
    <w:rsid w:val="006130C7"/>
    <w:rsid w:val="00615DDE"/>
    <w:rsid w:val="00621337"/>
    <w:rsid w:val="006221EB"/>
    <w:rsid w:val="00623C7A"/>
    <w:rsid w:val="0062408B"/>
    <w:rsid w:val="00624C2D"/>
    <w:rsid w:val="00625533"/>
    <w:rsid w:val="006272A0"/>
    <w:rsid w:val="0063116E"/>
    <w:rsid w:val="006339AA"/>
    <w:rsid w:val="006339E6"/>
    <w:rsid w:val="00634C88"/>
    <w:rsid w:val="0063532D"/>
    <w:rsid w:val="00635342"/>
    <w:rsid w:val="0063559B"/>
    <w:rsid w:val="00635D8F"/>
    <w:rsid w:val="00636402"/>
    <w:rsid w:val="00640F41"/>
    <w:rsid w:val="006410D1"/>
    <w:rsid w:val="00641259"/>
    <w:rsid w:val="00641347"/>
    <w:rsid w:val="006433FE"/>
    <w:rsid w:val="00643648"/>
    <w:rsid w:val="006450DF"/>
    <w:rsid w:val="00650A6C"/>
    <w:rsid w:val="0065428F"/>
    <w:rsid w:val="00655153"/>
    <w:rsid w:val="00657197"/>
    <w:rsid w:val="00657617"/>
    <w:rsid w:val="00660C1A"/>
    <w:rsid w:val="00660D40"/>
    <w:rsid w:val="0066102F"/>
    <w:rsid w:val="00661100"/>
    <w:rsid w:val="006621F8"/>
    <w:rsid w:val="00662540"/>
    <w:rsid w:val="00662A44"/>
    <w:rsid w:val="00664951"/>
    <w:rsid w:val="0066599C"/>
    <w:rsid w:val="00665D44"/>
    <w:rsid w:val="00666153"/>
    <w:rsid w:val="00666176"/>
    <w:rsid w:val="006664F3"/>
    <w:rsid w:val="00666656"/>
    <w:rsid w:val="00666FF4"/>
    <w:rsid w:val="006671E8"/>
    <w:rsid w:val="00667CA2"/>
    <w:rsid w:val="00667D60"/>
    <w:rsid w:val="006720C2"/>
    <w:rsid w:val="0067368E"/>
    <w:rsid w:val="006745C0"/>
    <w:rsid w:val="006747F1"/>
    <w:rsid w:val="006750FB"/>
    <w:rsid w:val="006756D7"/>
    <w:rsid w:val="0067578F"/>
    <w:rsid w:val="006757E9"/>
    <w:rsid w:val="0067639A"/>
    <w:rsid w:val="00677C5D"/>
    <w:rsid w:val="00681E08"/>
    <w:rsid w:val="00683466"/>
    <w:rsid w:val="00683C57"/>
    <w:rsid w:val="006841CE"/>
    <w:rsid w:val="006846E0"/>
    <w:rsid w:val="00685038"/>
    <w:rsid w:val="00685B98"/>
    <w:rsid w:val="0069175A"/>
    <w:rsid w:val="00691EF4"/>
    <w:rsid w:val="00692830"/>
    <w:rsid w:val="00692CB6"/>
    <w:rsid w:val="00693C0D"/>
    <w:rsid w:val="00695D11"/>
    <w:rsid w:val="00696E27"/>
    <w:rsid w:val="006A0677"/>
    <w:rsid w:val="006A101B"/>
    <w:rsid w:val="006A2625"/>
    <w:rsid w:val="006A4CB0"/>
    <w:rsid w:val="006B0717"/>
    <w:rsid w:val="006B09A9"/>
    <w:rsid w:val="006B12D8"/>
    <w:rsid w:val="006B3CEC"/>
    <w:rsid w:val="006B3FE4"/>
    <w:rsid w:val="006B6102"/>
    <w:rsid w:val="006B6D94"/>
    <w:rsid w:val="006B7A0E"/>
    <w:rsid w:val="006C02F1"/>
    <w:rsid w:val="006C34FB"/>
    <w:rsid w:val="006C46C2"/>
    <w:rsid w:val="006C5475"/>
    <w:rsid w:val="006C6233"/>
    <w:rsid w:val="006D064A"/>
    <w:rsid w:val="006D1627"/>
    <w:rsid w:val="006D2030"/>
    <w:rsid w:val="006D3369"/>
    <w:rsid w:val="006D4CD2"/>
    <w:rsid w:val="006D568A"/>
    <w:rsid w:val="006D60E1"/>
    <w:rsid w:val="006D7DB0"/>
    <w:rsid w:val="006E5E61"/>
    <w:rsid w:val="006F0840"/>
    <w:rsid w:val="006F0D8D"/>
    <w:rsid w:val="006F0EFF"/>
    <w:rsid w:val="006F1F86"/>
    <w:rsid w:val="006F2BCF"/>
    <w:rsid w:val="006F391B"/>
    <w:rsid w:val="006F507A"/>
    <w:rsid w:val="006F63BE"/>
    <w:rsid w:val="006F6C98"/>
    <w:rsid w:val="006F73A5"/>
    <w:rsid w:val="006F7B1C"/>
    <w:rsid w:val="00701D9C"/>
    <w:rsid w:val="007022B1"/>
    <w:rsid w:val="007024FA"/>
    <w:rsid w:val="00703330"/>
    <w:rsid w:val="007035D4"/>
    <w:rsid w:val="00703D82"/>
    <w:rsid w:val="00705305"/>
    <w:rsid w:val="007075A1"/>
    <w:rsid w:val="00710006"/>
    <w:rsid w:val="00710D40"/>
    <w:rsid w:val="007122BA"/>
    <w:rsid w:val="00713024"/>
    <w:rsid w:val="007142D3"/>
    <w:rsid w:val="007154E8"/>
    <w:rsid w:val="0071587C"/>
    <w:rsid w:val="00716615"/>
    <w:rsid w:val="00716B55"/>
    <w:rsid w:val="007172AF"/>
    <w:rsid w:val="007177E9"/>
    <w:rsid w:val="00720214"/>
    <w:rsid w:val="00720260"/>
    <w:rsid w:val="00720261"/>
    <w:rsid w:val="007212C1"/>
    <w:rsid w:val="0072204D"/>
    <w:rsid w:val="00724FCB"/>
    <w:rsid w:val="00725036"/>
    <w:rsid w:val="00726A17"/>
    <w:rsid w:val="00726F8A"/>
    <w:rsid w:val="00727E54"/>
    <w:rsid w:val="0073118A"/>
    <w:rsid w:val="00731E13"/>
    <w:rsid w:val="00732AC5"/>
    <w:rsid w:val="00733050"/>
    <w:rsid w:val="007333FE"/>
    <w:rsid w:val="00733916"/>
    <w:rsid w:val="00733B61"/>
    <w:rsid w:val="00736CED"/>
    <w:rsid w:val="00737CA7"/>
    <w:rsid w:val="00743181"/>
    <w:rsid w:val="0074318A"/>
    <w:rsid w:val="0074449A"/>
    <w:rsid w:val="00744D7E"/>
    <w:rsid w:val="00746025"/>
    <w:rsid w:val="00751069"/>
    <w:rsid w:val="00753450"/>
    <w:rsid w:val="00753827"/>
    <w:rsid w:val="00753C12"/>
    <w:rsid w:val="00754786"/>
    <w:rsid w:val="007549E7"/>
    <w:rsid w:val="00756077"/>
    <w:rsid w:val="00762E9A"/>
    <w:rsid w:val="00763332"/>
    <w:rsid w:val="00763D09"/>
    <w:rsid w:val="007659FD"/>
    <w:rsid w:val="00766BBD"/>
    <w:rsid w:val="00770F9A"/>
    <w:rsid w:val="007715C3"/>
    <w:rsid w:val="00771743"/>
    <w:rsid w:val="00774543"/>
    <w:rsid w:val="007747D1"/>
    <w:rsid w:val="00774CBD"/>
    <w:rsid w:val="00774D43"/>
    <w:rsid w:val="007768CE"/>
    <w:rsid w:val="00777F4C"/>
    <w:rsid w:val="00780637"/>
    <w:rsid w:val="00780D82"/>
    <w:rsid w:val="00781B5E"/>
    <w:rsid w:val="007823AC"/>
    <w:rsid w:val="007831CE"/>
    <w:rsid w:val="0078371B"/>
    <w:rsid w:val="00785441"/>
    <w:rsid w:val="007861D0"/>
    <w:rsid w:val="0078694B"/>
    <w:rsid w:val="00786E01"/>
    <w:rsid w:val="007877AC"/>
    <w:rsid w:val="007903B2"/>
    <w:rsid w:val="00790647"/>
    <w:rsid w:val="007906C7"/>
    <w:rsid w:val="00790AC9"/>
    <w:rsid w:val="00791D26"/>
    <w:rsid w:val="00791D55"/>
    <w:rsid w:val="007945F9"/>
    <w:rsid w:val="00794988"/>
    <w:rsid w:val="00794C1D"/>
    <w:rsid w:val="0079555C"/>
    <w:rsid w:val="00795D34"/>
    <w:rsid w:val="00796529"/>
    <w:rsid w:val="00796634"/>
    <w:rsid w:val="007978D1"/>
    <w:rsid w:val="007978DC"/>
    <w:rsid w:val="00797A14"/>
    <w:rsid w:val="007A11DB"/>
    <w:rsid w:val="007A1477"/>
    <w:rsid w:val="007A2EC0"/>
    <w:rsid w:val="007A3DF0"/>
    <w:rsid w:val="007A3E2F"/>
    <w:rsid w:val="007A54E0"/>
    <w:rsid w:val="007A62AE"/>
    <w:rsid w:val="007A6921"/>
    <w:rsid w:val="007A7538"/>
    <w:rsid w:val="007B0770"/>
    <w:rsid w:val="007B2475"/>
    <w:rsid w:val="007B25B2"/>
    <w:rsid w:val="007B48EC"/>
    <w:rsid w:val="007B4935"/>
    <w:rsid w:val="007B5F2F"/>
    <w:rsid w:val="007C02E8"/>
    <w:rsid w:val="007C1C2B"/>
    <w:rsid w:val="007C3D04"/>
    <w:rsid w:val="007C4D2C"/>
    <w:rsid w:val="007C640D"/>
    <w:rsid w:val="007C6C72"/>
    <w:rsid w:val="007C6DFB"/>
    <w:rsid w:val="007C6EA5"/>
    <w:rsid w:val="007C779A"/>
    <w:rsid w:val="007C78CB"/>
    <w:rsid w:val="007D05FF"/>
    <w:rsid w:val="007D2E46"/>
    <w:rsid w:val="007D5066"/>
    <w:rsid w:val="007D52A3"/>
    <w:rsid w:val="007D6249"/>
    <w:rsid w:val="007D657F"/>
    <w:rsid w:val="007D74E9"/>
    <w:rsid w:val="007E0E2C"/>
    <w:rsid w:val="007E1366"/>
    <w:rsid w:val="007E26BC"/>
    <w:rsid w:val="007E28F2"/>
    <w:rsid w:val="007E520D"/>
    <w:rsid w:val="007E7BA4"/>
    <w:rsid w:val="007F031A"/>
    <w:rsid w:val="007F0A12"/>
    <w:rsid w:val="007F1F30"/>
    <w:rsid w:val="007F2BBB"/>
    <w:rsid w:val="007F4E77"/>
    <w:rsid w:val="007F5120"/>
    <w:rsid w:val="007F54CE"/>
    <w:rsid w:val="007F5FF9"/>
    <w:rsid w:val="007F7DEA"/>
    <w:rsid w:val="0080037C"/>
    <w:rsid w:val="00800EDA"/>
    <w:rsid w:val="00800FE5"/>
    <w:rsid w:val="008012EA"/>
    <w:rsid w:val="008015CC"/>
    <w:rsid w:val="00804F3F"/>
    <w:rsid w:val="008052E8"/>
    <w:rsid w:val="008057DB"/>
    <w:rsid w:val="0080677D"/>
    <w:rsid w:val="008072E3"/>
    <w:rsid w:val="00807FA8"/>
    <w:rsid w:val="00810832"/>
    <w:rsid w:val="00812579"/>
    <w:rsid w:val="00813C69"/>
    <w:rsid w:val="0081406D"/>
    <w:rsid w:val="008145A2"/>
    <w:rsid w:val="00816B94"/>
    <w:rsid w:val="008172DF"/>
    <w:rsid w:val="00817E1F"/>
    <w:rsid w:val="0082033F"/>
    <w:rsid w:val="008204B4"/>
    <w:rsid w:val="00820971"/>
    <w:rsid w:val="00821439"/>
    <w:rsid w:val="00822B71"/>
    <w:rsid w:val="00823EB9"/>
    <w:rsid w:val="00824190"/>
    <w:rsid w:val="008247C6"/>
    <w:rsid w:val="0082618D"/>
    <w:rsid w:val="00826865"/>
    <w:rsid w:val="00826F05"/>
    <w:rsid w:val="00827840"/>
    <w:rsid w:val="00827B3D"/>
    <w:rsid w:val="00830382"/>
    <w:rsid w:val="00832263"/>
    <w:rsid w:val="0083276C"/>
    <w:rsid w:val="008328BA"/>
    <w:rsid w:val="00833EF6"/>
    <w:rsid w:val="00834392"/>
    <w:rsid w:val="008345BB"/>
    <w:rsid w:val="008351B5"/>
    <w:rsid w:val="0084049D"/>
    <w:rsid w:val="00841248"/>
    <w:rsid w:val="00841769"/>
    <w:rsid w:val="008419A3"/>
    <w:rsid w:val="00841D1D"/>
    <w:rsid w:val="00844A6E"/>
    <w:rsid w:val="00845255"/>
    <w:rsid w:val="00847ECF"/>
    <w:rsid w:val="00851E38"/>
    <w:rsid w:val="008521FD"/>
    <w:rsid w:val="00852DF8"/>
    <w:rsid w:val="00852E6A"/>
    <w:rsid w:val="00853DA7"/>
    <w:rsid w:val="00854D26"/>
    <w:rsid w:val="00855891"/>
    <w:rsid w:val="00855A4C"/>
    <w:rsid w:val="00856026"/>
    <w:rsid w:val="00856AB6"/>
    <w:rsid w:val="00862CC3"/>
    <w:rsid w:val="00863666"/>
    <w:rsid w:val="00864A08"/>
    <w:rsid w:val="00864B07"/>
    <w:rsid w:val="0086694D"/>
    <w:rsid w:val="00866C34"/>
    <w:rsid w:val="0086746B"/>
    <w:rsid w:val="00870916"/>
    <w:rsid w:val="0087123B"/>
    <w:rsid w:val="00872DC6"/>
    <w:rsid w:val="00874523"/>
    <w:rsid w:val="00880766"/>
    <w:rsid w:val="008807F7"/>
    <w:rsid w:val="008817D3"/>
    <w:rsid w:val="008817DE"/>
    <w:rsid w:val="00881B2E"/>
    <w:rsid w:val="00881B42"/>
    <w:rsid w:val="008824DF"/>
    <w:rsid w:val="00884117"/>
    <w:rsid w:val="008845B1"/>
    <w:rsid w:val="008847C2"/>
    <w:rsid w:val="00884832"/>
    <w:rsid w:val="0088612F"/>
    <w:rsid w:val="008865F1"/>
    <w:rsid w:val="00886B30"/>
    <w:rsid w:val="00890A06"/>
    <w:rsid w:val="00890D7C"/>
    <w:rsid w:val="00893A6D"/>
    <w:rsid w:val="00894834"/>
    <w:rsid w:val="00894A69"/>
    <w:rsid w:val="00895D3E"/>
    <w:rsid w:val="008A0466"/>
    <w:rsid w:val="008A1211"/>
    <w:rsid w:val="008A3406"/>
    <w:rsid w:val="008A5467"/>
    <w:rsid w:val="008A55C4"/>
    <w:rsid w:val="008A5884"/>
    <w:rsid w:val="008A6329"/>
    <w:rsid w:val="008A741B"/>
    <w:rsid w:val="008B055A"/>
    <w:rsid w:val="008B1B75"/>
    <w:rsid w:val="008B2127"/>
    <w:rsid w:val="008B38CE"/>
    <w:rsid w:val="008B3EA4"/>
    <w:rsid w:val="008B3FDD"/>
    <w:rsid w:val="008B44EF"/>
    <w:rsid w:val="008B4B9C"/>
    <w:rsid w:val="008B4C37"/>
    <w:rsid w:val="008B5845"/>
    <w:rsid w:val="008B65CF"/>
    <w:rsid w:val="008B66F9"/>
    <w:rsid w:val="008B68AC"/>
    <w:rsid w:val="008C04D8"/>
    <w:rsid w:val="008C2302"/>
    <w:rsid w:val="008C2A14"/>
    <w:rsid w:val="008C2C58"/>
    <w:rsid w:val="008C37B7"/>
    <w:rsid w:val="008C701F"/>
    <w:rsid w:val="008C7FD4"/>
    <w:rsid w:val="008D5074"/>
    <w:rsid w:val="008D5A0A"/>
    <w:rsid w:val="008D5A65"/>
    <w:rsid w:val="008D5E8B"/>
    <w:rsid w:val="008D7093"/>
    <w:rsid w:val="008E06FF"/>
    <w:rsid w:val="008E0D3C"/>
    <w:rsid w:val="008E0E63"/>
    <w:rsid w:val="008E1CFE"/>
    <w:rsid w:val="008E21E5"/>
    <w:rsid w:val="008E3E84"/>
    <w:rsid w:val="008E432B"/>
    <w:rsid w:val="008E5C62"/>
    <w:rsid w:val="008E6378"/>
    <w:rsid w:val="008E6BC5"/>
    <w:rsid w:val="008E750A"/>
    <w:rsid w:val="008E7B34"/>
    <w:rsid w:val="008F1AAD"/>
    <w:rsid w:val="008F35A5"/>
    <w:rsid w:val="008F35AF"/>
    <w:rsid w:val="008F4A3D"/>
    <w:rsid w:val="008F5DDF"/>
    <w:rsid w:val="00901516"/>
    <w:rsid w:val="00902AE1"/>
    <w:rsid w:val="00902F5F"/>
    <w:rsid w:val="009102BB"/>
    <w:rsid w:val="0091042F"/>
    <w:rsid w:val="00910AA1"/>
    <w:rsid w:val="00911B5A"/>
    <w:rsid w:val="00911C21"/>
    <w:rsid w:val="0091543D"/>
    <w:rsid w:val="00915700"/>
    <w:rsid w:val="009157DE"/>
    <w:rsid w:val="00916634"/>
    <w:rsid w:val="0092193D"/>
    <w:rsid w:val="00921F56"/>
    <w:rsid w:val="00922158"/>
    <w:rsid w:val="00922171"/>
    <w:rsid w:val="00922674"/>
    <w:rsid w:val="009240FA"/>
    <w:rsid w:val="00924607"/>
    <w:rsid w:val="00926604"/>
    <w:rsid w:val="00927E86"/>
    <w:rsid w:val="00932673"/>
    <w:rsid w:val="00932BF5"/>
    <w:rsid w:val="00934FC8"/>
    <w:rsid w:val="009351BA"/>
    <w:rsid w:val="00937D4D"/>
    <w:rsid w:val="0094153F"/>
    <w:rsid w:val="00941F41"/>
    <w:rsid w:val="00942678"/>
    <w:rsid w:val="009447F2"/>
    <w:rsid w:val="009454DA"/>
    <w:rsid w:val="00946511"/>
    <w:rsid w:val="009507F1"/>
    <w:rsid w:val="0095281A"/>
    <w:rsid w:val="00952BF6"/>
    <w:rsid w:val="00952CC3"/>
    <w:rsid w:val="00953404"/>
    <w:rsid w:val="0095376E"/>
    <w:rsid w:val="00953A12"/>
    <w:rsid w:val="00954491"/>
    <w:rsid w:val="009552B7"/>
    <w:rsid w:val="00955F74"/>
    <w:rsid w:val="009571F8"/>
    <w:rsid w:val="0096425F"/>
    <w:rsid w:val="0096477B"/>
    <w:rsid w:val="00964985"/>
    <w:rsid w:val="00965E34"/>
    <w:rsid w:val="00966582"/>
    <w:rsid w:val="009673CA"/>
    <w:rsid w:val="00967881"/>
    <w:rsid w:val="00970019"/>
    <w:rsid w:val="00970C33"/>
    <w:rsid w:val="0097210B"/>
    <w:rsid w:val="00972673"/>
    <w:rsid w:val="00973B6F"/>
    <w:rsid w:val="0097462B"/>
    <w:rsid w:val="00974954"/>
    <w:rsid w:val="009764D4"/>
    <w:rsid w:val="00976F0C"/>
    <w:rsid w:val="009810A3"/>
    <w:rsid w:val="00983484"/>
    <w:rsid w:val="00984AFB"/>
    <w:rsid w:val="00986C5E"/>
    <w:rsid w:val="0099289D"/>
    <w:rsid w:val="009930BC"/>
    <w:rsid w:val="00994B70"/>
    <w:rsid w:val="00995253"/>
    <w:rsid w:val="009954FD"/>
    <w:rsid w:val="009A1221"/>
    <w:rsid w:val="009A1316"/>
    <w:rsid w:val="009A1368"/>
    <w:rsid w:val="009A1950"/>
    <w:rsid w:val="009A1B7C"/>
    <w:rsid w:val="009A1B80"/>
    <w:rsid w:val="009A2733"/>
    <w:rsid w:val="009A2E18"/>
    <w:rsid w:val="009A307F"/>
    <w:rsid w:val="009A3579"/>
    <w:rsid w:val="009A6321"/>
    <w:rsid w:val="009A7E96"/>
    <w:rsid w:val="009B03F0"/>
    <w:rsid w:val="009B0698"/>
    <w:rsid w:val="009B071D"/>
    <w:rsid w:val="009B120C"/>
    <w:rsid w:val="009B2254"/>
    <w:rsid w:val="009B248E"/>
    <w:rsid w:val="009B2D30"/>
    <w:rsid w:val="009B4A03"/>
    <w:rsid w:val="009B7B36"/>
    <w:rsid w:val="009B7BC4"/>
    <w:rsid w:val="009C0832"/>
    <w:rsid w:val="009C08A8"/>
    <w:rsid w:val="009C112E"/>
    <w:rsid w:val="009C2217"/>
    <w:rsid w:val="009C4E58"/>
    <w:rsid w:val="009C590C"/>
    <w:rsid w:val="009C6A57"/>
    <w:rsid w:val="009C7668"/>
    <w:rsid w:val="009D0C7B"/>
    <w:rsid w:val="009D188A"/>
    <w:rsid w:val="009D214C"/>
    <w:rsid w:val="009D5479"/>
    <w:rsid w:val="009D5AE1"/>
    <w:rsid w:val="009E0593"/>
    <w:rsid w:val="009E187C"/>
    <w:rsid w:val="009E2495"/>
    <w:rsid w:val="009E2976"/>
    <w:rsid w:val="009E38B8"/>
    <w:rsid w:val="009E4EDB"/>
    <w:rsid w:val="009E5695"/>
    <w:rsid w:val="009E5FB6"/>
    <w:rsid w:val="009E6188"/>
    <w:rsid w:val="009E68C7"/>
    <w:rsid w:val="009E7A1E"/>
    <w:rsid w:val="009F230E"/>
    <w:rsid w:val="009F30F3"/>
    <w:rsid w:val="009F58E6"/>
    <w:rsid w:val="00A0070F"/>
    <w:rsid w:val="00A00BA7"/>
    <w:rsid w:val="00A011C6"/>
    <w:rsid w:val="00A0156A"/>
    <w:rsid w:val="00A02CD7"/>
    <w:rsid w:val="00A030EA"/>
    <w:rsid w:val="00A037E8"/>
    <w:rsid w:val="00A04E7E"/>
    <w:rsid w:val="00A054AD"/>
    <w:rsid w:val="00A0669F"/>
    <w:rsid w:val="00A06AC5"/>
    <w:rsid w:val="00A07621"/>
    <w:rsid w:val="00A10B0C"/>
    <w:rsid w:val="00A1120B"/>
    <w:rsid w:val="00A125ED"/>
    <w:rsid w:val="00A12874"/>
    <w:rsid w:val="00A129CA"/>
    <w:rsid w:val="00A13E5B"/>
    <w:rsid w:val="00A143BB"/>
    <w:rsid w:val="00A1455C"/>
    <w:rsid w:val="00A14F27"/>
    <w:rsid w:val="00A15C0C"/>
    <w:rsid w:val="00A16257"/>
    <w:rsid w:val="00A16E50"/>
    <w:rsid w:val="00A16F39"/>
    <w:rsid w:val="00A1700E"/>
    <w:rsid w:val="00A174BF"/>
    <w:rsid w:val="00A20128"/>
    <w:rsid w:val="00A2118F"/>
    <w:rsid w:val="00A22C57"/>
    <w:rsid w:val="00A232C2"/>
    <w:rsid w:val="00A239A3"/>
    <w:rsid w:val="00A25740"/>
    <w:rsid w:val="00A25E7D"/>
    <w:rsid w:val="00A2625F"/>
    <w:rsid w:val="00A2675A"/>
    <w:rsid w:val="00A31604"/>
    <w:rsid w:val="00A317E2"/>
    <w:rsid w:val="00A3242F"/>
    <w:rsid w:val="00A33999"/>
    <w:rsid w:val="00A33A47"/>
    <w:rsid w:val="00A33CBE"/>
    <w:rsid w:val="00A357CB"/>
    <w:rsid w:val="00A35BFB"/>
    <w:rsid w:val="00A40720"/>
    <w:rsid w:val="00A413CC"/>
    <w:rsid w:val="00A41686"/>
    <w:rsid w:val="00A42986"/>
    <w:rsid w:val="00A45260"/>
    <w:rsid w:val="00A457CF"/>
    <w:rsid w:val="00A45FA2"/>
    <w:rsid w:val="00A46494"/>
    <w:rsid w:val="00A46E76"/>
    <w:rsid w:val="00A47BEA"/>
    <w:rsid w:val="00A50DEA"/>
    <w:rsid w:val="00A51741"/>
    <w:rsid w:val="00A540B4"/>
    <w:rsid w:val="00A544B0"/>
    <w:rsid w:val="00A54539"/>
    <w:rsid w:val="00A54FB4"/>
    <w:rsid w:val="00A571C9"/>
    <w:rsid w:val="00A578D8"/>
    <w:rsid w:val="00A605D8"/>
    <w:rsid w:val="00A60BF8"/>
    <w:rsid w:val="00A614F5"/>
    <w:rsid w:val="00A61694"/>
    <w:rsid w:val="00A621AE"/>
    <w:rsid w:val="00A63822"/>
    <w:rsid w:val="00A64F98"/>
    <w:rsid w:val="00A64FEC"/>
    <w:rsid w:val="00A66103"/>
    <w:rsid w:val="00A663FA"/>
    <w:rsid w:val="00A6725B"/>
    <w:rsid w:val="00A67DB8"/>
    <w:rsid w:val="00A67FA7"/>
    <w:rsid w:val="00A700A7"/>
    <w:rsid w:val="00A7028F"/>
    <w:rsid w:val="00A703CC"/>
    <w:rsid w:val="00A720EA"/>
    <w:rsid w:val="00A72378"/>
    <w:rsid w:val="00A73DA6"/>
    <w:rsid w:val="00A745B4"/>
    <w:rsid w:val="00A748E0"/>
    <w:rsid w:val="00A749A5"/>
    <w:rsid w:val="00A74B40"/>
    <w:rsid w:val="00A74C46"/>
    <w:rsid w:val="00A751DA"/>
    <w:rsid w:val="00A7569E"/>
    <w:rsid w:val="00A75BF7"/>
    <w:rsid w:val="00A763A3"/>
    <w:rsid w:val="00A8003C"/>
    <w:rsid w:val="00A80B6A"/>
    <w:rsid w:val="00A81BB9"/>
    <w:rsid w:val="00A82D23"/>
    <w:rsid w:val="00A8372C"/>
    <w:rsid w:val="00A83873"/>
    <w:rsid w:val="00A83B95"/>
    <w:rsid w:val="00A8442A"/>
    <w:rsid w:val="00A84452"/>
    <w:rsid w:val="00A8496A"/>
    <w:rsid w:val="00A85EC9"/>
    <w:rsid w:val="00A9087B"/>
    <w:rsid w:val="00A90B0B"/>
    <w:rsid w:val="00A91170"/>
    <w:rsid w:val="00A913A6"/>
    <w:rsid w:val="00A9142F"/>
    <w:rsid w:val="00A92A10"/>
    <w:rsid w:val="00A933CB"/>
    <w:rsid w:val="00A937FC"/>
    <w:rsid w:val="00A93911"/>
    <w:rsid w:val="00A940A3"/>
    <w:rsid w:val="00A94159"/>
    <w:rsid w:val="00A952EA"/>
    <w:rsid w:val="00A95AC9"/>
    <w:rsid w:val="00A95FAA"/>
    <w:rsid w:val="00A96440"/>
    <w:rsid w:val="00A96652"/>
    <w:rsid w:val="00A96729"/>
    <w:rsid w:val="00A96F77"/>
    <w:rsid w:val="00A974D0"/>
    <w:rsid w:val="00A9779A"/>
    <w:rsid w:val="00A97D9B"/>
    <w:rsid w:val="00AA02BE"/>
    <w:rsid w:val="00AA0488"/>
    <w:rsid w:val="00AA23E0"/>
    <w:rsid w:val="00AA28B5"/>
    <w:rsid w:val="00AA3543"/>
    <w:rsid w:val="00AA3FBB"/>
    <w:rsid w:val="00AA42E7"/>
    <w:rsid w:val="00AA4EE0"/>
    <w:rsid w:val="00AA5CEF"/>
    <w:rsid w:val="00AA6446"/>
    <w:rsid w:val="00AB059A"/>
    <w:rsid w:val="00AB1FAA"/>
    <w:rsid w:val="00AB2333"/>
    <w:rsid w:val="00AB2AB6"/>
    <w:rsid w:val="00AB3887"/>
    <w:rsid w:val="00AB530A"/>
    <w:rsid w:val="00AB5598"/>
    <w:rsid w:val="00AB6486"/>
    <w:rsid w:val="00AB679B"/>
    <w:rsid w:val="00AC0973"/>
    <w:rsid w:val="00AC2D29"/>
    <w:rsid w:val="00AC4689"/>
    <w:rsid w:val="00AC5AF1"/>
    <w:rsid w:val="00AC636A"/>
    <w:rsid w:val="00AC7EC2"/>
    <w:rsid w:val="00AC7F9E"/>
    <w:rsid w:val="00AD07A9"/>
    <w:rsid w:val="00AD098C"/>
    <w:rsid w:val="00AD14E8"/>
    <w:rsid w:val="00AD1CD8"/>
    <w:rsid w:val="00AD3067"/>
    <w:rsid w:val="00AD30C7"/>
    <w:rsid w:val="00AD434A"/>
    <w:rsid w:val="00AD43A7"/>
    <w:rsid w:val="00AD44C9"/>
    <w:rsid w:val="00AD61E1"/>
    <w:rsid w:val="00AD6EFB"/>
    <w:rsid w:val="00AD6F47"/>
    <w:rsid w:val="00AD7687"/>
    <w:rsid w:val="00AE001E"/>
    <w:rsid w:val="00AE01FE"/>
    <w:rsid w:val="00AE0EC0"/>
    <w:rsid w:val="00AE15C6"/>
    <w:rsid w:val="00AE1836"/>
    <w:rsid w:val="00AE2073"/>
    <w:rsid w:val="00AE2EE3"/>
    <w:rsid w:val="00AE3CF3"/>
    <w:rsid w:val="00AE455E"/>
    <w:rsid w:val="00AE5CA9"/>
    <w:rsid w:val="00AE662F"/>
    <w:rsid w:val="00AE68EF"/>
    <w:rsid w:val="00AF1C26"/>
    <w:rsid w:val="00AF2033"/>
    <w:rsid w:val="00AF40CF"/>
    <w:rsid w:val="00AF42BC"/>
    <w:rsid w:val="00AF4553"/>
    <w:rsid w:val="00AF5EDA"/>
    <w:rsid w:val="00AF7AEE"/>
    <w:rsid w:val="00B00E2C"/>
    <w:rsid w:val="00B00EFE"/>
    <w:rsid w:val="00B02852"/>
    <w:rsid w:val="00B04B90"/>
    <w:rsid w:val="00B05151"/>
    <w:rsid w:val="00B0525D"/>
    <w:rsid w:val="00B06142"/>
    <w:rsid w:val="00B0780A"/>
    <w:rsid w:val="00B07D50"/>
    <w:rsid w:val="00B10025"/>
    <w:rsid w:val="00B10955"/>
    <w:rsid w:val="00B109CE"/>
    <w:rsid w:val="00B136FA"/>
    <w:rsid w:val="00B13E01"/>
    <w:rsid w:val="00B14A9D"/>
    <w:rsid w:val="00B14BAC"/>
    <w:rsid w:val="00B14C0F"/>
    <w:rsid w:val="00B153B2"/>
    <w:rsid w:val="00B168EB"/>
    <w:rsid w:val="00B16EB3"/>
    <w:rsid w:val="00B2024A"/>
    <w:rsid w:val="00B20D2D"/>
    <w:rsid w:val="00B21FC2"/>
    <w:rsid w:val="00B23F8B"/>
    <w:rsid w:val="00B24A20"/>
    <w:rsid w:val="00B26574"/>
    <w:rsid w:val="00B27029"/>
    <w:rsid w:val="00B27618"/>
    <w:rsid w:val="00B32D6F"/>
    <w:rsid w:val="00B361BE"/>
    <w:rsid w:val="00B37DF8"/>
    <w:rsid w:val="00B40191"/>
    <w:rsid w:val="00B415E3"/>
    <w:rsid w:val="00B41BD9"/>
    <w:rsid w:val="00B43818"/>
    <w:rsid w:val="00B449BD"/>
    <w:rsid w:val="00B456CF"/>
    <w:rsid w:val="00B45B82"/>
    <w:rsid w:val="00B467C1"/>
    <w:rsid w:val="00B47BC5"/>
    <w:rsid w:val="00B506E4"/>
    <w:rsid w:val="00B5453D"/>
    <w:rsid w:val="00B551CC"/>
    <w:rsid w:val="00B56133"/>
    <w:rsid w:val="00B565C2"/>
    <w:rsid w:val="00B57301"/>
    <w:rsid w:val="00B575BF"/>
    <w:rsid w:val="00B60B74"/>
    <w:rsid w:val="00B63A57"/>
    <w:rsid w:val="00B64C8D"/>
    <w:rsid w:val="00B64F11"/>
    <w:rsid w:val="00B7046B"/>
    <w:rsid w:val="00B7518E"/>
    <w:rsid w:val="00B75320"/>
    <w:rsid w:val="00B76C72"/>
    <w:rsid w:val="00B76F31"/>
    <w:rsid w:val="00B80DB9"/>
    <w:rsid w:val="00B84964"/>
    <w:rsid w:val="00B861C4"/>
    <w:rsid w:val="00B8753B"/>
    <w:rsid w:val="00B87DDA"/>
    <w:rsid w:val="00B9049D"/>
    <w:rsid w:val="00B907CB"/>
    <w:rsid w:val="00B934BE"/>
    <w:rsid w:val="00B93839"/>
    <w:rsid w:val="00B946DE"/>
    <w:rsid w:val="00B94B1F"/>
    <w:rsid w:val="00B94F7F"/>
    <w:rsid w:val="00BA11DE"/>
    <w:rsid w:val="00BA1F7C"/>
    <w:rsid w:val="00BA2E96"/>
    <w:rsid w:val="00BA40C3"/>
    <w:rsid w:val="00BA4559"/>
    <w:rsid w:val="00BA47D0"/>
    <w:rsid w:val="00BA58A5"/>
    <w:rsid w:val="00BA5FE0"/>
    <w:rsid w:val="00BA7340"/>
    <w:rsid w:val="00BA75A8"/>
    <w:rsid w:val="00BA7A02"/>
    <w:rsid w:val="00BB0175"/>
    <w:rsid w:val="00BB21A3"/>
    <w:rsid w:val="00BB2BBF"/>
    <w:rsid w:val="00BB423C"/>
    <w:rsid w:val="00BB4FBA"/>
    <w:rsid w:val="00BB7B1A"/>
    <w:rsid w:val="00BC0987"/>
    <w:rsid w:val="00BC16C8"/>
    <w:rsid w:val="00BC3668"/>
    <w:rsid w:val="00BC3C13"/>
    <w:rsid w:val="00BC3DB8"/>
    <w:rsid w:val="00BC4898"/>
    <w:rsid w:val="00BC69BC"/>
    <w:rsid w:val="00BC70D3"/>
    <w:rsid w:val="00BC7282"/>
    <w:rsid w:val="00BD1CBB"/>
    <w:rsid w:val="00BD27B0"/>
    <w:rsid w:val="00BD2A1A"/>
    <w:rsid w:val="00BD3376"/>
    <w:rsid w:val="00BD3CE5"/>
    <w:rsid w:val="00BD473D"/>
    <w:rsid w:val="00BD50AF"/>
    <w:rsid w:val="00BD5B0D"/>
    <w:rsid w:val="00BD5CCA"/>
    <w:rsid w:val="00BD7053"/>
    <w:rsid w:val="00BE0C9A"/>
    <w:rsid w:val="00BE162D"/>
    <w:rsid w:val="00BE23DD"/>
    <w:rsid w:val="00BE280D"/>
    <w:rsid w:val="00BE28BC"/>
    <w:rsid w:val="00BE5046"/>
    <w:rsid w:val="00BE5924"/>
    <w:rsid w:val="00BE61A4"/>
    <w:rsid w:val="00BE6F4C"/>
    <w:rsid w:val="00BE70D9"/>
    <w:rsid w:val="00BF1B4C"/>
    <w:rsid w:val="00BF2189"/>
    <w:rsid w:val="00BF52BA"/>
    <w:rsid w:val="00BF5CC4"/>
    <w:rsid w:val="00BF5EC7"/>
    <w:rsid w:val="00BF6949"/>
    <w:rsid w:val="00BF7254"/>
    <w:rsid w:val="00BF7C96"/>
    <w:rsid w:val="00C01329"/>
    <w:rsid w:val="00C014EB"/>
    <w:rsid w:val="00C01DF3"/>
    <w:rsid w:val="00C02183"/>
    <w:rsid w:val="00C0232A"/>
    <w:rsid w:val="00C0300D"/>
    <w:rsid w:val="00C05D65"/>
    <w:rsid w:val="00C061E7"/>
    <w:rsid w:val="00C06AA7"/>
    <w:rsid w:val="00C06DC5"/>
    <w:rsid w:val="00C10343"/>
    <w:rsid w:val="00C11431"/>
    <w:rsid w:val="00C11E42"/>
    <w:rsid w:val="00C1239C"/>
    <w:rsid w:val="00C12725"/>
    <w:rsid w:val="00C14149"/>
    <w:rsid w:val="00C1518D"/>
    <w:rsid w:val="00C15610"/>
    <w:rsid w:val="00C15ADE"/>
    <w:rsid w:val="00C16894"/>
    <w:rsid w:val="00C203C0"/>
    <w:rsid w:val="00C204D0"/>
    <w:rsid w:val="00C2118B"/>
    <w:rsid w:val="00C2392F"/>
    <w:rsid w:val="00C23950"/>
    <w:rsid w:val="00C2425C"/>
    <w:rsid w:val="00C242D3"/>
    <w:rsid w:val="00C2551E"/>
    <w:rsid w:val="00C26916"/>
    <w:rsid w:val="00C26F0F"/>
    <w:rsid w:val="00C26F50"/>
    <w:rsid w:val="00C27975"/>
    <w:rsid w:val="00C27BF9"/>
    <w:rsid w:val="00C27DFA"/>
    <w:rsid w:val="00C30232"/>
    <w:rsid w:val="00C3146D"/>
    <w:rsid w:val="00C31E41"/>
    <w:rsid w:val="00C34D2A"/>
    <w:rsid w:val="00C36E02"/>
    <w:rsid w:val="00C37AA6"/>
    <w:rsid w:val="00C4006E"/>
    <w:rsid w:val="00C40ED8"/>
    <w:rsid w:val="00C43418"/>
    <w:rsid w:val="00C460D7"/>
    <w:rsid w:val="00C46E82"/>
    <w:rsid w:val="00C50FDA"/>
    <w:rsid w:val="00C53E56"/>
    <w:rsid w:val="00C54A4E"/>
    <w:rsid w:val="00C552EF"/>
    <w:rsid w:val="00C55964"/>
    <w:rsid w:val="00C55C7E"/>
    <w:rsid w:val="00C56457"/>
    <w:rsid w:val="00C5684C"/>
    <w:rsid w:val="00C56A4E"/>
    <w:rsid w:val="00C56B68"/>
    <w:rsid w:val="00C56C76"/>
    <w:rsid w:val="00C56DAC"/>
    <w:rsid w:val="00C5786B"/>
    <w:rsid w:val="00C57B03"/>
    <w:rsid w:val="00C60305"/>
    <w:rsid w:val="00C61108"/>
    <w:rsid w:val="00C616E5"/>
    <w:rsid w:val="00C6248F"/>
    <w:rsid w:val="00C62995"/>
    <w:rsid w:val="00C64436"/>
    <w:rsid w:val="00C656DF"/>
    <w:rsid w:val="00C65AB6"/>
    <w:rsid w:val="00C66A5B"/>
    <w:rsid w:val="00C66C52"/>
    <w:rsid w:val="00C66D9D"/>
    <w:rsid w:val="00C66EC6"/>
    <w:rsid w:val="00C6762B"/>
    <w:rsid w:val="00C67C56"/>
    <w:rsid w:val="00C7177F"/>
    <w:rsid w:val="00C71E06"/>
    <w:rsid w:val="00C7213C"/>
    <w:rsid w:val="00C72652"/>
    <w:rsid w:val="00C738F5"/>
    <w:rsid w:val="00C75D83"/>
    <w:rsid w:val="00C81CF1"/>
    <w:rsid w:val="00C820E0"/>
    <w:rsid w:val="00C82D53"/>
    <w:rsid w:val="00C84D88"/>
    <w:rsid w:val="00C85862"/>
    <w:rsid w:val="00C86B20"/>
    <w:rsid w:val="00C86F7F"/>
    <w:rsid w:val="00C87112"/>
    <w:rsid w:val="00C87C38"/>
    <w:rsid w:val="00C905A2"/>
    <w:rsid w:val="00C9162E"/>
    <w:rsid w:val="00C91A46"/>
    <w:rsid w:val="00C92813"/>
    <w:rsid w:val="00C93955"/>
    <w:rsid w:val="00C9467E"/>
    <w:rsid w:val="00C94DEC"/>
    <w:rsid w:val="00C94E5D"/>
    <w:rsid w:val="00C952D4"/>
    <w:rsid w:val="00C9614C"/>
    <w:rsid w:val="00C96D71"/>
    <w:rsid w:val="00C97204"/>
    <w:rsid w:val="00C975D0"/>
    <w:rsid w:val="00CA0195"/>
    <w:rsid w:val="00CA06F3"/>
    <w:rsid w:val="00CA52DB"/>
    <w:rsid w:val="00CA6983"/>
    <w:rsid w:val="00CA7BCD"/>
    <w:rsid w:val="00CA7E74"/>
    <w:rsid w:val="00CB17CA"/>
    <w:rsid w:val="00CB1A03"/>
    <w:rsid w:val="00CB1A07"/>
    <w:rsid w:val="00CB4419"/>
    <w:rsid w:val="00CB55A5"/>
    <w:rsid w:val="00CC0E66"/>
    <w:rsid w:val="00CC0FB7"/>
    <w:rsid w:val="00CC153B"/>
    <w:rsid w:val="00CC1A7F"/>
    <w:rsid w:val="00CC2A22"/>
    <w:rsid w:val="00CC2BAB"/>
    <w:rsid w:val="00CC41E1"/>
    <w:rsid w:val="00CC48A6"/>
    <w:rsid w:val="00CC4DF1"/>
    <w:rsid w:val="00CC55E3"/>
    <w:rsid w:val="00CC6DE0"/>
    <w:rsid w:val="00CC75D1"/>
    <w:rsid w:val="00CC7960"/>
    <w:rsid w:val="00CD27DE"/>
    <w:rsid w:val="00CD2EE4"/>
    <w:rsid w:val="00CD3B12"/>
    <w:rsid w:val="00CD4592"/>
    <w:rsid w:val="00CD47D1"/>
    <w:rsid w:val="00CD49BA"/>
    <w:rsid w:val="00CD5B5A"/>
    <w:rsid w:val="00CD66BA"/>
    <w:rsid w:val="00CE01AA"/>
    <w:rsid w:val="00CE01FB"/>
    <w:rsid w:val="00CE026C"/>
    <w:rsid w:val="00CE06EA"/>
    <w:rsid w:val="00CE0BEF"/>
    <w:rsid w:val="00CE1207"/>
    <w:rsid w:val="00CE2E74"/>
    <w:rsid w:val="00CE48F8"/>
    <w:rsid w:val="00CE4F61"/>
    <w:rsid w:val="00CE5A01"/>
    <w:rsid w:val="00CE5D22"/>
    <w:rsid w:val="00CE6E56"/>
    <w:rsid w:val="00CE713F"/>
    <w:rsid w:val="00CF063F"/>
    <w:rsid w:val="00CF6D32"/>
    <w:rsid w:val="00CF7362"/>
    <w:rsid w:val="00D00057"/>
    <w:rsid w:val="00D00886"/>
    <w:rsid w:val="00D00A46"/>
    <w:rsid w:val="00D01890"/>
    <w:rsid w:val="00D027C4"/>
    <w:rsid w:val="00D0447D"/>
    <w:rsid w:val="00D04C2F"/>
    <w:rsid w:val="00D052BD"/>
    <w:rsid w:val="00D059D2"/>
    <w:rsid w:val="00D060B2"/>
    <w:rsid w:val="00D07E0A"/>
    <w:rsid w:val="00D1239D"/>
    <w:rsid w:val="00D12E76"/>
    <w:rsid w:val="00D133B3"/>
    <w:rsid w:val="00D13A71"/>
    <w:rsid w:val="00D141DE"/>
    <w:rsid w:val="00D14D38"/>
    <w:rsid w:val="00D1573D"/>
    <w:rsid w:val="00D1634D"/>
    <w:rsid w:val="00D16846"/>
    <w:rsid w:val="00D179E0"/>
    <w:rsid w:val="00D23412"/>
    <w:rsid w:val="00D24A50"/>
    <w:rsid w:val="00D27130"/>
    <w:rsid w:val="00D271E1"/>
    <w:rsid w:val="00D3363A"/>
    <w:rsid w:val="00D33C49"/>
    <w:rsid w:val="00D34184"/>
    <w:rsid w:val="00D352AA"/>
    <w:rsid w:val="00D35E83"/>
    <w:rsid w:val="00D3681E"/>
    <w:rsid w:val="00D41F1D"/>
    <w:rsid w:val="00D433CD"/>
    <w:rsid w:val="00D43848"/>
    <w:rsid w:val="00D43DF4"/>
    <w:rsid w:val="00D445CC"/>
    <w:rsid w:val="00D5041F"/>
    <w:rsid w:val="00D50FB5"/>
    <w:rsid w:val="00D510E5"/>
    <w:rsid w:val="00D53BD5"/>
    <w:rsid w:val="00D55605"/>
    <w:rsid w:val="00D56970"/>
    <w:rsid w:val="00D579BD"/>
    <w:rsid w:val="00D60216"/>
    <w:rsid w:val="00D607EF"/>
    <w:rsid w:val="00D6082B"/>
    <w:rsid w:val="00D60AEA"/>
    <w:rsid w:val="00D62C87"/>
    <w:rsid w:val="00D644DA"/>
    <w:rsid w:val="00D64AFA"/>
    <w:rsid w:val="00D65A17"/>
    <w:rsid w:val="00D66A4A"/>
    <w:rsid w:val="00D66F69"/>
    <w:rsid w:val="00D6784F"/>
    <w:rsid w:val="00D70C00"/>
    <w:rsid w:val="00D725F9"/>
    <w:rsid w:val="00D7340D"/>
    <w:rsid w:val="00D746A0"/>
    <w:rsid w:val="00D763BD"/>
    <w:rsid w:val="00D764FB"/>
    <w:rsid w:val="00D80849"/>
    <w:rsid w:val="00D80FAD"/>
    <w:rsid w:val="00D81A3C"/>
    <w:rsid w:val="00D8240E"/>
    <w:rsid w:val="00D82441"/>
    <w:rsid w:val="00D82492"/>
    <w:rsid w:val="00D82DCA"/>
    <w:rsid w:val="00D83190"/>
    <w:rsid w:val="00D8339D"/>
    <w:rsid w:val="00D83418"/>
    <w:rsid w:val="00D83DB5"/>
    <w:rsid w:val="00D844CE"/>
    <w:rsid w:val="00D85395"/>
    <w:rsid w:val="00D8620E"/>
    <w:rsid w:val="00D8635B"/>
    <w:rsid w:val="00D8720F"/>
    <w:rsid w:val="00D87E13"/>
    <w:rsid w:val="00D90085"/>
    <w:rsid w:val="00D901C8"/>
    <w:rsid w:val="00D907E4"/>
    <w:rsid w:val="00D921F6"/>
    <w:rsid w:val="00D9243C"/>
    <w:rsid w:val="00D92B52"/>
    <w:rsid w:val="00D934AA"/>
    <w:rsid w:val="00D94935"/>
    <w:rsid w:val="00D97EA4"/>
    <w:rsid w:val="00DA2342"/>
    <w:rsid w:val="00DA2F5A"/>
    <w:rsid w:val="00DA4018"/>
    <w:rsid w:val="00DA4699"/>
    <w:rsid w:val="00DA4D90"/>
    <w:rsid w:val="00DA5603"/>
    <w:rsid w:val="00DA6B49"/>
    <w:rsid w:val="00DA7741"/>
    <w:rsid w:val="00DB0F8B"/>
    <w:rsid w:val="00DB2B58"/>
    <w:rsid w:val="00DB3236"/>
    <w:rsid w:val="00DB4A84"/>
    <w:rsid w:val="00DB5DE2"/>
    <w:rsid w:val="00DB5EF1"/>
    <w:rsid w:val="00DB6B08"/>
    <w:rsid w:val="00DB7AE4"/>
    <w:rsid w:val="00DC01D3"/>
    <w:rsid w:val="00DC1E9B"/>
    <w:rsid w:val="00DC2FD1"/>
    <w:rsid w:val="00DC3C4A"/>
    <w:rsid w:val="00DC3C61"/>
    <w:rsid w:val="00DC3E43"/>
    <w:rsid w:val="00DC7602"/>
    <w:rsid w:val="00DC7875"/>
    <w:rsid w:val="00DD0430"/>
    <w:rsid w:val="00DD272B"/>
    <w:rsid w:val="00DD486E"/>
    <w:rsid w:val="00DD4B2B"/>
    <w:rsid w:val="00DD538B"/>
    <w:rsid w:val="00DD55B9"/>
    <w:rsid w:val="00DD62B0"/>
    <w:rsid w:val="00DE00EE"/>
    <w:rsid w:val="00DE0755"/>
    <w:rsid w:val="00DE07F6"/>
    <w:rsid w:val="00DE0A1D"/>
    <w:rsid w:val="00DE16B6"/>
    <w:rsid w:val="00DE237C"/>
    <w:rsid w:val="00DE2BA1"/>
    <w:rsid w:val="00DF1373"/>
    <w:rsid w:val="00DF17C9"/>
    <w:rsid w:val="00DF18F6"/>
    <w:rsid w:val="00DF3B3C"/>
    <w:rsid w:val="00DF613D"/>
    <w:rsid w:val="00DF7B43"/>
    <w:rsid w:val="00E00B7A"/>
    <w:rsid w:val="00E00E6A"/>
    <w:rsid w:val="00E0103F"/>
    <w:rsid w:val="00E01107"/>
    <w:rsid w:val="00E01D52"/>
    <w:rsid w:val="00E02758"/>
    <w:rsid w:val="00E0312E"/>
    <w:rsid w:val="00E03A60"/>
    <w:rsid w:val="00E05063"/>
    <w:rsid w:val="00E07C04"/>
    <w:rsid w:val="00E10DC0"/>
    <w:rsid w:val="00E111EE"/>
    <w:rsid w:val="00E1229F"/>
    <w:rsid w:val="00E134F2"/>
    <w:rsid w:val="00E13865"/>
    <w:rsid w:val="00E14447"/>
    <w:rsid w:val="00E147B2"/>
    <w:rsid w:val="00E14C45"/>
    <w:rsid w:val="00E15BD3"/>
    <w:rsid w:val="00E16736"/>
    <w:rsid w:val="00E203DF"/>
    <w:rsid w:val="00E207BD"/>
    <w:rsid w:val="00E21F75"/>
    <w:rsid w:val="00E22E90"/>
    <w:rsid w:val="00E24B41"/>
    <w:rsid w:val="00E24C91"/>
    <w:rsid w:val="00E258C6"/>
    <w:rsid w:val="00E2757A"/>
    <w:rsid w:val="00E3135D"/>
    <w:rsid w:val="00E32528"/>
    <w:rsid w:val="00E33343"/>
    <w:rsid w:val="00E3492E"/>
    <w:rsid w:val="00E34E65"/>
    <w:rsid w:val="00E35926"/>
    <w:rsid w:val="00E367B5"/>
    <w:rsid w:val="00E40B88"/>
    <w:rsid w:val="00E438E8"/>
    <w:rsid w:val="00E449F0"/>
    <w:rsid w:val="00E453AA"/>
    <w:rsid w:val="00E456AA"/>
    <w:rsid w:val="00E46807"/>
    <w:rsid w:val="00E47A65"/>
    <w:rsid w:val="00E5499D"/>
    <w:rsid w:val="00E56078"/>
    <w:rsid w:val="00E56155"/>
    <w:rsid w:val="00E56356"/>
    <w:rsid w:val="00E57426"/>
    <w:rsid w:val="00E575F6"/>
    <w:rsid w:val="00E60410"/>
    <w:rsid w:val="00E60A29"/>
    <w:rsid w:val="00E60D19"/>
    <w:rsid w:val="00E612C1"/>
    <w:rsid w:val="00E621C3"/>
    <w:rsid w:val="00E624FB"/>
    <w:rsid w:val="00E62C8D"/>
    <w:rsid w:val="00E62FEB"/>
    <w:rsid w:val="00E6447C"/>
    <w:rsid w:val="00E7136E"/>
    <w:rsid w:val="00E715E0"/>
    <w:rsid w:val="00E719F1"/>
    <w:rsid w:val="00E71D44"/>
    <w:rsid w:val="00E72B66"/>
    <w:rsid w:val="00E745CC"/>
    <w:rsid w:val="00E75E8F"/>
    <w:rsid w:val="00E761AD"/>
    <w:rsid w:val="00E76357"/>
    <w:rsid w:val="00E7711A"/>
    <w:rsid w:val="00E77E5C"/>
    <w:rsid w:val="00E80DA5"/>
    <w:rsid w:val="00E81926"/>
    <w:rsid w:val="00E83BC6"/>
    <w:rsid w:val="00E83CDB"/>
    <w:rsid w:val="00E84C95"/>
    <w:rsid w:val="00E90713"/>
    <w:rsid w:val="00E90A17"/>
    <w:rsid w:val="00E9264A"/>
    <w:rsid w:val="00E93D99"/>
    <w:rsid w:val="00E94084"/>
    <w:rsid w:val="00E9560E"/>
    <w:rsid w:val="00E96BA0"/>
    <w:rsid w:val="00E9747D"/>
    <w:rsid w:val="00E97BA5"/>
    <w:rsid w:val="00E97DF3"/>
    <w:rsid w:val="00EA0333"/>
    <w:rsid w:val="00EA0CF1"/>
    <w:rsid w:val="00EA1A6D"/>
    <w:rsid w:val="00EA26D0"/>
    <w:rsid w:val="00EA2F42"/>
    <w:rsid w:val="00EA37A7"/>
    <w:rsid w:val="00EA3B20"/>
    <w:rsid w:val="00EA3C7A"/>
    <w:rsid w:val="00EA4434"/>
    <w:rsid w:val="00EA46DF"/>
    <w:rsid w:val="00EA54F7"/>
    <w:rsid w:val="00EA5E25"/>
    <w:rsid w:val="00EA61E8"/>
    <w:rsid w:val="00EA6E24"/>
    <w:rsid w:val="00EA77EE"/>
    <w:rsid w:val="00EB0834"/>
    <w:rsid w:val="00EB20D5"/>
    <w:rsid w:val="00EB275B"/>
    <w:rsid w:val="00EB2D25"/>
    <w:rsid w:val="00EB3787"/>
    <w:rsid w:val="00EB4842"/>
    <w:rsid w:val="00EB5AF4"/>
    <w:rsid w:val="00EB6757"/>
    <w:rsid w:val="00EB6A9D"/>
    <w:rsid w:val="00EB6DE1"/>
    <w:rsid w:val="00EC048D"/>
    <w:rsid w:val="00EC087A"/>
    <w:rsid w:val="00EC10A9"/>
    <w:rsid w:val="00EC14DF"/>
    <w:rsid w:val="00EC1723"/>
    <w:rsid w:val="00EC27D9"/>
    <w:rsid w:val="00EC4147"/>
    <w:rsid w:val="00EC4334"/>
    <w:rsid w:val="00EC4FBD"/>
    <w:rsid w:val="00ED041E"/>
    <w:rsid w:val="00ED0C40"/>
    <w:rsid w:val="00ED105E"/>
    <w:rsid w:val="00ED321B"/>
    <w:rsid w:val="00ED3CA7"/>
    <w:rsid w:val="00ED5011"/>
    <w:rsid w:val="00ED501F"/>
    <w:rsid w:val="00ED5698"/>
    <w:rsid w:val="00ED5D0C"/>
    <w:rsid w:val="00ED5F26"/>
    <w:rsid w:val="00ED7AAE"/>
    <w:rsid w:val="00ED7DCF"/>
    <w:rsid w:val="00EE00E8"/>
    <w:rsid w:val="00EE0341"/>
    <w:rsid w:val="00EE212F"/>
    <w:rsid w:val="00EE5A0D"/>
    <w:rsid w:val="00EE6409"/>
    <w:rsid w:val="00EE6B46"/>
    <w:rsid w:val="00EE71CB"/>
    <w:rsid w:val="00EE7300"/>
    <w:rsid w:val="00EE761B"/>
    <w:rsid w:val="00EE77EA"/>
    <w:rsid w:val="00EE7E28"/>
    <w:rsid w:val="00EF017A"/>
    <w:rsid w:val="00EF075B"/>
    <w:rsid w:val="00EF2929"/>
    <w:rsid w:val="00EF4529"/>
    <w:rsid w:val="00EF470F"/>
    <w:rsid w:val="00EF4CE0"/>
    <w:rsid w:val="00EF5F8A"/>
    <w:rsid w:val="00EF69F2"/>
    <w:rsid w:val="00EF7FB7"/>
    <w:rsid w:val="00F00768"/>
    <w:rsid w:val="00F01501"/>
    <w:rsid w:val="00F04482"/>
    <w:rsid w:val="00F056C1"/>
    <w:rsid w:val="00F0669E"/>
    <w:rsid w:val="00F10AE2"/>
    <w:rsid w:val="00F118AD"/>
    <w:rsid w:val="00F11948"/>
    <w:rsid w:val="00F15B29"/>
    <w:rsid w:val="00F15D12"/>
    <w:rsid w:val="00F16355"/>
    <w:rsid w:val="00F16D38"/>
    <w:rsid w:val="00F20066"/>
    <w:rsid w:val="00F2050D"/>
    <w:rsid w:val="00F210D3"/>
    <w:rsid w:val="00F23562"/>
    <w:rsid w:val="00F2472B"/>
    <w:rsid w:val="00F24CAE"/>
    <w:rsid w:val="00F25298"/>
    <w:rsid w:val="00F2538B"/>
    <w:rsid w:val="00F25BDF"/>
    <w:rsid w:val="00F27E38"/>
    <w:rsid w:val="00F316A7"/>
    <w:rsid w:val="00F32983"/>
    <w:rsid w:val="00F34106"/>
    <w:rsid w:val="00F34914"/>
    <w:rsid w:val="00F357C8"/>
    <w:rsid w:val="00F3729C"/>
    <w:rsid w:val="00F37544"/>
    <w:rsid w:val="00F406CE"/>
    <w:rsid w:val="00F43BC5"/>
    <w:rsid w:val="00F43E87"/>
    <w:rsid w:val="00F44B2F"/>
    <w:rsid w:val="00F47946"/>
    <w:rsid w:val="00F507A8"/>
    <w:rsid w:val="00F51CF8"/>
    <w:rsid w:val="00F52569"/>
    <w:rsid w:val="00F52600"/>
    <w:rsid w:val="00F52FE4"/>
    <w:rsid w:val="00F53164"/>
    <w:rsid w:val="00F5346D"/>
    <w:rsid w:val="00F547F4"/>
    <w:rsid w:val="00F56BC8"/>
    <w:rsid w:val="00F57349"/>
    <w:rsid w:val="00F601E6"/>
    <w:rsid w:val="00F63011"/>
    <w:rsid w:val="00F6505F"/>
    <w:rsid w:val="00F6528C"/>
    <w:rsid w:val="00F6584E"/>
    <w:rsid w:val="00F65A1E"/>
    <w:rsid w:val="00F66024"/>
    <w:rsid w:val="00F66DDB"/>
    <w:rsid w:val="00F678C1"/>
    <w:rsid w:val="00F67B60"/>
    <w:rsid w:val="00F701FC"/>
    <w:rsid w:val="00F70C26"/>
    <w:rsid w:val="00F70F85"/>
    <w:rsid w:val="00F71C55"/>
    <w:rsid w:val="00F74628"/>
    <w:rsid w:val="00F77260"/>
    <w:rsid w:val="00F7747C"/>
    <w:rsid w:val="00F8014D"/>
    <w:rsid w:val="00F80D99"/>
    <w:rsid w:val="00F81201"/>
    <w:rsid w:val="00F81ED4"/>
    <w:rsid w:val="00F83EBF"/>
    <w:rsid w:val="00F8630B"/>
    <w:rsid w:val="00F868FF"/>
    <w:rsid w:val="00F8789C"/>
    <w:rsid w:val="00F90166"/>
    <w:rsid w:val="00F9052D"/>
    <w:rsid w:val="00F91FB3"/>
    <w:rsid w:val="00F92285"/>
    <w:rsid w:val="00F95D3A"/>
    <w:rsid w:val="00F97F2E"/>
    <w:rsid w:val="00FA1878"/>
    <w:rsid w:val="00FA3C05"/>
    <w:rsid w:val="00FA57E2"/>
    <w:rsid w:val="00FA5F9C"/>
    <w:rsid w:val="00FB0F37"/>
    <w:rsid w:val="00FB1D5D"/>
    <w:rsid w:val="00FB1DE2"/>
    <w:rsid w:val="00FB3DA6"/>
    <w:rsid w:val="00FB3E50"/>
    <w:rsid w:val="00FB5860"/>
    <w:rsid w:val="00FB7AFF"/>
    <w:rsid w:val="00FC3A3A"/>
    <w:rsid w:val="00FC3B38"/>
    <w:rsid w:val="00FC4038"/>
    <w:rsid w:val="00FC50D5"/>
    <w:rsid w:val="00FC629B"/>
    <w:rsid w:val="00FC62AB"/>
    <w:rsid w:val="00FC743B"/>
    <w:rsid w:val="00FD0701"/>
    <w:rsid w:val="00FD0A9E"/>
    <w:rsid w:val="00FD0D7E"/>
    <w:rsid w:val="00FD43CC"/>
    <w:rsid w:val="00FD45E8"/>
    <w:rsid w:val="00FD7C2C"/>
    <w:rsid w:val="00FE1414"/>
    <w:rsid w:val="00FE1B65"/>
    <w:rsid w:val="00FE20F8"/>
    <w:rsid w:val="00FE2FBA"/>
    <w:rsid w:val="00FE7BF1"/>
    <w:rsid w:val="00FF02CA"/>
    <w:rsid w:val="00FF09BB"/>
    <w:rsid w:val="00FF0D6B"/>
    <w:rsid w:val="00FF10D2"/>
    <w:rsid w:val="00FF1EF3"/>
    <w:rsid w:val="00FF4D33"/>
    <w:rsid w:val="00FF611D"/>
    <w:rsid w:val="00FF7E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D53"/>
    <w:rPr>
      <w:rFonts w:ascii="Times New Roman" w:eastAsia="Times New Roman" w:hAnsi="Times New Roman"/>
      <w:sz w:val="24"/>
      <w:szCs w:val="24"/>
    </w:rPr>
  </w:style>
  <w:style w:type="paragraph" w:styleId="Heading1">
    <w:name w:val="heading 1"/>
    <w:basedOn w:val="Normal"/>
    <w:next w:val="Normal"/>
    <w:link w:val="Heading1Char"/>
    <w:qFormat/>
    <w:rsid w:val="00C82D53"/>
    <w:pPr>
      <w:keepNext/>
      <w:jc w:val="center"/>
      <w:outlineLvl w:val="0"/>
    </w:pPr>
    <w:rPr>
      <w:b/>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82D53"/>
    <w:rPr>
      <w:rFonts w:ascii="Times New Roman" w:eastAsia="Times New Roman" w:hAnsi="Times New Roman" w:cs="Times New Roman"/>
      <w:b/>
      <w:sz w:val="28"/>
      <w:szCs w:val="28"/>
      <w:lang w:eastAsia="lv-LV"/>
    </w:rPr>
  </w:style>
  <w:style w:type="character" w:styleId="Hyperlink">
    <w:name w:val="Hyperlink"/>
    <w:rsid w:val="00C82D53"/>
    <w:rPr>
      <w:color w:val="0000FF"/>
      <w:u w:val="single"/>
    </w:rPr>
  </w:style>
  <w:style w:type="paragraph" w:styleId="BodyTextIndent">
    <w:name w:val="Body Text Indent"/>
    <w:basedOn w:val="Normal"/>
    <w:link w:val="BodyTextIndentChar"/>
    <w:rsid w:val="00C82D53"/>
    <w:pPr>
      <w:spacing w:after="120"/>
      <w:ind w:left="360"/>
    </w:pPr>
    <w:rPr>
      <w:lang w:val="x-none"/>
    </w:rPr>
  </w:style>
  <w:style w:type="character" w:customStyle="1" w:styleId="BodyTextIndentChar">
    <w:name w:val="Body Text Indent Char"/>
    <w:link w:val="BodyTextIndent"/>
    <w:rsid w:val="00C82D53"/>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C82D53"/>
    <w:pPr>
      <w:ind w:left="720"/>
    </w:pPr>
    <w:rPr>
      <w:sz w:val="20"/>
      <w:szCs w:val="20"/>
      <w:lang w:val="en-US"/>
    </w:rPr>
  </w:style>
  <w:style w:type="paragraph" w:styleId="BodyText2">
    <w:name w:val="Body Text 2"/>
    <w:basedOn w:val="Normal"/>
    <w:link w:val="BodyText2Char"/>
    <w:rsid w:val="00C82D53"/>
    <w:pPr>
      <w:spacing w:after="120" w:line="480" w:lineRule="auto"/>
    </w:pPr>
    <w:rPr>
      <w:lang w:val="x-none"/>
    </w:rPr>
  </w:style>
  <w:style w:type="character" w:customStyle="1" w:styleId="BodyText2Char">
    <w:name w:val="Body Text 2 Char"/>
    <w:link w:val="BodyText2"/>
    <w:rsid w:val="00C82D53"/>
    <w:rPr>
      <w:rFonts w:ascii="Times New Roman" w:eastAsia="Times New Roman" w:hAnsi="Times New Roman" w:cs="Times New Roman"/>
      <w:sz w:val="24"/>
      <w:szCs w:val="24"/>
      <w:lang w:eastAsia="lv-LV"/>
    </w:rPr>
  </w:style>
  <w:style w:type="paragraph" w:customStyle="1" w:styleId="naisf">
    <w:name w:val="naisf"/>
    <w:basedOn w:val="Normal"/>
    <w:rsid w:val="00C82D53"/>
    <w:pPr>
      <w:spacing w:before="75" w:after="75"/>
      <w:ind w:firstLine="375"/>
      <w:jc w:val="both"/>
    </w:pPr>
  </w:style>
  <w:style w:type="paragraph" w:styleId="FootnoteText">
    <w:name w:val="footnote text"/>
    <w:aliases w:val="Footnote,Fußnote"/>
    <w:basedOn w:val="Normal"/>
    <w:link w:val="FootnoteTextChar"/>
    <w:rsid w:val="00C82D53"/>
    <w:rPr>
      <w:sz w:val="20"/>
      <w:szCs w:val="20"/>
      <w:lang w:val="x-none"/>
    </w:rPr>
  </w:style>
  <w:style w:type="character" w:customStyle="1" w:styleId="FootnoteTextChar">
    <w:name w:val="Footnote Text Char"/>
    <w:aliases w:val="Footnote Char,Fußnote Char"/>
    <w:link w:val="FootnoteText"/>
    <w:rsid w:val="00C82D53"/>
    <w:rPr>
      <w:rFonts w:ascii="Times New Roman" w:eastAsia="Times New Roman" w:hAnsi="Times New Roman" w:cs="Times New Roman"/>
      <w:sz w:val="20"/>
      <w:szCs w:val="20"/>
      <w:lang w:eastAsia="lv-LV"/>
    </w:rPr>
  </w:style>
  <w:style w:type="paragraph" w:styleId="Header">
    <w:name w:val="header"/>
    <w:basedOn w:val="Normal"/>
    <w:link w:val="HeaderChar"/>
    <w:uiPriority w:val="99"/>
    <w:unhideWhenUsed/>
    <w:rsid w:val="00C82D53"/>
    <w:pPr>
      <w:tabs>
        <w:tab w:val="center" w:pos="4153"/>
        <w:tab w:val="right" w:pos="8306"/>
      </w:tabs>
    </w:pPr>
    <w:rPr>
      <w:lang w:val="x-none"/>
    </w:rPr>
  </w:style>
  <w:style w:type="character" w:customStyle="1" w:styleId="HeaderChar">
    <w:name w:val="Header Char"/>
    <w:link w:val="Header"/>
    <w:uiPriority w:val="99"/>
    <w:rsid w:val="00C82D53"/>
    <w:rPr>
      <w:rFonts w:ascii="Times New Roman" w:eastAsia="Times New Roman" w:hAnsi="Times New Roman" w:cs="Times New Roman"/>
      <w:sz w:val="24"/>
      <w:szCs w:val="24"/>
      <w:lang w:eastAsia="lv-LV"/>
    </w:rPr>
  </w:style>
  <w:style w:type="character" w:styleId="CommentReference">
    <w:name w:val="annotation reference"/>
    <w:uiPriority w:val="99"/>
    <w:semiHidden/>
    <w:unhideWhenUsed/>
    <w:rsid w:val="00D53BD5"/>
    <w:rPr>
      <w:sz w:val="16"/>
      <w:szCs w:val="16"/>
    </w:rPr>
  </w:style>
  <w:style w:type="paragraph" w:styleId="CommentText">
    <w:name w:val="annotation text"/>
    <w:basedOn w:val="Normal"/>
    <w:link w:val="CommentTextChar"/>
    <w:uiPriority w:val="99"/>
    <w:semiHidden/>
    <w:unhideWhenUsed/>
    <w:rsid w:val="00D53BD5"/>
    <w:rPr>
      <w:sz w:val="20"/>
      <w:szCs w:val="20"/>
      <w:lang w:val="x-none" w:eastAsia="x-none"/>
    </w:rPr>
  </w:style>
  <w:style w:type="character" w:customStyle="1" w:styleId="CommentTextChar">
    <w:name w:val="Comment Text Char"/>
    <w:link w:val="CommentText"/>
    <w:uiPriority w:val="99"/>
    <w:semiHidden/>
    <w:rsid w:val="00D53BD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53BD5"/>
    <w:rPr>
      <w:b/>
      <w:bCs/>
    </w:rPr>
  </w:style>
  <w:style w:type="character" w:customStyle="1" w:styleId="CommentSubjectChar">
    <w:name w:val="Comment Subject Char"/>
    <w:link w:val="CommentSubject"/>
    <w:uiPriority w:val="99"/>
    <w:semiHidden/>
    <w:rsid w:val="00D53BD5"/>
    <w:rPr>
      <w:rFonts w:ascii="Times New Roman" w:eastAsia="Times New Roman" w:hAnsi="Times New Roman"/>
      <w:b/>
      <w:bCs/>
    </w:rPr>
  </w:style>
  <w:style w:type="paragraph" w:styleId="BalloonText">
    <w:name w:val="Balloon Text"/>
    <w:basedOn w:val="Normal"/>
    <w:link w:val="BalloonTextChar"/>
    <w:uiPriority w:val="99"/>
    <w:semiHidden/>
    <w:unhideWhenUsed/>
    <w:rsid w:val="00D53BD5"/>
    <w:rPr>
      <w:rFonts w:ascii="Tahoma" w:hAnsi="Tahoma"/>
      <w:sz w:val="16"/>
      <w:szCs w:val="16"/>
      <w:lang w:val="x-none" w:eastAsia="x-none"/>
    </w:rPr>
  </w:style>
  <w:style w:type="character" w:customStyle="1" w:styleId="BalloonTextChar">
    <w:name w:val="Balloon Text Char"/>
    <w:link w:val="BalloonText"/>
    <w:uiPriority w:val="99"/>
    <w:semiHidden/>
    <w:rsid w:val="00D53BD5"/>
    <w:rPr>
      <w:rFonts w:ascii="Tahoma" w:eastAsia="Times New Roman" w:hAnsi="Tahoma" w:cs="Tahoma"/>
      <w:sz w:val="16"/>
      <w:szCs w:val="16"/>
    </w:rPr>
  </w:style>
  <w:style w:type="character" w:styleId="FootnoteReference">
    <w:name w:val="footnote reference"/>
    <w:uiPriority w:val="99"/>
    <w:semiHidden/>
    <w:unhideWhenUsed/>
    <w:rsid w:val="00D53BD5"/>
    <w:rPr>
      <w:vertAlign w:val="superscript"/>
    </w:rPr>
  </w:style>
  <w:style w:type="paragraph" w:styleId="EndnoteText">
    <w:name w:val="endnote text"/>
    <w:basedOn w:val="Normal"/>
    <w:link w:val="EndnoteTextChar"/>
    <w:uiPriority w:val="99"/>
    <w:semiHidden/>
    <w:unhideWhenUsed/>
    <w:rsid w:val="00374474"/>
    <w:rPr>
      <w:sz w:val="20"/>
      <w:szCs w:val="20"/>
      <w:lang w:val="x-none" w:eastAsia="x-none"/>
    </w:rPr>
  </w:style>
  <w:style w:type="character" w:customStyle="1" w:styleId="EndnoteTextChar">
    <w:name w:val="Endnote Text Char"/>
    <w:link w:val="EndnoteText"/>
    <w:uiPriority w:val="99"/>
    <w:semiHidden/>
    <w:rsid w:val="00374474"/>
    <w:rPr>
      <w:rFonts w:ascii="Times New Roman" w:eastAsia="Times New Roman" w:hAnsi="Times New Roman"/>
    </w:rPr>
  </w:style>
  <w:style w:type="character" w:styleId="EndnoteReference">
    <w:name w:val="endnote reference"/>
    <w:uiPriority w:val="99"/>
    <w:semiHidden/>
    <w:unhideWhenUsed/>
    <w:rsid w:val="00374474"/>
    <w:rPr>
      <w:vertAlign w:val="superscript"/>
    </w:rPr>
  </w:style>
  <w:style w:type="character" w:customStyle="1" w:styleId="st">
    <w:name w:val="st"/>
    <w:rsid w:val="00552FD2"/>
  </w:style>
  <w:style w:type="character" w:styleId="Emphasis">
    <w:name w:val="Emphasis"/>
    <w:uiPriority w:val="20"/>
    <w:qFormat/>
    <w:rsid w:val="00552FD2"/>
    <w:rPr>
      <w:i/>
      <w:iCs/>
    </w:rPr>
  </w:style>
  <w:style w:type="paragraph" w:customStyle="1" w:styleId="tv2131">
    <w:name w:val="tv2131"/>
    <w:basedOn w:val="Normal"/>
    <w:rsid w:val="00D92B52"/>
    <w:pPr>
      <w:spacing w:line="360" w:lineRule="auto"/>
      <w:ind w:firstLine="300"/>
    </w:pPr>
    <w:rPr>
      <w:color w:val="414142"/>
      <w:sz w:val="20"/>
      <w:szCs w:val="20"/>
      <w:lang w:val="en-US" w:eastAsia="en-US"/>
    </w:rPr>
  </w:style>
  <w:style w:type="paragraph" w:styleId="Revision">
    <w:name w:val="Revision"/>
    <w:hidden/>
    <w:uiPriority w:val="99"/>
    <w:semiHidden/>
    <w:rsid w:val="004F16E0"/>
    <w:rPr>
      <w:rFonts w:ascii="Times New Roman" w:eastAsia="Times New Roman" w:hAnsi="Times New Roman"/>
      <w:sz w:val="24"/>
      <w:szCs w:val="24"/>
    </w:rPr>
  </w:style>
  <w:style w:type="character" w:customStyle="1" w:styleId="apple-converted-space">
    <w:name w:val="apple-converted-space"/>
    <w:rsid w:val="00F118AD"/>
  </w:style>
  <w:style w:type="paragraph" w:customStyle="1" w:styleId="Default">
    <w:name w:val="Default"/>
    <w:rsid w:val="00915700"/>
    <w:pPr>
      <w:autoSpaceDE w:val="0"/>
      <w:autoSpaceDN w:val="0"/>
      <w:adjustRightInd w:val="0"/>
    </w:pPr>
    <w:rPr>
      <w:rFonts w:ascii="Times New Roman" w:hAnsi="Times New Roman"/>
      <w:color w:val="000000"/>
      <w:sz w:val="24"/>
      <w:szCs w:val="24"/>
    </w:rPr>
  </w:style>
  <w:style w:type="character" w:styleId="FollowedHyperlink">
    <w:name w:val="FollowedHyperlink"/>
    <w:uiPriority w:val="99"/>
    <w:semiHidden/>
    <w:unhideWhenUsed/>
    <w:rsid w:val="005B0B1E"/>
    <w:rPr>
      <w:color w:val="800080"/>
      <w:u w:val="single"/>
    </w:rPr>
  </w:style>
  <w:style w:type="paragraph" w:customStyle="1" w:styleId="tv213">
    <w:name w:val="tv213"/>
    <w:basedOn w:val="Normal"/>
    <w:rsid w:val="00895D3E"/>
    <w:pPr>
      <w:spacing w:before="100" w:beforeAutospacing="1" w:after="100" w:afterAutospacing="1"/>
    </w:pPr>
  </w:style>
  <w:style w:type="paragraph" w:styleId="ListBullet">
    <w:name w:val="List Bullet"/>
    <w:basedOn w:val="Normal"/>
    <w:uiPriority w:val="99"/>
    <w:unhideWhenUsed/>
    <w:rsid w:val="007035D4"/>
    <w:pPr>
      <w:numPr>
        <w:numId w:val="26"/>
      </w:numPr>
      <w:contextualSpacing/>
    </w:pPr>
  </w:style>
  <w:style w:type="character" w:customStyle="1" w:styleId="fontsize2">
    <w:name w:val="fontsize2"/>
    <w:rsid w:val="007B0770"/>
  </w:style>
  <w:style w:type="paragraph" w:styleId="Footer">
    <w:name w:val="footer"/>
    <w:basedOn w:val="Normal"/>
    <w:link w:val="FooterChar"/>
    <w:uiPriority w:val="99"/>
    <w:unhideWhenUsed/>
    <w:rsid w:val="00C93955"/>
    <w:pPr>
      <w:widowControl w:val="0"/>
      <w:tabs>
        <w:tab w:val="center" w:pos="4320"/>
        <w:tab w:val="right" w:pos="8640"/>
      </w:tabs>
    </w:pPr>
    <w:rPr>
      <w:rFonts w:ascii="Calibri" w:eastAsia="Calibri" w:hAnsi="Calibri"/>
      <w:sz w:val="22"/>
      <w:szCs w:val="22"/>
      <w:lang w:val="en-US" w:eastAsia="en-US"/>
    </w:rPr>
  </w:style>
  <w:style w:type="character" w:customStyle="1" w:styleId="FooterChar">
    <w:name w:val="Footer Char"/>
    <w:link w:val="Footer"/>
    <w:uiPriority w:val="99"/>
    <w:rsid w:val="00C93955"/>
    <w:rPr>
      <w:sz w:val="22"/>
      <w:szCs w:val="22"/>
      <w:lang w:val="en-US" w:eastAsia="en-US"/>
    </w:rPr>
  </w:style>
  <w:style w:type="paragraph" w:customStyle="1" w:styleId="labojumupamats">
    <w:name w:val="labojumu_pamats"/>
    <w:basedOn w:val="Normal"/>
    <w:rsid w:val="005C3C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D53"/>
    <w:rPr>
      <w:rFonts w:ascii="Times New Roman" w:eastAsia="Times New Roman" w:hAnsi="Times New Roman"/>
      <w:sz w:val="24"/>
      <w:szCs w:val="24"/>
    </w:rPr>
  </w:style>
  <w:style w:type="paragraph" w:styleId="Heading1">
    <w:name w:val="heading 1"/>
    <w:basedOn w:val="Normal"/>
    <w:next w:val="Normal"/>
    <w:link w:val="Heading1Char"/>
    <w:qFormat/>
    <w:rsid w:val="00C82D53"/>
    <w:pPr>
      <w:keepNext/>
      <w:jc w:val="center"/>
      <w:outlineLvl w:val="0"/>
    </w:pPr>
    <w:rPr>
      <w:b/>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82D53"/>
    <w:rPr>
      <w:rFonts w:ascii="Times New Roman" w:eastAsia="Times New Roman" w:hAnsi="Times New Roman" w:cs="Times New Roman"/>
      <w:b/>
      <w:sz w:val="28"/>
      <w:szCs w:val="28"/>
      <w:lang w:eastAsia="lv-LV"/>
    </w:rPr>
  </w:style>
  <w:style w:type="character" w:styleId="Hyperlink">
    <w:name w:val="Hyperlink"/>
    <w:rsid w:val="00C82D53"/>
    <w:rPr>
      <w:color w:val="0000FF"/>
      <w:u w:val="single"/>
    </w:rPr>
  </w:style>
  <w:style w:type="paragraph" w:styleId="BodyTextIndent">
    <w:name w:val="Body Text Indent"/>
    <w:basedOn w:val="Normal"/>
    <w:link w:val="BodyTextIndentChar"/>
    <w:rsid w:val="00C82D53"/>
    <w:pPr>
      <w:spacing w:after="120"/>
      <w:ind w:left="360"/>
    </w:pPr>
    <w:rPr>
      <w:lang w:val="x-none"/>
    </w:rPr>
  </w:style>
  <w:style w:type="character" w:customStyle="1" w:styleId="BodyTextIndentChar">
    <w:name w:val="Body Text Indent Char"/>
    <w:link w:val="BodyTextIndent"/>
    <w:rsid w:val="00C82D53"/>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C82D53"/>
    <w:pPr>
      <w:ind w:left="720"/>
    </w:pPr>
    <w:rPr>
      <w:sz w:val="20"/>
      <w:szCs w:val="20"/>
      <w:lang w:val="en-US"/>
    </w:rPr>
  </w:style>
  <w:style w:type="paragraph" w:styleId="BodyText2">
    <w:name w:val="Body Text 2"/>
    <w:basedOn w:val="Normal"/>
    <w:link w:val="BodyText2Char"/>
    <w:rsid w:val="00C82D53"/>
    <w:pPr>
      <w:spacing w:after="120" w:line="480" w:lineRule="auto"/>
    </w:pPr>
    <w:rPr>
      <w:lang w:val="x-none"/>
    </w:rPr>
  </w:style>
  <w:style w:type="character" w:customStyle="1" w:styleId="BodyText2Char">
    <w:name w:val="Body Text 2 Char"/>
    <w:link w:val="BodyText2"/>
    <w:rsid w:val="00C82D53"/>
    <w:rPr>
      <w:rFonts w:ascii="Times New Roman" w:eastAsia="Times New Roman" w:hAnsi="Times New Roman" w:cs="Times New Roman"/>
      <w:sz w:val="24"/>
      <w:szCs w:val="24"/>
      <w:lang w:eastAsia="lv-LV"/>
    </w:rPr>
  </w:style>
  <w:style w:type="paragraph" w:customStyle="1" w:styleId="naisf">
    <w:name w:val="naisf"/>
    <w:basedOn w:val="Normal"/>
    <w:rsid w:val="00C82D53"/>
    <w:pPr>
      <w:spacing w:before="75" w:after="75"/>
      <w:ind w:firstLine="375"/>
      <w:jc w:val="both"/>
    </w:pPr>
  </w:style>
  <w:style w:type="paragraph" w:styleId="FootnoteText">
    <w:name w:val="footnote text"/>
    <w:aliases w:val="Footnote,Fußnote"/>
    <w:basedOn w:val="Normal"/>
    <w:link w:val="FootnoteTextChar"/>
    <w:rsid w:val="00C82D53"/>
    <w:rPr>
      <w:sz w:val="20"/>
      <w:szCs w:val="20"/>
      <w:lang w:val="x-none"/>
    </w:rPr>
  </w:style>
  <w:style w:type="character" w:customStyle="1" w:styleId="FootnoteTextChar">
    <w:name w:val="Footnote Text Char"/>
    <w:aliases w:val="Footnote Char,Fußnote Char"/>
    <w:link w:val="FootnoteText"/>
    <w:rsid w:val="00C82D53"/>
    <w:rPr>
      <w:rFonts w:ascii="Times New Roman" w:eastAsia="Times New Roman" w:hAnsi="Times New Roman" w:cs="Times New Roman"/>
      <w:sz w:val="20"/>
      <w:szCs w:val="20"/>
      <w:lang w:eastAsia="lv-LV"/>
    </w:rPr>
  </w:style>
  <w:style w:type="paragraph" w:styleId="Header">
    <w:name w:val="header"/>
    <w:basedOn w:val="Normal"/>
    <w:link w:val="HeaderChar"/>
    <w:uiPriority w:val="99"/>
    <w:unhideWhenUsed/>
    <w:rsid w:val="00C82D53"/>
    <w:pPr>
      <w:tabs>
        <w:tab w:val="center" w:pos="4153"/>
        <w:tab w:val="right" w:pos="8306"/>
      </w:tabs>
    </w:pPr>
    <w:rPr>
      <w:lang w:val="x-none"/>
    </w:rPr>
  </w:style>
  <w:style w:type="character" w:customStyle="1" w:styleId="HeaderChar">
    <w:name w:val="Header Char"/>
    <w:link w:val="Header"/>
    <w:uiPriority w:val="99"/>
    <w:rsid w:val="00C82D53"/>
    <w:rPr>
      <w:rFonts w:ascii="Times New Roman" w:eastAsia="Times New Roman" w:hAnsi="Times New Roman" w:cs="Times New Roman"/>
      <w:sz w:val="24"/>
      <w:szCs w:val="24"/>
      <w:lang w:eastAsia="lv-LV"/>
    </w:rPr>
  </w:style>
  <w:style w:type="character" w:styleId="CommentReference">
    <w:name w:val="annotation reference"/>
    <w:uiPriority w:val="99"/>
    <w:semiHidden/>
    <w:unhideWhenUsed/>
    <w:rsid w:val="00D53BD5"/>
    <w:rPr>
      <w:sz w:val="16"/>
      <w:szCs w:val="16"/>
    </w:rPr>
  </w:style>
  <w:style w:type="paragraph" w:styleId="CommentText">
    <w:name w:val="annotation text"/>
    <w:basedOn w:val="Normal"/>
    <w:link w:val="CommentTextChar"/>
    <w:uiPriority w:val="99"/>
    <w:semiHidden/>
    <w:unhideWhenUsed/>
    <w:rsid w:val="00D53BD5"/>
    <w:rPr>
      <w:sz w:val="20"/>
      <w:szCs w:val="20"/>
      <w:lang w:val="x-none" w:eastAsia="x-none"/>
    </w:rPr>
  </w:style>
  <w:style w:type="character" w:customStyle="1" w:styleId="CommentTextChar">
    <w:name w:val="Comment Text Char"/>
    <w:link w:val="CommentText"/>
    <w:uiPriority w:val="99"/>
    <w:semiHidden/>
    <w:rsid w:val="00D53BD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53BD5"/>
    <w:rPr>
      <w:b/>
      <w:bCs/>
    </w:rPr>
  </w:style>
  <w:style w:type="character" w:customStyle="1" w:styleId="CommentSubjectChar">
    <w:name w:val="Comment Subject Char"/>
    <w:link w:val="CommentSubject"/>
    <w:uiPriority w:val="99"/>
    <w:semiHidden/>
    <w:rsid w:val="00D53BD5"/>
    <w:rPr>
      <w:rFonts w:ascii="Times New Roman" w:eastAsia="Times New Roman" w:hAnsi="Times New Roman"/>
      <w:b/>
      <w:bCs/>
    </w:rPr>
  </w:style>
  <w:style w:type="paragraph" w:styleId="BalloonText">
    <w:name w:val="Balloon Text"/>
    <w:basedOn w:val="Normal"/>
    <w:link w:val="BalloonTextChar"/>
    <w:uiPriority w:val="99"/>
    <w:semiHidden/>
    <w:unhideWhenUsed/>
    <w:rsid w:val="00D53BD5"/>
    <w:rPr>
      <w:rFonts w:ascii="Tahoma" w:hAnsi="Tahoma"/>
      <w:sz w:val="16"/>
      <w:szCs w:val="16"/>
      <w:lang w:val="x-none" w:eastAsia="x-none"/>
    </w:rPr>
  </w:style>
  <w:style w:type="character" w:customStyle="1" w:styleId="BalloonTextChar">
    <w:name w:val="Balloon Text Char"/>
    <w:link w:val="BalloonText"/>
    <w:uiPriority w:val="99"/>
    <w:semiHidden/>
    <w:rsid w:val="00D53BD5"/>
    <w:rPr>
      <w:rFonts w:ascii="Tahoma" w:eastAsia="Times New Roman" w:hAnsi="Tahoma" w:cs="Tahoma"/>
      <w:sz w:val="16"/>
      <w:szCs w:val="16"/>
    </w:rPr>
  </w:style>
  <w:style w:type="character" w:styleId="FootnoteReference">
    <w:name w:val="footnote reference"/>
    <w:uiPriority w:val="99"/>
    <w:semiHidden/>
    <w:unhideWhenUsed/>
    <w:rsid w:val="00D53BD5"/>
    <w:rPr>
      <w:vertAlign w:val="superscript"/>
    </w:rPr>
  </w:style>
  <w:style w:type="paragraph" w:styleId="EndnoteText">
    <w:name w:val="endnote text"/>
    <w:basedOn w:val="Normal"/>
    <w:link w:val="EndnoteTextChar"/>
    <w:uiPriority w:val="99"/>
    <w:semiHidden/>
    <w:unhideWhenUsed/>
    <w:rsid w:val="00374474"/>
    <w:rPr>
      <w:sz w:val="20"/>
      <w:szCs w:val="20"/>
      <w:lang w:val="x-none" w:eastAsia="x-none"/>
    </w:rPr>
  </w:style>
  <w:style w:type="character" w:customStyle="1" w:styleId="EndnoteTextChar">
    <w:name w:val="Endnote Text Char"/>
    <w:link w:val="EndnoteText"/>
    <w:uiPriority w:val="99"/>
    <w:semiHidden/>
    <w:rsid w:val="00374474"/>
    <w:rPr>
      <w:rFonts w:ascii="Times New Roman" w:eastAsia="Times New Roman" w:hAnsi="Times New Roman"/>
    </w:rPr>
  </w:style>
  <w:style w:type="character" w:styleId="EndnoteReference">
    <w:name w:val="endnote reference"/>
    <w:uiPriority w:val="99"/>
    <w:semiHidden/>
    <w:unhideWhenUsed/>
    <w:rsid w:val="00374474"/>
    <w:rPr>
      <w:vertAlign w:val="superscript"/>
    </w:rPr>
  </w:style>
  <w:style w:type="character" w:customStyle="1" w:styleId="st">
    <w:name w:val="st"/>
    <w:rsid w:val="00552FD2"/>
  </w:style>
  <w:style w:type="character" w:styleId="Emphasis">
    <w:name w:val="Emphasis"/>
    <w:uiPriority w:val="20"/>
    <w:qFormat/>
    <w:rsid w:val="00552FD2"/>
    <w:rPr>
      <w:i/>
      <w:iCs/>
    </w:rPr>
  </w:style>
  <w:style w:type="paragraph" w:customStyle="1" w:styleId="tv2131">
    <w:name w:val="tv2131"/>
    <w:basedOn w:val="Normal"/>
    <w:rsid w:val="00D92B52"/>
    <w:pPr>
      <w:spacing w:line="360" w:lineRule="auto"/>
      <w:ind w:firstLine="300"/>
    </w:pPr>
    <w:rPr>
      <w:color w:val="414142"/>
      <w:sz w:val="20"/>
      <w:szCs w:val="20"/>
      <w:lang w:val="en-US" w:eastAsia="en-US"/>
    </w:rPr>
  </w:style>
  <w:style w:type="paragraph" w:styleId="Revision">
    <w:name w:val="Revision"/>
    <w:hidden/>
    <w:uiPriority w:val="99"/>
    <w:semiHidden/>
    <w:rsid w:val="004F16E0"/>
    <w:rPr>
      <w:rFonts w:ascii="Times New Roman" w:eastAsia="Times New Roman" w:hAnsi="Times New Roman"/>
      <w:sz w:val="24"/>
      <w:szCs w:val="24"/>
    </w:rPr>
  </w:style>
  <w:style w:type="character" w:customStyle="1" w:styleId="apple-converted-space">
    <w:name w:val="apple-converted-space"/>
    <w:rsid w:val="00F118AD"/>
  </w:style>
  <w:style w:type="paragraph" w:customStyle="1" w:styleId="Default">
    <w:name w:val="Default"/>
    <w:rsid w:val="00915700"/>
    <w:pPr>
      <w:autoSpaceDE w:val="0"/>
      <w:autoSpaceDN w:val="0"/>
      <w:adjustRightInd w:val="0"/>
    </w:pPr>
    <w:rPr>
      <w:rFonts w:ascii="Times New Roman" w:hAnsi="Times New Roman"/>
      <w:color w:val="000000"/>
      <w:sz w:val="24"/>
      <w:szCs w:val="24"/>
    </w:rPr>
  </w:style>
  <w:style w:type="character" w:styleId="FollowedHyperlink">
    <w:name w:val="FollowedHyperlink"/>
    <w:uiPriority w:val="99"/>
    <w:semiHidden/>
    <w:unhideWhenUsed/>
    <w:rsid w:val="005B0B1E"/>
    <w:rPr>
      <w:color w:val="800080"/>
      <w:u w:val="single"/>
    </w:rPr>
  </w:style>
  <w:style w:type="paragraph" w:customStyle="1" w:styleId="tv213">
    <w:name w:val="tv213"/>
    <w:basedOn w:val="Normal"/>
    <w:rsid w:val="00895D3E"/>
    <w:pPr>
      <w:spacing w:before="100" w:beforeAutospacing="1" w:after="100" w:afterAutospacing="1"/>
    </w:pPr>
  </w:style>
  <w:style w:type="paragraph" w:styleId="ListBullet">
    <w:name w:val="List Bullet"/>
    <w:basedOn w:val="Normal"/>
    <w:uiPriority w:val="99"/>
    <w:unhideWhenUsed/>
    <w:rsid w:val="007035D4"/>
    <w:pPr>
      <w:numPr>
        <w:numId w:val="26"/>
      </w:numPr>
      <w:contextualSpacing/>
    </w:pPr>
  </w:style>
  <w:style w:type="character" w:customStyle="1" w:styleId="fontsize2">
    <w:name w:val="fontsize2"/>
    <w:rsid w:val="007B0770"/>
  </w:style>
  <w:style w:type="paragraph" w:styleId="Footer">
    <w:name w:val="footer"/>
    <w:basedOn w:val="Normal"/>
    <w:link w:val="FooterChar"/>
    <w:uiPriority w:val="99"/>
    <w:unhideWhenUsed/>
    <w:rsid w:val="00C93955"/>
    <w:pPr>
      <w:widowControl w:val="0"/>
      <w:tabs>
        <w:tab w:val="center" w:pos="4320"/>
        <w:tab w:val="right" w:pos="8640"/>
      </w:tabs>
    </w:pPr>
    <w:rPr>
      <w:rFonts w:ascii="Calibri" w:eastAsia="Calibri" w:hAnsi="Calibri"/>
      <w:sz w:val="22"/>
      <w:szCs w:val="22"/>
      <w:lang w:val="en-US" w:eastAsia="en-US"/>
    </w:rPr>
  </w:style>
  <w:style w:type="character" w:customStyle="1" w:styleId="FooterChar">
    <w:name w:val="Footer Char"/>
    <w:link w:val="Footer"/>
    <w:uiPriority w:val="99"/>
    <w:rsid w:val="00C93955"/>
    <w:rPr>
      <w:sz w:val="22"/>
      <w:szCs w:val="22"/>
      <w:lang w:val="en-US" w:eastAsia="en-US"/>
    </w:rPr>
  </w:style>
  <w:style w:type="paragraph" w:customStyle="1" w:styleId="labojumupamats">
    <w:name w:val="labojumu_pamats"/>
    <w:basedOn w:val="Normal"/>
    <w:rsid w:val="005C3C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9736">
      <w:bodyDiv w:val="1"/>
      <w:marLeft w:val="0"/>
      <w:marRight w:val="0"/>
      <w:marTop w:val="0"/>
      <w:marBottom w:val="0"/>
      <w:divBdr>
        <w:top w:val="none" w:sz="0" w:space="0" w:color="auto"/>
        <w:left w:val="none" w:sz="0" w:space="0" w:color="auto"/>
        <w:bottom w:val="none" w:sz="0" w:space="0" w:color="auto"/>
        <w:right w:val="none" w:sz="0" w:space="0" w:color="auto"/>
      </w:divBdr>
    </w:div>
    <w:div w:id="74938171">
      <w:bodyDiv w:val="1"/>
      <w:marLeft w:val="0"/>
      <w:marRight w:val="0"/>
      <w:marTop w:val="0"/>
      <w:marBottom w:val="0"/>
      <w:divBdr>
        <w:top w:val="none" w:sz="0" w:space="0" w:color="auto"/>
        <w:left w:val="none" w:sz="0" w:space="0" w:color="auto"/>
        <w:bottom w:val="none" w:sz="0" w:space="0" w:color="auto"/>
        <w:right w:val="none" w:sz="0" w:space="0" w:color="auto"/>
      </w:divBdr>
    </w:div>
    <w:div w:id="242297731">
      <w:bodyDiv w:val="1"/>
      <w:marLeft w:val="0"/>
      <w:marRight w:val="0"/>
      <w:marTop w:val="0"/>
      <w:marBottom w:val="0"/>
      <w:divBdr>
        <w:top w:val="none" w:sz="0" w:space="0" w:color="auto"/>
        <w:left w:val="none" w:sz="0" w:space="0" w:color="auto"/>
        <w:bottom w:val="none" w:sz="0" w:space="0" w:color="auto"/>
        <w:right w:val="none" w:sz="0" w:space="0" w:color="auto"/>
      </w:divBdr>
    </w:div>
    <w:div w:id="393550107">
      <w:bodyDiv w:val="1"/>
      <w:marLeft w:val="0"/>
      <w:marRight w:val="0"/>
      <w:marTop w:val="0"/>
      <w:marBottom w:val="0"/>
      <w:divBdr>
        <w:top w:val="none" w:sz="0" w:space="0" w:color="auto"/>
        <w:left w:val="none" w:sz="0" w:space="0" w:color="auto"/>
        <w:bottom w:val="none" w:sz="0" w:space="0" w:color="auto"/>
        <w:right w:val="none" w:sz="0" w:space="0" w:color="auto"/>
      </w:divBdr>
      <w:divsChild>
        <w:div w:id="466095329">
          <w:marLeft w:val="720"/>
          <w:marRight w:val="0"/>
          <w:marTop w:val="0"/>
          <w:marBottom w:val="0"/>
          <w:divBdr>
            <w:top w:val="none" w:sz="0" w:space="0" w:color="auto"/>
            <w:left w:val="none" w:sz="0" w:space="0" w:color="auto"/>
            <w:bottom w:val="none" w:sz="0" w:space="0" w:color="auto"/>
            <w:right w:val="none" w:sz="0" w:space="0" w:color="auto"/>
          </w:divBdr>
        </w:div>
        <w:div w:id="479810299">
          <w:marLeft w:val="720"/>
          <w:marRight w:val="0"/>
          <w:marTop w:val="0"/>
          <w:marBottom w:val="0"/>
          <w:divBdr>
            <w:top w:val="none" w:sz="0" w:space="0" w:color="auto"/>
            <w:left w:val="none" w:sz="0" w:space="0" w:color="auto"/>
            <w:bottom w:val="none" w:sz="0" w:space="0" w:color="auto"/>
            <w:right w:val="none" w:sz="0" w:space="0" w:color="auto"/>
          </w:divBdr>
        </w:div>
        <w:div w:id="645621536">
          <w:marLeft w:val="720"/>
          <w:marRight w:val="0"/>
          <w:marTop w:val="0"/>
          <w:marBottom w:val="0"/>
          <w:divBdr>
            <w:top w:val="none" w:sz="0" w:space="0" w:color="auto"/>
            <w:left w:val="none" w:sz="0" w:space="0" w:color="auto"/>
            <w:bottom w:val="none" w:sz="0" w:space="0" w:color="auto"/>
            <w:right w:val="none" w:sz="0" w:space="0" w:color="auto"/>
          </w:divBdr>
        </w:div>
        <w:div w:id="884416705">
          <w:marLeft w:val="720"/>
          <w:marRight w:val="0"/>
          <w:marTop w:val="0"/>
          <w:marBottom w:val="0"/>
          <w:divBdr>
            <w:top w:val="none" w:sz="0" w:space="0" w:color="auto"/>
            <w:left w:val="none" w:sz="0" w:space="0" w:color="auto"/>
            <w:bottom w:val="none" w:sz="0" w:space="0" w:color="auto"/>
            <w:right w:val="none" w:sz="0" w:space="0" w:color="auto"/>
          </w:divBdr>
        </w:div>
        <w:div w:id="1546485342">
          <w:marLeft w:val="720"/>
          <w:marRight w:val="0"/>
          <w:marTop w:val="0"/>
          <w:marBottom w:val="0"/>
          <w:divBdr>
            <w:top w:val="none" w:sz="0" w:space="0" w:color="auto"/>
            <w:left w:val="none" w:sz="0" w:space="0" w:color="auto"/>
            <w:bottom w:val="none" w:sz="0" w:space="0" w:color="auto"/>
            <w:right w:val="none" w:sz="0" w:space="0" w:color="auto"/>
          </w:divBdr>
        </w:div>
        <w:div w:id="1666861731">
          <w:marLeft w:val="720"/>
          <w:marRight w:val="0"/>
          <w:marTop w:val="240"/>
          <w:marBottom w:val="0"/>
          <w:divBdr>
            <w:top w:val="none" w:sz="0" w:space="0" w:color="auto"/>
            <w:left w:val="none" w:sz="0" w:space="0" w:color="auto"/>
            <w:bottom w:val="none" w:sz="0" w:space="0" w:color="auto"/>
            <w:right w:val="none" w:sz="0" w:space="0" w:color="auto"/>
          </w:divBdr>
        </w:div>
      </w:divsChild>
    </w:div>
    <w:div w:id="547230434">
      <w:bodyDiv w:val="1"/>
      <w:marLeft w:val="0"/>
      <w:marRight w:val="0"/>
      <w:marTop w:val="0"/>
      <w:marBottom w:val="0"/>
      <w:divBdr>
        <w:top w:val="none" w:sz="0" w:space="0" w:color="auto"/>
        <w:left w:val="none" w:sz="0" w:space="0" w:color="auto"/>
        <w:bottom w:val="none" w:sz="0" w:space="0" w:color="auto"/>
        <w:right w:val="none" w:sz="0" w:space="0" w:color="auto"/>
      </w:divBdr>
    </w:div>
    <w:div w:id="547763022">
      <w:bodyDiv w:val="1"/>
      <w:marLeft w:val="0"/>
      <w:marRight w:val="0"/>
      <w:marTop w:val="0"/>
      <w:marBottom w:val="0"/>
      <w:divBdr>
        <w:top w:val="none" w:sz="0" w:space="0" w:color="auto"/>
        <w:left w:val="none" w:sz="0" w:space="0" w:color="auto"/>
        <w:bottom w:val="none" w:sz="0" w:space="0" w:color="auto"/>
        <w:right w:val="none" w:sz="0" w:space="0" w:color="auto"/>
      </w:divBdr>
    </w:div>
    <w:div w:id="634333306">
      <w:bodyDiv w:val="1"/>
      <w:marLeft w:val="0"/>
      <w:marRight w:val="0"/>
      <w:marTop w:val="0"/>
      <w:marBottom w:val="0"/>
      <w:divBdr>
        <w:top w:val="none" w:sz="0" w:space="0" w:color="auto"/>
        <w:left w:val="none" w:sz="0" w:space="0" w:color="auto"/>
        <w:bottom w:val="none" w:sz="0" w:space="0" w:color="auto"/>
        <w:right w:val="none" w:sz="0" w:space="0" w:color="auto"/>
      </w:divBdr>
    </w:div>
    <w:div w:id="666523035">
      <w:bodyDiv w:val="1"/>
      <w:marLeft w:val="0"/>
      <w:marRight w:val="0"/>
      <w:marTop w:val="0"/>
      <w:marBottom w:val="0"/>
      <w:divBdr>
        <w:top w:val="none" w:sz="0" w:space="0" w:color="auto"/>
        <w:left w:val="none" w:sz="0" w:space="0" w:color="auto"/>
        <w:bottom w:val="none" w:sz="0" w:space="0" w:color="auto"/>
        <w:right w:val="none" w:sz="0" w:space="0" w:color="auto"/>
      </w:divBdr>
    </w:div>
    <w:div w:id="842596561">
      <w:bodyDiv w:val="1"/>
      <w:marLeft w:val="0"/>
      <w:marRight w:val="0"/>
      <w:marTop w:val="0"/>
      <w:marBottom w:val="0"/>
      <w:divBdr>
        <w:top w:val="none" w:sz="0" w:space="0" w:color="auto"/>
        <w:left w:val="none" w:sz="0" w:space="0" w:color="auto"/>
        <w:bottom w:val="none" w:sz="0" w:space="0" w:color="auto"/>
        <w:right w:val="none" w:sz="0" w:space="0" w:color="auto"/>
      </w:divBdr>
    </w:div>
    <w:div w:id="952634973">
      <w:bodyDiv w:val="1"/>
      <w:marLeft w:val="0"/>
      <w:marRight w:val="0"/>
      <w:marTop w:val="0"/>
      <w:marBottom w:val="0"/>
      <w:divBdr>
        <w:top w:val="none" w:sz="0" w:space="0" w:color="auto"/>
        <w:left w:val="none" w:sz="0" w:space="0" w:color="auto"/>
        <w:bottom w:val="none" w:sz="0" w:space="0" w:color="auto"/>
        <w:right w:val="none" w:sz="0" w:space="0" w:color="auto"/>
      </w:divBdr>
      <w:divsChild>
        <w:div w:id="665671436">
          <w:marLeft w:val="720"/>
          <w:marRight w:val="0"/>
          <w:marTop w:val="240"/>
          <w:marBottom w:val="0"/>
          <w:divBdr>
            <w:top w:val="none" w:sz="0" w:space="0" w:color="auto"/>
            <w:left w:val="none" w:sz="0" w:space="0" w:color="auto"/>
            <w:bottom w:val="none" w:sz="0" w:space="0" w:color="auto"/>
            <w:right w:val="none" w:sz="0" w:space="0" w:color="auto"/>
          </w:divBdr>
        </w:div>
        <w:div w:id="927426611">
          <w:marLeft w:val="720"/>
          <w:marRight w:val="0"/>
          <w:marTop w:val="0"/>
          <w:marBottom w:val="0"/>
          <w:divBdr>
            <w:top w:val="none" w:sz="0" w:space="0" w:color="auto"/>
            <w:left w:val="none" w:sz="0" w:space="0" w:color="auto"/>
            <w:bottom w:val="none" w:sz="0" w:space="0" w:color="auto"/>
            <w:right w:val="none" w:sz="0" w:space="0" w:color="auto"/>
          </w:divBdr>
        </w:div>
        <w:div w:id="1033503817">
          <w:marLeft w:val="720"/>
          <w:marRight w:val="0"/>
          <w:marTop w:val="0"/>
          <w:marBottom w:val="0"/>
          <w:divBdr>
            <w:top w:val="none" w:sz="0" w:space="0" w:color="auto"/>
            <w:left w:val="none" w:sz="0" w:space="0" w:color="auto"/>
            <w:bottom w:val="none" w:sz="0" w:space="0" w:color="auto"/>
            <w:right w:val="none" w:sz="0" w:space="0" w:color="auto"/>
          </w:divBdr>
        </w:div>
        <w:div w:id="1136871113">
          <w:marLeft w:val="720"/>
          <w:marRight w:val="0"/>
          <w:marTop w:val="0"/>
          <w:marBottom w:val="0"/>
          <w:divBdr>
            <w:top w:val="none" w:sz="0" w:space="0" w:color="auto"/>
            <w:left w:val="none" w:sz="0" w:space="0" w:color="auto"/>
            <w:bottom w:val="none" w:sz="0" w:space="0" w:color="auto"/>
            <w:right w:val="none" w:sz="0" w:space="0" w:color="auto"/>
          </w:divBdr>
        </w:div>
        <w:div w:id="2114089083">
          <w:marLeft w:val="720"/>
          <w:marRight w:val="0"/>
          <w:marTop w:val="0"/>
          <w:marBottom w:val="0"/>
          <w:divBdr>
            <w:top w:val="none" w:sz="0" w:space="0" w:color="auto"/>
            <w:left w:val="none" w:sz="0" w:space="0" w:color="auto"/>
            <w:bottom w:val="none" w:sz="0" w:space="0" w:color="auto"/>
            <w:right w:val="none" w:sz="0" w:space="0" w:color="auto"/>
          </w:divBdr>
        </w:div>
      </w:divsChild>
    </w:div>
    <w:div w:id="1050425302">
      <w:bodyDiv w:val="1"/>
      <w:marLeft w:val="0"/>
      <w:marRight w:val="0"/>
      <w:marTop w:val="0"/>
      <w:marBottom w:val="0"/>
      <w:divBdr>
        <w:top w:val="none" w:sz="0" w:space="0" w:color="auto"/>
        <w:left w:val="none" w:sz="0" w:space="0" w:color="auto"/>
        <w:bottom w:val="none" w:sz="0" w:space="0" w:color="auto"/>
        <w:right w:val="none" w:sz="0" w:space="0" w:color="auto"/>
      </w:divBdr>
    </w:div>
    <w:div w:id="1262451522">
      <w:bodyDiv w:val="1"/>
      <w:marLeft w:val="0"/>
      <w:marRight w:val="0"/>
      <w:marTop w:val="0"/>
      <w:marBottom w:val="0"/>
      <w:divBdr>
        <w:top w:val="none" w:sz="0" w:space="0" w:color="auto"/>
        <w:left w:val="none" w:sz="0" w:space="0" w:color="auto"/>
        <w:bottom w:val="none" w:sz="0" w:space="0" w:color="auto"/>
        <w:right w:val="none" w:sz="0" w:space="0" w:color="auto"/>
      </w:divBdr>
      <w:divsChild>
        <w:div w:id="227617537">
          <w:marLeft w:val="446"/>
          <w:marRight w:val="0"/>
          <w:marTop w:val="0"/>
          <w:marBottom w:val="0"/>
          <w:divBdr>
            <w:top w:val="none" w:sz="0" w:space="0" w:color="auto"/>
            <w:left w:val="none" w:sz="0" w:space="0" w:color="auto"/>
            <w:bottom w:val="none" w:sz="0" w:space="0" w:color="auto"/>
            <w:right w:val="none" w:sz="0" w:space="0" w:color="auto"/>
          </w:divBdr>
        </w:div>
        <w:div w:id="732387620">
          <w:marLeft w:val="446"/>
          <w:marRight w:val="0"/>
          <w:marTop w:val="0"/>
          <w:marBottom w:val="0"/>
          <w:divBdr>
            <w:top w:val="none" w:sz="0" w:space="0" w:color="auto"/>
            <w:left w:val="none" w:sz="0" w:space="0" w:color="auto"/>
            <w:bottom w:val="none" w:sz="0" w:space="0" w:color="auto"/>
            <w:right w:val="none" w:sz="0" w:space="0" w:color="auto"/>
          </w:divBdr>
        </w:div>
        <w:div w:id="1077243592">
          <w:marLeft w:val="446"/>
          <w:marRight w:val="0"/>
          <w:marTop w:val="0"/>
          <w:marBottom w:val="0"/>
          <w:divBdr>
            <w:top w:val="none" w:sz="0" w:space="0" w:color="auto"/>
            <w:left w:val="none" w:sz="0" w:space="0" w:color="auto"/>
            <w:bottom w:val="none" w:sz="0" w:space="0" w:color="auto"/>
            <w:right w:val="none" w:sz="0" w:space="0" w:color="auto"/>
          </w:divBdr>
        </w:div>
        <w:div w:id="1651127644">
          <w:marLeft w:val="446"/>
          <w:marRight w:val="0"/>
          <w:marTop w:val="0"/>
          <w:marBottom w:val="0"/>
          <w:divBdr>
            <w:top w:val="none" w:sz="0" w:space="0" w:color="auto"/>
            <w:left w:val="none" w:sz="0" w:space="0" w:color="auto"/>
            <w:bottom w:val="none" w:sz="0" w:space="0" w:color="auto"/>
            <w:right w:val="none" w:sz="0" w:space="0" w:color="auto"/>
          </w:divBdr>
        </w:div>
      </w:divsChild>
    </w:div>
    <w:div w:id="1315111100">
      <w:bodyDiv w:val="1"/>
      <w:marLeft w:val="0"/>
      <w:marRight w:val="0"/>
      <w:marTop w:val="0"/>
      <w:marBottom w:val="0"/>
      <w:divBdr>
        <w:top w:val="none" w:sz="0" w:space="0" w:color="auto"/>
        <w:left w:val="none" w:sz="0" w:space="0" w:color="auto"/>
        <w:bottom w:val="none" w:sz="0" w:space="0" w:color="auto"/>
        <w:right w:val="none" w:sz="0" w:space="0" w:color="auto"/>
      </w:divBdr>
    </w:div>
    <w:div w:id="1493375131">
      <w:bodyDiv w:val="1"/>
      <w:marLeft w:val="0"/>
      <w:marRight w:val="0"/>
      <w:marTop w:val="0"/>
      <w:marBottom w:val="0"/>
      <w:divBdr>
        <w:top w:val="none" w:sz="0" w:space="0" w:color="auto"/>
        <w:left w:val="none" w:sz="0" w:space="0" w:color="auto"/>
        <w:bottom w:val="none" w:sz="0" w:space="0" w:color="auto"/>
        <w:right w:val="none" w:sz="0" w:space="0" w:color="auto"/>
      </w:divBdr>
    </w:div>
    <w:div w:id="1510870005">
      <w:bodyDiv w:val="1"/>
      <w:marLeft w:val="0"/>
      <w:marRight w:val="0"/>
      <w:marTop w:val="0"/>
      <w:marBottom w:val="0"/>
      <w:divBdr>
        <w:top w:val="none" w:sz="0" w:space="0" w:color="auto"/>
        <w:left w:val="none" w:sz="0" w:space="0" w:color="auto"/>
        <w:bottom w:val="none" w:sz="0" w:space="0" w:color="auto"/>
        <w:right w:val="none" w:sz="0" w:space="0" w:color="auto"/>
      </w:divBdr>
    </w:div>
    <w:div w:id="154837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ljp.lv" TargetMode="External"/><Relationship Id="rId4" Type="http://schemas.microsoft.com/office/2007/relationships/stylesWithEffects" Target="stylesWithEffects.xml"/><Relationship Id="rId9" Type="http://schemas.openxmlformats.org/officeDocument/2006/relationships/hyperlink" Target="http://www.jaunatne.gov.lv"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124833-noteikumi-par-budzetu-izdevumu-klasifikaciju-atbilstosi-ekonomiskajam-kategorij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D94E7-5B0D-4D87-9961-9CFE026C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Pages>
  <Words>12514</Words>
  <Characters>7133</Characters>
  <Application>Microsoft Office Word</Application>
  <DocSecurity>0</DocSecurity>
  <Lines>59</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IZM</Company>
  <LinksUpToDate>false</LinksUpToDate>
  <CharactersWithSpaces>19608</CharactersWithSpaces>
  <SharedDoc>false</SharedDoc>
  <HLinks>
    <vt:vector size="6" baseType="variant">
      <vt:variant>
        <vt:i4>7602274</vt:i4>
      </vt:variant>
      <vt:variant>
        <vt:i4>0</vt:i4>
      </vt:variant>
      <vt:variant>
        <vt:i4>0</vt:i4>
      </vt:variant>
      <vt:variant>
        <vt:i4>5</vt:i4>
      </vt:variant>
      <vt:variant>
        <vt:lpwstr>http://www.ljp.lv/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ecudare</dc:creator>
  <cp:lastModifiedBy>Ilze Vonda</cp:lastModifiedBy>
  <cp:revision>109</cp:revision>
  <cp:lastPrinted>2020-01-28T06:40:00Z</cp:lastPrinted>
  <dcterms:created xsi:type="dcterms:W3CDTF">2021-03-25T07:15:00Z</dcterms:created>
  <dcterms:modified xsi:type="dcterms:W3CDTF">2021-04-23T14:51:00Z</dcterms:modified>
</cp:coreProperties>
</file>