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A81" w:rsidRDefault="004F1A81" w:rsidP="004F1A81">
      <w:pPr>
        <w:jc w:val="center"/>
        <w:rPr>
          <w:rFonts w:ascii="Harrington" w:hAnsi="Harrington" w:cs="Harrington"/>
          <w:color w:val="333300"/>
          <w:sz w:val="96"/>
          <w:szCs w:val="96"/>
        </w:rPr>
      </w:pPr>
    </w:p>
    <w:p w:rsidR="004F1A81" w:rsidRDefault="004F1A81" w:rsidP="004F1A81">
      <w:pPr>
        <w:jc w:val="center"/>
        <w:rPr>
          <w:rFonts w:ascii="Harrington" w:hAnsi="Harrington" w:cs="Harrington"/>
          <w:color w:val="333300"/>
          <w:sz w:val="96"/>
          <w:szCs w:val="96"/>
        </w:rPr>
      </w:pPr>
    </w:p>
    <w:p w:rsidR="004F1A81" w:rsidRDefault="004F1A81" w:rsidP="004F1A81">
      <w:pPr>
        <w:jc w:val="center"/>
        <w:rPr>
          <w:rFonts w:ascii="Harrington" w:hAnsi="Harrington" w:cs="Harrington"/>
          <w:color w:val="333300"/>
          <w:sz w:val="96"/>
          <w:szCs w:val="96"/>
        </w:rPr>
      </w:pPr>
    </w:p>
    <w:p w:rsidR="004F1A81" w:rsidRDefault="004F1A81" w:rsidP="004F1A81">
      <w:pPr>
        <w:jc w:val="center"/>
        <w:rPr>
          <w:rFonts w:ascii="Harrington" w:hAnsi="Harrington" w:cs="Harrington"/>
          <w:color w:val="333300"/>
          <w:sz w:val="96"/>
          <w:szCs w:val="96"/>
        </w:rPr>
      </w:pPr>
      <w:r>
        <w:rPr>
          <w:rFonts w:ascii="Harrington" w:hAnsi="Harrington" w:cs="Harrington"/>
          <w:noProof/>
          <w:color w:val="333300"/>
          <w:sz w:val="96"/>
          <w:szCs w:val="96"/>
        </w:rPr>
        <w:drawing>
          <wp:anchor distT="12192" distB="20955" distL="114300" distR="118491" simplePos="0" relativeHeight="251659264" behindDoc="0" locked="0" layoutInCell="1" allowOverlap="1" wp14:anchorId="6C311A19" wp14:editId="32C329DE">
            <wp:simplePos x="0" y="0"/>
            <wp:positionH relativeFrom="margin">
              <wp:align>center</wp:align>
            </wp:positionH>
            <wp:positionV relativeFrom="margin">
              <wp:align>top</wp:align>
            </wp:positionV>
            <wp:extent cx="3681730" cy="2700655"/>
            <wp:effectExtent l="0" t="0" r="0" b="4445"/>
            <wp:wrapSquare wrapText="bothSides"/>
            <wp:docPr id="1" name="Attēls 1" descr="IMG_20151130_121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4" descr="IMG_20151130_12144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1730" cy="2700655"/>
                    </a:xfrm>
                    <a:prstGeom prst="rect">
                      <a:avLst/>
                    </a:prstGeom>
                    <a:noFill/>
                  </pic:spPr>
                </pic:pic>
              </a:graphicData>
            </a:graphic>
            <wp14:sizeRelH relativeFrom="page">
              <wp14:pctWidth>0</wp14:pctWidth>
            </wp14:sizeRelH>
            <wp14:sizeRelV relativeFrom="page">
              <wp14:pctHeight>0</wp14:pctHeight>
            </wp14:sizeRelV>
          </wp:anchor>
        </w:drawing>
      </w:r>
    </w:p>
    <w:p w:rsidR="004F1A81" w:rsidRDefault="004F1A81" w:rsidP="004F1A81">
      <w:pPr>
        <w:jc w:val="center"/>
        <w:rPr>
          <w:color w:val="333300"/>
          <w:sz w:val="96"/>
          <w:szCs w:val="96"/>
        </w:rPr>
      </w:pPr>
    </w:p>
    <w:p w:rsidR="004F1A81" w:rsidRPr="004A1A6E" w:rsidRDefault="004F1A81" w:rsidP="004F1A81">
      <w:pPr>
        <w:jc w:val="center"/>
        <w:rPr>
          <w:rFonts w:ascii="Monotype Corsiva" w:hAnsi="Monotype Corsiva"/>
          <w:color w:val="70AD47" w:themeColor="accent6"/>
          <w:sz w:val="96"/>
          <w:szCs w:val="96"/>
        </w:rPr>
      </w:pPr>
      <w:r w:rsidRPr="004A1A6E">
        <w:rPr>
          <w:rFonts w:ascii="Monotype Corsiva" w:hAnsi="Monotype Corsiva"/>
          <w:color w:val="70AD47" w:themeColor="accent6"/>
          <w:sz w:val="96"/>
          <w:szCs w:val="96"/>
        </w:rPr>
        <w:t>Alojas novada</w:t>
      </w:r>
    </w:p>
    <w:p w:rsidR="004F1A81" w:rsidRPr="004A1A6E" w:rsidRDefault="004F1A81" w:rsidP="004F1A81">
      <w:pPr>
        <w:jc w:val="center"/>
        <w:rPr>
          <w:rFonts w:ascii="Monotype Corsiva" w:hAnsi="Monotype Corsiva"/>
          <w:color w:val="70AD47" w:themeColor="accent6"/>
          <w:sz w:val="96"/>
          <w:szCs w:val="96"/>
        </w:rPr>
      </w:pPr>
      <w:r w:rsidRPr="004A1A6E">
        <w:rPr>
          <w:rFonts w:ascii="Monotype Corsiva" w:hAnsi="Monotype Corsiva"/>
          <w:color w:val="70AD47" w:themeColor="accent6"/>
          <w:sz w:val="96"/>
          <w:szCs w:val="96"/>
        </w:rPr>
        <w:t>Braslavas pagasta bibliotēkas</w:t>
      </w:r>
    </w:p>
    <w:p w:rsidR="004F1A81" w:rsidRDefault="004F1A81" w:rsidP="004F1A81"/>
    <w:p w:rsidR="004F1A81" w:rsidRDefault="004F1A81" w:rsidP="004F1A81"/>
    <w:p w:rsidR="004F1A81" w:rsidRDefault="004F1A81" w:rsidP="004F1A81">
      <w:pPr>
        <w:jc w:val="center"/>
        <w:rPr>
          <w:color w:val="333300"/>
          <w:sz w:val="72"/>
          <w:szCs w:val="72"/>
        </w:rPr>
      </w:pPr>
    </w:p>
    <w:p w:rsidR="004F1A81" w:rsidRDefault="004F1A81" w:rsidP="004F1A81">
      <w:pPr>
        <w:jc w:val="center"/>
        <w:rPr>
          <w:color w:val="333300"/>
          <w:sz w:val="72"/>
          <w:szCs w:val="72"/>
        </w:rPr>
      </w:pPr>
    </w:p>
    <w:p w:rsidR="004F1A81" w:rsidRPr="004A1A6E" w:rsidRDefault="004F1A81" w:rsidP="004F1A81">
      <w:pPr>
        <w:jc w:val="center"/>
        <w:rPr>
          <w:rFonts w:ascii="Monotype Corsiva" w:hAnsi="Monotype Corsiva"/>
          <w:color w:val="385623" w:themeColor="accent6" w:themeShade="80"/>
          <w:sz w:val="72"/>
          <w:szCs w:val="72"/>
        </w:rPr>
      </w:pPr>
      <w:r w:rsidRPr="004A1A6E">
        <w:rPr>
          <w:rFonts w:ascii="Monotype Corsiva" w:hAnsi="Monotype Corsiva"/>
          <w:color w:val="385623" w:themeColor="accent6" w:themeShade="80"/>
          <w:sz w:val="72"/>
          <w:szCs w:val="72"/>
        </w:rPr>
        <w:t>Pārskats par darbu 20</w:t>
      </w:r>
      <w:r>
        <w:rPr>
          <w:rFonts w:ascii="Monotype Corsiva" w:hAnsi="Monotype Corsiva"/>
          <w:color w:val="385623" w:themeColor="accent6" w:themeShade="80"/>
          <w:sz w:val="72"/>
          <w:szCs w:val="72"/>
        </w:rPr>
        <w:t>20</w:t>
      </w:r>
    </w:p>
    <w:p w:rsidR="004F1A81" w:rsidRDefault="004F1A81" w:rsidP="004F1A81">
      <w:pPr>
        <w:jc w:val="center"/>
        <w:rPr>
          <w:b/>
          <w:bCs/>
          <w:sz w:val="36"/>
          <w:szCs w:val="36"/>
        </w:rPr>
      </w:pPr>
    </w:p>
    <w:p w:rsidR="004F1A81" w:rsidRDefault="004F1A81" w:rsidP="004F1A81">
      <w:pPr>
        <w:jc w:val="center"/>
        <w:rPr>
          <w:b/>
          <w:bCs/>
          <w:noProof/>
          <w:sz w:val="36"/>
          <w:szCs w:val="36"/>
        </w:rPr>
      </w:pPr>
    </w:p>
    <w:p w:rsidR="004F1A81" w:rsidRDefault="004F1A81" w:rsidP="004F1A81">
      <w:pPr>
        <w:jc w:val="center"/>
        <w:rPr>
          <w:b/>
          <w:bCs/>
          <w:noProof/>
          <w:sz w:val="36"/>
          <w:szCs w:val="36"/>
        </w:rPr>
      </w:pPr>
    </w:p>
    <w:p w:rsidR="004F1A81" w:rsidRDefault="004F1A81" w:rsidP="004F1A81">
      <w:pPr>
        <w:jc w:val="center"/>
        <w:rPr>
          <w:b/>
          <w:bCs/>
          <w:sz w:val="36"/>
          <w:szCs w:val="36"/>
        </w:rPr>
      </w:pPr>
    </w:p>
    <w:p w:rsidR="004F1A81" w:rsidRDefault="004F1A81" w:rsidP="004F1A81">
      <w:pPr>
        <w:jc w:val="center"/>
        <w:rPr>
          <w:bCs/>
          <w:sz w:val="28"/>
          <w:szCs w:val="28"/>
        </w:rPr>
      </w:pPr>
    </w:p>
    <w:p w:rsidR="004F1A81" w:rsidRDefault="004F1A81" w:rsidP="004F1A81">
      <w:pPr>
        <w:jc w:val="center"/>
        <w:rPr>
          <w:bCs/>
          <w:sz w:val="28"/>
          <w:szCs w:val="28"/>
        </w:rPr>
      </w:pPr>
    </w:p>
    <w:p w:rsidR="004F1A81" w:rsidRDefault="004F1A81" w:rsidP="004F1A81">
      <w:pPr>
        <w:jc w:val="center"/>
        <w:rPr>
          <w:bCs/>
          <w:sz w:val="28"/>
          <w:szCs w:val="28"/>
        </w:rPr>
      </w:pPr>
    </w:p>
    <w:p w:rsidR="004F1A81" w:rsidRDefault="004F1A81" w:rsidP="004F1A81">
      <w:pPr>
        <w:jc w:val="center"/>
        <w:rPr>
          <w:bCs/>
          <w:sz w:val="28"/>
          <w:szCs w:val="28"/>
        </w:rPr>
      </w:pPr>
    </w:p>
    <w:p w:rsidR="004F1A81" w:rsidRDefault="004F1A81" w:rsidP="004F1A81">
      <w:pPr>
        <w:jc w:val="center"/>
        <w:rPr>
          <w:bCs/>
          <w:sz w:val="28"/>
          <w:szCs w:val="28"/>
        </w:rPr>
      </w:pPr>
    </w:p>
    <w:p w:rsidR="004F1A81" w:rsidRDefault="004F1A81" w:rsidP="004F1A81">
      <w:pPr>
        <w:jc w:val="center"/>
        <w:rPr>
          <w:bCs/>
          <w:sz w:val="28"/>
          <w:szCs w:val="28"/>
        </w:rPr>
      </w:pPr>
    </w:p>
    <w:p w:rsidR="004F1A81" w:rsidRPr="00952C9B" w:rsidRDefault="004F1A81" w:rsidP="004F1A81">
      <w:pPr>
        <w:jc w:val="center"/>
        <w:rPr>
          <w:rFonts w:ascii="Monotype Corsiva" w:hAnsi="Monotype Corsiva"/>
          <w:b/>
          <w:bCs/>
          <w:color w:val="385623" w:themeColor="accent6" w:themeShade="80"/>
          <w:sz w:val="36"/>
          <w:szCs w:val="36"/>
        </w:rPr>
      </w:pPr>
      <w:r w:rsidRPr="00952C9B">
        <w:rPr>
          <w:rFonts w:ascii="Monotype Corsiva" w:hAnsi="Monotype Corsiva"/>
          <w:b/>
          <w:bCs/>
          <w:color w:val="385623" w:themeColor="accent6" w:themeShade="80"/>
          <w:sz w:val="36"/>
          <w:szCs w:val="36"/>
        </w:rPr>
        <w:lastRenderedPageBreak/>
        <w:t xml:space="preserve">SATURS </w:t>
      </w:r>
    </w:p>
    <w:p w:rsidR="004F1A81" w:rsidRDefault="004F1A81" w:rsidP="004F1A81">
      <w:pPr>
        <w:rPr>
          <w:bCs/>
          <w:sz w:val="28"/>
          <w:szCs w:val="28"/>
        </w:rPr>
      </w:pPr>
    </w:p>
    <w:p w:rsidR="004F1A81" w:rsidRDefault="004F1A81" w:rsidP="004F1A81">
      <w:pPr>
        <w:pStyle w:val="Sarakstarindkopa"/>
        <w:numPr>
          <w:ilvl w:val="0"/>
          <w:numId w:val="1"/>
        </w:numPr>
        <w:rPr>
          <w:bCs/>
          <w:sz w:val="28"/>
          <w:szCs w:val="28"/>
        </w:rPr>
      </w:pPr>
      <w:r>
        <w:rPr>
          <w:bCs/>
          <w:sz w:val="28"/>
          <w:szCs w:val="28"/>
        </w:rPr>
        <w:t>Vispārīgs bibliotēkas raksturojums</w:t>
      </w:r>
      <w:r>
        <w:rPr>
          <w:bCs/>
          <w:sz w:val="28"/>
          <w:szCs w:val="28"/>
        </w:rPr>
        <w:tab/>
      </w:r>
      <w:r>
        <w:rPr>
          <w:bCs/>
          <w:sz w:val="28"/>
          <w:szCs w:val="28"/>
        </w:rPr>
        <w:tab/>
      </w:r>
      <w:r>
        <w:rPr>
          <w:bCs/>
          <w:sz w:val="28"/>
          <w:szCs w:val="28"/>
        </w:rPr>
        <w:tab/>
      </w:r>
      <w:r>
        <w:rPr>
          <w:bCs/>
          <w:sz w:val="28"/>
          <w:szCs w:val="28"/>
        </w:rPr>
        <w:tab/>
      </w:r>
      <w:r w:rsidR="00D16D3B">
        <w:rPr>
          <w:bCs/>
          <w:sz w:val="28"/>
          <w:szCs w:val="28"/>
        </w:rPr>
        <w:t>3</w:t>
      </w:r>
    </w:p>
    <w:p w:rsidR="004F1A81" w:rsidRDefault="004F1A81" w:rsidP="004F1A81">
      <w:pPr>
        <w:pStyle w:val="Sarakstarindkopa"/>
        <w:numPr>
          <w:ilvl w:val="0"/>
          <w:numId w:val="1"/>
        </w:numPr>
        <w:rPr>
          <w:bCs/>
          <w:sz w:val="28"/>
          <w:szCs w:val="28"/>
        </w:rPr>
      </w:pPr>
      <w:r>
        <w:rPr>
          <w:bCs/>
          <w:sz w:val="28"/>
          <w:szCs w:val="28"/>
        </w:rPr>
        <w:t>Finansiālais nodrošinājums</w:t>
      </w:r>
      <w:r>
        <w:rPr>
          <w:bCs/>
          <w:sz w:val="28"/>
          <w:szCs w:val="28"/>
        </w:rPr>
        <w:tab/>
      </w:r>
      <w:r>
        <w:rPr>
          <w:bCs/>
          <w:sz w:val="28"/>
          <w:szCs w:val="28"/>
        </w:rPr>
        <w:tab/>
      </w:r>
      <w:r>
        <w:rPr>
          <w:bCs/>
          <w:sz w:val="28"/>
          <w:szCs w:val="28"/>
        </w:rPr>
        <w:tab/>
      </w:r>
      <w:r>
        <w:rPr>
          <w:bCs/>
          <w:sz w:val="28"/>
          <w:szCs w:val="28"/>
        </w:rPr>
        <w:tab/>
      </w:r>
      <w:r>
        <w:rPr>
          <w:bCs/>
          <w:sz w:val="28"/>
          <w:szCs w:val="28"/>
        </w:rPr>
        <w:tab/>
      </w:r>
      <w:r w:rsidR="00D16D3B">
        <w:rPr>
          <w:bCs/>
          <w:sz w:val="28"/>
          <w:szCs w:val="28"/>
        </w:rPr>
        <w:t>3</w:t>
      </w:r>
    </w:p>
    <w:p w:rsidR="004F1A81" w:rsidRDefault="004F1A81" w:rsidP="004F1A81">
      <w:pPr>
        <w:pStyle w:val="Sarakstarindkopa"/>
        <w:numPr>
          <w:ilvl w:val="0"/>
          <w:numId w:val="1"/>
        </w:numPr>
        <w:rPr>
          <w:bCs/>
          <w:sz w:val="28"/>
          <w:szCs w:val="28"/>
        </w:rPr>
      </w:pPr>
      <w:r>
        <w:rPr>
          <w:bCs/>
          <w:sz w:val="28"/>
          <w:szCs w:val="28"/>
        </w:rPr>
        <w:t>Materiālā un tehniskā stāvokļa vērtējums</w:t>
      </w:r>
      <w:r>
        <w:rPr>
          <w:bCs/>
          <w:sz w:val="28"/>
          <w:szCs w:val="28"/>
        </w:rPr>
        <w:tab/>
      </w:r>
      <w:r>
        <w:rPr>
          <w:bCs/>
          <w:sz w:val="28"/>
          <w:szCs w:val="28"/>
        </w:rPr>
        <w:tab/>
      </w:r>
      <w:r>
        <w:rPr>
          <w:bCs/>
          <w:sz w:val="28"/>
          <w:szCs w:val="28"/>
        </w:rPr>
        <w:tab/>
      </w:r>
      <w:r w:rsidR="00D16D3B">
        <w:rPr>
          <w:bCs/>
          <w:sz w:val="28"/>
          <w:szCs w:val="28"/>
        </w:rPr>
        <w:t>4</w:t>
      </w:r>
    </w:p>
    <w:p w:rsidR="004F1A81" w:rsidRDefault="004F1A81" w:rsidP="004F1A81">
      <w:pPr>
        <w:pStyle w:val="Sarakstarindkopa"/>
        <w:numPr>
          <w:ilvl w:val="0"/>
          <w:numId w:val="1"/>
        </w:numPr>
        <w:rPr>
          <w:bCs/>
          <w:sz w:val="28"/>
          <w:szCs w:val="28"/>
        </w:rPr>
      </w:pPr>
      <w:r>
        <w:rPr>
          <w:bCs/>
          <w:sz w:val="28"/>
          <w:szCs w:val="28"/>
        </w:rPr>
        <w:t xml:space="preserve">Personāls </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D16D3B">
        <w:rPr>
          <w:bCs/>
          <w:sz w:val="28"/>
          <w:szCs w:val="28"/>
        </w:rPr>
        <w:t>4</w:t>
      </w:r>
    </w:p>
    <w:p w:rsidR="004F1A81" w:rsidRDefault="004F1A81" w:rsidP="004F1A81">
      <w:pPr>
        <w:pStyle w:val="Sarakstarindkopa"/>
        <w:numPr>
          <w:ilvl w:val="0"/>
          <w:numId w:val="1"/>
        </w:numPr>
        <w:rPr>
          <w:bCs/>
          <w:sz w:val="28"/>
          <w:szCs w:val="28"/>
        </w:rPr>
      </w:pPr>
      <w:r>
        <w:rPr>
          <w:bCs/>
          <w:sz w:val="28"/>
          <w:szCs w:val="28"/>
        </w:rPr>
        <w:t>Pakalpojumu piedāvājums un pieejamība</w:t>
      </w:r>
      <w:r>
        <w:rPr>
          <w:bCs/>
          <w:sz w:val="28"/>
          <w:szCs w:val="28"/>
        </w:rPr>
        <w:tab/>
      </w:r>
      <w:r>
        <w:rPr>
          <w:bCs/>
          <w:sz w:val="28"/>
          <w:szCs w:val="28"/>
        </w:rPr>
        <w:tab/>
      </w:r>
      <w:r>
        <w:rPr>
          <w:bCs/>
          <w:sz w:val="28"/>
          <w:szCs w:val="28"/>
        </w:rPr>
        <w:tab/>
      </w:r>
      <w:r w:rsidR="00D16D3B">
        <w:rPr>
          <w:bCs/>
          <w:sz w:val="28"/>
          <w:szCs w:val="28"/>
        </w:rPr>
        <w:t>6</w:t>
      </w:r>
    </w:p>
    <w:p w:rsidR="004F1A81" w:rsidRDefault="004F1A81" w:rsidP="004F1A81">
      <w:pPr>
        <w:pStyle w:val="Sarakstarindkopa"/>
        <w:numPr>
          <w:ilvl w:val="0"/>
          <w:numId w:val="1"/>
        </w:numPr>
        <w:rPr>
          <w:bCs/>
          <w:sz w:val="28"/>
          <w:szCs w:val="28"/>
        </w:rPr>
      </w:pPr>
      <w:r>
        <w:rPr>
          <w:bCs/>
          <w:sz w:val="28"/>
          <w:szCs w:val="28"/>
        </w:rPr>
        <w:t xml:space="preserve">Krājums </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D16D3B">
        <w:rPr>
          <w:bCs/>
          <w:sz w:val="28"/>
          <w:szCs w:val="28"/>
        </w:rPr>
        <w:t>7</w:t>
      </w:r>
    </w:p>
    <w:p w:rsidR="004F1A81" w:rsidRDefault="004F1A81" w:rsidP="004F1A81">
      <w:pPr>
        <w:pStyle w:val="Sarakstarindkopa"/>
        <w:numPr>
          <w:ilvl w:val="0"/>
          <w:numId w:val="1"/>
        </w:numPr>
        <w:rPr>
          <w:bCs/>
          <w:sz w:val="28"/>
          <w:szCs w:val="28"/>
        </w:rPr>
      </w:pPr>
      <w:r>
        <w:rPr>
          <w:bCs/>
          <w:sz w:val="28"/>
          <w:szCs w:val="28"/>
        </w:rPr>
        <w:t>Darbs ar bērniem un jauniešiem</w:t>
      </w:r>
      <w:r>
        <w:rPr>
          <w:bCs/>
          <w:sz w:val="28"/>
          <w:szCs w:val="28"/>
        </w:rPr>
        <w:tab/>
      </w:r>
      <w:r>
        <w:rPr>
          <w:bCs/>
          <w:sz w:val="28"/>
          <w:szCs w:val="28"/>
        </w:rPr>
        <w:tab/>
      </w:r>
      <w:r>
        <w:rPr>
          <w:bCs/>
          <w:sz w:val="28"/>
          <w:szCs w:val="28"/>
        </w:rPr>
        <w:tab/>
      </w:r>
      <w:r>
        <w:rPr>
          <w:bCs/>
          <w:sz w:val="28"/>
          <w:szCs w:val="28"/>
        </w:rPr>
        <w:tab/>
      </w:r>
      <w:r>
        <w:rPr>
          <w:bCs/>
          <w:sz w:val="28"/>
          <w:szCs w:val="28"/>
        </w:rPr>
        <w:tab/>
      </w:r>
      <w:r w:rsidR="00122A21">
        <w:rPr>
          <w:bCs/>
          <w:sz w:val="28"/>
          <w:szCs w:val="28"/>
        </w:rPr>
        <w:t>9</w:t>
      </w:r>
    </w:p>
    <w:p w:rsidR="004F1A81" w:rsidRDefault="004F1A81" w:rsidP="004F1A81">
      <w:pPr>
        <w:pStyle w:val="Sarakstarindkopa"/>
        <w:numPr>
          <w:ilvl w:val="0"/>
          <w:numId w:val="1"/>
        </w:numPr>
        <w:rPr>
          <w:bCs/>
          <w:sz w:val="28"/>
          <w:szCs w:val="28"/>
        </w:rPr>
      </w:pPr>
      <w:r>
        <w:rPr>
          <w:bCs/>
          <w:sz w:val="28"/>
          <w:szCs w:val="28"/>
        </w:rPr>
        <w:t xml:space="preserve">Novadpētniecība </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D16D3B">
        <w:rPr>
          <w:bCs/>
          <w:sz w:val="28"/>
          <w:szCs w:val="28"/>
        </w:rPr>
        <w:t>9</w:t>
      </w:r>
    </w:p>
    <w:p w:rsidR="004F1A81" w:rsidRDefault="004F1A81" w:rsidP="004F1A81">
      <w:pPr>
        <w:pStyle w:val="Sarakstarindkopa"/>
        <w:numPr>
          <w:ilvl w:val="0"/>
          <w:numId w:val="1"/>
        </w:numPr>
        <w:rPr>
          <w:bCs/>
          <w:sz w:val="28"/>
          <w:szCs w:val="28"/>
        </w:rPr>
      </w:pPr>
      <w:r>
        <w:rPr>
          <w:bCs/>
          <w:sz w:val="28"/>
          <w:szCs w:val="28"/>
        </w:rPr>
        <w:t xml:space="preserve">Projekti </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D16D3B">
        <w:rPr>
          <w:bCs/>
          <w:sz w:val="28"/>
          <w:szCs w:val="28"/>
        </w:rPr>
        <w:t>9</w:t>
      </w:r>
    </w:p>
    <w:p w:rsidR="004F1A81" w:rsidRDefault="00EB2B48" w:rsidP="004F1A81">
      <w:pPr>
        <w:pStyle w:val="Sarakstarindkopa"/>
        <w:numPr>
          <w:ilvl w:val="0"/>
          <w:numId w:val="1"/>
        </w:numPr>
        <w:rPr>
          <w:bCs/>
          <w:sz w:val="28"/>
          <w:szCs w:val="28"/>
        </w:rPr>
      </w:pPr>
      <w:r>
        <w:rPr>
          <w:bCs/>
          <w:sz w:val="28"/>
          <w:szCs w:val="28"/>
        </w:rPr>
        <w:t xml:space="preserve">Publicitāte </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 xml:space="preserve">         </w:t>
      </w:r>
      <w:r w:rsidR="004F1A81">
        <w:rPr>
          <w:bCs/>
          <w:sz w:val="28"/>
          <w:szCs w:val="28"/>
        </w:rPr>
        <w:t xml:space="preserve"> </w:t>
      </w:r>
      <w:r w:rsidR="005503E4">
        <w:rPr>
          <w:bCs/>
          <w:sz w:val="28"/>
          <w:szCs w:val="28"/>
        </w:rPr>
        <w:t>10</w:t>
      </w:r>
    </w:p>
    <w:p w:rsidR="004F1A81" w:rsidRDefault="004F1A81" w:rsidP="004F1A81">
      <w:pPr>
        <w:pStyle w:val="Sarakstarindkopa"/>
        <w:numPr>
          <w:ilvl w:val="0"/>
          <w:numId w:val="1"/>
        </w:numPr>
        <w:rPr>
          <w:bCs/>
          <w:sz w:val="28"/>
          <w:szCs w:val="28"/>
        </w:rPr>
      </w:pPr>
      <w:r>
        <w:rPr>
          <w:bCs/>
          <w:sz w:val="28"/>
          <w:szCs w:val="28"/>
        </w:rPr>
        <w:t>Sadarbības tīkla raks</w:t>
      </w:r>
      <w:r w:rsidR="00EB2B48">
        <w:rPr>
          <w:bCs/>
          <w:sz w:val="28"/>
          <w:szCs w:val="28"/>
        </w:rPr>
        <w:t xml:space="preserve">turojums </w:t>
      </w:r>
      <w:r w:rsidR="00EB2B48">
        <w:rPr>
          <w:bCs/>
          <w:sz w:val="28"/>
          <w:szCs w:val="28"/>
        </w:rPr>
        <w:tab/>
      </w:r>
      <w:r w:rsidR="00EB2B48">
        <w:rPr>
          <w:bCs/>
          <w:sz w:val="28"/>
          <w:szCs w:val="28"/>
        </w:rPr>
        <w:tab/>
      </w:r>
      <w:r w:rsidR="00EB2B48">
        <w:rPr>
          <w:bCs/>
          <w:sz w:val="28"/>
          <w:szCs w:val="28"/>
        </w:rPr>
        <w:tab/>
        <w:t xml:space="preserve">                   </w:t>
      </w:r>
      <w:r>
        <w:rPr>
          <w:bCs/>
          <w:sz w:val="28"/>
          <w:szCs w:val="28"/>
        </w:rPr>
        <w:t xml:space="preserve"> </w:t>
      </w:r>
      <w:r w:rsidR="00D16D3B">
        <w:rPr>
          <w:bCs/>
          <w:sz w:val="28"/>
          <w:szCs w:val="28"/>
        </w:rPr>
        <w:t>1</w:t>
      </w:r>
      <w:r w:rsidR="005503E4">
        <w:rPr>
          <w:bCs/>
          <w:sz w:val="28"/>
          <w:szCs w:val="28"/>
        </w:rPr>
        <w:t>1</w:t>
      </w:r>
      <w:bookmarkStart w:id="0" w:name="_GoBack"/>
      <w:bookmarkEnd w:id="0"/>
    </w:p>
    <w:p w:rsidR="004F1A81" w:rsidRDefault="004F1A81" w:rsidP="004F1A81">
      <w:pPr>
        <w:rPr>
          <w:bCs/>
          <w:sz w:val="28"/>
          <w:szCs w:val="28"/>
        </w:rPr>
      </w:pPr>
    </w:p>
    <w:p w:rsidR="004F1A81" w:rsidRPr="00587A85" w:rsidRDefault="004F1A81" w:rsidP="004F1A81">
      <w:pPr>
        <w:rPr>
          <w:bCs/>
        </w:rPr>
      </w:pPr>
      <w:r w:rsidRPr="00587A85">
        <w:rPr>
          <w:bCs/>
        </w:rPr>
        <w:t xml:space="preserve">Tekstā izmantoti A. </w:t>
      </w:r>
      <w:proofErr w:type="spellStart"/>
      <w:r w:rsidRPr="00587A85">
        <w:rPr>
          <w:bCs/>
        </w:rPr>
        <w:t>Špūles</w:t>
      </w:r>
      <w:proofErr w:type="spellEnd"/>
      <w:r w:rsidR="00D16D3B">
        <w:rPr>
          <w:bCs/>
        </w:rPr>
        <w:t xml:space="preserve">, </w:t>
      </w:r>
      <w:proofErr w:type="spellStart"/>
      <w:r w:rsidR="00D16D3B">
        <w:rPr>
          <w:bCs/>
        </w:rPr>
        <w:t>I.Meisteres</w:t>
      </w:r>
      <w:proofErr w:type="spellEnd"/>
      <w:r w:rsidRPr="00587A85">
        <w:rPr>
          <w:bCs/>
        </w:rPr>
        <w:t xml:space="preserve"> fotoattēli</w:t>
      </w:r>
    </w:p>
    <w:p w:rsidR="004F1A81" w:rsidRDefault="004F1A81" w:rsidP="004F1A81">
      <w:pPr>
        <w:rPr>
          <w:bCs/>
          <w:sz w:val="28"/>
          <w:szCs w:val="28"/>
        </w:rPr>
      </w:pPr>
    </w:p>
    <w:p w:rsidR="004F1A81" w:rsidRDefault="004F1A81" w:rsidP="004F1A81">
      <w:pPr>
        <w:rPr>
          <w:bCs/>
          <w:sz w:val="28"/>
          <w:szCs w:val="28"/>
        </w:rPr>
      </w:pPr>
    </w:p>
    <w:p w:rsidR="004F1A81" w:rsidRPr="00BB6238" w:rsidRDefault="004F1A81" w:rsidP="004F1A81">
      <w:pPr>
        <w:rPr>
          <w:bCs/>
          <w:sz w:val="28"/>
          <w:szCs w:val="28"/>
        </w:rPr>
      </w:pPr>
    </w:p>
    <w:p w:rsidR="004F1A81" w:rsidRPr="006F495F" w:rsidRDefault="004F1A81" w:rsidP="004F1A81">
      <w:pPr>
        <w:rPr>
          <w:bCs/>
          <w:sz w:val="28"/>
          <w:szCs w:val="28"/>
        </w:rPr>
      </w:pPr>
    </w:p>
    <w:p w:rsidR="006B592E" w:rsidRDefault="006B592E"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Default="004F1A81" w:rsidP="004F1A81"/>
    <w:p w:rsidR="004F1A81" w:rsidRPr="004F1A81" w:rsidRDefault="004F1A81" w:rsidP="004F1A81">
      <w:pPr>
        <w:rPr>
          <w:bCs/>
          <w:sz w:val="28"/>
          <w:szCs w:val="28"/>
        </w:rPr>
      </w:pPr>
    </w:p>
    <w:p w:rsidR="004F1A81" w:rsidRPr="004F1A81" w:rsidRDefault="004F1A81" w:rsidP="004F1A81">
      <w:pPr>
        <w:rPr>
          <w:bCs/>
          <w:sz w:val="28"/>
          <w:szCs w:val="28"/>
        </w:rPr>
      </w:pPr>
    </w:p>
    <w:p w:rsidR="004F1A81" w:rsidRPr="004F1A81" w:rsidRDefault="004F1A81" w:rsidP="004F1A81">
      <w:pPr>
        <w:rPr>
          <w:bCs/>
          <w:sz w:val="28"/>
          <w:szCs w:val="28"/>
        </w:rPr>
      </w:pPr>
    </w:p>
    <w:p w:rsidR="004F1A81" w:rsidRPr="004F1A81" w:rsidRDefault="004F1A81" w:rsidP="004F1A81">
      <w:pPr>
        <w:rPr>
          <w:bCs/>
          <w:sz w:val="28"/>
          <w:szCs w:val="28"/>
        </w:rPr>
      </w:pPr>
    </w:p>
    <w:p w:rsidR="004F1A81" w:rsidRPr="004F1A81" w:rsidRDefault="004F1A81" w:rsidP="004F1A81">
      <w:pPr>
        <w:rPr>
          <w:bCs/>
          <w:sz w:val="28"/>
          <w:szCs w:val="28"/>
        </w:rPr>
      </w:pPr>
    </w:p>
    <w:p w:rsidR="004F1A81" w:rsidRPr="004F1A81" w:rsidRDefault="004F1A81" w:rsidP="004F1A81">
      <w:pPr>
        <w:rPr>
          <w:bCs/>
          <w:sz w:val="28"/>
          <w:szCs w:val="28"/>
        </w:rPr>
      </w:pPr>
    </w:p>
    <w:p w:rsidR="004F1A81" w:rsidRDefault="004F1A81" w:rsidP="004F1A81">
      <w:pPr>
        <w:numPr>
          <w:ilvl w:val="0"/>
          <w:numId w:val="2"/>
        </w:numPr>
        <w:spacing w:after="100" w:afterAutospacing="1"/>
        <w:contextualSpacing/>
        <w:rPr>
          <w:rFonts w:ascii="Monotype Corsiva" w:hAnsi="Monotype Corsiva"/>
          <w:b/>
          <w:bCs/>
          <w:color w:val="385623" w:themeColor="accent6" w:themeShade="80"/>
          <w:sz w:val="48"/>
          <w:szCs w:val="48"/>
        </w:rPr>
      </w:pPr>
      <w:r w:rsidRPr="004F1A81">
        <w:rPr>
          <w:rFonts w:ascii="Monotype Corsiva" w:hAnsi="Monotype Corsiva"/>
          <w:b/>
          <w:bCs/>
          <w:color w:val="385623" w:themeColor="accent6" w:themeShade="80"/>
          <w:sz w:val="48"/>
          <w:szCs w:val="48"/>
        </w:rPr>
        <w:lastRenderedPageBreak/>
        <w:t>Vispārīgs bibliotēkas raksturojums</w:t>
      </w:r>
    </w:p>
    <w:p w:rsidR="00EB7E10" w:rsidRDefault="00EB7E10" w:rsidP="004F1A81">
      <w:pPr>
        <w:ind w:firstLine="720"/>
        <w:jc w:val="both"/>
      </w:pPr>
    </w:p>
    <w:p w:rsidR="004F1A81" w:rsidRPr="004F1A81" w:rsidRDefault="004F1A81" w:rsidP="004F1A81">
      <w:pPr>
        <w:ind w:firstLine="720"/>
        <w:jc w:val="both"/>
      </w:pPr>
      <w:r w:rsidRPr="004F1A81">
        <w:t>Braslavas pagasta bibliotēka (turpmāk tekstā – bibliotēka) ir pašvaldības dibināta un finansēta kultūras, izglītības un informācijas iestāde, kas Bibliotēku likumā noteiktā kārtībā reģistrēta Latvijas Republikas Kultūras ministrijā (nr. BLB 0256, 25.11.2003), kuras darbības mērķis ir visu iedzīvotāju bibliotekārā un informatīvā apkalpošana, nodrošinot bibliotēkā esošās informācijas publisku pieejamību un tās izmantošanu.</w:t>
      </w:r>
    </w:p>
    <w:p w:rsidR="004F1A81" w:rsidRDefault="004F1A81" w:rsidP="004F1A81">
      <w:pPr>
        <w:ind w:firstLine="709"/>
        <w:jc w:val="both"/>
      </w:pPr>
      <w:r w:rsidRPr="004F1A81">
        <w:t xml:space="preserve">Braslavas pagastā </w:t>
      </w:r>
      <w:r>
        <w:t xml:space="preserve">ir divas lielākas apdzīvotas vietas – Braslava un </w:t>
      </w:r>
      <w:proofErr w:type="spellStart"/>
      <w:r>
        <w:t>Vilzēni</w:t>
      </w:r>
      <w:proofErr w:type="spellEnd"/>
      <w:r>
        <w:t xml:space="preserve">, katrā no tām </w:t>
      </w:r>
      <w:r w:rsidRPr="004F1A81">
        <w:t xml:space="preserve"> darbojas bibliotēka, viena no tām ir Braslavas pagasta bibliotēka.</w:t>
      </w:r>
    </w:p>
    <w:p w:rsidR="005D20E1" w:rsidRPr="004F1A81" w:rsidRDefault="005D20E1" w:rsidP="004F1A81">
      <w:pPr>
        <w:ind w:firstLine="709"/>
        <w:jc w:val="both"/>
      </w:pPr>
      <w:r>
        <w:t>Bibliotēkas apkalpes teritorijā nav ne skolas, ne bērnudārza, iedzī</w:t>
      </w:r>
      <w:r w:rsidR="00EB2B48">
        <w:t xml:space="preserve">votājiem </w:t>
      </w:r>
      <w:r>
        <w:t>grūti atrast darbu</w:t>
      </w:r>
      <w:r w:rsidR="00EB2B48">
        <w:t xml:space="preserve"> uz vietas</w:t>
      </w:r>
      <w:r>
        <w:t>.</w:t>
      </w:r>
    </w:p>
    <w:p w:rsidR="004F1A81" w:rsidRPr="004F1A81" w:rsidRDefault="004F1A81" w:rsidP="004F1A81">
      <w:pPr>
        <w:ind w:firstLine="709"/>
        <w:jc w:val="both"/>
      </w:pPr>
      <w:r w:rsidRPr="004F1A81">
        <w:t xml:space="preserve">Bibliotēka ir pieejama visiem Alojas novada iedzīvotājiem un jebkuram apmeklētājam. Bibliotēka apkalpo Braslavas pagasta iedzīvotājus, kuru skaits pārskata periodā ir </w:t>
      </w:r>
      <w:r w:rsidRPr="004F1A81">
        <w:rPr>
          <w:b/>
        </w:rPr>
        <w:t>58</w:t>
      </w:r>
      <w:r w:rsidR="00E65932">
        <w:rPr>
          <w:b/>
        </w:rPr>
        <w:t>2</w:t>
      </w:r>
      <w:r w:rsidRPr="004F1A81">
        <w:t xml:space="preserve">, tai skaitā bērni līdz 18 gadu vecumam </w:t>
      </w:r>
      <w:r w:rsidR="00E65932">
        <w:rPr>
          <w:b/>
        </w:rPr>
        <w:t>91</w:t>
      </w:r>
      <w:r w:rsidRPr="004F1A81">
        <w:t>.</w:t>
      </w:r>
    </w:p>
    <w:p w:rsidR="004F1A81" w:rsidRPr="004F1A81" w:rsidRDefault="004F1A81" w:rsidP="004F1A81">
      <w:pPr>
        <w:ind w:left="360"/>
        <w:jc w:val="both"/>
        <w:rPr>
          <w:bCs/>
        </w:rPr>
      </w:pPr>
      <w:r w:rsidRPr="004F1A81">
        <w:rPr>
          <w:b/>
          <w:bCs/>
        </w:rPr>
        <w:t xml:space="preserve">      </w:t>
      </w:r>
      <w:r w:rsidRPr="004F1A81">
        <w:rPr>
          <w:bCs/>
        </w:rPr>
        <w:t>Pārskata perioda bibliotēkas darba prioritātes ir:</w:t>
      </w:r>
    </w:p>
    <w:p w:rsidR="004F1A81" w:rsidRPr="004F1A81" w:rsidRDefault="00656490" w:rsidP="004F1A81">
      <w:pPr>
        <w:numPr>
          <w:ilvl w:val="0"/>
          <w:numId w:val="3"/>
        </w:numPr>
        <w:contextualSpacing/>
        <w:jc w:val="both"/>
        <w:rPr>
          <w:bCs/>
        </w:rPr>
      </w:pPr>
      <w:r>
        <w:rPr>
          <w:bCs/>
        </w:rPr>
        <w:t>Bibliotēkas krājuma attīrīšana no morāli un praktiski novecojušiem eksemplāriem,</w:t>
      </w:r>
    </w:p>
    <w:p w:rsidR="004F1A81" w:rsidRDefault="00656490" w:rsidP="004F1A81">
      <w:pPr>
        <w:numPr>
          <w:ilvl w:val="0"/>
          <w:numId w:val="3"/>
        </w:numPr>
        <w:contextualSpacing/>
        <w:jc w:val="both"/>
        <w:rPr>
          <w:bCs/>
        </w:rPr>
      </w:pPr>
      <w:r>
        <w:rPr>
          <w:bCs/>
        </w:rPr>
        <w:t>Bibliotēkas krājuma inventarizācija</w:t>
      </w:r>
    </w:p>
    <w:p w:rsidR="006D20AA" w:rsidRPr="004F1A81" w:rsidRDefault="006D20AA" w:rsidP="004F1A81">
      <w:pPr>
        <w:numPr>
          <w:ilvl w:val="0"/>
          <w:numId w:val="3"/>
        </w:numPr>
        <w:contextualSpacing/>
        <w:jc w:val="both"/>
        <w:rPr>
          <w:bCs/>
        </w:rPr>
      </w:pPr>
      <w:r>
        <w:rPr>
          <w:bCs/>
        </w:rPr>
        <w:t>Attālinātās saskarsmes prasmju uzlabošana</w:t>
      </w:r>
    </w:p>
    <w:p w:rsidR="007B2BF5" w:rsidRDefault="007B2BF5" w:rsidP="00656490">
      <w:pPr>
        <w:autoSpaceDE w:val="0"/>
        <w:autoSpaceDN w:val="0"/>
        <w:adjustRightInd w:val="0"/>
        <w:jc w:val="both"/>
      </w:pPr>
      <w:r>
        <w:t xml:space="preserve">Bibliotēkas klātienes apmeklējumu un </w:t>
      </w:r>
      <w:proofErr w:type="spellStart"/>
      <w:r>
        <w:t>izsnieguma</w:t>
      </w:r>
      <w:proofErr w:type="spellEnd"/>
      <w:r>
        <w:t xml:space="preserve"> skaitu pārskata periodā stipri ietekmēja COVID-19 pandēmijas ierobežojumi.</w:t>
      </w:r>
    </w:p>
    <w:p w:rsidR="004F1A81" w:rsidRPr="004F1A81" w:rsidRDefault="004F1A81" w:rsidP="00656490">
      <w:pPr>
        <w:autoSpaceDE w:val="0"/>
        <w:autoSpaceDN w:val="0"/>
        <w:adjustRightInd w:val="0"/>
        <w:jc w:val="both"/>
      </w:pPr>
      <w:r w:rsidRPr="004F1A81">
        <w:t>Bibliotēkas akreditācija pārskata periodā nav notikusi.</w:t>
      </w:r>
    </w:p>
    <w:p w:rsidR="004F1A81" w:rsidRPr="004F1A81" w:rsidRDefault="004F1A81" w:rsidP="004F1A81"/>
    <w:p w:rsidR="004F1A81" w:rsidRPr="004F1A81" w:rsidRDefault="004F1A81" w:rsidP="004F1A81">
      <w:pPr>
        <w:numPr>
          <w:ilvl w:val="0"/>
          <w:numId w:val="2"/>
        </w:numPr>
        <w:autoSpaceDE w:val="0"/>
        <w:autoSpaceDN w:val="0"/>
        <w:adjustRightInd w:val="0"/>
        <w:spacing w:after="100" w:afterAutospacing="1"/>
        <w:contextualSpacing/>
        <w:rPr>
          <w:rFonts w:ascii="Monotype Corsiva" w:hAnsi="Monotype Corsiva"/>
          <w:b/>
          <w:bCs/>
          <w:color w:val="385623" w:themeColor="accent6" w:themeShade="80"/>
          <w:sz w:val="48"/>
          <w:szCs w:val="48"/>
        </w:rPr>
      </w:pPr>
      <w:r w:rsidRPr="004F1A81">
        <w:rPr>
          <w:rFonts w:ascii="Monotype Corsiva" w:hAnsi="Monotype Corsiva"/>
          <w:b/>
          <w:bCs/>
          <w:color w:val="385623" w:themeColor="accent6" w:themeShade="80"/>
          <w:sz w:val="48"/>
          <w:szCs w:val="48"/>
        </w:rPr>
        <w:t>Bibliotēkas finansiālais nodrošinājums</w:t>
      </w:r>
    </w:p>
    <w:p w:rsidR="004F1A81" w:rsidRPr="004F1A81" w:rsidRDefault="004F1A81" w:rsidP="004F1A81">
      <w:pPr>
        <w:ind w:left="720"/>
        <w:jc w:val="center"/>
        <w:rPr>
          <w:b/>
          <w:bCs/>
          <w:i/>
          <w:iCs/>
        </w:rPr>
      </w:pPr>
      <w:r w:rsidRPr="004F1A81">
        <w:rPr>
          <w:b/>
          <w:bCs/>
          <w:i/>
          <w:iCs/>
        </w:rPr>
        <w:t>“Bibliotēkas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01"/>
        <w:gridCol w:w="1560"/>
        <w:gridCol w:w="1559"/>
      </w:tblGrid>
      <w:tr w:rsidR="004F1A81" w:rsidRPr="004F1A81" w:rsidTr="006B592E">
        <w:trPr>
          <w:jc w:val="center"/>
        </w:trPr>
        <w:tc>
          <w:tcPr>
            <w:tcW w:w="3397" w:type="dxa"/>
          </w:tcPr>
          <w:p w:rsidR="004F1A81" w:rsidRPr="004F1A81" w:rsidRDefault="004F1A81" w:rsidP="004F1A81">
            <w:pPr>
              <w:rPr>
                <w:b/>
                <w:bCs/>
              </w:rPr>
            </w:pPr>
          </w:p>
        </w:tc>
        <w:tc>
          <w:tcPr>
            <w:tcW w:w="1701" w:type="dxa"/>
            <w:vAlign w:val="center"/>
          </w:tcPr>
          <w:p w:rsidR="004F1A81" w:rsidRPr="004F1A81" w:rsidRDefault="004F1A81" w:rsidP="008E6DB0">
            <w:pPr>
              <w:jc w:val="center"/>
              <w:rPr>
                <w:b/>
                <w:bCs/>
              </w:rPr>
            </w:pPr>
            <w:r w:rsidRPr="004F1A81">
              <w:rPr>
                <w:b/>
                <w:bCs/>
              </w:rPr>
              <w:t>201</w:t>
            </w:r>
            <w:r w:rsidR="008E6DB0">
              <w:rPr>
                <w:b/>
                <w:bCs/>
              </w:rPr>
              <w:t>8</w:t>
            </w:r>
          </w:p>
        </w:tc>
        <w:tc>
          <w:tcPr>
            <w:tcW w:w="1560" w:type="dxa"/>
            <w:vAlign w:val="center"/>
          </w:tcPr>
          <w:p w:rsidR="004F1A81" w:rsidRPr="004F1A81" w:rsidRDefault="004F1A81" w:rsidP="008E6DB0">
            <w:pPr>
              <w:jc w:val="center"/>
              <w:rPr>
                <w:b/>
                <w:bCs/>
              </w:rPr>
            </w:pPr>
            <w:r w:rsidRPr="004F1A81">
              <w:rPr>
                <w:b/>
                <w:bCs/>
              </w:rPr>
              <w:t>201</w:t>
            </w:r>
            <w:r w:rsidR="008E6DB0">
              <w:rPr>
                <w:b/>
                <w:bCs/>
              </w:rPr>
              <w:t>9</w:t>
            </w:r>
          </w:p>
        </w:tc>
        <w:tc>
          <w:tcPr>
            <w:tcW w:w="1559" w:type="dxa"/>
            <w:vAlign w:val="center"/>
          </w:tcPr>
          <w:p w:rsidR="004F1A81" w:rsidRPr="004F1A81" w:rsidRDefault="004F1A81" w:rsidP="008E6DB0">
            <w:pPr>
              <w:jc w:val="center"/>
              <w:rPr>
                <w:b/>
                <w:bCs/>
              </w:rPr>
            </w:pPr>
            <w:r w:rsidRPr="004F1A81">
              <w:rPr>
                <w:b/>
                <w:bCs/>
              </w:rPr>
              <w:t>20</w:t>
            </w:r>
            <w:r w:rsidR="008E6DB0">
              <w:rPr>
                <w:b/>
                <w:bCs/>
              </w:rPr>
              <w:t>20</w:t>
            </w:r>
          </w:p>
        </w:tc>
      </w:tr>
      <w:tr w:rsidR="004F1A81" w:rsidRPr="004F1A81" w:rsidTr="006B592E">
        <w:trPr>
          <w:jc w:val="center"/>
        </w:trPr>
        <w:tc>
          <w:tcPr>
            <w:tcW w:w="3397" w:type="dxa"/>
          </w:tcPr>
          <w:p w:rsidR="004F1A81" w:rsidRPr="004F1A81" w:rsidRDefault="004F1A81" w:rsidP="004F1A81">
            <w:pPr>
              <w:rPr>
                <w:b/>
                <w:bCs/>
              </w:rPr>
            </w:pPr>
            <w:r w:rsidRPr="004F1A81">
              <w:rPr>
                <w:b/>
                <w:bCs/>
              </w:rPr>
              <w:t>Kopā (EUR)</w:t>
            </w:r>
          </w:p>
        </w:tc>
        <w:tc>
          <w:tcPr>
            <w:tcW w:w="1701" w:type="dxa"/>
            <w:vAlign w:val="center"/>
          </w:tcPr>
          <w:p w:rsidR="004F1A81" w:rsidRPr="004F1A81" w:rsidRDefault="008E6DB0" w:rsidP="004F1A81">
            <w:pPr>
              <w:jc w:val="center"/>
            </w:pPr>
            <w:r>
              <w:t>11132</w:t>
            </w:r>
          </w:p>
        </w:tc>
        <w:tc>
          <w:tcPr>
            <w:tcW w:w="1560" w:type="dxa"/>
            <w:vAlign w:val="center"/>
          </w:tcPr>
          <w:p w:rsidR="004F1A81" w:rsidRPr="004F1A81" w:rsidRDefault="008E6DB0" w:rsidP="004F1A81">
            <w:pPr>
              <w:jc w:val="center"/>
            </w:pPr>
            <w:r>
              <w:t>11022</w:t>
            </w:r>
          </w:p>
        </w:tc>
        <w:tc>
          <w:tcPr>
            <w:tcW w:w="1559" w:type="dxa"/>
            <w:vAlign w:val="center"/>
          </w:tcPr>
          <w:p w:rsidR="004F1A81" w:rsidRPr="004F1A81" w:rsidRDefault="008E6DB0" w:rsidP="004F1A81">
            <w:pPr>
              <w:jc w:val="center"/>
            </w:pPr>
            <w:r>
              <w:t>12657</w:t>
            </w:r>
          </w:p>
        </w:tc>
      </w:tr>
      <w:tr w:rsidR="004F1A81" w:rsidRPr="004F1A81" w:rsidTr="006B592E">
        <w:trPr>
          <w:jc w:val="center"/>
        </w:trPr>
        <w:tc>
          <w:tcPr>
            <w:tcW w:w="3397" w:type="dxa"/>
          </w:tcPr>
          <w:p w:rsidR="004F1A81" w:rsidRPr="004F1A81" w:rsidRDefault="004F1A81" w:rsidP="004F1A81">
            <w:r w:rsidRPr="004F1A81">
              <w:t>Pašvaldības finansējums</w:t>
            </w:r>
          </w:p>
        </w:tc>
        <w:tc>
          <w:tcPr>
            <w:tcW w:w="1701" w:type="dxa"/>
            <w:vAlign w:val="center"/>
          </w:tcPr>
          <w:p w:rsidR="004F1A81" w:rsidRPr="004F1A81" w:rsidRDefault="008E6DB0" w:rsidP="004F1A81">
            <w:pPr>
              <w:jc w:val="center"/>
            </w:pPr>
            <w:r>
              <w:t>11132</w:t>
            </w:r>
          </w:p>
        </w:tc>
        <w:tc>
          <w:tcPr>
            <w:tcW w:w="1560" w:type="dxa"/>
            <w:vAlign w:val="center"/>
          </w:tcPr>
          <w:p w:rsidR="004F1A81" w:rsidRPr="004F1A81" w:rsidRDefault="008E6DB0" w:rsidP="004F1A81">
            <w:pPr>
              <w:jc w:val="center"/>
            </w:pPr>
            <w:r>
              <w:t>11022</w:t>
            </w:r>
          </w:p>
        </w:tc>
        <w:tc>
          <w:tcPr>
            <w:tcW w:w="1559" w:type="dxa"/>
            <w:vAlign w:val="center"/>
          </w:tcPr>
          <w:p w:rsidR="004F1A81" w:rsidRPr="004F1A81" w:rsidRDefault="008E6DB0" w:rsidP="004F1A81">
            <w:pPr>
              <w:jc w:val="center"/>
            </w:pPr>
            <w:r>
              <w:t>12657</w:t>
            </w:r>
          </w:p>
        </w:tc>
      </w:tr>
      <w:tr w:rsidR="004F1A81" w:rsidRPr="004F1A81" w:rsidTr="006B592E">
        <w:trPr>
          <w:jc w:val="center"/>
        </w:trPr>
        <w:tc>
          <w:tcPr>
            <w:tcW w:w="3397" w:type="dxa"/>
          </w:tcPr>
          <w:p w:rsidR="004F1A81" w:rsidRPr="004F1A81" w:rsidRDefault="004F1A81" w:rsidP="004F1A81">
            <w:r w:rsidRPr="004F1A81">
              <w:t>Citi ieņēmumi:</w:t>
            </w:r>
          </w:p>
        </w:tc>
        <w:tc>
          <w:tcPr>
            <w:tcW w:w="1701" w:type="dxa"/>
          </w:tcPr>
          <w:p w:rsidR="004F1A81" w:rsidRPr="004F1A81" w:rsidRDefault="004F1A81" w:rsidP="004F1A81"/>
        </w:tc>
        <w:tc>
          <w:tcPr>
            <w:tcW w:w="1560" w:type="dxa"/>
          </w:tcPr>
          <w:p w:rsidR="004F1A81" w:rsidRPr="004F1A81" w:rsidRDefault="004F1A81" w:rsidP="004F1A81"/>
        </w:tc>
        <w:tc>
          <w:tcPr>
            <w:tcW w:w="1559" w:type="dxa"/>
          </w:tcPr>
          <w:p w:rsidR="004F1A81" w:rsidRPr="004F1A81" w:rsidRDefault="004F1A81" w:rsidP="004F1A81"/>
        </w:tc>
      </w:tr>
      <w:tr w:rsidR="004F1A81" w:rsidRPr="004F1A81" w:rsidTr="006B592E">
        <w:trPr>
          <w:jc w:val="center"/>
        </w:trPr>
        <w:tc>
          <w:tcPr>
            <w:tcW w:w="3397" w:type="dxa"/>
          </w:tcPr>
          <w:p w:rsidR="004F1A81" w:rsidRPr="004F1A81" w:rsidRDefault="004F1A81" w:rsidP="004F1A81">
            <w:pPr>
              <w:rPr>
                <w:i/>
                <w:iCs/>
              </w:rPr>
            </w:pPr>
            <w:r w:rsidRPr="004F1A81">
              <w:rPr>
                <w:i/>
                <w:iCs/>
              </w:rPr>
              <w:t>t. sk. maksas pakalpojumi</w:t>
            </w:r>
          </w:p>
        </w:tc>
        <w:tc>
          <w:tcPr>
            <w:tcW w:w="1701" w:type="dxa"/>
          </w:tcPr>
          <w:p w:rsidR="004F1A81" w:rsidRPr="004F1A81" w:rsidRDefault="004F1A81" w:rsidP="004F1A81"/>
        </w:tc>
        <w:tc>
          <w:tcPr>
            <w:tcW w:w="1560" w:type="dxa"/>
          </w:tcPr>
          <w:p w:rsidR="004F1A81" w:rsidRPr="004F1A81" w:rsidRDefault="004F1A81" w:rsidP="004F1A81"/>
        </w:tc>
        <w:tc>
          <w:tcPr>
            <w:tcW w:w="1559" w:type="dxa"/>
          </w:tcPr>
          <w:p w:rsidR="004F1A81" w:rsidRPr="004F1A81" w:rsidRDefault="004F1A81" w:rsidP="004F1A81"/>
        </w:tc>
      </w:tr>
      <w:tr w:rsidR="004F1A81" w:rsidRPr="004F1A81" w:rsidTr="006B592E">
        <w:trPr>
          <w:jc w:val="center"/>
        </w:trPr>
        <w:tc>
          <w:tcPr>
            <w:tcW w:w="3397" w:type="dxa"/>
          </w:tcPr>
          <w:p w:rsidR="004F1A81" w:rsidRPr="004F1A81" w:rsidRDefault="004F1A81" w:rsidP="004F1A81">
            <w:pPr>
              <w:rPr>
                <w:i/>
                <w:iCs/>
              </w:rPr>
            </w:pPr>
            <w:r w:rsidRPr="004F1A81">
              <w:rPr>
                <w:i/>
                <w:iCs/>
              </w:rPr>
              <w:t>t. sk. ziedojumi un dāvinājumi</w:t>
            </w:r>
          </w:p>
        </w:tc>
        <w:tc>
          <w:tcPr>
            <w:tcW w:w="1701" w:type="dxa"/>
          </w:tcPr>
          <w:p w:rsidR="004F1A81" w:rsidRPr="004F1A81" w:rsidRDefault="004F1A81" w:rsidP="004F1A81"/>
        </w:tc>
        <w:tc>
          <w:tcPr>
            <w:tcW w:w="1560" w:type="dxa"/>
          </w:tcPr>
          <w:p w:rsidR="004F1A81" w:rsidRPr="004F1A81" w:rsidRDefault="004F1A81" w:rsidP="004F1A81"/>
        </w:tc>
        <w:tc>
          <w:tcPr>
            <w:tcW w:w="1559" w:type="dxa"/>
          </w:tcPr>
          <w:p w:rsidR="004F1A81" w:rsidRPr="004F1A81" w:rsidRDefault="004F1A81" w:rsidP="004F1A81"/>
        </w:tc>
      </w:tr>
      <w:tr w:rsidR="004F1A81" w:rsidRPr="004F1A81" w:rsidTr="006B592E">
        <w:trPr>
          <w:jc w:val="center"/>
        </w:trPr>
        <w:tc>
          <w:tcPr>
            <w:tcW w:w="3397" w:type="dxa"/>
          </w:tcPr>
          <w:p w:rsidR="004F1A81" w:rsidRPr="004F1A81" w:rsidRDefault="004F1A81" w:rsidP="004F1A81">
            <w:pPr>
              <w:rPr>
                <w:i/>
                <w:iCs/>
              </w:rPr>
            </w:pPr>
            <w:r w:rsidRPr="004F1A81">
              <w:rPr>
                <w:i/>
                <w:iCs/>
              </w:rPr>
              <w:t>t. sk. VKKF finansējums</w:t>
            </w:r>
          </w:p>
        </w:tc>
        <w:tc>
          <w:tcPr>
            <w:tcW w:w="1701" w:type="dxa"/>
          </w:tcPr>
          <w:p w:rsidR="004F1A81" w:rsidRPr="004F1A81" w:rsidRDefault="004F1A81" w:rsidP="004F1A81"/>
        </w:tc>
        <w:tc>
          <w:tcPr>
            <w:tcW w:w="1560" w:type="dxa"/>
          </w:tcPr>
          <w:p w:rsidR="004F1A81" w:rsidRPr="004F1A81" w:rsidRDefault="004F1A81" w:rsidP="004F1A81"/>
        </w:tc>
        <w:tc>
          <w:tcPr>
            <w:tcW w:w="1559" w:type="dxa"/>
          </w:tcPr>
          <w:p w:rsidR="004F1A81" w:rsidRPr="004F1A81" w:rsidRDefault="004F1A81" w:rsidP="004F1A81"/>
        </w:tc>
      </w:tr>
      <w:tr w:rsidR="004F1A81" w:rsidRPr="004F1A81" w:rsidTr="006B592E">
        <w:trPr>
          <w:jc w:val="center"/>
        </w:trPr>
        <w:tc>
          <w:tcPr>
            <w:tcW w:w="3397" w:type="dxa"/>
          </w:tcPr>
          <w:p w:rsidR="004F1A81" w:rsidRPr="004F1A81" w:rsidRDefault="004F1A81" w:rsidP="004F1A81">
            <w:pPr>
              <w:rPr>
                <w:i/>
                <w:iCs/>
              </w:rPr>
            </w:pPr>
            <w:r w:rsidRPr="004F1A81">
              <w:rPr>
                <w:i/>
                <w:iCs/>
              </w:rPr>
              <w:t>t. sk. citi piešķīrumi</w:t>
            </w:r>
          </w:p>
        </w:tc>
        <w:tc>
          <w:tcPr>
            <w:tcW w:w="1701" w:type="dxa"/>
          </w:tcPr>
          <w:p w:rsidR="004F1A81" w:rsidRPr="004F1A81" w:rsidRDefault="004F1A81" w:rsidP="004F1A81"/>
        </w:tc>
        <w:tc>
          <w:tcPr>
            <w:tcW w:w="1560" w:type="dxa"/>
          </w:tcPr>
          <w:p w:rsidR="004F1A81" w:rsidRPr="004F1A81" w:rsidRDefault="004F1A81" w:rsidP="004F1A81"/>
        </w:tc>
        <w:tc>
          <w:tcPr>
            <w:tcW w:w="1559" w:type="dxa"/>
          </w:tcPr>
          <w:p w:rsidR="004F1A81" w:rsidRPr="004F1A81" w:rsidRDefault="004F1A81" w:rsidP="004F1A81"/>
        </w:tc>
      </w:tr>
    </w:tbl>
    <w:p w:rsidR="004F1A81" w:rsidRPr="004F1A81" w:rsidRDefault="004F1A81" w:rsidP="004F1A81">
      <w:pPr>
        <w:jc w:val="center"/>
        <w:rPr>
          <w:b/>
          <w:bCs/>
          <w:i/>
          <w:iCs/>
        </w:rPr>
      </w:pPr>
    </w:p>
    <w:p w:rsidR="004F1A81" w:rsidRPr="004F1A81" w:rsidRDefault="004F1A81" w:rsidP="004F1A81">
      <w:pPr>
        <w:jc w:val="center"/>
        <w:rPr>
          <w:b/>
          <w:bCs/>
          <w:i/>
          <w:iCs/>
        </w:rPr>
      </w:pPr>
      <w:r w:rsidRPr="004F1A81">
        <w:rPr>
          <w:b/>
          <w:bCs/>
          <w:i/>
          <w:iCs/>
        </w:rPr>
        <w:t>“Bibliotēkas izdevumi”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12"/>
        <w:gridCol w:w="1549"/>
        <w:gridCol w:w="1570"/>
      </w:tblGrid>
      <w:tr w:rsidR="004F1A81" w:rsidRPr="004F1A81" w:rsidTr="006B592E">
        <w:trPr>
          <w:jc w:val="center"/>
        </w:trPr>
        <w:tc>
          <w:tcPr>
            <w:tcW w:w="3397" w:type="dxa"/>
          </w:tcPr>
          <w:p w:rsidR="004F1A81" w:rsidRPr="004F1A81" w:rsidRDefault="004F1A81" w:rsidP="004F1A81"/>
        </w:tc>
        <w:tc>
          <w:tcPr>
            <w:tcW w:w="1712" w:type="dxa"/>
            <w:vAlign w:val="center"/>
          </w:tcPr>
          <w:p w:rsidR="004F1A81" w:rsidRPr="004F1A81" w:rsidRDefault="004F1A81" w:rsidP="008E6DB0">
            <w:pPr>
              <w:jc w:val="center"/>
              <w:rPr>
                <w:b/>
                <w:bCs/>
              </w:rPr>
            </w:pPr>
            <w:r w:rsidRPr="004F1A81">
              <w:rPr>
                <w:b/>
                <w:bCs/>
                <w:sz w:val="22"/>
                <w:szCs w:val="22"/>
              </w:rPr>
              <w:t>201</w:t>
            </w:r>
            <w:r w:rsidR="008E6DB0">
              <w:rPr>
                <w:b/>
                <w:bCs/>
                <w:sz w:val="22"/>
                <w:szCs w:val="22"/>
              </w:rPr>
              <w:t>8</w:t>
            </w:r>
          </w:p>
        </w:tc>
        <w:tc>
          <w:tcPr>
            <w:tcW w:w="1549" w:type="dxa"/>
            <w:vAlign w:val="center"/>
          </w:tcPr>
          <w:p w:rsidR="004F1A81" w:rsidRPr="004F1A81" w:rsidRDefault="004F1A81" w:rsidP="008E6DB0">
            <w:pPr>
              <w:jc w:val="center"/>
              <w:rPr>
                <w:b/>
                <w:bCs/>
              </w:rPr>
            </w:pPr>
            <w:r w:rsidRPr="004F1A81">
              <w:rPr>
                <w:b/>
                <w:bCs/>
                <w:sz w:val="22"/>
                <w:szCs w:val="22"/>
              </w:rPr>
              <w:t>201</w:t>
            </w:r>
            <w:r w:rsidR="008E6DB0">
              <w:rPr>
                <w:b/>
                <w:bCs/>
                <w:sz w:val="22"/>
                <w:szCs w:val="22"/>
              </w:rPr>
              <w:t>9</w:t>
            </w:r>
          </w:p>
        </w:tc>
        <w:tc>
          <w:tcPr>
            <w:tcW w:w="1570" w:type="dxa"/>
            <w:vAlign w:val="center"/>
          </w:tcPr>
          <w:p w:rsidR="004F1A81" w:rsidRPr="004F1A81" w:rsidRDefault="004F1A81" w:rsidP="008E6DB0">
            <w:pPr>
              <w:jc w:val="center"/>
              <w:rPr>
                <w:b/>
                <w:bCs/>
              </w:rPr>
            </w:pPr>
            <w:r w:rsidRPr="004F1A81">
              <w:rPr>
                <w:b/>
                <w:bCs/>
                <w:sz w:val="22"/>
                <w:szCs w:val="22"/>
              </w:rPr>
              <w:t>20</w:t>
            </w:r>
            <w:r w:rsidR="008E6DB0">
              <w:rPr>
                <w:b/>
                <w:bCs/>
                <w:sz w:val="22"/>
                <w:szCs w:val="22"/>
              </w:rPr>
              <w:t>20</w:t>
            </w:r>
          </w:p>
        </w:tc>
      </w:tr>
      <w:tr w:rsidR="004F1A81" w:rsidRPr="004F1A81" w:rsidTr="006B592E">
        <w:trPr>
          <w:jc w:val="center"/>
        </w:trPr>
        <w:tc>
          <w:tcPr>
            <w:tcW w:w="3397" w:type="dxa"/>
          </w:tcPr>
          <w:p w:rsidR="004F1A81" w:rsidRPr="004F1A81" w:rsidRDefault="004F1A81" w:rsidP="004F1A81">
            <w:pPr>
              <w:rPr>
                <w:b/>
                <w:bCs/>
              </w:rPr>
            </w:pPr>
            <w:r w:rsidRPr="004F1A81">
              <w:rPr>
                <w:b/>
                <w:bCs/>
                <w:sz w:val="22"/>
                <w:szCs w:val="22"/>
              </w:rPr>
              <w:t>Izdevumi kopā (EUR)</w:t>
            </w:r>
          </w:p>
        </w:tc>
        <w:tc>
          <w:tcPr>
            <w:tcW w:w="1712" w:type="dxa"/>
            <w:vAlign w:val="center"/>
          </w:tcPr>
          <w:p w:rsidR="004F1A81" w:rsidRPr="004F1A81" w:rsidRDefault="008E6DB0" w:rsidP="004F1A81">
            <w:pPr>
              <w:jc w:val="center"/>
            </w:pPr>
            <w:r>
              <w:rPr>
                <w:sz w:val="22"/>
                <w:szCs w:val="22"/>
              </w:rPr>
              <w:t>11132</w:t>
            </w:r>
          </w:p>
        </w:tc>
        <w:tc>
          <w:tcPr>
            <w:tcW w:w="1549" w:type="dxa"/>
            <w:vAlign w:val="center"/>
          </w:tcPr>
          <w:p w:rsidR="004F1A81" w:rsidRPr="004F1A81" w:rsidRDefault="008E6DB0" w:rsidP="004F1A81">
            <w:pPr>
              <w:jc w:val="center"/>
            </w:pPr>
            <w:r>
              <w:rPr>
                <w:sz w:val="22"/>
                <w:szCs w:val="22"/>
              </w:rPr>
              <w:t>11022</w:t>
            </w:r>
          </w:p>
        </w:tc>
        <w:tc>
          <w:tcPr>
            <w:tcW w:w="1570" w:type="dxa"/>
            <w:vAlign w:val="center"/>
          </w:tcPr>
          <w:p w:rsidR="004F1A81" w:rsidRPr="004F1A81" w:rsidRDefault="008E6DB0" w:rsidP="004F1A81">
            <w:pPr>
              <w:jc w:val="center"/>
            </w:pPr>
            <w:r>
              <w:rPr>
                <w:sz w:val="22"/>
                <w:szCs w:val="22"/>
              </w:rPr>
              <w:t>12657</w:t>
            </w:r>
          </w:p>
        </w:tc>
      </w:tr>
      <w:tr w:rsidR="004F1A81" w:rsidRPr="004F1A81" w:rsidTr="006B592E">
        <w:trPr>
          <w:jc w:val="center"/>
        </w:trPr>
        <w:tc>
          <w:tcPr>
            <w:tcW w:w="3397" w:type="dxa"/>
          </w:tcPr>
          <w:p w:rsidR="004F1A81" w:rsidRPr="004F1A81" w:rsidRDefault="004F1A81" w:rsidP="004F1A81">
            <w:r w:rsidRPr="004F1A81">
              <w:rPr>
                <w:sz w:val="22"/>
                <w:szCs w:val="22"/>
              </w:rPr>
              <w:t>Darbinieku atalgojums (bruto)</w:t>
            </w:r>
          </w:p>
        </w:tc>
        <w:tc>
          <w:tcPr>
            <w:tcW w:w="1712" w:type="dxa"/>
            <w:vAlign w:val="center"/>
          </w:tcPr>
          <w:p w:rsidR="004F1A81" w:rsidRPr="004F1A81" w:rsidRDefault="008E6DB0" w:rsidP="004F1A81">
            <w:pPr>
              <w:jc w:val="center"/>
            </w:pPr>
            <w:r>
              <w:rPr>
                <w:sz w:val="22"/>
                <w:szCs w:val="22"/>
              </w:rPr>
              <w:t>5107</w:t>
            </w:r>
          </w:p>
        </w:tc>
        <w:tc>
          <w:tcPr>
            <w:tcW w:w="1549" w:type="dxa"/>
            <w:vAlign w:val="center"/>
          </w:tcPr>
          <w:p w:rsidR="004F1A81" w:rsidRPr="004F1A81" w:rsidRDefault="008E6DB0" w:rsidP="004F1A81">
            <w:pPr>
              <w:jc w:val="center"/>
            </w:pPr>
            <w:r>
              <w:rPr>
                <w:sz w:val="22"/>
                <w:szCs w:val="22"/>
              </w:rPr>
              <w:t>5867</w:t>
            </w:r>
          </w:p>
        </w:tc>
        <w:tc>
          <w:tcPr>
            <w:tcW w:w="1570" w:type="dxa"/>
            <w:vAlign w:val="center"/>
          </w:tcPr>
          <w:p w:rsidR="004F1A81" w:rsidRPr="004F1A81" w:rsidRDefault="008E6DB0" w:rsidP="004F1A81">
            <w:pPr>
              <w:jc w:val="center"/>
            </w:pPr>
            <w:r>
              <w:rPr>
                <w:sz w:val="22"/>
                <w:szCs w:val="22"/>
              </w:rPr>
              <w:t>6171</w:t>
            </w:r>
          </w:p>
        </w:tc>
      </w:tr>
      <w:tr w:rsidR="004F1A81" w:rsidRPr="004F1A81" w:rsidTr="006B592E">
        <w:trPr>
          <w:jc w:val="center"/>
        </w:trPr>
        <w:tc>
          <w:tcPr>
            <w:tcW w:w="3397" w:type="dxa"/>
          </w:tcPr>
          <w:p w:rsidR="004F1A81" w:rsidRPr="004F1A81" w:rsidRDefault="004F1A81" w:rsidP="004F1A81">
            <w:r w:rsidRPr="004F1A81">
              <w:rPr>
                <w:sz w:val="22"/>
                <w:szCs w:val="22"/>
              </w:rPr>
              <w:t>Krājuma komplektēšana</w:t>
            </w:r>
          </w:p>
        </w:tc>
        <w:tc>
          <w:tcPr>
            <w:tcW w:w="1712" w:type="dxa"/>
            <w:vAlign w:val="center"/>
          </w:tcPr>
          <w:p w:rsidR="004F1A81" w:rsidRPr="004F1A81" w:rsidRDefault="008E6DB0" w:rsidP="004F1A81">
            <w:pPr>
              <w:jc w:val="center"/>
            </w:pPr>
            <w:r>
              <w:rPr>
                <w:sz w:val="22"/>
                <w:szCs w:val="22"/>
              </w:rPr>
              <w:t>1450</w:t>
            </w:r>
          </w:p>
        </w:tc>
        <w:tc>
          <w:tcPr>
            <w:tcW w:w="1549" w:type="dxa"/>
            <w:vAlign w:val="center"/>
          </w:tcPr>
          <w:p w:rsidR="004F1A81" w:rsidRPr="004F1A81" w:rsidRDefault="008E6DB0" w:rsidP="004F1A81">
            <w:pPr>
              <w:jc w:val="center"/>
            </w:pPr>
            <w:r>
              <w:rPr>
                <w:sz w:val="22"/>
                <w:szCs w:val="22"/>
              </w:rPr>
              <w:t>1450</w:t>
            </w:r>
          </w:p>
        </w:tc>
        <w:tc>
          <w:tcPr>
            <w:tcW w:w="1570" w:type="dxa"/>
            <w:vAlign w:val="center"/>
          </w:tcPr>
          <w:p w:rsidR="004F1A81" w:rsidRPr="004F1A81" w:rsidRDefault="004F1A81" w:rsidP="004F1A81">
            <w:pPr>
              <w:jc w:val="center"/>
            </w:pPr>
            <w:r w:rsidRPr="004F1A81">
              <w:rPr>
                <w:sz w:val="22"/>
                <w:szCs w:val="22"/>
              </w:rPr>
              <w:t>1450</w:t>
            </w:r>
          </w:p>
        </w:tc>
      </w:tr>
    </w:tbl>
    <w:p w:rsidR="004F1A81" w:rsidRDefault="004F1A81" w:rsidP="004F1A81"/>
    <w:p w:rsidR="004F1A81" w:rsidRPr="004F1A81" w:rsidRDefault="008E6DB0" w:rsidP="008E6DB0">
      <w:r>
        <w:t xml:space="preserve">           Bibliotēkas darbu finansē Alojas novada pašvaldība. Salīdzinājumā ar 2019.gadu </w:t>
      </w:r>
      <w:r w:rsidR="004F1A81" w:rsidRPr="004F1A81">
        <w:t xml:space="preserve"> finansējums </w:t>
      </w:r>
      <w:r>
        <w:t>audzis par 14,8%</w:t>
      </w:r>
      <w:r w:rsidR="004F1A81" w:rsidRPr="004F1A81">
        <w:t xml:space="preserve"> un nodrošina bibliotēkas pamatfunkciju veikšanu. </w:t>
      </w:r>
    </w:p>
    <w:p w:rsidR="004F1A81" w:rsidRPr="004F1A81" w:rsidRDefault="004F1A81" w:rsidP="004F1A81">
      <w:pPr>
        <w:autoSpaceDE w:val="0"/>
        <w:autoSpaceDN w:val="0"/>
        <w:adjustRightInd w:val="0"/>
        <w:ind w:firstLine="709"/>
        <w:jc w:val="both"/>
      </w:pPr>
      <w:r w:rsidRPr="004F1A81">
        <w:t xml:space="preserve">Darbinieka atalgojums ir pieaudzis par </w:t>
      </w:r>
      <w:r w:rsidR="00E544A5">
        <w:t>5</w:t>
      </w:r>
      <w:r w:rsidRPr="004F1A81">
        <w:t>% salīdzinājumā ar 201</w:t>
      </w:r>
      <w:r w:rsidR="00E544A5">
        <w:t>9</w:t>
      </w:r>
      <w:r w:rsidRPr="004F1A81">
        <w:t>. gadu.</w:t>
      </w:r>
    </w:p>
    <w:p w:rsidR="004F1A81" w:rsidRDefault="004F1A81" w:rsidP="004F1A81">
      <w:pPr>
        <w:autoSpaceDE w:val="0"/>
        <w:autoSpaceDN w:val="0"/>
        <w:adjustRightInd w:val="0"/>
        <w:ind w:firstLine="709"/>
        <w:jc w:val="both"/>
      </w:pPr>
      <w:r w:rsidRPr="004F1A81">
        <w:t xml:space="preserve">Līdzekļi krājuma komplektēšanai nav pieauguši jau trešo gadu, bet </w:t>
      </w:r>
      <w:r w:rsidR="00E544A5">
        <w:t>finansējums ir stabils</w:t>
      </w:r>
      <w:r w:rsidR="00EB7E10">
        <w:t xml:space="preserve"> un pietiekams tik mazai bibliotēkai.</w:t>
      </w:r>
    </w:p>
    <w:p w:rsidR="00E544A5" w:rsidRPr="004F1A81" w:rsidRDefault="00E544A5" w:rsidP="004F1A81">
      <w:pPr>
        <w:autoSpaceDE w:val="0"/>
        <w:autoSpaceDN w:val="0"/>
        <w:adjustRightInd w:val="0"/>
        <w:ind w:firstLine="709"/>
        <w:jc w:val="both"/>
      </w:pPr>
      <w:r>
        <w:t xml:space="preserve">Turpinās sadarbība arī ar individuālajiem dāvinātājiem, kā arī iegūts krājuma papildinājums KM un LNB projekta “Vērtīgo grāmatu iepirkums Latvijas publiskajām bibliotēkām” ietvaros. </w:t>
      </w:r>
    </w:p>
    <w:p w:rsidR="004F1A81" w:rsidRDefault="004F1A81" w:rsidP="004F1A81">
      <w:pPr>
        <w:autoSpaceDE w:val="0"/>
        <w:autoSpaceDN w:val="0"/>
        <w:adjustRightInd w:val="0"/>
        <w:ind w:firstLine="709"/>
        <w:jc w:val="both"/>
      </w:pPr>
    </w:p>
    <w:p w:rsidR="00E544A5" w:rsidRDefault="00E544A5" w:rsidP="004F1A81">
      <w:pPr>
        <w:autoSpaceDE w:val="0"/>
        <w:autoSpaceDN w:val="0"/>
        <w:adjustRightInd w:val="0"/>
        <w:ind w:firstLine="709"/>
        <w:jc w:val="both"/>
      </w:pPr>
    </w:p>
    <w:p w:rsidR="00E544A5" w:rsidRDefault="00E544A5" w:rsidP="004F1A81">
      <w:pPr>
        <w:autoSpaceDE w:val="0"/>
        <w:autoSpaceDN w:val="0"/>
        <w:adjustRightInd w:val="0"/>
        <w:ind w:firstLine="709"/>
        <w:jc w:val="both"/>
      </w:pPr>
    </w:p>
    <w:p w:rsidR="00E544A5" w:rsidRDefault="00E544A5" w:rsidP="004F1A81">
      <w:pPr>
        <w:autoSpaceDE w:val="0"/>
        <w:autoSpaceDN w:val="0"/>
        <w:adjustRightInd w:val="0"/>
        <w:ind w:firstLine="709"/>
        <w:jc w:val="both"/>
      </w:pPr>
    </w:p>
    <w:p w:rsidR="00E544A5" w:rsidRDefault="00E544A5" w:rsidP="004F1A81">
      <w:pPr>
        <w:autoSpaceDE w:val="0"/>
        <w:autoSpaceDN w:val="0"/>
        <w:adjustRightInd w:val="0"/>
        <w:ind w:firstLine="709"/>
        <w:jc w:val="both"/>
      </w:pPr>
    </w:p>
    <w:p w:rsidR="00E544A5" w:rsidRDefault="00E544A5" w:rsidP="004F1A81">
      <w:pPr>
        <w:autoSpaceDE w:val="0"/>
        <w:autoSpaceDN w:val="0"/>
        <w:adjustRightInd w:val="0"/>
        <w:ind w:firstLine="709"/>
        <w:jc w:val="both"/>
      </w:pPr>
    </w:p>
    <w:p w:rsidR="00E544A5" w:rsidRDefault="00E544A5" w:rsidP="004F1A81">
      <w:pPr>
        <w:autoSpaceDE w:val="0"/>
        <w:autoSpaceDN w:val="0"/>
        <w:adjustRightInd w:val="0"/>
        <w:ind w:firstLine="709"/>
        <w:jc w:val="both"/>
      </w:pPr>
    </w:p>
    <w:p w:rsidR="00AF1DD4" w:rsidRPr="00D077E1" w:rsidRDefault="00AF1DD4" w:rsidP="006B592E">
      <w:pPr>
        <w:pStyle w:val="Sarakstarindkopa"/>
        <w:numPr>
          <w:ilvl w:val="0"/>
          <w:numId w:val="2"/>
        </w:numPr>
        <w:autoSpaceDE w:val="0"/>
        <w:autoSpaceDN w:val="0"/>
        <w:adjustRightInd w:val="0"/>
        <w:spacing w:after="100" w:afterAutospacing="1"/>
        <w:rPr>
          <w:rFonts w:ascii="Monotype Corsiva" w:hAnsi="Monotype Corsiva"/>
          <w:b/>
          <w:bCs/>
          <w:color w:val="385623" w:themeColor="accent6" w:themeShade="80"/>
          <w:sz w:val="48"/>
          <w:szCs w:val="48"/>
        </w:rPr>
      </w:pPr>
      <w:r w:rsidRPr="00D077E1">
        <w:rPr>
          <w:rFonts w:ascii="Monotype Corsiva" w:hAnsi="Monotype Corsiva"/>
          <w:b/>
          <w:bCs/>
          <w:color w:val="385623" w:themeColor="accent6" w:themeShade="80"/>
          <w:sz w:val="48"/>
          <w:szCs w:val="48"/>
        </w:rPr>
        <w:t xml:space="preserve">Materiālā un tehniskā stāvokļa vērtējums                </w:t>
      </w:r>
    </w:p>
    <w:p w:rsidR="00AF1DD4" w:rsidRDefault="00AF1DD4" w:rsidP="00AF1DD4">
      <w:pPr>
        <w:autoSpaceDE w:val="0"/>
        <w:autoSpaceDN w:val="0"/>
        <w:adjustRightInd w:val="0"/>
        <w:ind w:firstLine="709"/>
        <w:jc w:val="both"/>
      </w:pPr>
      <w:r w:rsidRPr="00AF1DD4">
        <w:t xml:space="preserve">No plānotā pārskata periodā </w:t>
      </w:r>
      <w:r>
        <w:t>veikta</w:t>
      </w:r>
      <w:r w:rsidRPr="00AF1DD4">
        <w:t xml:space="preserve"> logu </w:t>
      </w:r>
      <w:r>
        <w:t>nomaiņa</w:t>
      </w:r>
      <w:r w:rsidRPr="00AF1DD4">
        <w:t xml:space="preserve">. </w:t>
      </w:r>
    </w:p>
    <w:p w:rsidR="00AF1DD4" w:rsidRPr="00AF1DD4" w:rsidRDefault="00AF1DD4" w:rsidP="00AF1DD4">
      <w:pPr>
        <w:autoSpaceDE w:val="0"/>
        <w:autoSpaceDN w:val="0"/>
        <w:adjustRightInd w:val="0"/>
        <w:ind w:firstLine="709"/>
        <w:jc w:val="both"/>
      </w:pPr>
      <w:r w:rsidRPr="00AF1DD4">
        <w:t>Paredzētais telpu kosmētiskais remonts nav veikt</w:t>
      </w:r>
      <w:r>
        <w:t>s, bet t</w:t>
      </w:r>
      <w:r w:rsidR="00EB7E10">
        <w:t>iek plānots 2021. gada pavasarī, vajadzīgie materiāli jau ir iegādāti.</w:t>
      </w:r>
      <w:r w:rsidRPr="00AF1DD4">
        <w:t xml:space="preserve"> </w:t>
      </w:r>
    </w:p>
    <w:p w:rsidR="00AF1DD4" w:rsidRPr="00AF1DD4" w:rsidRDefault="00AF1DD4" w:rsidP="00AF1DD4">
      <w:pPr>
        <w:autoSpaceDE w:val="0"/>
        <w:autoSpaceDN w:val="0"/>
        <w:adjustRightInd w:val="0"/>
        <w:ind w:firstLine="709"/>
        <w:jc w:val="both"/>
      </w:pPr>
      <w:r w:rsidRPr="00AF1DD4">
        <w:t>Kopumā bibliotēkas tehniskais nodrošinājums ir vērtējams kā labs.</w:t>
      </w:r>
    </w:p>
    <w:p w:rsidR="00AF1DD4" w:rsidRPr="00AF1DD4" w:rsidRDefault="00AF1DD4" w:rsidP="00AF1DD4">
      <w:pPr>
        <w:autoSpaceDE w:val="0"/>
        <w:autoSpaceDN w:val="0"/>
        <w:adjustRightInd w:val="0"/>
        <w:ind w:firstLine="709"/>
        <w:jc w:val="center"/>
        <w:rPr>
          <w:b/>
        </w:rPr>
      </w:pPr>
      <w:r w:rsidRPr="00AF1DD4">
        <w:rPr>
          <w:b/>
        </w:rPr>
        <w:t>“</w:t>
      </w:r>
      <w:r w:rsidRPr="00AF1DD4">
        <w:rPr>
          <w:b/>
          <w:i/>
        </w:rPr>
        <w:t>Bibliotēkas iekārtas un aprīkojums</w:t>
      </w:r>
      <w:r w:rsidRPr="00AF1DD4">
        <w:rPr>
          <w:b/>
        </w:rPr>
        <w:t>”</w:t>
      </w:r>
    </w:p>
    <w:tbl>
      <w:tblPr>
        <w:tblStyle w:val="Reatabula"/>
        <w:tblW w:w="9871" w:type="dxa"/>
        <w:tblLook w:val="04A0" w:firstRow="1" w:lastRow="0" w:firstColumn="1" w:lastColumn="0" w:noHBand="0" w:noVBand="1"/>
      </w:tblPr>
      <w:tblGrid>
        <w:gridCol w:w="2830"/>
        <w:gridCol w:w="1701"/>
        <w:gridCol w:w="1560"/>
        <w:gridCol w:w="3780"/>
      </w:tblGrid>
      <w:tr w:rsidR="00AF1DD4" w:rsidRPr="00AF1DD4" w:rsidTr="006B592E">
        <w:trPr>
          <w:trHeight w:val="275"/>
        </w:trPr>
        <w:tc>
          <w:tcPr>
            <w:tcW w:w="2830" w:type="dxa"/>
          </w:tcPr>
          <w:p w:rsidR="00AF1DD4" w:rsidRPr="00AF1DD4" w:rsidRDefault="00AF1DD4" w:rsidP="00AF1DD4">
            <w:pPr>
              <w:autoSpaceDE w:val="0"/>
              <w:autoSpaceDN w:val="0"/>
              <w:adjustRightInd w:val="0"/>
              <w:jc w:val="both"/>
            </w:pPr>
          </w:p>
        </w:tc>
        <w:tc>
          <w:tcPr>
            <w:tcW w:w="1701" w:type="dxa"/>
          </w:tcPr>
          <w:p w:rsidR="00AF1DD4" w:rsidRPr="00AF1DD4" w:rsidRDefault="00AF1DD4" w:rsidP="00AF1DD4">
            <w:pPr>
              <w:autoSpaceDE w:val="0"/>
              <w:autoSpaceDN w:val="0"/>
              <w:adjustRightInd w:val="0"/>
              <w:jc w:val="both"/>
            </w:pPr>
            <w:r w:rsidRPr="00AF1DD4">
              <w:t xml:space="preserve">Darbiniekiem </w:t>
            </w:r>
          </w:p>
        </w:tc>
        <w:tc>
          <w:tcPr>
            <w:tcW w:w="1560" w:type="dxa"/>
          </w:tcPr>
          <w:p w:rsidR="00AF1DD4" w:rsidRPr="00AF1DD4" w:rsidRDefault="00AF1DD4" w:rsidP="00AF1DD4">
            <w:pPr>
              <w:autoSpaceDE w:val="0"/>
              <w:autoSpaceDN w:val="0"/>
              <w:adjustRightInd w:val="0"/>
              <w:jc w:val="both"/>
            </w:pPr>
            <w:r w:rsidRPr="00AF1DD4">
              <w:t>Lietotājiem</w:t>
            </w:r>
          </w:p>
        </w:tc>
        <w:tc>
          <w:tcPr>
            <w:tcW w:w="3780" w:type="dxa"/>
          </w:tcPr>
          <w:p w:rsidR="00AF1DD4" w:rsidRPr="00AF1DD4" w:rsidRDefault="00AF1DD4" w:rsidP="00AF1DD4">
            <w:pPr>
              <w:autoSpaceDE w:val="0"/>
              <w:autoSpaceDN w:val="0"/>
              <w:adjustRightInd w:val="0"/>
              <w:jc w:val="both"/>
            </w:pPr>
            <w:r w:rsidRPr="00AF1DD4">
              <w:t xml:space="preserve">Piezīmes </w:t>
            </w:r>
          </w:p>
        </w:tc>
      </w:tr>
      <w:tr w:rsidR="00AF1DD4" w:rsidRPr="00AF1DD4" w:rsidTr="006B592E">
        <w:trPr>
          <w:trHeight w:val="842"/>
        </w:trPr>
        <w:tc>
          <w:tcPr>
            <w:tcW w:w="2830" w:type="dxa"/>
          </w:tcPr>
          <w:p w:rsidR="00AF1DD4" w:rsidRPr="00AF1DD4" w:rsidRDefault="00AF1DD4" w:rsidP="00AF1DD4">
            <w:pPr>
              <w:autoSpaceDE w:val="0"/>
              <w:autoSpaceDN w:val="0"/>
              <w:adjustRightInd w:val="0"/>
              <w:jc w:val="both"/>
            </w:pPr>
            <w:r w:rsidRPr="00AF1DD4">
              <w:t xml:space="preserve">Datori </w:t>
            </w:r>
          </w:p>
        </w:tc>
        <w:tc>
          <w:tcPr>
            <w:tcW w:w="1701" w:type="dxa"/>
            <w:vAlign w:val="center"/>
          </w:tcPr>
          <w:p w:rsidR="00AF1DD4" w:rsidRPr="00AF1DD4" w:rsidRDefault="00AF1DD4" w:rsidP="00AF1DD4">
            <w:pPr>
              <w:autoSpaceDE w:val="0"/>
              <w:autoSpaceDN w:val="0"/>
              <w:adjustRightInd w:val="0"/>
              <w:jc w:val="center"/>
            </w:pPr>
            <w:r w:rsidRPr="00AF1DD4">
              <w:t>1</w:t>
            </w:r>
          </w:p>
        </w:tc>
        <w:tc>
          <w:tcPr>
            <w:tcW w:w="1560" w:type="dxa"/>
            <w:vAlign w:val="center"/>
          </w:tcPr>
          <w:p w:rsidR="00AF1DD4" w:rsidRPr="00AF1DD4" w:rsidRDefault="00AF1DD4" w:rsidP="00AF1DD4">
            <w:pPr>
              <w:autoSpaceDE w:val="0"/>
              <w:autoSpaceDN w:val="0"/>
              <w:adjustRightInd w:val="0"/>
              <w:jc w:val="center"/>
            </w:pPr>
            <w:r w:rsidRPr="00AF1DD4">
              <w:t>3</w:t>
            </w:r>
          </w:p>
        </w:tc>
        <w:tc>
          <w:tcPr>
            <w:tcW w:w="3780" w:type="dxa"/>
          </w:tcPr>
          <w:p w:rsidR="00AF1DD4" w:rsidRPr="00AF1DD4" w:rsidRDefault="00AF1DD4" w:rsidP="00AF1DD4">
            <w:pPr>
              <w:autoSpaceDE w:val="0"/>
              <w:autoSpaceDN w:val="0"/>
              <w:adjustRightInd w:val="0"/>
              <w:jc w:val="both"/>
            </w:pPr>
            <w:r w:rsidRPr="00AF1DD4">
              <w:t>Lietotāju datori saņemti 2008. gadā.</w:t>
            </w:r>
          </w:p>
          <w:p w:rsidR="00AF1DD4" w:rsidRPr="00AF1DD4" w:rsidRDefault="00AF1DD4" w:rsidP="00AF1DD4">
            <w:pPr>
              <w:autoSpaceDE w:val="0"/>
              <w:autoSpaceDN w:val="0"/>
              <w:adjustRightInd w:val="0"/>
              <w:jc w:val="both"/>
            </w:pPr>
            <w:r w:rsidRPr="00AF1DD4">
              <w:t>Vadītājas dators nomainīts 2015.gadā</w:t>
            </w:r>
          </w:p>
        </w:tc>
      </w:tr>
      <w:tr w:rsidR="00AF1DD4" w:rsidRPr="00AF1DD4" w:rsidTr="006B592E">
        <w:trPr>
          <w:trHeight w:val="1286"/>
        </w:trPr>
        <w:tc>
          <w:tcPr>
            <w:tcW w:w="2830" w:type="dxa"/>
          </w:tcPr>
          <w:p w:rsidR="00AF1DD4" w:rsidRPr="00AF1DD4" w:rsidRDefault="00AF1DD4" w:rsidP="00AF1DD4">
            <w:pPr>
              <w:autoSpaceDE w:val="0"/>
              <w:autoSpaceDN w:val="0"/>
              <w:adjustRightInd w:val="0"/>
              <w:jc w:val="both"/>
            </w:pPr>
            <w:proofErr w:type="spellStart"/>
            <w:r w:rsidRPr="00AF1DD4">
              <w:t>Multifunkcionālā</w:t>
            </w:r>
            <w:proofErr w:type="spellEnd"/>
            <w:r w:rsidRPr="00AF1DD4">
              <w:t xml:space="preserve"> iekārta</w:t>
            </w:r>
          </w:p>
          <w:p w:rsidR="00AF1DD4" w:rsidRPr="00AF1DD4" w:rsidRDefault="00AF1DD4" w:rsidP="00AF1DD4">
            <w:pPr>
              <w:autoSpaceDE w:val="0"/>
              <w:autoSpaceDN w:val="0"/>
              <w:adjustRightInd w:val="0"/>
              <w:jc w:val="both"/>
            </w:pPr>
            <w:r w:rsidRPr="00AF1DD4">
              <w:t>CANON PIXMA MG5550</w:t>
            </w:r>
          </w:p>
        </w:tc>
        <w:tc>
          <w:tcPr>
            <w:tcW w:w="1701" w:type="dxa"/>
            <w:vAlign w:val="center"/>
          </w:tcPr>
          <w:p w:rsidR="00AF1DD4" w:rsidRPr="00AF1DD4" w:rsidRDefault="00AF1DD4" w:rsidP="00AF1DD4">
            <w:pPr>
              <w:autoSpaceDE w:val="0"/>
              <w:autoSpaceDN w:val="0"/>
              <w:adjustRightInd w:val="0"/>
              <w:jc w:val="center"/>
            </w:pPr>
            <w:r w:rsidRPr="00AF1DD4">
              <w:t>1</w:t>
            </w:r>
          </w:p>
        </w:tc>
        <w:tc>
          <w:tcPr>
            <w:tcW w:w="1560" w:type="dxa"/>
            <w:vAlign w:val="center"/>
          </w:tcPr>
          <w:p w:rsidR="00AF1DD4" w:rsidRPr="00AF1DD4" w:rsidRDefault="00AF1DD4" w:rsidP="00AF1DD4">
            <w:pPr>
              <w:autoSpaceDE w:val="0"/>
              <w:autoSpaceDN w:val="0"/>
              <w:adjustRightInd w:val="0"/>
              <w:jc w:val="center"/>
            </w:pPr>
            <w:r w:rsidRPr="00AF1DD4">
              <w:t>1</w:t>
            </w:r>
          </w:p>
        </w:tc>
        <w:tc>
          <w:tcPr>
            <w:tcW w:w="3780" w:type="dxa"/>
          </w:tcPr>
          <w:p w:rsidR="00AF1DD4" w:rsidRPr="00AF1DD4" w:rsidRDefault="00AF1DD4" w:rsidP="00AF1DD4">
            <w:pPr>
              <w:autoSpaceDE w:val="0"/>
              <w:autoSpaceDN w:val="0"/>
              <w:adjustRightInd w:val="0"/>
              <w:jc w:val="both"/>
            </w:pPr>
            <w:r w:rsidRPr="00AF1DD4">
              <w:t>Iegādāts 2013.gadā</w:t>
            </w:r>
          </w:p>
          <w:p w:rsidR="00AF1DD4" w:rsidRPr="00AF1DD4" w:rsidRDefault="00AF1DD4" w:rsidP="00AF1DD4">
            <w:pPr>
              <w:autoSpaceDE w:val="0"/>
              <w:autoSpaceDN w:val="0"/>
              <w:adjustRightInd w:val="0"/>
              <w:jc w:val="both"/>
            </w:pPr>
            <w:r w:rsidRPr="00AF1DD4">
              <w:t>Apmeklētājiem pieejamas materiālu izdrukas, kopēšanas, skenēšanas pakalpojumi</w:t>
            </w:r>
          </w:p>
        </w:tc>
      </w:tr>
      <w:tr w:rsidR="00AF1DD4" w:rsidRPr="00AF1DD4" w:rsidTr="006B592E">
        <w:trPr>
          <w:trHeight w:val="275"/>
        </w:trPr>
        <w:tc>
          <w:tcPr>
            <w:tcW w:w="2830" w:type="dxa"/>
          </w:tcPr>
          <w:p w:rsidR="00AF1DD4" w:rsidRPr="00AF1DD4" w:rsidRDefault="00AF1DD4" w:rsidP="00AF1DD4">
            <w:pPr>
              <w:autoSpaceDE w:val="0"/>
              <w:autoSpaceDN w:val="0"/>
              <w:adjustRightInd w:val="0"/>
              <w:jc w:val="both"/>
            </w:pPr>
            <w:r w:rsidRPr="00AF1DD4">
              <w:t>Printeris</w:t>
            </w:r>
          </w:p>
          <w:p w:rsidR="00AF1DD4" w:rsidRPr="00AF1DD4" w:rsidRDefault="00AF1DD4" w:rsidP="00AF1DD4">
            <w:pPr>
              <w:autoSpaceDE w:val="0"/>
              <w:autoSpaceDN w:val="0"/>
              <w:adjustRightInd w:val="0"/>
              <w:jc w:val="both"/>
            </w:pPr>
            <w:r w:rsidRPr="00AF1DD4">
              <w:t xml:space="preserve">CANON LASER LBP-6020 </w:t>
            </w:r>
          </w:p>
        </w:tc>
        <w:tc>
          <w:tcPr>
            <w:tcW w:w="1701" w:type="dxa"/>
            <w:vAlign w:val="center"/>
          </w:tcPr>
          <w:p w:rsidR="00AF1DD4" w:rsidRPr="00AF1DD4" w:rsidRDefault="00AF1DD4" w:rsidP="00AF1DD4">
            <w:pPr>
              <w:autoSpaceDE w:val="0"/>
              <w:autoSpaceDN w:val="0"/>
              <w:adjustRightInd w:val="0"/>
              <w:jc w:val="center"/>
            </w:pPr>
            <w:r w:rsidRPr="00AF1DD4">
              <w:t>1</w:t>
            </w:r>
          </w:p>
        </w:tc>
        <w:tc>
          <w:tcPr>
            <w:tcW w:w="1560" w:type="dxa"/>
          </w:tcPr>
          <w:p w:rsidR="00AF1DD4" w:rsidRPr="00AF1DD4" w:rsidRDefault="00AF1DD4" w:rsidP="00AF1DD4">
            <w:pPr>
              <w:autoSpaceDE w:val="0"/>
              <w:autoSpaceDN w:val="0"/>
              <w:adjustRightInd w:val="0"/>
              <w:jc w:val="both"/>
            </w:pPr>
          </w:p>
        </w:tc>
        <w:tc>
          <w:tcPr>
            <w:tcW w:w="3780" w:type="dxa"/>
          </w:tcPr>
          <w:p w:rsidR="00AF1DD4" w:rsidRPr="00AF1DD4" w:rsidRDefault="00AF1DD4" w:rsidP="00AF1DD4">
            <w:pPr>
              <w:autoSpaceDE w:val="0"/>
              <w:autoSpaceDN w:val="0"/>
              <w:adjustRightInd w:val="0"/>
              <w:jc w:val="both"/>
            </w:pPr>
            <w:r w:rsidRPr="00AF1DD4">
              <w:t>Iegādāts 2012. gadā</w:t>
            </w:r>
          </w:p>
        </w:tc>
      </w:tr>
      <w:tr w:rsidR="00AF1DD4" w:rsidRPr="00AF1DD4" w:rsidTr="006B592E">
        <w:trPr>
          <w:trHeight w:val="707"/>
        </w:trPr>
        <w:tc>
          <w:tcPr>
            <w:tcW w:w="2830" w:type="dxa"/>
          </w:tcPr>
          <w:p w:rsidR="00AF1DD4" w:rsidRPr="00AF1DD4" w:rsidRDefault="00AF1DD4" w:rsidP="00AF1DD4">
            <w:pPr>
              <w:autoSpaceDE w:val="0"/>
              <w:autoSpaceDN w:val="0"/>
              <w:adjustRightInd w:val="0"/>
              <w:jc w:val="both"/>
            </w:pPr>
            <w:r w:rsidRPr="00AF1DD4">
              <w:t xml:space="preserve">Skeneri </w:t>
            </w:r>
          </w:p>
        </w:tc>
        <w:tc>
          <w:tcPr>
            <w:tcW w:w="1701" w:type="dxa"/>
          </w:tcPr>
          <w:p w:rsidR="00AF1DD4" w:rsidRPr="00AF1DD4" w:rsidRDefault="00AF1DD4" w:rsidP="00AF1DD4">
            <w:pPr>
              <w:autoSpaceDE w:val="0"/>
              <w:autoSpaceDN w:val="0"/>
              <w:adjustRightInd w:val="0"/>
              <w:jc w:val="both"/>
            </w:pPr>
          </w:p>
        </w:tc>
        <w:tc>
          <w:tcPr>
            <w:tcW w:w="1560" w:type="dxa"/>
          </w:tcPr>
          <w:p w:rsidR="00AF1DD4" w:rsidRPr="00AF1DD4" w:rsidRDefault="00AF1DD4" w:rsidP="00AF1DD4">
            <w:pPr>
              <w:autoSpaceDE w:val="0"/>
              <w:autoSpaceDN w:val="0"/>
              <w:adjustRightInd w:val="0"/>
              <w:jc w:val="both"/>
            </w:pPr>
          </w:p>
        </w:tc>
        <w:tc>
          <w:tcPr>
            <w:tcW w:w="3780" w:type="dxa"/>
          </w:tcPr>
          <w:p w:rsidR="00AF1DD4" w:rsidRPr="00AF1DD4" w:rsidRDefault="00AF1DD4" w:rsidP="00AF1DD4">
            <w:pPr>
              <w:autoSpaceDE w:val="0"/>
              <w:autoSpaceDN w:val="0"/>
              <w:adjustRightInd w:val="0"/>
              <w:jc w:val="both"/>
            </w:pPr>
            <w:r w:rsidRPr="00AF1DD4">
              <w:t xml:space="preserve">Skenēšanas pakalpojumiem tiek izmantota </w:t>
            </w:r>
            <w:proofErr w:type="spellStart"/>
            <w:r w:rsidRPr="00AF1DD4">
              <w:t>multifunkcionālā</w:t>
            </w:r>
            <w:proofErr w:type="spellEnd"/>
            <w:r w:rsidRPr="00AF1DD4">
              <w:t xml:space="preserve"> iekārta</w:t>
            </w:r>
          </w:p>
        </w:tc>
      </w:tr>
      <w:tr w:rsidR="00AF1DD4" w:rsidRPr="00AF1DD4" w:rsidTr="006B592E">
        <w:trPr>
          <w:trHeight w:val="275"/>
        </w:trPr>
        <w:tc>
          <w:tcPr>
            <w:tcW w:w="2830" w:type="dxa"/>
          </w:tcPr>
          <w:p w:rsidR="00AF1DD4" w:rsidRPr="00AF1DD4" w:rsidRDefault="00AF1DD4" w:rsidP="00AF1DD4">
            <w:pPr>
              <w:autoSpaceDE w:val="0"/>
              <w:autoSpaceDN w:val="0"/>
              <w:adjustRightInd w:val="0"/>
              <w:jc w:val="both"/>
            </w:pPr>
            <w:r w:rsidRPr="00AF1DD4">
              <w:t>Skeneris svītrkodu</w:t>
            </w:r>
          </w:p>
          <w:p w:rsidR="00AF1DD4" w:rsidRPr="00AF1DD4" w:rsidRDefault="00AF1DD4" w:rsidP="00AF1DD4">
            <w:pPr>
              <w:autoSpaceDE w:val="0"/>
              <w:autoSpaceDN w:val="0"/>
              <w:adjustRightInd w:val="0"/>
              <w:jc w:val="both"/>
            </w:pPr>
            <w:proofErr w:type="spellStart"/>
            <w:r w:rsidRPr="00AF1DD4">
              <w:t>Touch</w:t>
            </w:r>
            <w:proofErr w:type="spellEnd"/>
            <w:r w:rsidRPr="00AF1DD4">
              <w:t xml:space="preserve"> 65 </w:t>
            </w:r>
            <w:proofErr w:type="spellStart"/>
            <w:r w:rsidRPr="00AF1DD4">
              <w:t>Light</w:t>
            </w:r>
            <w:proofErr w:type="spellEnd"/>
            <w:r w:rsidRPr="00AF1DD4">
              <w:t xml:space="preserve"> USB</w:t>
            </w:r>
          </w:p>
        </w:tc>
        <w:tc>
          <w:tcPr>
            <w:tcW w:w="1701" w:type="dxa"/>
            <w:vAlign w:val="center"/>
          </w:tcPr>
          <w:p w:rsidR="00AF1DD4" w:rsidRPr="00AF1DD4" w:rsidRDefault="00AF1DD4" w:rsidP="00AF1DD4">
            <w:pPr>
              <w:autoSpaceDE w:val="0"/>
              <w:autoSpaceDN w:val="0"/>
              <w:adjustRightInd w:val="0"/>
              <w:jc w:val="center"/>
            </w:pPr>
            <w:r w:rsidRPr="00AF1DD4">
              <w:t>1</w:t>
            </w:r>
          </w:p>
        </w:tc>
        <w:tc>
          <w:tcPr>
            <w:tcW w:w="1560" w:type="dxa"/>
          </w:tcPr>
          <w:p w:rsidR="00AF1DD4" w:rsidRPr="00AF1DD4" w:rsidRDefault="00AF1DD4" w:rsidP="00AF1DD4">
            <w:pPr>
              <w:autoSpaceDE w:val="0"/>
              <w:autoSpaceDN w:val="0"/>
              <w:adjustRightInd w:val="0"/>
              <w:jc w:val="both"/>
            </w:pPr>
          </w:p>
        </w:tc>
        <w:tc>
          <w:tcPr>
            <w:tcW w:w="3780" w:type="dxa"/>
          </w:tcPr>
          <w:p w:rsidR="00AF1DD4" w:rsidRPr="00AF1DD4" w:rsidRDefault="00AF1DD4" w:rsidP="00AF1DD4">
            <w:pPr>
              <w:autoSpaceDE w:val="0"/>
              <w:autoSpaceDN w:val="0"/>
              <w:adjustRightInd w:val="0"/>
              <w:jc w:val="both"/>
            </w:pPr>
            <w:r w:rsidRPr="00AF1DD4">
              <w:t>Iegādāts 2015. gadā</w:t>
            </w:r>
          </w:p>
        </w:tc>
      </w:tr>
    </w:tbl>
    <w:p w:rsidR="00AF1DD4" w:rsidRDefault="00AF1DD4" w:rsidP="00AF1DD4">
      <w:pPr>
        <w:autoSpaceDE w:val="0"/>
        <w:autoSpaceDN w:val="0"/>
        <w:adjustRightInd w:val="0"/>
        <w:ind w:firstLine="709"/>
        <w:jc w:val="both"/>
      </w:pPr>
    </w:p>
    <w:p w:rsidR="00C631CD" w:rsidRDefault="00C631CD" w:rsidP="00AF1DD4">
      <w:pPr>
        <w:autoSpaceDE w:val="0"/>
        <w:autoSpaceDN w:val="0"/>
        <w:adjustRightInd w:val="0"/>
        <w:ind w:firstLine="709"/>
        <w:jc w:val="both"/>
      </w:pPr>
      <w:r>
        <w:t xml:space="preserve">Materiālais un tehniskais stāvoklis darbā ar bērniem un pusaudžiem ir labs. Bērniem un pusaudžiem ir savs “Bērnu stūrītis”, kur iespējams pavadīt brīvo laiku. Turpat atrodas arī </w:t>
      </w:r>
      <w:r w:rsidR="006411BF">
        <w:t>bērnu un pusaudžu grāmatu fonds.</w:t>
      </w:r>
    </w:p>
    <w:p w:rsidR="006411BF" w:rsidRDefault="006411BF" w:rsidP="00AF1DD4">
      <w:pPr>
        <w:autoSpaceDE w:val="0"/>
        <w:autoSpaceDN w:val="0"/>
        <w:adjustRightInd w:val="0"/>
        <w:ind w:firstLine="709"/>
        <w:jc w:val="both"/>
      </w:pPr>
      <w:r>
        <w:t>Problēmu šajā jomā nav.</w:t>
      </w:r>
    </w:p>
    <w:p w:rsidR="006411BF" w:rsidRPr="00AF1DD4" w:rsidRDefault="006411BF" w:rsidP="00AF1DD4">
      <w:pPr>
        <w:autoSpaceDE w:val="0"/>
        <w:autoSpaceDN w:val="0"/>
        <w:adjustRightInd w:val="0"/>
        <w:ind w:firstLine="709"/>
        <w:jc w:val="both"/>
      </w:pPr>
    </w:p>
    <w:p w:rsidR="00AF1DD4" w:rsidRPr="00D077E1" w:rsidRDefault="00AF1DD4" w:rsidP="00D077E1">
      <w:pPr>
        <w:pStyle w:val="Sarakstarindkopa"/>
        <w:numPr>
          <w:ilvl w:val="0"/>
          <w:numId w:val="2"/>
        </w:numPr>
        <w:autoSpaceDE w:val="0"/>
        <w:autoSpaceDN w:val="0"/>
        <w:adjustRightInd w:val="0"/>
        <w:spacing w:after="100" w:afterAutospacing="1"/>
        <w:rPr>
          <w:rFonts w:ascii="Monotype Corsiva" w:hAnsi="Monotype Corsiva"/>
          <w:b/>
          <w:bCs/>
          <w:color w:val="385623" w:themeColor="accent6" w:themeShade="80"/>
          <w:sz w:val="48"/>
          <w:szCs w:val="48"/>
        </w:rPr>
      </w:pPr>
      <w:r w:rsidRPr="00D077E1">
        <w:rPr>
          <w:rFonts w:ascii="Monotype Corsiva" w:hAnsi="Monotype Corsiva"/>
          <w:b/>
          <w:bCs/>
          <w:color w:val="385623" w:themeColor="accent6" w:themeShade="80"/>
          <w:sz w:val="48"/>
          <w:szCs w:val="48"/>
        </w:rPr>
        <w:t xml:space="preserve">Bibliotēkas personāls </w:t>
      </w:r>
    </w:p>
    <w:p w:rsidR="00AF1DD4" w:rsidRPr="00AF1DD4" w:rsidRDefault="00AF1DD4" w:rsidP="00AF1DD4">
      <w:pPr>
        <w:autoSpaceDE w:val="0"/>
        <w:autoSpaceDN w:val="0"/>
        <w:adjustRightInd w:val="0"/>
        <w:ind w:firstLine="709"/>
        <w:jc w:val="both"/>
      </w:pPr>
      <w:r w:rsidRPr="00AF1DD4">
        <w:t>Bibliotēkā strādā viena darbiniece – vadītāja,  0,8 slodzes – 32 stundas nedēļā, ar vidējo profesionālo izglītību citā jomā, pildu arī apkopējas un kurinātāja pienākumus. Atvaļinājuma un slimības laikā bibliotēka apmeklētājiem ir slēgta, jo nav atvietotāja.</w:t>
      </w:r>
    </w:p>
    <w:p w:rsidR="00AF1DD4" w:rsidRDefault="00AF1DD4" w:rsidP="00AF1DD4">
      <w:pPr>
        <w:autoSpaceDE w:val="0"/>
        <w:autoSpaceDN w:val="0"/>
        <w:adjustRightInd w:val="0"/>
        <w:jc w:val="both"/>
      </w:pPr>
      <w:r w:rsidRPr="00AF1DD4">
        <w:t>Bibliotēkas vadītāja šajā gadā savas zināšanas un prasmes papildināja profesionālās pilnveides kursos, semināros, pieredzes apmaiņas pasākumos, konferencēs, par ko saņemti sertifikāti un apliecinājumi un iegūtas savā darbā praktiski pielietojamas zināšanas.</w:t>
      </w:r>
      <w:r w:rsidR="007E43A0">
        <w:t xml:space="preserve"> Šajā gadā, sakarā ar COVID-19 pandēmijas ierobežojumiem, lielākā daļa semināru , konferenču un mācību notika attālināti - tiešsaistē.</w:t>
      </w:r>
    </w:p>
    <w:p w:rsidR="00F0605B" w:rsidRPr="00AF1DD4" w:rsidRDefault="00F0605B" w:rsidP="00AF1DD4">
      <w:pPr>
        <w:autoSpaceDE w:val="0"/>
        <w:autoSpaceDN w:val="0"/>
        <w:adjustRightInd w:val="0"/>
        <w:jc w:val="both"/>
      </w:pPr>
      <w:r>
        <w:t>Finansējums personāla attīstībai šajā gadā bija 220 eiro, kas ir pietiekami. Daļa līdzekļu saistībā ar COVID-19 pandēmiju netika izlietoti.</w:t>
      </w:r>
    </w:p>
    <w:p w:rsidR="00AF1DD4" w:rsidRPr="00AF1DD4" w:rsidRDefault="00AF1DD4" w:rsidP="00AF1DD4">
      <w:pPr>
        <w:autoSpaceDE w:val="0"/>
        <w:autoSpaceDN w:val="0"/>
        <w:adjustRightInd w:val="0"/>
        <w:jc w:val="both"/>
      </w:pPr>
    </w:p>
    <w:tbl>
      <w:tblPr>
        <w:tblStyle w:val="Reatabula"/>
        <w:tblW w:w="9913" w:type="dxa"/>
        <w:tblLayout w:type="fixed"/>
        <w:tblLook w:val="04A0" w:firstRow="1" w:lastRow="0" w:firstColumn="1" w:lastColumn="0" w:noHBand="0" w:noVBand="1"/>
      </w:tblPr>
      <w:tblGrid>
        <w:gridCol w:w="704"/>
        <w:gridCol w:w="1134"/>
        <w:gridCol w:w="1276"/>
        <w:gridCol w:w="1843"/>
        <w:gridCol w:w="3969"/>
        <w:gridCol w:w="987"/>
      </w:tblGrid>
      <w:tr w:rsidR="00AF1DD4" w:rsidRPr="00AF1DD4" w:rsidTr="00773F63">
        <w:trPr>
          <w:trHeight w:val="520"/>
        </w:trPr>
        <w:tc>
          <w:tcPr>
            <w:tcW w:w="704" w:type="dxa"/>
          </w:tcPr>
          <w:p w:rsidR="00AF1DD4" w:rsidRPr="00AF1DD4" w:rsidRDefault="00AF1DD4" w:rsidP="00AF1DD4">
            <w:pPr>
              <w:autoSpaceDE w:val="0"/>
              <w:autoSpaceDN w:val="0"/>
              <w:adjustRightInd w:val="0"/>
              <w:jc w:val="both"/>
            </w:pPr>
            <w:proofErr w:type="spellStart"/>
            <w:r w:rsidRPr="00AF1DD4">
              <w:t>N.p.k</w:t>
            </w:r>
            <w:proofErr w:type="spellEnd"/>
            <w:r w:rsidRPr="00AF1DD4">
              <w:t>.</w:t>
            </w:r>
          </w:p>
        </w:tc>
        <w:tc>
          <w:tcPr>
            <w:tcW w:w="1134" w:type="dxa"/>
          </w:tcPr>
          <w:p w:rsidR="00AF1DD4" w:rsidRPr="00AF1DD4" w:rsidRDefault="00AF1DD4" w:rsidP="00AF1DD4">
            <w:pPr>
              <w:autoSpaceDE w:val="0"/>
              <w:autoSpaceDN w:val="0"/>
              <w:adjustRightInd w:val="0"/>
              <w:jc w:val="both"/>
            </w:pPr>
            <w:r w:rsidRPr="00AF1DD4">
              <w:t xml:space="preserve">Norises </w:t>
            </w:r>
          </w:p>
          <w:p w:rsidR="00AF1DD4" w:rsidRPr="00AF1DD4" w:rsidRDefault="00AF1DD4" w:rsidP="00AF1DD4">
            <w:pPr>
              <w:autoSpaceDE w:val="0"/>
              <w:autoSpaceDN w:val="0"/>
              <w:adjustRightInd w:val="0"/>
              <w:jc w:val="both"/>
            </w:pPr>
            <w:r w:rsidRPr="00AF1DD4">
              <w:t>laiks</w:t>
            </w:r>
          </w:p>
        </w:tc>
        <w:tc>
          <w:tcPr>
            <w:tcW w:w="1276" w:type="dxa"/>
          </w:tcPr>
          <w:p w:rsidR="00AF1DD4" w:rsidRPr="00AF1DD4" w:rsidRDefault="00AF1DD4" w:rsidP="00AF1DD4">
            <w:pPr>
              <w:autoSpaceDE w:val="0"/>
              <w:autoSpaceDN w:val="0"/>
              <w:adjustRightInd w:val="0"/>
              <w:jc w:val="both"/>
            </w:pPr>
            <w:r w:rsidRPr="00AF1DD4">
              <w:t>Norises</w:t>
            </w:r>
          </w:p>
          <w:p w:rsidR="00AF1DD4" w:rsidRPr="00AF1DD4" w:rsidRDefault="00AF1DD4" w:rsidP="00AF1DD4">
            <w:pPr>
              <w:autoSpaceDE w:val="0"/>
              <w:autoSpaceDN w:val="0"/>
              <w:adjustRightInd w:val="0"/>
              <w:jc w:val="both"/>
            </w:pPr>
            <w:r w:rsidRPr="00AF1DD4">
              <w:t>vieta</w:t>
            </w:r>
          </w:p>
        </w:tc>
        <w:tc>
          <w:tcPr>
            <w:tcW w:w="1843" w:type="dxa"/>
          </w:tcPr>
          <w:p w:rsidR="00AF1DD4" w:rsidRPr="00AF1DD4" w:rsidRDefault="00AF1DD4" w:rsidP="00AF1DD4">
            <w:pPr>
              <w:autoSpaceDE w:val="0"/>
              <w:autoSpaceDN w:val="0"/>
              <w:adjustRightInd w:val="0"/>
              <w:jc w:val="both"/>
            </w:pPr>
            <w:r w:rsidRPr="00AF1DD4">
              <w:t>Organizētājs</w:t>
            </w:r>
          </w:p>
        </w:tc>
        <w:tc>
          <w:tcPr>
            <w:tcW w:w="3969" w:type="dxa"/>
          </w:tcPr>
          <w:p w:rsidR="00AF1DD4" w:rsidRPr="00AF1DD4" w:rsidRDefault="00AF1DD4" w:rsidP="00AF1DD4">
            <w:pPr>
              <w:autoSpaceDE w:val="0"/>
              <w:autoSpaceDN w:val="0"/>
              <w:adjustRightInd w:val="0"/>
              <w:jc w:val="both"/>
            </w:pPr>
            <w:r w:rsidRPr="00AF1DD4">
              <w:t>Pasākuma nosaukums, galvenās tēmas</w:t>
            </w:r>
          </w:p>
        </w:tc>
        <w:tc>
          <w:tcPr>
            <w:tcW w:w="987" w:type="dxa"/>
          </w:tcPr>
          <w:p w:rsidR="00AF1DD4" w:rsidRPr="00AF1DD4" w:rsidRDefault="00AF1DD4" w:rsidP="00AF1DD4">
            <w:pPr>
              <w:autoSpaceDE w:val="0"/>
              <w:autoSpaceDN w:val="0"/>
              <w:adjustRightInd w:val="0"/>
              <w:jc w:val="both"/>
            </w:pPr>
            <w:r w:rsidRPr="00AF1DD4">
              <w:t xml:space="preserve">Stundu </w:t>
            </w:r>
          </w:p>
          <w:p w:rsidR="00AF1DD4" w:rsidRPr="00AF1DD4" w:rsidRDefault="00AF1DD4" w:rsidP="00AF1DD4">
            <w:pPr>
              <w:autoSpaceDE w:val="0"/>
              <w:autoSpaceDN w:val="0"/>
              <w:adjustRightInd w:val="0"/>
              <w:jc w:val="both"/>
            </w:pPr>
            <w:r w:rsidRPr="00AF1DD4">
              <w:t>skaits</w:t>
            </w:r>
          </w:p>
        </w:tc>
      </w:tr>
      <w:tr w:rsidR="00AF1DD4" w:rsidRPr="00AF1DD4" w:rsidTr="00773F63">
        <w:trPr>
          <w:trHeight w:val="1070"/>
        </w:trPr>
        <w:tc>
          <w:tcPr>
            <w:tcW w:w="704" w:type="dxa"/>
            <w:vAlign w:val="center"/>
          </w:tcPr>
          <w:p w:rsidR="00AF1DD4" w:rsidRPr="00AF1DD4" w:rsidRDefault="00AF1DD4" w:rsidP="00AF1DD4">
            <w:pPr>
              <w:autoSpaceDE w:val="0"/>
              <w:autoSpaceDN w:val="0"/>
              <w:adjustRightInd w:val="0"/>
              <w:jc w:val="center"/>
            </w:pPr>
            <w:r w:rsidRPr="00AF1DD4">
              <w:t>1</w:t>
            </w:r>
          </w:p>
        </w:tc>
        <w:tc>
          <w:tcPr>
            <w:tcW w:w="1134" w:type="dxa"/>
            <w:vAlign w:val="center"/>
          </w:tcPr>
          <w:p w:rsidR="00AF1DD4" w:rsidRPr="00AF1DD4" w:rsidRDefault="00AF1DD4" w:rsidP="0056097B">
            <w:pPr>
              <w:autoSpaceDE w:val="0"/>
              <w:autoSpaceDN w:val="0"/>
              <w:adjustRightInd w:val="0"/>
              <w:jc w:val="center"/>
            </w:pPr>
            <w:r w:rsidRPr="00AF1DD4">
              <w:t>20</w:t>
            </w:r>
            <w:r w:rsidR="0056097B">
              <w:t>20</w:t>
            </w:r>
            <w:r w:rsidRPr="00AF1DD4">
              <w:t>.g.</w:t>
            </w:r>
          </w:p>
        </w:tc>
        <w:tc>
          <w:tcPr>
            <w:tcW w:w="1276" w:type="dxa"/>
            <w:vAlign w:val="center"/>
          </w:tcPr>
          <w:p w:rsidR="00AF1DD4" w:rsidRPr="00AF1DD4" w:rsidRDefault="00AF1DD4" w:rsidP="00AF1DD4">
            <w:pPr>
              <w:autoSpaceDE w:val="0"/>
              <w:autoSpaceDN w:val="0"/>
              <w:adjustRightInd w:val="0"/>
            </w:pPr>
            <w:r w:rsidRPr="00AF1DD4">
              <w:t>LGB</w:t>
            </w:r>
          </w:p>
        </w:tc>
        <w:tc>
          <w:tcPr>
            <w:tcW w:w="1843" w:type="dxa"/>
            <w:vAlign w:val="center"/>
          </w:tcPr>
          <w:p w:rsidR="00AF1DD4" w:rsidRPr="00AF1DD4" w:rsidRDefault="00AF1DD4" w:rsidP="00AF1DD4">
            <w:pPr>
              <w:autoSpaceDE w:val="0"/>
              <w:autoSpaceDN w:val="0"/>
              <w:adjustRightInd w:val="0"/>
            </w:pPr>
            <w:r w:rsidRPr="00AF1DD4">
              <w:t>LGB</w:t>
            </w:r>
          </w:p>
        </w:tc>
        <w:tc>
          <w:tcPr>
            <w:tcW w:w="3969" w:type="dxa"/>
          </w:tcPr>
          <w:p w:rsidR="00AF1DD4" w:rsidRPr="00AF1DD4" w:rsidRDefault="00AF1DD4" w:rsidP="00814E67">
            <w:pPr>
              <w:autoSpaceDE w:val="0"/>
              <w:autoSpaceDN w:val="0"/>
              <w:adjustRightInd w:val="0"/>
              <w:jc w:val="both"/>
            </w:pPr>
            <w:r w:rsidRPr="00AF1DD4">
              <w:t xml:space="preserve">Semināri, mācības – darbs BIS ALISE, </w:t>
            </w:r>
            <w:r w:rsidR="0056097B">
              <w:t>datubāze EBSCO</w:t>
            </w:r>
            <w:r w:rsidRPr="00AF1DD4">
              <w:t xml:space="preserve">, </w:t>
            </w:r>
            <w:r w:rsidR="0056097B">
              <w:t>literatū</w:t>
            </w:r>
            <w:r w:rsidR="00814E67">
              <w:t xml:space="preserve">rzinātnieku diskusija-2019.gads </w:t>
            </w:r>
            <w:r w:rsidR="0056097B">
              <w:t>literatūrā</w:t>
            </w:r>
            <w:r w:rsidRPr="00AF1DD4">
              <w:t xml:space="preserve">, </w:t>
            </w:r>
            <w:proofErr w:type="spellStart"/>
            <w:r w:rsidR="00814E67">
              <w:t>A.Mik</w:t>
            </w:r>
            <w:r w:rsidR="00814E67">
              <w:softHyphen/>
              <w:t>sona</w:t>
            </w:r>
            <w:proofErr w:type="spellEnd"/>
            <w:r w:rsidR="00814E67">
              <w:t xml:space="preserve"> lekcijas, </w:t>
            </w:r>
            <w:r w:rsidR="006A2A35">
              <w:t>VID pa</w:t>
            </w:r>
            <w:r w:rsidR="00690E0B">
              <w:t>kalpojumi b-kā, banka telefonā</w:t>
            </w:r>
            <w:r w:rsidR="00814E67">
              <w:t xml:space="preserve"> </w:t>
            </w:r>
          </w:p>
        </w:tc>
        <w:tc>
          <w:tcPr>
            <w:tcW w:w="987" w:type="dxa"/>
            <w:vAlign w:val="center"/>
          </w:tcPr>
          <w:p w:rsidR="00AF1DD4" w:rsidRPr="00AF1DD4" w:rsidRDefault="007233B7" w:rsidP="00AF1DD4">
            <w:pPr>
              <w:autoSpaceDE w:val="0"/>
              <w:autoSpaceDN w:val="0"/>
              <w:adjustRightInd w:val="0"/>
              <w:jc w:val="center"/>
            </w:pPr>
            <w:r>
              <w:t>36</w:t>
            </w:r>
          </w:p>
        </w:tc>
      </w:tr>
      <w:tr w:rsidR="00AF1DD4" w:rsidRPr="00AF1DD4" w:rsidTr="00773F63">
        <w:trPr>
          <w:trHeight w:val="520"/>
        </w:trPr>
        <w:tc>
          <w:tcPr>
            <w:tcW w:w="704" w:type="dxa"/>
            <w:vAlign w:val="center"/>
          </w:tcPr>
          <w:p w:rsidR="00AF1DD4" w:rsidRPr="00AF1DD4" w:rsidRDefault="00AF1DD4" w:rsidP="00AF1DD4">
            <w:pPr>
              <w:autoSpaceDE w:val="0"/>
              <w:autoSpaceDN w:val="0"/>
              <w:adjustRightInd w:val="0"/>
              <w:jc w:val="center"/>
            </w:pPr>
            <w:r w:rsidRPr="00AF1DD4">
              <w:lastRenderedPageBreak/>
              <w:t>2</w:t>
            </w:r>
          </w:p>
        </w:tc>
        <w:tc>
          <w:tcPr>
            <w:tcW w:w="1134" w:type="dxa"/>
          </w:tcPr>
          <w:p w:rsidR="00AF1DD4" w:rsidRPr="00AF1DD4" w:rsidRDefault="007233B7" w:rsidP="00AF1DD4">
            <w:pPr>
              <w:autoSpaceDE w:val="0"/>
              <w:autoSpaceDN w:val="0"/>
              <w:adjustRightInd w:val="0"/>
              <w:jc w:val="both"/>
            </w:pPr>
            <w:r>
              <w:t>30</w:t>
            </w:r>
            <w:r w:rsidR="00AF1DD4" w:rsidRPr="00AF1DD4">
              <w:t>.01</w:t>
            </w:r>
          </w:p>
        </w:tc>
        <w:tc>
          <w:tcPr>
            <w:tcW w:w="1276" w:type="dxa"/>
          </w:tcPr>
          <w:p w:rsidR="00AF1DD4" w:rsidRPr="00AF1DD4" w:rsidRDefault="00AF1DD4" w:rsidP="00AF1DD4">
            <w:pPr>
              <w:autoSpaceDE w:val="0"/>
              <w:autoSpaceDN w:val="0"/>
              <w:adjustRightInd w:val="0"/>
              <w:jc w:val="both"/>
            </w:pPr>
            <w:r w:rsidRPr="00AF1DD4">
              <w:t>LGB</w:t>
            </w:r>
          </w:p>
        </w:tc>
        <w:tc>
          <w:tcPr>
            <w:tcW w:w="1843" w:type="dxa"/>
          </w:tcPr>
          <w:p w:rsidR="00AF1DD4" w:rsidRPr="00AF1DD4" w:rsidRDefault="00AF1DD4" w:rsidP="00AF1DD4">
            <w:pPr>
              <w:autoSpaceDE w:val="0"/>
              <w:autoSpaceDN w:val="0"/>
              <w:adjustRightInd w:val="0"/>
              <w:jc w:val="both"/>
            </w:pPr>
            <w:r w:rsidRPr="00AF1DD4">
              <w:t>“EGO” centrs</w:t>
            </w:r>
          </w:p>
        </w:tc>
        <w:tc>
          <w:tcPr>
            <w:tcW w:w="3969" w:type="dxa"/>
          </w:tcPr>
          <w:p w:rsidR="00AF1DD4" w:rsidRPr="00AF1DD4" w:rsidRDefault="00AF1DD4" w:rsidP="007233B7">
            <w:pPr>
              <w:autoSpaceDE w:val="0"/>
              <w:autoSpaceDN w:val="0"/>
              <w:adjustRightInd w:val="0"/>
              <w:jc w:val="both"/>
            </w:pPr>
            <w:r w:rsidRPr="00AF1DD4">
              <w:t>Seminārs “</w:t>
            </w:r>
            <w:r w:rsidR="007233B7">
              <w:t>Pasākuma vizuālā tēla un noformējuma veidošana”</w:t>
            </w:r>
          </w:p>
        </w:tc>
        <w:tc>
          <w:tcPr>
            <w:tcW w:w="987" w:type="dxa"/>
            <w:vAlign w:val="center"/>
          </w:tcPr>
          <w:p w:rsidR="00AF1DD4" w:rsidRPr="00AF1DD4" w:rsidRDefault="00AF1DD4" w:rsidP="00AF1DD4">
            <w:pPr>
              <w:autoSpaceDE w:val="0"/>
              <w:autoSpaceDN w:val="0"/>
              <w:adjustRightInd w:val="0"/>
              <w:jc w:val="center"/>
            </w:pPr>
            <w:r w:rsidRPr="00AF1DD4">
              <w:t>8</w:t>
            </w:r>
          </w:p>
        </w:tc>
      </w:tr>
      <w:tr w:rsidR="00AF1DD4" w:rsidRPr="00AF1DD4" w:rsidTr="00773F63">
        <w:trPr>
          <w:trHeight w:val="260"/>
        </w:trPr>
        <w:tc>
          <w:tcPr>
            <w:tcW w:w="704" w:type="dxa"/>
            <w:vAlign w:val="center"/>
          </w:tcPr>
          <w:p w:rsidR="00AF1DD4" w:rsidRPr="00AF1DD4" w:rsidRDefault="00AF1DD4" w:rsidP="00AF1DD4">
            <w:pPr>
              <w:autoSpaceDE w:val="0"/>
              <w:autoSpaceDN w:val="0"/>
              <w:adjustRightInd w:val="0"/>
              <w:jc w:val="center"/>
            </w:pPr>
            <w:r w:rsidRPr="00AF1DD4">
              <w:t>3</w:t>
            </w:r>
          </w:p>
        </w:tc>
        <w:tc>
          <w:tcPr>
            <w:tcW w:w="1134" w:type="dxa"/>
            <w:vAlign w:val="center"/>
          </w:tcPr>
          <w:p w:rsidR="00AF1DD4" w:rsidRPr="00AF1DD4" w:rsidRDefault="002B27F2" w:rsidP="00AF1DD4">
            <w:pPr>
              <w:autoSpaceDE w:val="0"/>
              <w:autoSpaceDN w:val="0"/>
              <w:adjustRightInd w:val="0"/>
              <w:jc w:val="center"/>
            </w:pPr>
            <w:r>
              <w:t>23</w:t>
            </w:r>
            <w:r w:rsidR="00AF1DD4" w:rsidRPr="00AF1DD4">
              <w:t>.04</w:t>
            </w:r>
          </w:p>
        </w:tc>
        <w:tc>
          <w:tcPr>
            <w:tcW w:w="1276" w:type="dxa"/>
            <w:vAlign w:val="center"/>
          </w:tcPr>
          <w:p w:rsidR="00AF1DD4" w:rsidRPr="00AF1DD4" w:rsidRDefault="00773F63" w:rsidP="00AF1DD4">
            <w:pPr>
              <w:autoSpaceDE w:val="0"/>
              <w:autoSpaceDN w:val="0"/>
              <w:adjustRightInd w:val="0"/>
            </w:pPr>
            <w:r>
              <w:t>ZOOM</w:t>
            </w:r>
          </w:p>
        </w:tc>
        <w:tc>
          <w:tcPr>
            <w:tcW w:w="1843" w:type="dxa"/>
            <w:vAlign w:val="center"/>
          </w:tcPr>
          <w:p w:rsidR="00AF1DD4" w:rsidRPr="00AF1DD4" w:rsidRDefault="00AF1DD4" w:rsidP="00AF1DD4">
            <w:pPr>
              <w:autoSpaceDE w:val="0"/>
              <w:autoSpaceDN w:val="0"/>
              <w:adjustRightInd w:val="0"/>
            </w:pPr>
            <w:r w:rsidRPr="00AF1DD4">
              <w:t>LBB</w:t>
            </w:r>
          </w:p>
        </w:tc>
        <w:tc>
          <w:tcPr>
            <w:tcW w:w="3969" w:type="dxa"/>
          </w:tcPr>
          <w:p w:rsidR="00AF1DD4" w:rsidRPr="00AF1DD4" w:rsidRDefault="00AF1DD4" w:rsidP="002B27F2">
            <w:pPr>
              <w:autoSpaceDE w:val="0"/>
              <w:autoSpaceDN w:val="0"/>
              <w:adjustRightInd w:val="0"/>
            </w:pPr>
            <w:r w:rsidRPr="00AF1DD4">
              <w:t xml:space="preserve">Latvijas bibliotekāru </w:t>
            </w:r>
            <w:r w:rsidR="002B27F2">
              <w:t>13</w:t>
            </w:r>
            <w:r w:rsidRPr="00AF1DD4">
              <w:t>. kon</w:t>
            </w:r>
            <w:r w:rsidR="002B27F2">
              <w:t>gress</w:t>
            </w:r>
          </w:p>
        </w:tc>
        <w:tc>
          <w:tcPr>
            <w:tcW w:w="987" w:type="dxa"/>
            <w:vAlign w:val="center"/>
          </w:tcPr>
          <w:p w:rsidR="00AF1DD4" w:rsidRPr="00AF1DD4" w:rsidRDefault="002B27F2" w:rsidP="00AF1DD4">
            <w:pPr>
              <w:autoSpaceDE w:val="0"/>
              <w:autoSpaceDN w:val="0"/>
              <w:adjustRightInd w:val="0"/>
              <w:jc w:val="center"/>
            </w:pPr>
            <w:r>
              <w:t>2</w:t>
            </w:r>
          </w:p>
        </w:tc>
      </w:tr>
      <w:tr w:rsidR="00AF1DD4" w:rsidRPr="00AF1DD4" w:rsidTr="00773F63">
        <w:trPr>
          <w:trHeight w:val="260"/>
        </w:trPr>
        <w:tc>
          <w:tcPr>
            <w:tcW w:w="704" w:type="dxa"/>
            <w:vAlign w:val="center"/>
          </w:tcPr>
          <w:p w:rsidR="00AF1DD4" w:rsidRPr="00AF1DD4" w:rsidRDefault="00AF1DD4" w:rsidP="00AF1DD4">
            <w:pPr>
              <w:autoSpaceDE w:val="0"/>
              <w:autoSpaceDN w:val="0"/>
              <w:adjustRightInd w:val="0"/>
              <w:jc w:val="center"/>
            </w:pPr>
            <w:r w:rsidRPr="00AF1DD4">
              <w:t>4</w:t>
            </w:r>
          </w:p>
        </w:tc>
        <w:tc>
          <w:tcPr>
            <w:tcW w:w="1134" w:type="dxa"/>
            <w:vAlign w:val="center"/>
          </w:tcPr>
          <w:p w:rsidR="00AF1DD4" w:rsidRPr="00AF1DD4" w:rsidRDefault="002B27F2" w:rsidP="00773F63">
            <w:pPr>
              <w:autoSpaceDE w:val="0"/>
              <w:autoSpaceDN w:val="0"/>
              <w:adjustRightInd w:val="0"/>
              <w:jc w:val="center"/>
            </w:pPr>
            <w:r>
              <w:t>no 16.06 otrdienās</w:t>
            </w:r>
          </w:p>
        </w:tc>
        <w:tc>
          <w:tcPr>
            <w:tcW w:w="1276" w:type="dxa"/>
            <w:vAlign w:val="center"/>
          </w:tcPr>
          <w:p w:rsidR="00AF1DD4" w:rsidRPr="00AF1DD4" w:rsidRDefault="00773F63" w:rsidP="00AF1DD4">
            <w:pPr>
              <w:autoSpaceDE w:val="0"/>
              <w:autoSpaceDN w:val="0"/>
              <w:adjustRightInd w:val="0"/>
            </w:pPr>
            <w:r>
              <w:t>ZOOM</w:t>
            </w:r>
          </w:p>
        </w:tc>
        <w:tc>
          <w:tcPr>
            <w:tcW w:w="1843" w:type="dxa"/>
            <w:vAlign w:val="center"/>
          </w:tcPr>
          <w:p w:rsidR="00AF1DD4" w:rsidRPr="00AF1DD4" w:rsidRDefault="00773F63" w:rsidP="00AF1DD4">
            <w:pPr>
              <w:autoSpaceDE w:val="0"/>
              <w:autoSpaceDN w:val="0"/>
              <w:adjustRightInd w:val="0"/>
            </w:pPr>
            <w:r>
              <w:t xml:space="preserve">LNB </w:t>
            </w:r>
          </w:p>
        </w:tc>
        <w:tc>
          <w:tcPr>
            <w:tcW w:w="3969" w:type="dxa"/>
            <w:vAlign w:val="center"/>
          </w:tcPr>
          <w:p w:rsidR="00AF1DD4" w:rsidRPr="00AF1DD4" w:rsidRDefault="00773F63" w:rsidP="00AF1DD4">
            <w:pPr>
              <w:autoSpaceDE w:val="0"/>
              <w:autoSpaceDN w:val="0"/>
              <w:adjustRightInd w:val="0"/>
            </w:pPr>
            <w:r>
              <w:t>Gintas Zalcmanes mācības informācijas meklēšanā</w:t>
            </w:r>
            <w:r w:rsidR="002B2231">
              <w:t xml:space="preserve"> datu bāzēs</w:t>
            </w:r>
          </w:p>
        </w:tc>
        <w:tc>
          <w:tcPr>
            <w:tcW w:w="987" w:type="dxa"/>
            <w:vAlign w:val="center"/>
          </w:tcPr>
          <w:p w:rsidR="00AF1DD4" w:rsidRPr="00AF1DD4" w:rsidRDefault="007A1A1C" w:rsidP="00AF1DD4">
            <w:pPr>
              <w:autoSpaceDE w:val="0"/>
              <w:autoSpaceDN w:val="0"/>
              <w:adjustRightInd w:val="0"/>
              <w:jc w:val="center"/>
            </w:pPr>
            <w:r>
              <w:t>12</w:t>
            </w:r>
          </w:p>
        </w:tc>
      </w:tr>
      <w:tr w:rsidR="00AF1DD4" w:rsidRPr="00AF1DD4" w:rsidTr="00773F63">
        <w:trPr>
          <w:trHeight w:val="535"/>
        </w:trPr>
        <w:tc>
          <w:tcPr>
            <w:tcW w:w="704" w:type="dxa"/>
            <w:vAlign w:val="center"/>
          </w:tcPr>
          <w:p w:rsidR="00AF1DD4" w:rsidRPr="00AF1DD4" w:rsidRDefault="00AF1DD4" w:rsidP="00AF1DD4">
            <w:pPr>
              <w:autoSpaceDE w:val="0"/>
              <w:autoSpaceDN w:val="0"/>
              <w:adjustRightInd w:val="0"/>
              <w:jc w:val="center"/>
            </w:pPr>
            <w:r w:rsidRPr="00AF1DD4">
              <w:t>5</w:t>
            </w:r>
          </w:p>
        </w:tc>
        <w:tc>
          <w:tcPr>
            <w:tcW w:w="1134" w:type="dxa"/>
            <w:vAlign w:val="center"/>
          </w:tcPr>
          <w:p w:rsidR="00AF1DD4" w:rsidRPr="00AF1DD4" w:rsidRDefault="00CC5AF9" w:rsidP="00AF1DD4">
            <w:pPr>
              <w:autoSpaceDE w:val="0"/>
              <w:autoSpaceDN w:val="0"/>
              <w:adjustRightInd w:val="0"/>
              <w:jc w:val="center"/>
            </w:pPr>
            <w:r>
              <w:t>23.09</w:t>
            </w:r>
          </w:p>
        </w:tc>
        <w:tc>
          <w:tcPr>
            <w:tcW w:w="1276" w:type="dxa"/>
            <w:vAlign w:val="center"/>
          </w:tcPr>
          <w:p w:rsidR="00AF1DD4" w:rsidRPr="00AF1DD4" w:rsidRDefault="00CC5AF9" w:rsidP="00AF1DD4">
            <w:pPr>
              <w:autoSpaceDE w:val="0"/>
              <w:autoSpaceDN w:val="0"/>
              <w:adjustRightInd w:val="0"/>
            </w:pPr>
            <w:r>
              <w:t xml:space="preserve">Microsoft </w:t>
            </w:r>
            <w:proofErr w:type="spellStart"/>
            <w:r>
              <w:t>Teams</w:t>
            </w:r>
            <w:proofErr w:type="spellEnd"/>
          </w:p>
        </w:tc>
        <w:tc>
          <w:tcPr>
            <w:tcW w:w="1843" w:type="dxa"/>
            <w:vAlign w:val="center"/>
          </w:tcPr>
          <w:p w:rsidR="00AF1DD4" w:rsidRPr="00AF1DD4" w:rsidRDefault="00CC5AF9" w:rsidP="00AF1DD4">
            <w:pPr>
              <w:autoSpaceDE w:val="0"/>
              <w:autoSpaceDN w:val="0"/>
              <w:adjustRightInd w:val="0"/>
            </w:pPr>
            <w:r>
              <w:t>LNB</w:t>
            </w:r>
          </w:p>
        </w:tc>
        <w:tc>
          <w:tcPr>
            <w:tcW w:w="3969" w:type="dxa"/>
            <w:vAlign w:val="center"/>
          </w:tcPr>
          <w:p w:rsidR="00AF1DD4" w:rsidRPr="00AF1DD4" w:rsidRDefault="00CC5AF9" w:rsidP="00AF1DD4">
            <w:pPr>
              <w:autoSpaceDE w:val="0"/>
              <w:autoSpaceDN w:val="0"/>
              <w:adjustRightInd w:val="0"/>
            </w:pPr>
            <w:r>
              <w:t>Vidzemes reģionālais seminārs “Bibliotēkas un sabiedrības ilgtspējīga attīstība – mēs būvējam šo pasauli paši”</w:t>
            </w:r>
          </w:p>
        </w:tc>
        <w:tc>
          <w:tcPr>
            <w:tcW w:w="987" w:type="dxa"/>
            <w:vAlign w:val="center"/>
          </w:tcPr>
          <w:p w:rsidR="00AF1DD4" w:rsidRPr="00AF1DD4" w:rsidRDefault="00773879" w:rsidP="00AF1DD4">
            <w:pPr>
              <w:autoSpaceDE w:val="0"/>
              <w:autoSpaceDN w:val="0"/>
              <w:adjustRightInd w:val="0"/>
              <w:jc w:val="center"/>
            </w:pPr>
            <w:r>
              <w:t>3</w:t>
            </w:r>
          </w:p>
        </w:tc>
      </w:tr>
      <w:tr w:rsidR="00AF1DD4" w:rsidRPr="00AF1DD4" w:rsidTr="00773F63">
        <w:trPr>
          <w:trHeight w:val="781"/>
        </w:trPr>
        <w:tc>
          <w:tcPr>
            <w:tcW w:w="704" w:type="dxa"/>
            <w:vAlign w:val="center"/>
          </w:tcPr>
          <w:p w:rsidR="00AF1DD4" w:rsidRPr="00AF1DD4" w:rsidRDefault="00AF1DD4" w:rsidP="00AF1DD4">
            <w:pPr>
              <w:autoSpaceDE w:val="0"/>
              <w:autoSpaceDN w:val="0"/>
              <w:adjustRightInd w:val="0"/>
              <w:jc w:val="center"/>
            </w:pPr>
            <w:r w:rsidRPr="00AF1DD4">
              <w:t>6</w:t>
            </w:r>
          </w:p>
        </w:tc>
        <w:tc>
          <w:tcPr>
            <w:tcW w:w="1134" w:type="dxa"/>
            <w:vAlign w:val="center"/>
          </w:tcPr>
          <w:p w:rsidR="00AF1DD4" w:rsidRPr="00AF1DD4" w:rsidRDefault="00AF1DD4" w:rsidP="00773879">
            <w:pPr>
              <w:autoSpaceDE w:val="0"/>
              <w:autoSpaceDN w:val="0"/>
              <w:adjustRightInd w:val="0"/>
              <w:jc w:val="center"/>
            </w:pPr>
            <w:r w:rsidRPr="00AF1DD4">
              <w:t>2</w:t>
            </w:r>
            <w:r w:rsidR="00773879">
              <w:t>5</w:t>
            </w:r>
            <w:r w:rsidRPr="00AF1DD4">
              <w:t>.</w:t>
            </w:r>
            <w:r w:rsidR="00773879">
              <w:t>09</w:t>
            </w:r>
          </w:p>
        </w:tc>
        <w:tc>
          <w:tcPr>
            <w:tcW w:w="1276" w:type="dxa"/>
            <w:vAlign w:val="center"/>
          </w:tcPr>
          <w:p w:rsidR="00AF1DD4" w:rsidRPr="00AF1DD4" w:rsidRDefault="00AF1DD4" w:rsidP="00AF1DD4">
            <w:pPr>
              <w:autoSpaceDE w:val="0"/>
              <w:autoSpaceDN w:val="0"/>
              <w:adjustRightInd w:val="0"/>
            </w:pPr>
            <w:r w:rsidRPr="00AF1DD4">
              <w:t>LGB</w:t>
            </w:r>
          </w:p>
        </w:tc>
        <w:tc>
          <w:tcPr>
            <w:tcW w:w="1843" w:type="dxa"/>
            <w:vAlign w:val="center"/>
          </w:tcPr>
          <w:p w:rsidR="00AF1DD4" w:rsidRPr="00AF1DD4" w:rsidRDefault="00773879" w:rsidP="00AF1DD4">
            <w:pPr>
              <w:autoSpaceDE w:val="0"/>
              <w:autoSpaceDN w:val="0"/>
              <w:adjustRightInd w:val="0"/>
            </w:pPr>
            <w:r>
              <w:t>Dace Melbārde</w:t>
            </w:r>
          </w:p>
        </w:tc>
        <w:tc>
          <w:tcPr>
            <w:tcW w:w="3969" w:type="dxa"/>
            <w:vAlign w:val="center"/>
          </w:tcPr>
          <w:p w:rsidR="00AF1DD4" w:rsidRPr="00AF1DD4" w:rsidRDefault="00AF1DD4" w:rsidP="00773879">
            <w:pPr>
              <w:autoSpaceDE w:val="0"/>
              <w:autoSpaceDN w:val="0"/>
              <w:adjustRightInd w:val="0"/>
            </w:pPr>
            <w:r w:rsidRPr="00AF1DD4">
              <w:t>“</w:t>
            </w:r>
            <w:r w:rsidR="00773879">
              <w:t>Ceļazīmes mediju lietošanā”</w:t>
            </w:r>
          </w:p>
        </w:tc>
        <w:tc>
          <w:tcPr>
            <w:tcW w:w="987" w:type="dxa"/>
            <w:vAlign w:val="center"/>
          </w:tcPr>
          <w:p w:rsidR="00AF1DD4" w:rsidRPr="00AF1DD4" w:rsidRDefault="00773879" w:rsidP="00AF1DD4">
            <w:pPr>
              <w:autoSpaceDE w:val="0"/>
              <w:autoSpaceDN w:val="0"/>
              <w:adjustRightInd w:val="0"/>
              <w:jc w:val="center"/>
            </w:pPr>
            <w:r>
              <w:t>2</w:t>
            </w:r>
          </w:p>
        </w:tc>
      </w:tr>
      <w:tr w:rsidR="000F78C7" w:rsidRPr="00AF1DD4" w:rsidTr="00773F63">
        <w:trPr>
          <w:trHeight w:val="781"/>
        </w:trPr>
        <w:tc>
          <w:tcPr>
            <w:tcW w:w="704" w:type="dxa"/>
            <w:vAlign w:val="center"/>
          </w:tcPr>
          <w:p w:rsidR="000F78C7" w:rsidRPr="00AF1DD4" w:rsidRDefault="000F78C7" w:rsidP="000F78C7">
            <w:pPr>
              <w:autoSpaceDE w:val="0"/>
              <w:autoSpaceDN w:val="0"/>
              <w:adjustRightInd w:val="0"/>
              <w:jc w:val="center"/>
            </w:pPr>
            <w:r>
              <w:t>7</w:t>
            </w:r>
          </w:p>
        </w:tc>
        <w:tc>
          <w:tcPr>
            <w:tcW w:w="1134" w:type="dxa"/>
            <w:vAlign w:val="center"/>
          </w:tcPr>
          <w:p w:rsidR="000F78C7" w:rsidRPr="00AF1DD4" w:rsidRDefault="000F78C7" w:rsidP="000F78C7">
            <w:pPr>
              <w:autoSpaceDE w:val="0"/>
              <w:autoSpaceDN w:val="0"/>
              <w:adjustRightInd w:val="0"/>
              <w:jc w:val="center"/>
            </w:pPr>
            <w:r>
              <w:t>9.10</w:t>
            </w:r>
          </w:p>
        </w:tc>
        <w:tc>
          <w:tcPr>
            <w:tcW w:w="1276" w:type="dxa"/>
            <w:vAlign w:val="center"/>
          </w:tcPr>
          <w:p w:rsidR="000F78C7" w:rsidRPr="00AF1DD4" w:rsidRDefault="000F78C7" w:rsidP="000F78C7">
            <w:pPr>
              <w:autoSpaceDE w:val="0"/>
              <w:autoSpaceDN w:val="0"/>
              <w:adjustRightInd w:val="0"/>
            </w:pPr>
            <w:r>
              <w:t xml:space="preserve">Microsoft </w:t>
            </w:r>
            <w:proofErr w:type="spellStart"/>
            <w:r>
              <w:t>Teams</w:t>
            </w:r>
            <w:proofErr w:type="spellEnd"/>
          </w:p>
        </w:tc>
        <w:tc>
          <w:tcPr>
            <w:tcW w:w="1843" w:type="dxa"/>
            <w:vAlign w:val="center"/>
          </w:tcPr>
          <w:p w:rsidR="000F78C7" w:rsidRDefault="000F78C7" w:rsidP="00EB7E10">
            <w:pPr>
              <w:autoSpaceDE w:val="0"/>
              <w:autoSpaceDN w:val="0"/>
              <w:adjustRightInd w:val="0"/>
              <w:jc w:val="center"/>
            </w:pPr>
            <w:r>
              <w:t>LNB</w:t>
            </w:r>
          </w:p>
        </w:tc>
        <w:tc>
          <w:tcPr>
            <w:tcW w:w="3969" w:type="dxa"/>
            <w:vAlign w:val="center"/>
          </w:tcPr>
          <w:p w:rsidR="000F78C7" w:rsidRPr="00AF1DD4" w:rsidRDefault="000F78C7" w:rsidP="000F78C7">
            <w:pPr>
              <w:autoSpaceDE w:val="0"/>
              <w:autoSpaceDN w:val="0"/>
              <w:adjustRightInd w:val="0"/>
            </w:pPr>
            <w:r>
              <w:t>Latgales reģionālais seminārs “Bibliotēkas un sabiedrības ilgtspējīga attīstība – mēs būvējam šo pasauli paši”</w:t>
            </w:r>
          </w:p>
        </w:tc>
        <w:tc>
          <w:tcPr>
            <w:tcW w:w="987" w:type="dxa"/>
            <w:vAlign w:val="center"/>
          </w:tcPr>
          <w:p w:rsidR="000F78C7" w:rsidRDefault="000F78C7" w:rsidP="000F78C7">
            <w:pPr>
              <w:autoSpaceDE w:val="0"/>
              <w:autoSpaceDN w:val="0"/>
              <w:adjustRightInd w:val="0"/>
              <w:jc w:val="center"/>
            </w:pPr>
            <w:r>
              <w:t>3</w:t>
            </w:r>
          </w:p>
        </w:tc>
      </w:tr>
      <w:tr w:rsidR="002B2231" w:rsidRPr="00AF1DD4" w:rsidTr="006B592E">
        <w:trPr>
          <w:trHeight w:val="781"/>
        </w:trPr>
        <w:tc>
          <w:tcPr>
            <w:tcW w:w="704" w:type="dxa"/>
            <w:vAlign w:val="center"/>
          </w:tcPr>
          <w:p w:rsidR="002B2231" w:rsidRDefault="002B2231" w:rsidP="002B2231">
            <w:pPr>
              <w:autoSpaceDE w:val="0"/>
              <w:autoSpaceDN w:val="0"/>
              <w:adjustRightInd w:val="0"/>
              <w:jc w:val="center"/>
            </w:pPr>
            <w:r>
              <w:t>8</w:t>
            </w:r>
          </w:p>
        </w:tc>
        <w:tc>
          <w:tcPr>
            <w:tcW w:w="1134" w:type="dxa"/>
            <w:vAlign w:val="center"/>
          </w:tcPr>
          <w:p w:rsidR="002B2231" w:rsidRDefault="002B2231" w:rsidP="002B2231">
            <w:pPr>
              <w:autoSpaceDE w:val="0"/>
              <w:autoSpaceDN w:val="0"/>
              <w:adjustRightInd w:val="0"/>
              <w:jc w:val="center"/>
            </w:pPr>
            <w:r>
              <w:t>29.10</w:t>
            </w:r>
          </w:p>
        </w:tc>
        <w:tc>
          <w:tcPr>
            <w:tcW w:w="1276" w:type="dxa"/>
            <w:vAlign w:val="center"/>
          </w:tcPr>
          <w:p w:rsidR="002B2231" w:rsidRDefault="002B2231" w:rsidP="002B2231">
            <w:pPr>
              <w:autoSpaceDE w:val="0"/>
              <w:autoSpaceDN w:val="0"/>
              <w:adjustRightInd w:val="0"/>
            </w:pPr>
            <w:r>
              <w:t>LGB</w:t>
            </w:r>
          </w:p>
        </w:tc>
        <w:tc>
          <w:tcPr>
            <w:tcW w:w="1843" w:type="dxa"/>
          </w:tcPr>
          <w:p w:rsidR="002B2231" w:rsidRPr="00AF1DD4" w:rsidRDefault="002B2231" w:rsidP="00314D76">
            <w:pPr>
              <w:autoSpaceDE w:val="0"/>
              <w:autoSpaceDN w:val="0"/>
              <w:adjustRightInd w:val="0"/>
              <w:jc w:val="center"/>
            </w:pPr>
            <w:r w:rsidRPr="00AF1DD4">
              <w:t>“EGO” centrs</w:t>
            </w:r>
          </w:p>
        </w:tc>
        <w:tc>
          <w:tcPr>
            <w:tcW w:w="3969" w:type="dxa"/>
            <w:vAlign w:val="center"/>
          </w:tcPr>
          <w:p w:rsidR="002B2231" w:rsidRDefault="002B2231" w:rsidP="002B2231">
            <w:pPr>
              <w:autoSpaceDE w:val="0"/>
              <w:autoSpaceDN w:val="0"/>
              <w:adjustRightInd w:val="0"/>
            </w:pPr>
            <w:r>
              <w:t>“Sabiedriskās attiecības kultūras iestādēs. Sadarbība ar medijiem.”</w:t>
            </w:r>
          </w:p>
        </w:tc>
        <w:tc>
          <w:tcPr>
            <w:tcW w:w="987" w:type="dxa"/>
            <w:vAlign w:val="center"/>
          </w:tcPr>
          <w:p w:rsidR="002B2231" w:rsidRDefault="002B2231" w:rsidP="002B2231">
            <w:pPr>
              <w:autoSpaceDE w:val="0"/>
              <w:autoSpaceDN w:val="0"/>
              <w:adjustRightInd w:val="0"/>
              <w:jc w:val="center"/>
            </w:pPr>
            <w:r>
              <w:t>8</w:t>
            </w:r>
          </w:p>
        </w:tc>
      </w:tr>
      <w:tr w:rsidR="00314D76" w:rsidRPr="00AF1DD4" w:rsidTr="006B592E">
        <w:trPr>
          <w:trHeight w:val="781"/>
        </w:trPr>
        <w:tc>
          <w:tcPr>
            <w:tcW w:w="704" w:type="dxa"/>
            <w:vAlign w:val="center"/>
          </w:tcPr>
          <w:p w:rsidR="00314D76" w:rsidRDefault="00314D76" w:rsidP="002B2231">
            <w:pPr>
              <w:autoSpaceDE w:val="0"/>
              <w:autoSpaceDN w:val="0"/>
              <w:adjustRightInd w:val="0"/>
              <w:jc w:val="center"/>
            </w:pPr>
            <w:r>
              <w:t>9</w:t>
            </w:r>
          </w:p>
        </w:tc>
        <w:tc>
          <w:tcPr>
            <w:tcW w:w="1134" w:type="dxa"/>
            <w:vAlign w:val="center"/>
          </w:tcPr>
          <w:p w:rsidR="00314D76" w:rsidRDefault="00314D76" w:rsidP="002B2231">
            <w:pPr>
              <w:autoSpaceDE w:val="0"/>
              <w:autoSpaceDN w:val="0"/>
              <w:adjustRightInd w:val="0"/>
              <w:jc w:val="center"/>
            </w:pPr>
            <w:r>
              <w:t>10.12</w:t>
            </w:r>
          </w:p>
        </w:tc>
        <w:tc>
          <w:tcPr>
            <w:tcW w:w="1276" w:type="dxa"/>
            <w:vAlign w:val="center"/>
          </w:tcPr>
          <w:p w:rsidR="00314D76" w:rsidRDefault="00EB7E10" w:rsidP="002B2231">
            <w:pPr>
              <w:autoSpaceDE w:val="0"/>
              <w:autoSpaceDN w:val="0"/>
              <w:adjustRightInd w:val="0"/>
            </w:pPr>
            <w:r>
              <w:t>T</w:t>
            </w:r>
            <w:r w:rsidR="00314D76">
              <w:t>iešsaistē</w:t>
            </w:r>
          </w:p>
        </w:tc>
        <w:tc>
          <w:tcPr>
            <w:tcW w:w="1843" w:type="dxa"/>
          </w:tcPr>
          <w:p w:rsidR="00314D76" w:rsidRPr="00AF1DD4" w:rsidRDefault="00314D76" w:rsidP="00EB7E10">
            <w:pPr>
              <w:autoSpaceDE w:val="0"/>
              <w:autoSpaceDN w:val="0"/>
              <w:adjustRightInd w:val="0"/>
              <w:jc w:val="center"/>
            </w:pPr>
            <w:r>
              <w:t>KISC</w:t>
            </w:r>
          </w:p>
        </w:tc>
        <w:tc>
          <w:tcPr>
            <w:tcW w:w="3969" w:type="dxa"/>
            <w:vAlign w:val="center"/>
          </w:tcPr>
          <w:p w:rsidR="00314D76" w:rsidRPr="00314D76" w:rsidRDefault="00314D76" w:rsidP="002B2231">
            <w:pPr>
              <w:autoSpaceDE w:val="0"/>
              <w:autoSpaceDN w:val="0"/>
              <w:adjustRightInd w:val="0"/>
            </w:pPr>
            <w:r w:rsidRPr="00314D76">
              <w:t>"Mūsdienīga un inovatīva saziņa ar valsts pārvaldi"</w:t>
            </w:r>
          </w:p>
        </w:tc>
        <w:tc>
          <w:tcPr>
            <w:tcW w:w="987" w:type="dxa"/>
            <w:vAlign w:val="center"/>
          </w:tcPr>
          <w:p w:rsidR="00314D76" w:rsidRDefault="00314D76" w:rsidP="002B2231">
            <w:pPr>
              <w:autoSpaceDE w:val="0"/>
              <w:autoSpaceDN w:val="0"/>
              <w:adjustRightInd w:val="0"/>
              <w:jc w:val="center"/>
            </w:pPr>
            <w:r>
              <w:t>1</w:t>
            </w:r>
          </w:p>
        </w:tc>
      </w:tr>
    </w:tbl>
    <w:p w:rsidR="00AF1DD4" w:rsidRDefault="00AF1DD4" w:rsidP="00AF1DD4">
      <w:pPr>
        <w:autoSpaceDE w:val="0"/>
        <w:autoSpaceDN w:val="0"/>
        <w:adjustRightInd w:val="0"/>
        <w:jc w:val="both"/>
      </w:pPr>
    </w:p>
    <w:p w:rsidR="00DC607E" w:rsidRDefault="00864933" w:rsidP="00AF1DD4">
      <w:pPr>
        <w:autoSpaceDE w:val="0"/>
        <w:autoSpaceDN w:val="0"/>
        <w:adjustRightInd w:val="0"/>
        <w:jc w:val="both"/>
      </w:pPr>
      <w:r w:rsidRPr="00864933">
        <w:rPr>
          <w:noProof/>
        </w:rPr>
        <w:drawing>
          <wp:inline distT="0" distB="0" distL="0" distR="0">
            <wp:extent cx="1825465" cy="886962"/>
            <wp:effectExtent l="0" t="6985" r="0" b="0"/>
            <wp:docPr id="3" name="Attēls 3" descr="C:\Users\Astra\Desktop\20201023_11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a\Desktop\20201023_115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15194" cy="930560"/>
                    </a:xfrm>
                    <a:prstGeom prst="rect">
                      <a:avLst/>
                    </a:prstGeom>
                    <a:noFill/>
                    <a:ln>
                      <a:noFill/>
                    </a:ln>
                  </pic:spPr>
                </pic:pic>
              </a:graphicData>
            </a:graphic>
          </wp:inline>
        </w:drawing>
      </w:r>
      <w:r w:rsidR="002C3B5E">
        <w:t xml:space="preserve"> Piedalījos</w:t>
      </w:r>
      <w:r w:rsidR="00DC607E">
        <w:t>:</w:t>
      </w:r>
      <w:r w:rsidR="002C3B5E">
        <w:t xml:space="preserve"> </w:t>
      </w:r>
    </w:p>
    <w:p w:rsidR="00EB7E10" w:rsidRDefault="002C3B5E" w:rsidP="00AF1DD4">
      <w:pPr>
        <w:autoSpaceDE w:val="0"/>
        <w:autoSpaceDN w:val="0"/>
        <w:adjustRightInd w:val="0"/>
        <w:jc w:val="both"/>
      </w:pPr>
      <w:r>
        <w:t>Umurgas bibliotēkas rīkotajā pasākumā “Grāmatu svētki”</w:t>
      </w:r>
    </w:p>
    <w:p w:rsidR="002C3B5E" w:rsidRDefault="002C3B5E" w:rsidP="00AF1DD4">
      <w:pPr>
        <w:autoSpaceDE w:val="0"/>
        <w:autoSpaceDN w:val="0"/>
        <w:adjustRightInd w:val="0"/>
        <w:jc w:val="both"/>
      </w:pPr>
    </w:p>
    <w:p w:rsidR="000E1A23" w:rsidRDefault="00DC607E" w:rsidP="00AF1DD4">
      <w:pPr>
        <w:autoSpaceDE w:val="0"/>
        <w:autoSpaceDN w:val="0"/>
        <w:adjustRightInd w:val="0"/>
        <w:jc w:val="both"/>
      </w:pPr>
      <w:r w:rsidRPr="00DC607E">
        <w:rPr>
          <w:noProof/>
        </w:rPr>
        <w:drawing>
          <wp:inline distT="0" distB="0" distL="0" distR="0">
            <wp:extent cx="1019175" cy="1358900"/>
            <wp:effectExtent l="0" t="0" r="9525" b="0"/>
            <wp:docPr id="4" name="Attēls 4" descr="C:\Users\Astra\Desktop\IMG-202010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ra\Desktop\IMG-20201020-WA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559" cy="1360745"/>
                    </a:xfrm>
                    <a:prstGeom prst="rect">
                      <a:avLst/>
                    </a:prstGeom>
                    <a:noFill/>
                    <a:ln>
                      <a:noFill/>
                    </a:ln>
                  </pic:spPr>
                </pic:pic>
              </a:graphicData>
            </a:graphic>
          </wp:inline>
        </w:drawing>
      </w:r>
      <w:r>
        <w:t>Pieredzes apmaiņā Alojas AV bibliotēkā</w:t>
      </w:r>
    </w:p>
    <w:p w:rsidR="000E1A23" w:rsidRDefault="000E1A23" w:rsidP="00AF1DD4">
      <w:pPr>
        <w:autoSpaceDE w:val="0"/>
        <w:autoSpaceDN w:val="0"/>
        <w:adjustRightInd w:val="0"/>
        <w:jc w:val="both"/>
      </w:pPr>
    </w:p>
    <w:p w:rsidR="00DC607E" w:rsidRDefault="005503E4" w:rsidP="00AF1DD4">
      <w:pPr>
        <w:autoSpaceDE w:val="0"/>
        <w:autoSpaceDN w:val="0"/>
        <w:adjustRightInd w:val="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17.75pt">
            <v:imagedata r:id="rId11" o:title="IMG-20200828-WA0000"/>
          </v:shape>
        </w:pict>
      </w:r>
      <w:r w:rsidR="00FD0B06">
        <w:t xml:space="preserve"> </w:t>
      </w:r>
      <w:r w:rsidR="00FA6EE4">
        <w:t xml:space="preserve">       </w:t>
      </w:r>
      <w:r w:rsidR="00FA6EE4" w:rsidRPr="00FA6EE4">
        <w:rPr>
          <w:noProof/>
        </w:rPr>
        <w:drawing>
          <wp:inline distT="0" distB="0" distL="0" distR="0">
            <wp:extent cx="1100138" cy="1466850"/>
            <wp:effectExtent l="0" t="0" r="5080" b="0"/>
            <wp:docPr id="5" name="Attēls 5" descr="C:\Users\Astra\Desktop\IMG-202008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tra\Desktop\IMG-20200828-WA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162" cy="1496216"/>
                    </a:xfrm>
                    <a:prstGeom prst="rect">
                      <a:avLst/>
                    </a:prstGeom>
                    <a:noFill/>
                    <a:ln>
                      <a:noFill/>
                    </a:ln>
                  </pic:spPr>
                </pic:pic>
              </a:graphicData>
            </a:graphic>
          </wp:inline>
        </w:drawing>
      </w:r>
    </w:p>
    <w:p w:rsidR="00FD0B06" w:rsidRDefault="00FA6EE4" w:rsidP="00AF1DD4">
      <w:pPr>
        <w:autoSpaceDE w:val="0"/>
        <w:autoSpaceDN w:val="0"/>
        <w:adjustRightInd w:val="0"/>
        <w:jc w:val="both"/>
      </w:pPr>
      <w:r>
        <w:t xml:space="preserve">Pieredzes apmaiņas ekskursijā uz Saulkrastu bibliotēku un Skultes </w:t>
      </w:r>
      <w:proofErr w:type="spellStart"/>
      <w:r>
        <w:t>multifunkcionālo</w:t>
      </w:r>
      <w:proofErr w:type="spellEnd"/>
      <w:r>
        <w:t xml:space="preserve"> centru</w:t>
      </w:r>
    </w:p>
    <w:p w:rsidR="00DC607E" w:rsidRDefault="00DC607E" w:rsidP="00AF1DD4">
      <w:pPr>
        <w:autoSpaceDE w:val="0"/>
        <w:autoSpaceDN w:val="0"/>
        <w:adjustRightInd w:val="0"/>
        <w:jc w:val="both"/>
      </w:pPr>
    </w:p>
    <w:p w:rsidR="00EB7E10" w:rsidRDefault="00EB7E10" w:rsidP="00AF1DD4">
      <w:pPr>
        <w:autoSpaceDE w:val="0"/>
        <w:autoSpaceDN w:val="0"/>
        <w:adjustRightInd w:val="0"/>
        <w:jc w:val="both"/>
      </w:pPr>
    </w:p>
    <w:p w:rsidR="00C17A59" w:rsidRPr="00C17A59" w:rsidRDefault="00C17A59" w:rsidP="00C17A59">
      <w:pPr>
        <w:pStyle w:val="Sarakstarindkopa"/>
        <w:numPr>
          <w:ilvl w:val="0"/>
          <w:numId w:val="2"/>
        </w:numPr>
        <w:autoSpaceDE w:val="0"/>
        <w:autoSpaceDN w:val="0"/>
        <w:adjustRightInd w:val="0"/>
        <w:spacing w:after="100" w:afterAutospacing="1"/>
        <w:rPr>
          <w:rFonts w:ascii="Monotype Corsiva" w:hAnsi="Monotype Corsiva"/>
          <w:b/>
          <w:bCs/>
          <w:color w:val="385623" w:themeColor="accent6" w:themeShade="80"/>
          <w:sz w:val="48"/>
          <w:szCs w:val="48"/>
        </w:rPr>
      </w:pPr>
      <w:r w:rsidRPr="00C17A59">
        <w:rPr>
          <w:rFonts w:ascii="Monotype Corsiva" w:hAnsi="Monotype Corsiva"/>
          <w:b/>
          <w:bCs/>
          <w:color w:val="385623" w:themeColor="accent6" w:themeShade="80"/>
          <w:sz w:val="48"/>
          <w:szCs w:val="48"/>
        </w:rPr>
        <w:t>Pakalpojumu piedāvājums un pieejamība</w:t>
      </w:r>
    </w:p>
    <w:p w:rsidR="00C17A59" w:rsidRPr="00C17A59" w:rsidRDefault="00C17A59" w:rsidP="00C17A59">
      <w:pPr>
        <w:ind w:left="720"/>
        <w:jc w:val="center"/>
        <w:rPr>
          <w:b/>
          <w:bCs/>
          <w:i/>
          <w:iCs/>
        </w:rPr>
      </w:pPr>
      <w:r w:rsidRPr="00C17A59">
        <w:rPr>
          <w:b/>
          <w:bCs/>
          <w:i/>
          <w:iCs/>
        </w:rPr>
        <w:t xml:space="preserve">“Bibliotēkas </w:t>
      </w:r>
      <w:proofErr w:type="spellStart"/>
      <w:r w:rsidRPr="00C17A59">
        <w:rPr>
          <w:b/>
          <w:bCs/>
          <w:i/>
          <w:iCs/>
        </w:rPr>
        <w:t>pamatrādītāji</w:t>
      </w:r>
      <w:proofErr w:type="spellEnd"/>
      <w:r w:rsidRPr="00C17A59">
        <w:rPr>
          <w:b/>
          <w:bCs/>
          <w:i/>
          <w:iCs/>
        </w:rPr>
        <w:t>”</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4"/>
        <w:gridCol w:w="1239"/>
        <w:gridCol w:w="1158"/>
        <w:gridCol w:w="1535"/>
        <w:gridCol w:w="1177"/>
        <w:gridCol w:w="1654"/>
      </w:tblGrid>
      <w:tr w:rsidR="00C17A59" w:rsidRPr="00C17A59" w:rsidTr="006B592E">
        <w:trPr>
          <w:jc w:val="center"/>
        </w:trPr>
        <w:tc>
          <w:tcPr>
            <w:tcW w:w="2584" w:type="dxa"/>
          </w:tcPr>
          <w:p w:rsidR="00C17A59" w:rsidRPr="00C17A59" w:rsidRDefault="00C17A59" w:rsidP="00C17A59"/>
        </w:tc>
        <w:tc>
          <w:tcPr>
            <w:tcW w:w="1239" w:type="dxa"/>
          </w:tcPr>
          <w:p w:rsidR="00C17A59" w:rsidRPr="00C17A59" w:rsidRDefault="00C17A59" w:rsidP="00C17A59">
            <w:pPr>
              <w:jc w:val="center"/>
              <w:rPr>
                <w:b/>
                <w:bCs/>
              </w:rPr>
            </w:pPr>
          </w:p>
          <w:p w:rsidR="00C17A59" w:rsidRPr="00C17A59" w:rsidRDefault="00C17A59" w:rsidP="00C17A59">
            <w:pPr>
              <w:jc w:val="center"/>
              <w:rPr>
                <w:b/>
                <w:bCs/>
              </w:rPr>
            </w:pPr>
            <w:r w:rsidRPr="00C17A59">
              <w:rPr>
                <w:b/>
                <w:bCs/>
                <w:sz w:val="22"/>
                <w:szCs w:val="22"/>
              </w:rPr>
              <w:t>201</w:t>
            </w:r>
            <w:r>
              <w:rPr>
                <w:b/>
                <w:bCs/>
                <w:sz w:val="22"/>
                <w:szCs w:val="22"/>
              </w:rPr>
              <w:t>8</w:t>
            </w:r>
          </w:p>
        </w:tc>
        <w:tc>
          <w:tcPr>
            <w:tcW w:w="1158" w:type="dxa"/>
          </w:tcPr>
          <w:p w:rsidR="00C17A59" w:rsidRPr="00C17A59" w:rsidRDefault="00C17A59" w:rsidP="00C17A59">
            <w:pPr>
              <w:jc w:val="center"/>
              <w:rPr>
                <w:b/>
                <w:bCs/>
              </w:rPr>
            </w:pPr>
          </w:p>
          <w:p w:rsidR="00C17A59" w:rsidRPr="00C17A59" w:rsidRDefault="00C17A59" w:rsidP="006E4D2A">
            <w:pPr>
              <w:jc w:val="center"/>
              <w:rPr>
                <w:b/>
                <w:bCs/>
              </w:rPr>
            </w:pPr>
            <w:r w:rsidRPr="00C17A59">
              <w:rPr>
                <w:b/>
                <w:bCs/>
                <w:sz w:val="22"/>
                <w:szCs w:val="22"/>
              </w:rPr>
              <w:t>201</w:t>
            </w:r>
            <w:r w:rsidR="006E4D2A">
              <w:rPr>
                <w:b/>
                <w:bCs/>
                <w:sz w:val="22"/>
                <w:szCs w:val="22"/>
              </w:rPr>
              <w:t>9</w:t>
            </w:r>
          </w:p>
        </w:tc>
        <w:tc>
          <w:tcPr>
            <w:tcW w:w="1535" w:type="dxa"/>
          </w:tcPr>
          <w:p w:rsidR="00C17A59" w:rsidRPr="00C17A59" w:rsidRDefault="00C17A59" w:rsidP="00C17A59">
            <w:pPr>
              <w:rPr>
                <w:b/>
                <w:bCs/>
              </w:rPr>
            </w:pPr>
            <w:r w:rsidRPr="00C17A59">
              <w:rPr>
                <w:b/>
                <w:bCs/>
                <w:sz w:val="22"/>
                <w:szCs w:val="22"/>
              </w:rPr>
              <w:t>% salīdzinot ar iepr. gadu</w:t>
            </w:r>
          </w:p>
        </w:tc>
        <w:tc>
          <w:tcPr>
            <w:tcW w:w="1177" w:type="dxa"/>
          </w:tcPr>
          <w:p w:rsidR="00C17A59" w:rsidRPr="00C17A59" w:rsidRDefault="00C17A59" w:rsidP="00C17A59">
            <w:pPr>
              <w:jc w:val="center"/>
              <w:rPr>
                <w:b/>
                <w:bCs/>
              </w:rPr>
            </w:pPr>
          </w:p>
          <w:p w:rsidR="00C17A59" w:rsidRPr="00C17A59" w:rsidRDefault="00C17A59" w:rsidP="00832471">
            <w:pPr>
              <w:jc w:val="center"/>
              <w:rPr>
                <w:b/>
                <w:bCs/>
              </w:rPr>
            </w:pPr>
            <w:r w:rsidRPr="00C17A59">
              <w:rPr>
                <w:b/>
                <w:bCs/>
                <w:sz w:val="22"/>
                <w:szCs w:val="22"/>
              </w:rPr>
              <w:t>20</w:t>
            </w:r>
            <w:r w:rsidR="00832471">
              <w:rPr>
                <w:b/>
                <w:bCs/>
                <w:sz w:val="22"/>
                <w:szCs w:val="22"/>
              </w:rPr>
              <w:t>20</w:t>
            </w:r>
          </w:p>
        </w:tc>
        <w:tc>
          <w:tcPr>
            <w:tcW w:w="1654" w:type="dxa"/>
          </w:tcPr>
          <w:p w:rsidR="00C17A59" w:rsidRPr="00C17A59" w:rsidRDefault="00C17A59" w:rsidP="00C17A59">
            <w:pPr>
              <w:rPr>
                <w:b/>
                <w:bCs/>
              </w:rPr>
            </w:pPr>
            <w:r w:rsidRPr="00C17A59">
              <w:rPr>
                <w:b/>
                <w:bCs/>
                <w:sz w:val="22"/>
                <w:szCs w:val="22"/>
              </w:rPr>
              <w:t>% salīdzinot ar iepr. gadu</w:t>
            </w:r>
          </w:p>
        </w:tc>
      </w:tr>
      <w:tr w:rsidR="00C17A59" w:rsidRPr="00C17A59" w:rsidTr="006B592E">
        <w:trPr>
          <w:jc w:val="center"/>
        </w:trPr>
        <w:tc>
          <w:tcPr>
            <w:tcW w:w="2584" w:type="dxa"/>
          </w:tcPr>
          <w:p w:rsidR="00C17A59" w:rsidRPr="00C17A59" w:rsidRDefault="00C17A59" w:rsidP="00C17A59">
            <w:r w:rsidRPr="00C17A59">
              <w:rPr>
                <w:sz w:val="22"/>
                <w:szCs w:val="22"/>
              </w:rPr>
              <w:t>Lietotāju skaits</w:t>
            </w:r>
          </w:p>
        </w:tc>
        <w:tc>
          <w:tcPr>
            <w:tcW w:w="1239" w:type="dxa"/>
          </w:tcPr>
          <w:p w:rsidR="00C17A59" w:rsidRPr="00C17A59" w:rsidRDefault="00C17A59" w:rsidP="00C17A59">
            <w:pPr>
              <w:jc w:val="center"/>
            </w:pPr>
            <w:r>
              <w:rPr>
                <w:sz w:val="22"/>
                <w:szCs w:val="22"/>
              </w:rPr>
              <w:t>88</w:t>
            </w:r>
          </w:p>
        </w:tc>
        <w:tc>
          <w:tcPr>
            <w:tcW w:w="1158" w:type="dxa"/>
          </w:tcPr>
          <w:p w:rsidR="00C17A59" w:rsidRPr="00C17A59" w:rsidRDefault="00C17A59" w:rsidP="006E4D2A">
            <w:pPr>
              <w:jc w:val="center"/>
            </w:pPr>
            <w:r w:rsidRPr="00C17A59">
              <w:rPr>
                <w:sz w:val="22"/>
                <w:szCs w:val="22"/>
              </w:rPr>
              <w:t>8</w:t>
            </w:r>
            <w:r w:rsidR="006E4D2A">
              <w:rPr>
                <w:sz w:val="22"/>
                <w:szCs w:val="22"/>
              </w:rPr>
              <w:t>4</w:t>
            </w:r>
          </w:p>
        </w:tc>
        <w:tc>
          <w:tcPr>
            <w:tcW w:w="1535" w:type="dxa"/>
          </w:tcPr>
          <w:p w:rsidR="00C17A59" w:rsidRPr="00C17A59" w:rsidRDefault="00C17A59" w:rsidP="006E4D2A">
            <w:pPr>
              <w:jc w:val="center"/>
              <w:rPr>
                <w:sz w:val="22"/>
                <w:szCs w:val="22"/>
              </w:rPr>
            </w:pPr>
            <w:r w:rsidRPr="00C17A59">
              <w:rPr>
                <w:sz w:val="22"/>
                <w:szCs w:val="22"/>
              </w:rPr>
              <w:t>-</w:t>
            </w:r>
            <w:r w:rsidR="006E4D2A">
              <w:rPr>
                <w:sz w:val="22"/>
                <w:szCs w:val="22"/>
              </w:rPr>
              <w:t>4</w:t>
            </w:r>
          </w:p>
        </w:tc>
        <w:tc>
          <w:tcPr>
            <w:tcW w:w="1177" w:type="dxa"/>
          </w:tcPr>
          <w:p w:rsidR="00C17A59" w:rsidRPr="00C17A59" w:rsidRDefault="00107598" w:rsidP="00C17A59">
            <w:pPr>
              <w:jc w:val="center"/>
            </w:pPr>
            <w:r>
              <w:rPr>
                <w:sz w:val="22"/>
                <w:szCs w:val="22"/>
              </w:rPr>
              <w:t>75</w:t>
            </w:r>
          </w:p>
        </w:tc>
        <w:tc>
          <w:tcPr>
            <w:tcW w:w="1654" w:type="dxa"/>
            <w:vAlign w:val="center"/>
          </w:tcPr>
          <w:p w:rsidR="00C17A59" w:rsidRPr="00C17A59" w:rsidRDefault="00C17A59" w:rsidP="00107598">
            <w:pPr>
              <w:jc w:val="center"/>
            </w:pPr>
            <w:r w:rsidRPr="00C17A59">
              <w:rPr>
                <w:sz w:val="22"/>
                <w:szCs w:val="22"/>
              </w:rPr>
              <w:t>-</w:t>
            </w:r>
            <w:r w:rsidR="00107598">
              <w:rPr>
                <w:sz w:val="22"/>
                <w:szCs w:val="22"/>
              </w:rPr>
              <w:t>10</w:t>
            </w:r>
          </w:p>
        </w:tc>
      </w:tr>
      <w:tr w:rsidR="00C17A59" w:rsidRPr="00C17A59" w:rsidTr="006B592E">
        <w:trPr>
          <w:jc w:val="center"/>
        </w:trPr>
        <w:tc>
          <w:tcPr>
            <w:tcW w:w="2584" w:type="dxa"/>
          </w:tcPr>
          <w:p w:rsidR="00C17A59" w:rsidRPr="00C17A59" w:rsidRDefault="00C17A59" w:rsidP="00C17A59">
            <w:pPr>
              <w:rPr>
                <w:i/>
                <w:iCs/>
              </w:rPr>
            </w:pPr>
            <w:r w:rsidRPr="00C17A59">
              <w:rPr>
                <w:i/>
                <w:iCs/>
                <w:sz w:val="22"/>
                <w:szCs w:val="22"/>
              </w:rPr>
              <w:t>t. sk. bērni</w:t>
            </w:r>
          </w:p>
        </w:tc>
        <w:tc>
          <w:tcPr>
            <w:tcW w:w="1239" w:type="dxa"/>
          </w:tcPr>
          <w:p w:rsidR="00C17A59" w:rsidRPr="00C17A59" w:rsidRDefault="00C17A59" w:rsidP="00C17A59">
            <w:pPr>
              <w:jc w:val="center"/>
            </w:pPr>
            <w:r>
              <w:rPr>
                <w:sz w:val="22"/>
                <w:szCs w:val="22"/>
              </w:rPr>
              <w:t>11</w:t>
            </w:r>
          </w:p>
        </w:tc>
        <w:tc>
          <w:tcPr>
            <w:tcW w:w="1158" w:type="dxa"/>
          </w:tcPr>
          <w:p w:rsidR="00C17A59" w:rsidRPr="00C17A59" w:rsidRDefault="00C17A59" w:rsidP="006E4D2A">
            <w:pPr>
              <w:jc w:val="center"/>
            </w:pPr>
            <w:r w:rsidRPr="00C17A59">
              <w:rPr>
                <w:sz w:val="22"/>
                <w:szCs w:val="22"/>
              </w:rPr>
              <w:t>1</w:t>
            </w:r>
            <w:r w:rsidR="006E4D2A">
              <w:rPr>
                <w:sz w:val="22"/>
                <w:szCs w:val="22"/>
              </w:rPr>
              <w:t>2</w:t>
            </w:r>
          </w:p>
        </w:tc>
        <w:tc>
          <w:tcPr>
            <w:tcW w:w="1535" w:type="dxa"/>
          </w:tcPr>
          <w:p w:rsidR="00C17A59" w:rsidRPr="00C17A59" w:rsidRDefault="00C17A59" w:rsidP="006E4D2A">
            <w:pPr>
              <w:jc w:val="center"/>
              <w:rPr>
                <w:sz w:val="22"/>
                <w:szCs w:val="22"/>
              </w:rPr>
            </w:pPr>
            <w:r w:rsidRPr="00C17A59">
              <w:rPr>
                <w:sz w:val="22"/>
                <w:szCs w:val="22"/>
              </w:rPr>
              <w:t>-</w:t>
            </w:r>
            <w:r w:rsidR="006E4D2A">
              <w:rPr>
                <w:sz w:val="22"/>
                <w:szCs w:val="22"/>
              </w:rPr>
              <w:t>+9</w:t>
            </w:r>
          </w:p>
        </w:tc>
        <w:tc>
          <w:tcPr>
            <w:tcW w:w="1177" w:type="dxa"/>
          </w:tcPr>
          <w:p w:rsidR="00C17A59" w:rsidRPr="00C17A59" w:rsidRDefault="00C17A59" w:rsidP="00107598">
            <w:pPr>
              <w:jc w:val="center"/>
            </w:pPr>
            <w:r w:rsidRPr="00C17A59">
              <w:rPr>
                <w:sz w:val="22"/>
                <w:szCs w:val="22"/>
              </w:rPr>
              <w:t>1</w:t>
            </w:r>
            <w:r w:rsidR="00107598">
              <w:rPr>
                <w:sz w:val="22"/>
                <w:szCs w:val="22"/>
              </w:rPr>
              <w:t>1</w:t>
            </w:r>
          </w:p>
        </w:tc>
        <w:tc>
          <w:tcPr>
            <w:tcW w:w="1654" w:type="dxa"/>
            <w:vAlign w:val="center"/>
          </w:tcPr>
          <w:p w:rsidR="00C17A59" w:rsidRPr="00C17A59" w:rsidRDefault="00107598" w:rsidP="00C17A59">
            <w:pPr>
              <w:jc w:val="center"/>
            </w:pPr>
            <w:r>
              <w:rPr>
                <w:sz w:val="22"/>
                <w:szCs w:val="22"/>
              </w:rPr>
              <w:t>-8</w:t>
            </w:r>
          </w:p>
        </w:tc>
      </w:tr>
      <w:tr w:rsidR="00C17A59" w:rsidRPr="00C17A59" w:rsidTr="006B592E">
        <w:trPr>
          <w:jc w:val="center"/>
        </w:trPr>
        <w:tc>
          <w:tcPr>
            <w:tcW w:w="2584" w:type="dxa"/>
          </w:tcPr>
          <w:p w:rsidR="00C17A59" w:rsidRPr="00C17A59" w:rsidRDefault="00C17A59" w:rsidP="00C17A59">
            <w:r w:rsidRPr="00C17A59">
              <w:rPr>
                <w:sz w:val="22"/>
                <w:szCs w:val="22"/>
              </w:rPr>
              <w:t>Fiziskais apmeklējums</w:t>
            </w:r>
          </w:p>
        </w:tc>
        <w:tc>
          <w:tcPr>
            <w:tcW w:w="1239" w:type="dxa"/>
          </w:tcPr>
          <w:p w:rsidR="00C17A59" w:rsidRPr="00C17A59" w:rsidRDefault="00C17A59" w:rsidP="00C17A59">
            <w:pPr>
              <w:jc w:val="center"/>
            </w:pPr>
            <w:r>
              <w:rPr>
                <w:sz w:val="22"/>
                <w:szCs w:val="22"/>
              </w:rPr>
              <w:t>2662</w:t>
            </w:r>
          </w:p>
        </w:tc>
        <w:tc>
          <w:tcPr>
            <w:tcW w:w="1158" w:type="dxa"/>
          </w:tcPr>
          <w:p w:rsidR="00C17A59" w:rsidRPr="00C17A59" w:rsidRDefault="00C17A59" w:rsidP="006E4D2A">
            <w:pPr>
              <w:jc w:val="center"/>
            </w:pPr>
            <w:r w:rsidRPr="00C17A59">
              <w:rPr>
                <w:sz w:val="22"/>
                <w:szCs w:val="22"/>
              </w:rPr>
              <w:t>2</w:t>
            </w:r>
            <w:r w:rsidR="006E4D2A">
              <w:rPr>
                <w:sz w:val="22"/>
                <w:szCs w:val="22"/>
              </w:rPr>
              <w:t>787</w:t>
            </w:r>
          </w:p>
        </w:tc>
        <w:tc>
          <w:tcPr>
            <w:tcW w:w="1535" w:type="dxa"/>
          </w:tcPr>
          <w:p w:rsidR="00C17A59" w:rsidRPr="00C17A59" w:rsidRDefault="006E4D2A" w:rsidP="00C17A59">
            <w:pPr>
              <w:jc w:val="center"/>
              <w:rPr>
                <w:sz w:val="22"/>
                <w:szCs w:val="22"/>
              </w:rPr>
            </w:pPr>
            <w:r>
              <w:rPr>
                <w:sz w:val="22"/>
                <w:szCs w:val="22"/>
              </w:rPr>
              <w:t>+5</w:t>
            </w:r>
          </w:p>
        </w:tc>
        <w:tc>
          <w:tcPr>
            <w:tcW w:w="1177" w:type="dxa"/>
          </w:tcPr>
          <w:p w:rsidR="00C17A59" w:rsidRPr="00C17A59" w:rsidRDefault="00107598" w:rsidP="00C17A59">
            <w:pPr>
              <w:jc w:val="center"/>
            </w:pPr>
            <w:r>
              <w:rPr>
                <w:sz w:val="22"/>
                <w:szCs w:val="22"/>
              </w:rPr>
              <w:t>1929</w:t>
            </w:r>
          </w:p>
        </w:tc>
        <w:tc>
          <w:tcPr>
            <w:tcW w:w="1654" w:type="dxa"/>
            <w:vAlign w:val="center"/>
          </w:tcPr>
          <w:p w:rsidR="00C17A59" w:rsidRPr="00C17A59" w:rsidRDefault="00107598" w:rsidP="00C17A59">
            <w:pPr>
              <w:jc w:val="center"/>
            </w:pPr>
            <w:r>
              <w:rPr>
                <w:sz w:val="22"/>
                <w:szCs w:val="22"/>
              </w:rPr>
              <w:t>-31</w:t>
            </w:r>
          </w:p>
        </w:tc>
      </w:tr>
      <w:tr w:rsidR="00C17A59" w:rsidRPr="00C17A59" w:rsidTr="006B592E">
        <w:trPr>
          <w:jc w:val="center"/>
        </w:trPr>
        <w:tc>
          <w:tcPr>
            <w:tcW w:w="2584" w:type="dxa"/>
          </w:tcPr>
          <w:p w:rsidR="00C17A59" w:rsidRPr="00C17A59" w:rsidRDefault="00C17A59" w:rsidP="00C17A59">
            <w:pPr>
              <w:rPr>
                <w:i/>
                <w:iCs/>
              </w:rPr>
            </w:pPr>
            <w:r w:rsidRPr="00C17A59">
              <w:rPr>
                <w:i/>
                <w:iCs/>
                <w:sz w:val="22"/>
                <w:szCs w:val="22"/>
              </w:rPr>
              <w:t>t. sk. bērni</w:t>
            </w:r>
          </w:p>
        </w:tc>
        <w:tc>
          <w:tcPr>
            <w:tcW w:w="1239" w:type="dxa"/>
          </w:tcPr>
          <w:p w:rsidR="00C17A59" w:rsidRPr="00C17A59" w:rsidRDefault="00C17A59" w:rsidP="00C17A59">
            <w:pPr>
              <w:jc w:val="center"/>
            </w:pPr>
            <w:r>
              <w:rPr>
                <w:sz w:val="22"/>
                <w:szCs w:val="22"/>
              </w:rPr>
              <w:t>193</w:t>
            </w:r>
          </w:p>
        </w:tc>
        <w:tc>
          <w:tcPr>
            <w:tcW w:w="1158" w:type="dxa"/>
          </w:tcPr>
          <w:p w:rsidR="00C17A59" w:rsidRPr="00C17A59" w:rsidRDefault="006E4D2A" w:rsidP="00C17A59">
            <w:pPr>
              <w:jc w:val="center"/>
            </w:pPr>
            <w:r>
              <w:rPr>
                <w:sz w:val="22"/>
                <w:szCs w:val="22"/>
              </w:rPr>
              <w:t>239</w:t>
            </w:r>
          </w:p>
        </w:tc>
        <w:tc>
          <w:tcPr>
            <w:tcW w:w="1535" w:type="dxa"/>
          </w:tcPr>
          <w:p w:rsidR="00C17A59" w:rsidRPr="00C17A59" w:rsidRDefault="006E4D2A" w:rsidP="00C17A59">
            <w:pPr>
              <w:jc w:val="center"/>
              <w:rPr>
                <w:sz w:val="22"/>
                <w:szCs w:val="22"/>
              </w:rPr>
            </w:pPr>
            <w:r>
              <w:rPr>
                <w:sz w:val="22"/>
                <w:szCs w:val="22"/>
              </w:rPr>
              <w:t>+24</w:t>
            </w:r>
          </w:p>
        </w:tc>
        <w:tc>
          <w:tcPr>
            <w:tcW w:w="1177" w:type="dxa"/>
          </w:tcPr>
          <w:p w:rsidR="00C17A59" w:rsidRPr="00C17A59" w:rsidRDefault="00107598" w:rsidP="00C17A59">
            <w:pPr>
              <w:jc w:val="center"/>
              <w:rPr>
                <w:sz w:val="22"/>
                <w:szCs w:val="22"/>
              </w:rPr>
            </w:pPr>
            <w:r>
              <w:rPr>
                <w:sz w:val="22"/>
                <w:szCs w:val="22"/>
              </w:rPr>
              <w:t>106</w:t>
            </w:r>
          </w:p>
        </w:tc>
        <w:tc>
          <w:tcPr>
            <w:tcW w:w="1654" w:type="dxa"/>
            <w:vAlign w:val="center"/>
          </w:tcPr>
          <w:p w:rsidR="00C17A59" w:rsidRPr="00C17A59" w:rsidRDefault="00107598" w:rsidP="00C17A59">
            <w:pPr>
              <w:jc w:val="center"/>
            </w:pPr>
            <w:r>
              <w:rPr>
                <w:sz w:val="22"/>
                <w:szCs w:val="22"/>
              </w:rPr>
              <w:t>-55</w:t>
            </w:r>
          </w:p>
        </w:tc>
      </w:tr>
      <w:tr w:rsidR="00C17A59" w:rsidRPr="00C17A59" w:rsidTr="006B592E">
        <w:trPr>
          <w:jc w:val="center"/>
        </w:trPr>
        <w:tc>
          <w:tcPr>
            <w:tcW w:w="2584" w:type="dxa"/>
          </w:tcPr>
          <w:p w:rsidR="00C17A59" w:rsidRPr="00C17A59" w:rsidRDefault="00C17A59" w:rsidP="00C17A59">
            <w:r w:rsidRPr="00C17A59">
              <w:rPr>
                <w:sz w:val="22"/>
                <w:szCs w:val="22"/>
              </w:rPr>
              <w:t>Virtuālais apmeklējums</w:t>
            </w:r>
          </w:p>
        </w:tc>
        <w:tc>
          <w:tcPr>
            <w:tcW w:w="1239" w:type="dxa"/>
          </w:tcPr>
          <w:p w:rsidR="00C17A59" w:rsidRPr="00C17A59" w:rsidRDefault="00C17A59" w:rsidP="00C17A59">
            <w:pPr>
              <w:jc w:val="center"/>
            </w:pPr>
            <w:r w:rsidRPr="00C17A59">
              <w:t>1</w:t>
            </w:r>
            <w:r>
              <w:t>0</w:t>
            </w:r>
            <w:r w:rsidRPr="00C17A59">
              <w:t>1</w:t>
            </w:r>
          </w:p>
        </w:tc>
        <w:tc>
          <w:tcPr>
            <w:tcW w:w="1158" w:type="dxa"/>
          </w:tcPr>
          <w:p w:rsidR="00C17A59" w:rsidRPr="00C17A59" w:rsidRDefault="006E4D2A" w:rsidP="00C17A59">
            <w:pPr>
              <w:jc w:val="center"/>
            </w:pPr>
            <w:r>
              <w:rPr>
                <w:sz w:val="22"/>
                <w:szCs w:val="22"/>
              </w:rPr>
              <w:t>298</w:t>
            </w:r>
          </w:p>
        </w:tc>
        <w:tc>
          <w:tcPr>
            <w:tcW w:w="1535" w:type="dxa"/>
          </w:tcPr>
          <w:p w:rsidR="00C17A59" w:rsidRPr="00C17A59" w:rsidRDefault="006E4D2A" w:rsidP="00C17A59">
            <w:pPr>
              <w:jc w:val="center"/>
              <w:rPr>
                <w:sz w:val="22"/>
                <w:szCs w:val="22"/>
              </w:rPr>
            </w:pPr>
            <w:r>
              <w:rPr>
                <w:sz w:val="22"/>
                <w:szCs w:val="22"/>
              </w:rPr>
              <w:t>+195</w:t>
            </w:r>
          </w:p>
        </w:tc>
        <w:tc>
          <w:tcPr>
            <w:tcW w:w="1177" w:type="dxa"/>
          </w:tcPr>
          <w:p w:rsidR="00C17A59" w:rsidRPr="00C17A59" w:rsidRDefault="00107598" w:rsidP="00C17A59">
            <w:pPr>
              <w:jc w:val="center"/>
            </w:pPr>
            <w:r>
              <w:rPr>
                <w:sz w:val="22"/>
                <w:szCs w:val="22"/>
              </w:rPr>
              <w:t>926</w:t>
            </w:r>
          </w:p>
        </w:tc>
        <w:tc>
          <w:tcPr>
            <w:tcW w:w="1654" w:type="dxa"/>
            <w:vAlign w:val="center"/>
          </w:tcPr>
          <w:p w:rsidR="00C17A59" w:rsidRPr="00C17A59" w:rsidRDefault="00107598" w:rsidP="00C17A59">
            <w:pPr>
              <w:jc w:val="center"/>
            </w:pPr>
            <w:r>
              <w:rPr>
                <w:sz w:val="22"/>
                <w:szCs w:val="22"/>
              </w:rPr>
              <w:t>+211</w:t>
            </w:r>
          </w:p>
        </w:tc>
      </w:tr>
      <w:tr w:rsidR="00C17A59" w:rsidRPr="00C17A59" w:rsidTr="006B592E">
        <w:trPr>
          <w:jc w:val="center"/>
        </w:trPr>
        <w:tc>
          <w:tcPr>
            <w:tcW w:w="2584" w:type="dxa"/>
          </w:tcPr>
          <w:p w:rsidR="00C17A59" w:rsidRPr="00C17A59" w:rsidRDefault="00C17A59" w:rsidP="00C17A59">
            <w:proofErr w:type="spellStart"/>
            <w:r w:rsidRPr="00C17A59">
              <w:rPr>
                <w:sz w:val="22"/>
                <w:szCs w:val="22"/>
              </w:rPr>
              <w:t>Izsniegums</w:t>
            </w:r>
            <w:proofErr w:type="spellEnd"/>
            <w:r w:rsidRPr="00C17A59">
              <w:rPr>
                <w:sz w:val="22"/>
                <w:szCs w:val="22"/>
              </w:rPr>
              <w:t xml:space="preserve"> kopā</w:t>
            </w:r>
          </w:p>
        </w:tc>
        <w:tc>
          <w:tcPr>
            <w:tcW w:w="1239" w:type="dxa"/>
          </w:tcPr>
          <w:p w:rsidR="00C17A59" w:rsidRPr="00C17A59" w:rsidRDefault="00C17A59" w:rsidP="00C17A59">
            <w:pPr>
              <w:jc w:val="center"/>
            </w:pPr>
            <w:r>
              <w:rPr>
                <w:sz w:val="22"/>
                <w:szCs w:val="22"/>
              </w:rPr>
              <w:t>6930</w:t>
            </w:r>
          </w:p>
        </w:tc>
        <w:tc>
          <w:tcPr>
            <w:tcW w:w="1158" w:type="dxa"/>
          </w:tcPr>
          <w:p w:rsidR="00C17A59" w:rsidRPr="00C17A59" w:rsidRDefault="006E4D2A" w:rsidP="006E4D2A">
            <w:pPr>
              <w:jc w:val="center"/>
            </w:pPr>
            <w:r>
              <w:rPr>
                <w:sz w:val="22"/>
                <w:szCs w:val="22"/>
              </w:rPr>
              <w:t>4</w:t>
            </w:r>
            <w:r w:rsidR="00C17A59" w:rsidRPr="00C17A59">
              <w:rPr>
                <w:sz w:val="22"/>
                <w:szCs w:val="22"/>
              </w:rPr>
              <w:t>9</w:t>
            </w:r>
            <w:r>
              <w:rPr>
                <w:sz w:val="22"/>
                <w:szCs w:val="22"/>
              </w:rPr>
              <w:t>29</w:t>
            </w:r>
          </w:p>
        </w:tc>
        <w:tc>
          <w:tcPr>
            <w:tcW w:w="1535" w:type="dxa"/>
          </w:tcPr>
          <w:p w:rsidR="00C17A59" w:rsidRPr="00C17A59" w:rsidRDefault="00C17A59" w:rsidP="006E4D2A">
            <w:pPr>
              <w:jc w:val="center"/>
              <w:rPr>
                <w:sz w:val="22"/>
                <w:szCs w:val="22"/>
              </w:rPr>
            </w:pPr>
            <w:r w:rsidRPr="00C17A59">
              <w:rPr>
                <w:sz w:val="22"/>
                <w:szCs w:val="22"/>
              </w:rPr>
              <w:t>-</w:t>
            </w:r>
            <w:r w:rsidR="006E4D2A">
              <w:rPr>
                <w:sz w:val="22"/>
                <w:szCs w:val="22"/>
              </w:rPr>
              <w:t>29</w:t>
            </w:r>
          </w:p>
        </w:tc>
        <w:tc>
          <w:tcPr>
            <w:tcW w:w="1177" w:type="dxa"/>
          </w:tcPr>
          <w:p w:rsidR="00C17A59" w:rsidRPr="00C17A59" w:rsidRDefault="00107598" w:rsidP="00C17A59">
            <w:pPr>
              <w:jc w:val="center"/>
            </w:pPr>
            <w:r>
              <w:rPr>
                <w:sz w:val="22"/>
                <w:szCs w:val="22"/>
              </w:rPr>
              <w:t>3651</w:t>
            </w:r>
          </w:p>
        </w:tc>
        <w:tc>
          <w:tcPr>
            <w:tcW w:w="1654" w:type="dxa"/>
            <w:vAlign w:val="center"/>
          </w:tcPr>
          <w:p w:rsidR="00C17A59" w:rsidRPr="00C17A59" w:rsidRDefault="00C17A59" w:rsidP="00107598">
            <w:pPr>
              <w:jc w:val="center"/>
            </w:pPr>
            <w:r w:rsidRPr="00C17A59">
              <w:rPr>
                <w:sz w:val="22"/>
                <w:szCs w:val="22"/>
              </w:rPr>
              <w:t>-2</w:t>
            </w:r>
            <w:r w:rsidR="00107598">
              <w:rPr>
                <w:sz w:val="22"/>
                <w:szCs w:val="22"/>
              </w:rPr>
              <w:t>6</w:t>
            </w:r>
          </w:p>
        </w:tc>
      </w:tr>
      <w:tr w:rsidR="00C17A59" w:rsidRPr="00C17A59" w:rsidTr="006B592E">
        <w:trPr>
          <w:jc w:val="center"/>
        </w:trPr>
        <w:tc>
          <w:tcPr>
            <w:tcW w:w="2584" w:type="dxa"/>
          </w:tcPr>
          <w:p w:rsidR="00C17A59" w:rsidRPr="00C17A59" w:rsidRDefault="00C17A59" w:rsidP="00C17A59">
            <w:pPr>
              <w:rPr>
                <w:i/>
                <w:iCs/>
              </w:rPr>
            </w:pPr>
            <w:r w:rsidRPr="00C17A59">
              <w:rPr>
                <w:i/>
                <w:iCs/>
                <w:sz w:val="22"/>
                <w:szCs w:val="22"/>
              </w:rPr>
              <w:t>t. sk. grāmatas</w:t>
            </w:r>
          </w:p>
        </w:tc>
        <w:tc>
          <w:tcPr>
            <w:tcW w:w="1239" w:type="dxa"/>
          </w:tcPr>
          <w:p w:rsidR="00C17A59" w:rsidRPr="00C17A59" w:rsidRDefault="00C17A59" w:rsidP="00C17A59">
            <w:pPr>
              <w:jc w:val="center"/>
            </w:pPr>
            <w:r>
              <w:rPr>
                <w:sz w:val="22"/>
                <w:szCs w:val="22"/>
              </w:rPr>
              <w:t>806</w:t>
            </w:r>
          </w:p>
        </w:tc>
        <w:tc>
          <w:tcPr>
            <w:tcW w:w="1158" w:type="dxa"/>
          </w:tcPr>
          <w:p w:rsidR="00C17A59" w:rsidRPr="00C17A59" w:rsidRDefault="006E4D2A" w:rsidP="00C17A59">
            <w:pPr>
              <w:jc w:val="center"/>
            </w:pPr>
            <w:r>
              <w:rPr>
                <w:sz w:val="22"/>
                <w:szCs w:val="22"/>
              </w:rPr>
              <w:t>932</w:t>
            </w:r>
          </w:p>
        </w:tc>
        <w:tc>
          <w:tcPr>
            <w:tcW w:w="1535" w:type="dxa"/>
          </w:tcPr>
          <w:p w:rsidR="00C17A59" w:rsidRPr="00C17A59" w:rsidRDefault="00C17A59" w:rsidP="00C17A59">
            <w:pPr>
              <w:jc w:val="center"/>
              <w:rPr>
                <w:sz w:val="22"/>
                <w:szCs w:val="22"/>
              </w:rPr>
            </w:pPr>
            <w:r w:rsidRPr="00C17A59">
              <w:rPr>
                <w:sz w:val="22"/>
                <w:szCs w:val="22"/>
              </w:rPr>
              <w:t>+1</w:t>
            </w:r>
            <w:r w:rsidR="006E4D2A">
              <w:rPr>
                <w:sz w:val="22"/>
                <w:szCs w:val="22"/>
              </w:rPr>
              <w:t>6</w:t>
            </w:r>
          </w:p>
        </w:tc>
        <w:tc>
          <w:tcPr>
            <w:tcW w:w="1177" w:type="dxa"/>
          </w:tcPr>
          <w:p w:rsidR="00C17A59" w:rsidRPr="00C17A59" w:rsidRDefault="00107598" w:rsidP="00C17A59">
            <w:pPr>
              <w:jc w:val="center"/>
            </w:pPr>
            <w:r>
              <w:rPr>
                <w:sz w:val="22"/>
                <w:szCs w:val="22"/>
              </w:rPr>
              <w:t>705</w:t>
            </w:r>
          </w:p>
        </w:tc>
        <w:tc>
          <w:tcPr>
            <w:tcW w:w="1654" w:type="dxa"/>
            <w:vAlign w:val="center"/>
          </w:tcPr>
          <w:p w:rsidR="00C17A59" w:rsidRPr="00C17A59" w:rsidRDefault="00107598" w:rsidP="00C17A59">
            <w:pPr>
              <w:jc w:val="center"/>
            </w:pPr>
            <w:r>
              <w:rPr>
                <w:sz w:val="22"/>
                <w:szCs w:val="22"/>
              </w:rPr>
              <w:t>-24</w:t>
            </w:r>
          </w:p>
        </w:tc>
      </w:tr>
      <w:tr w:rsidR="00C17A59" w:rsidRPr="00C17A59" w:rsidTr="006B592E">
        <w:trPr>
          <w:jc w:val="center"/>
        </w:trPr>
        <w:tc>
          <w:tcPr>
            <w:tcW w:w="2584" w:type="dxa"/>
          </w:tcPr>
          <w:p w:rsidR="00C17A59" w:rsidRPr="00C17A59" w:rsidRDefault="00C17A59" w:rsidP="00C17A59">
            <w:pPr>
              <w:rPr>
                <w:i/>
                <w:iCs/>
              </w:rPr>
            </w:pPr>
            <w:r w:rsidRPr="00C17A59">
              <w:rPr>
                <w:i/>
                <w:iCs/>
                <w:sz w:val="22"/>
                <w:szCs w:val="22"/>
              </w:rPr>
              <w:t>t. sk. periodiskie izdevumi</w:t>
            </w:r>
          </w:p>
        </w:tc>
        <w:tc>
          <w:tcPr>
            <w:tcW w:w="1239" w:type="dxa"/>
          </w:tcPr>
          <w:p w:rsidR="00C17A59" w:rsidRPr="00C17A59" w:rsidRDefault="00C17A59" w:rsidP="00C17A59">
            <w:pPr>
              <w:jc w:val="center"/>
            </w:pPr>
            <w:r>
              <w:rPr>
                <w:sz w:val="22"/>
                <w:szCs w:val="22"/>
              </w:rPr>
              <w:t>6124</w:t>
            </w:r>
          </w:p>
        </w:tc>
        <w:tc>
          <w:tcPr>
            <w:tcW w:w="1158" w:type="dxa"/>
          </w:tcPr>
          <w:p w:rsidR="00C17A59" w:rsidRPr="00C17A59" w:rsidRDefault="006E4D2A" w:rsidP="00C17A59">
            <w:pPr>
              <w:jc w:val="center"/>
            </w:pPr>
            <w:r>
              <w:rPr>
                <w:sz w:val="22"/>
                <w:szCs w:val="22"/>
              </w:rPr>
              <w:t>3895</w:t>
            </w:r>
          </w:p>
        </w:tc>
        <w:tc>
          <w:tcPr>
            <w:tcW w:w="1535" w:type="dxa"/>
          </w:tcPr>
          <w:p w:rsidR="00C17A59" w:rsidRPr="00C17A59" w:rsidRDefault="00C17A59" w:rsidP="00C17A59">
            <w:pPr>
              <w:jc w:val="center"/>
              <w:rPr>
                <w:sz w:val="22"/>
                <w:szCs w:val="22"/>
              </w:rPr>
            </w:pPr>
            <w:r w:rsidRPr="00C17A59">
              <w:rPr>
                <w:sz w:val="22"/>
                <w:szCs w:val="22"/>
              </w:rPr>
              <w:t>-3</w:t>
            </w:r>
            <w:r w:rsidR="006E4D2A">
              <w:rPr>
                <w:sz w:val="22"/>
                <w:szCs w:val="22"/>
              </w:rPr>
              <w:t>6</w:t>
            </w:r>
          </w:p>
        </w:tc>
        <w:tc>
          <w:tcPr>
            <w:tcW w:w="1177" w:type="dxa"/>
          </w:tcPr>
          <w:p w:rsidR="00C17A59" w:rsidRPr="00C17A59" w:rsidRDefault="00107598" w:rsidP="00C17A59">
            <w:pPr>
              <w:jc w:val="center"/>
            </w:pPr>
            <w:r>
              <w:rPr>
                <w:sz w:val="22"/>
                <w:szCs w:val="22"/>
              </w:rPr>
              <w:t>2903</w:t>
            </w:r>
          </w:p>
        </w:tc>
        <w:tc>
          <w:tcPr>
            <w:tcW w:w="1654" w:type="dxa"/>
            <w:vAlign w:val="center"/>
          </w:tcPr>
          <w:p w:rsidR="00C17A59" w:rsidRPr="00C17A59" w:rsidRDefault="00C17A59" w:rsidP="00107598">
            <w:pPr>
              <w:jc w:val="center"/>
            </w:pPr>
            <w:r w:rsidRPr="00C17A59">
              <w:rPr>
                <w:sz w:val="22"/>
                <w:szCs w:val="22"/>
              </w:rPr>
              <w:t>-</w:t>
            </w:r>
            <w:r w:rsidR="00107598">
              <w:rPr>
                <w:sz w:val="22"/>
                <w:szCs w:val="22"/>
              </w:rPr>
              <w:t>25</w:t>
            </w:r>
          </w:p>
        </w:tc>
      </w:tr>
      <w:tr w:rsidR="00C17A59" w:rsidRPr="00C17A59" w:rsidTr="006B592E">
        <w:trPr>
          <w:jc w:val="center"/>
        </w:trPr>
        <w:tc>
          <w:tcPr>
            <w:tcW w:w="2584" w:type="dxa"/>
          </w:tcPr>
          <w:p w:rsidR="00C17A59" w:rsidRPr="00C17A59" w:rsidRDefault="00C17A59" w:rsidP="00C17A59">
            <w:pPr>
              <w:rPr>
                <w:i/>
                <w:iCs/>
              </w:rPr>
            </w:pPr>
            <w:r w:rsidRPr="00C17A59">
              <w:rPr>
                <w:i/>
                <w:iCs/>
                <w:sz w:val="22"/>
                <w:szCs w:val="22"/>
              </w:rPr>
              <w:t>t. sk. bērniem</w:t>
            </w:r>
          </w:p>
        </w:tc>
        <w:tc>
          <w:tcPr>
            <w:tcW w:w="1239" w:type="dxa"/>
          </w:tcPr>
          <w:p w:rsidR="00C17A59" w:rsidRPr="00C17A59" w:rsidRDefault="00C17A59" w:rsidP="00C17A59">
            <w:pPr>
              <w:jc w:val="center"/>
            </w:pPr>
            <w:r>
              <w:rPr>
                <w:sz w:val="22"/>
                <w:szCs w:val="22"/>
              </w:rPr>
              <w:t>44</w:t>
            </w:r>
          </w:p>
        </w:tc>
        <w:tc>
          <w:tcPr>
            <w:tcW w:w="1158" w:type="dxa"/>
          </w:tcPr>
          <w:p w:rsidR="00C17A59" w:rsidRPr="00C17A59" w:rsidRDefault="006E4D2A" w:rsidP="00C17A59">
            <w:pPr>
              <w:jc w:val="center"/>
            </w:pPr>
            <w:r>
              <w:rPr>
                <w:sz w:val="22"/>
                <w:szCs w:val="22"/>
              </w:rPr>
              <w:t>208</w:t>
            </w:r>
          </w:p>
        </w:tc>
        <w:tc>
          <w:tcPr>
            <w:tcW w:w="1535" w:type="dxa"/>
          </w:tcPr>
          <w:p w:rsidR="00C17A59" w:rsidRPr="00C17A59" w:rsidRDefault="00C17A59" w:rsidP="006E4D2A">
            <w:pPr>
              <w:jc w:val="center"/>
              <w:rPr>
                <w:sz w:val="22"/>
                <w:szCs w:val="22"/>
              </w:rPr>
            </w:pPr>
            <w:r w:rsidRPr="00C17A59">
              <w:rPr>
                <w:sz w:val="22"/>
                <w:szCs w:val="22"/>
              </w:rPr>
              <w:t>-</w:t>
            </w:r>
            <w:r w:rsidR="006E4D2A">
              <w:rPr>
                <w:sz w:val="22"/>
                <w:szCs w:val="22"/>
              </w:rPr>
              <w:t>3</w:t>
            </w:r>
            <w:r w:rsidRPr="00C17A59">
              <w:rPr>
                <w:sz w:val="22"/>
                <w:szCs w:val="22"/>
              </w:rPr>
              <w:t>7</w:t>
            </w:r>
            <w:r w:rsidR="006E4D2A">
              <w:rPr>
                <w:sz w:val="22"/>
                <w:szCs w:val="22"/>
              </w:rPr>
              <w:t>2</w:t>
            </w:r>
          </w:p>
        </w:tc>
        <w:tc>
          <w:tcPr>
            <w:tcW w:w="1177" w:type="dxa"/>
          </w:tcPr>
          <w:p w:rsidR="00C17A59" w:rsidRPr="00C17A59" w:rsidRDefault="00107598" w:rsidP="00C17A59">
            <w:pPr>
              <w:jc w:val="center"/>
            </w:pPr>
            <w:r>
              <w:rPr>
                <w:sz w:val="22"/>
                <w:szCs w:val="22"/>
              </w:rPr>
              <w:t>28</w:t>
            </w:r>
          </w:p>
        </w:tc>
        <w:tc>
          <w:tcPr>
            <w:tcW w:w="1654" w:type="dxa"/>
            <w:vAlign w:val="center"/>
          </w:tcPr>
          <w:p w:rsidR="00C17A59" w:rsidRPr="00C17A59" w:rsidRDefault="00107598" w:rsidP="00C17A59">
            <w:pPr>
              <w:jc w:val="center"/>
            </w:pPr>
            <w:r>
              <w:rPr>
                <w:sz w:val="22"/>
                <w:szCs w:val="22"/>
              </w:rPr>
              <w:t>-86</w:t>
            </w:r>
          </w:p>
        </w:tc>
      </w:tr>
      <w:tr w:rsidR="00C17A59" w:rsidRPr="00C17A59" w:rsidTr="006B592E">
        <w:trPr>
          <w:jc w:val="center"/>
        </w:trPr>
        <w:tc>
          <w:tcPr>
            <w:tcW w:w="2584" w:type="dxa"/>
          </w:tcPr>
          <w:p w:rsidR="00C17A59" w:rsidRPr="00C17A59" w:rsidRDefault="00C17A59" w:rsidP="00C17A59">
            <w:r w:rsidRPr="00C17A59">
              <w:rPr>
                <w:sz w:val="22"/>
                <w:szCs w:val="22"/>
              </w:rPr>
              <w:t xml:space="preserve">Bibliotekārais aptvērums % no </w:t>
            </w:r>
            <w:proofErr w:type="spellStart"/>
            <w:r w:rsidRPr="00C17A59">
              <w:rPr>
                <w:sz w:val="22"/>
                <w:szCs w:val="22"/>
              </w:rPr>
              <w:t>iedz.skaita</w:t>
            </w:r>
            <w:proofErr w:type="spellEnd"/>
          </w:p>
        </w:tc>
        <w:tc>
          <w:tcPr>
            <w:tcW w:w="1239" w:type="dxa"/>
          </w:tcPr>
          <w:p w:rsidR="00C17A59" w:rsidRPr="00C17A59" w:rsidRDefault="00C17A59" w:rsidP="00C17A59">
            <w:pPr>
              <w:jc w:val="center"/>
              <w:rPr>
                <w:sz w:val="10"/>
                <w:szCs w:val="10"/>
              </w:rPr>
            </w:pPr>
          </w:p>
          <w:p w:rsidR="00C17A59" w:rsidRPr="00C17A59" w:rsidRDefault="00C17A59" w:rsidP="00C17A59">
            <w:pPr>
              <w:jc w:val="center"/>
            </w:pPr>
            <w:r>
              <w:rPr>
                <w:sz w:val="22"/>
                <w:szCs w:val="22"/>
              </w:rPr>
              <w:t>15</w:t>
            </w:r>
          </w:p>
        </w:tc>
        <w:tc>
          <w:tcPr>
            <w:tcW w:w="1158" w:type="dxa"/>
          </w:tcPr>
          <w:p w:rsidR="00C17A59" w:rsidRPr="00C17A59" w:rsidRDefault="00C17A59" w:rsidP="00C17A59">
            <w:pPr>
              <w:jc w:val="center"/>
              <w:rPr>
                <w:sz w:val="10"/>
                <w:szCs w:val="10"/>
              </w:rPr>
            </w:pPr>
          </w:p>
          <w:p w:rsidR="00C17A59" w:rsidRPr="00C17A59" w:rsidRDefault="00C17A59" w:rsidP="006E4D2A">
            <w:pPr>
              <w:jc w:val="center"/>
            </w:pPr>
            <w:r w:rsidRPr="00C17A59">
              <w:rPr>
                <w:sz w:val="22"/>
                <w:szCs w:val="22"/>
              </w:rPr>
              <w:t>1</w:t>
            </w:r>
            <w:r w:rsidR="006E4D2A">
              <w:rPr>
                <w:sz w:val="22"/>
                <w:szCs w:val="22"/>
              </w:rPr>
              <w:t>4</w:t>
            </w:r>
          </w:p>
        </w:tc>
        <w:tc>
          <w:tcPr>
            <w:tcW w:w="1535" w:type="dxa"/>
            <w:vAlign w:val="center"/>
          </w:tcPr>
          <w:p w:rsidR="00C17A59" w:rsidRPr="00C17A59" w:rsidRDefault="00C17A59" w:rsidP="00C17A59">
            <w:pPr>
              <w:jc w:val="center"/>
            </w:pPr>
            <w:r w:rsidRPr="00C17A59">
              <w:t>-1</w:t>
            </w:r>
          </w:p>
        </w:tc>
        <w:tc>
          <w:tcPr>
            <w:tcW w:w="1177" w:type="dxa"/>
          </w:tcPr>
          <w:p w:rsidR="00C17A59" w:rsidRPr="00C17A59" w:rsidRDefault="00C17A59" w:rsidP="00C17A59">
            <w:pPr>
              <w:jc w:val="center"/>
              <w:rPr>
                <w:sz w:val="10"/>
                <w:szCs w:val="10"/>
              </w:rPr>
            </w:pPr>
          </w:p>
          <w:p w:rsidR="00C17A59" w:rsidRPr="00C17A59" w:rsidRDefault="00107598" w:rsidP="00C17A59">
            <w:pPr>
              <w:jc w:val="center"/>
            </w:pPr>
            <w:r>
              <w:t>13</w:t>
            </w:r>
          </w:p>
        </w:tc>
        <w:tc>
          <w:tcPr>
            <w:tcW w:w="1654" w:type="dxa"/>
            <w:vAlign w:val="center"/>
          </w:tcPr>
          <w:p w:rsidR="00C17A59" w:rsidRPr="00C17A59" w:rsidRDefault="00C17A59" w:rsidP="00C17A59">
            <w:pPr>
              <w:jc w:val="center"/>
              <w:rPr>
                <w:sz w:val="10"/>
                <w:szCs w:val="10"/>
              </w:rPr>
            </w:pPr>
          </w:p>
          <w:p w:rsidR="00C17A59" w:rsidRPr="00C17A59" w:rsidRDefault="00C17A59" w:rsidP="00866673">
            <w:pPr>
              <w:jc w:val="center"/>
            </w:pPr>
            <w:r w:rsidRPr="00C17A59">
              <w:rPr>
                <w:sz w:val="22"/>
                <w:szCs w:val="22"/>
              </w:rPr>
              <w:t>-</w:t>
            </w:r>
            <w:r w:rsidR="00866673">
              <w:rPr>
                <w:sz w:val="22"/>
                <w:szCs w:val="22"/>
              </w:rPr>
              <w:t>1</w:t>
            </w:r>
          </w:p>
        </w:tc>
      </w:tr>
      <w:tr w:rsidR="00C17A59" w:rsidRPr="00C17A59" w:rsidTr="006B592E">
        <w:trPr>
          <w:jc w:val="center"/>
        </w:trPr>
        <w:tc>
          <w:tcPr>
            <w:tcW w:w="2584" w:type="dxa"/>
          </w:tcPr>
          <w:p w:rsidR="00C17A59" w:rsidRPr="00C17A59" w:rsidRDefault="00C17A59" w:rsidP="00C17A59">
            <w:pPr>
              <w:rPr>
                <w:i/>
                <w:sz w:val="22"/>
                <w:szCs w:val="22"/>
              </w:rPr>
            </w:pPr>
            <w:r w:rsidRPr="00C17A59">
              <w:rPr>
                <w:i/>
                <w:sz w:val="22"/>
                <w:szCs w:val="22"/>
              </w:rPr>
              <w:t>t.sk. bērni</w:t>
            </w:r>
          </w:p>
        </w:tc>
        <w:tc>
          <w:tcPr>
            <w:tcW w:w="1239" w:type="dxa"/>
          </w:tcPr>
          <w:p w:rsidR="00C17A59" w:rsidRPr="00C17A59" w:rsidRDefault="00C17A59" w:rsidP="00C17A59">
            <w:pPr>
              <w:jc w:val="center"/>
              <w:rPr>
                <w:sz w:val="22"/>
                <w:szCs w:val="22"/>
              </w:rPr>
            </w:pPr>
            <w:r w:rsidRPr="00C17A59">
              <w:rPr>
                <w:sz w:val="22"/>
                <w:szCs w:val="22"/>
              </w:rPr>
              <w:t>1</w:t>
            </w:r>
            <w:r>
              <w:rPr>
                <w:sz w:val="22"/>
                <w:szCs w:val="22"/>
              </w:rPr>
              <w:t>2</w:t>
            </w:r>
          </w:p>
        </w:tc>
        <w:tc>
          <w:tcPr>
            <w:tcW w:w="1158" w:type="dxa"/>
          </w:tcPr>
          <w:p w:rsidR="00C17A59" w:rsidRPr="00C17A59" w:rsidRDefault="00C17A59" w:rsidP="006E4D2A">
            <w:pPr>
              <w:jc w:val="center"/>
              <w:rPr>
                <w:sz w:val="22"/>
                <w:szCs w:val="22"/>
              </w:rPr>
            </w:pPr>
            <w:r w:rsidRPr="00C17A59">
              <w:rPr>
                <w:sz w:val="22"/>
                <w:szCs w:val="22"/>
              </w:rPr>
              <w:t>1</w:t>
            </w:r>
            <w:r w:rsidR="006E4D2A">
              <w:rPr>
                <w:sz w:val="22"/>
                <w:szCs w:val="22"/>
              </w:rPr>
              <w:t>4</w:t>
            </w:r>
          </w:p>
        </w:tc>
        <w:tc>
          <w:tcPr>
            <w:tcW w:w="1535" w:type="dxa"/>
          </w:tcPr>
          <w:p w:rsidR="00C17A59" w:rsidRPr="00C17A59" w:rsidRDefault="006E4D2A" w:rsidP="00C17A59">
            <w:pPr>
              <w:jc w:val="center"/>
            </w:pPr>
            <w:r>
              <w:t>+2</w:t>
            </w:r>
          </w:p>
        </w:tc>
        <w:tc>
          <w:tcPr>
            <w:tcW w:w="1177" w:type="dxa"/>
          </w:tcPr>
          <w:p w:rsidR="00C17A59" w:rsidRPr="00C17A59" w:rsidRDefault="00C17A59" w:rsidP="00107598">
            <w:pPr>
              <w:jc w:val="center"/>
            </w:pPr>
            <w:r w:rsidRPr="00C17A59">
              <w:t>1</w:t>
            </w:r>
            <w:r w:rsidR="00107598">
              <w:t>2</w:t>
            </w:r>
          </w:p>
        </w:tc>
        <w:tc>
          <w:tcPr>
            <w:tcW w:w="1654" w:type="dxa"/>
            <w:vAlign w:val="center"/>
          </w:tcPr>
          <w:p w:rsidR="00C17A59" w:rsidRPr="00C17A59" w:rsidRDefault="00107598" w:rsidP="00866673">
            <w:pPr>
              <w:jc w:val="center"/>
              <w:rPr>
                <w:sz w:val="22"/>
                <w:szCs w:val="22"/>
              </w:rPr>
            </w:pPr>
            <w:r>
              <w:rPr>
                <w:sz w:val="22"/>
                <w:szCs w:val="22"/>
              </w:rPr>
              <w:t>-</w:t>
            </w:r>
            <w:r w:rsidR="00866673">
              <w:rPr>
                <w:sz w:val="22"/>
                <w:szCs w:val="22"/>
              </w:rPr>
              <w:t>2</w:t>
            </w:r>
          </w:p>
        </w:tc>
      </w:tr>
      <w:tr w:rsidR="00C17A59" w:rsidRPr="00C17A59" w:rsidTr="006B592E">
        <w:trPr>
          <w:jc w:val="center"/>
        </w:trPr>
        <w:tc>
          <w:tcPr>
            <w:tcW w:w="2584" w:type="dxa"/>
          </w:tcPr>
          <w:p w:rsidR="00C17A59" w:rsidRPr="00C17A59" w:rsidRDefault="00C17A59" w:rsidP="00C17A59">
            <w:r w:rsidRPr="00C17A59">
              <w:rPr>
                <w:sz w:val="22"/>
                <w:szCs w:val="22"/>
              </w:rPr>
              <w:t>Iedzīvotāju skaits</w:t>
            </w:r>
          </w:p>
        </w:tc>
        <w:tc>
          <w:tcPr>
            <w:tcW w:w="1239" w:type="dxa"/>
          </w:tcPr>
          <w:p w:rsidR="00C17A59" w:rsidRPr="00C17A59" w:rsidRDefault="00C17A59" w:rsidP="00C17A59">
            <w:pPr>
              <w:jc w:val="center"/>
            </w:pPr>
            <w:r>
              <w:rPr>
                <w:sz w:val="22"/>
                <w:szCs w:val="22"/>
              </w:rPr>
              <w:t>587</w:t>
            </w:r>
          </w:p>
        </w:tc>
        <w:tc>
          <w:tcPr>
            <w:tcW w:w="1158" w:type="dxa"/>
          </w:tcPr>
          <w:p w:rsidR="00C17A59" w:rsidRPr="00C17A59" w:rsidRDefault="00C17A59" w:rsidP="006E4D2A">
            <w:pPr>
              <w:jc w:val="center"/>
            </w:pPr>
            <w:r w:rsidRPr="00C17A59">
              <w:rPr>
                <w:sz w:val="22"/>
                <w:szCs w:val="22"/>
              </w:rPr>
              <w:t>58</w:t>
            </w:r>
            <w:r w:rsidR="006E4D2A">
              <w:rPr>
                <w:sz w:val="22"/>
                <w:szCs w:val="22"/>
              </w:rPr>
              <w:t>4</w:t>
            </w:r>
          </w:p>
        </w:tc>
        <w:tc>
          <w:tcPr>
            <w:tcW w:w="1535" w:type="dxa"/>
          </w:tcPr>
          <w:p w:rsidR="00C17A59" w:rsidRPr="00C17A59" w:rsidRDefault="00C17A59" w:rsidP="006E4D2A">
            <w:pPr>
              <w:jc w:val="center"/>
            </w:pPr>
            <w:r w:rsidRPr="00C17A59">
              <w:t>-</w:t>
            </w:r>
            <w:r w:rsidR="006E4D2A">
              <w:t>0,5</w:t>
            </w:r>
          </w:p>
        </w:tc>
        <w:tc>
          <w:tcPr>
            <w:tcW w:w="1177" w:type="dxa"/>
          </w:tcPr>
          <w:p w:rsidR="00C17A59" w:rsidRPr="00C17A59" w:rsidRDefault="00C17A59" w:rsidP="00107598">
            <w:pPr>
              <w:jc w:val="center"/>
            </w:pPr>
            <w:r w:rsidRPr="00C17A59">
              <w:t>58</w:t>
            </w:r>
            <w:r w:rsidR="00107598">
              <w:t>2</w:t>
            </w:r>
          </w:p>
        </w:tc>
        <w:tc>
          <w:tcPr>
            <w:tcW w:w="1654" w:type="dxa"/>
            <w:vAlign w:val="center"/>
          </w:tcPr>
          <w:p w:rsidR="00C17A59" w:rsidRPr="00C17A59" w:rsidRDefault="00C17A59" w:rsidP="00107598">
            <w:pPr>
              <w:jc w:val="center"/>
            </w:pPr>
            <w:r w:rsidRPr="00C17A59">
              <w:rPr>
                <w:sz w:val="22"/>
                <w:szCs w:val="22"/>
              </w:rPr>
              <w:t xml:space="preserve">- </w:t>
            </w:r>
            <w:r w:rsidR="00107598">
              <w:rPr>
                <w:sz w:val="22"/>
                <w:szCs w:val="22"/>
              </w:rPr>
              <w:t>2</w:t>
            </w:r>
          </w:p>
        </w:tc>
      </w:tr>
      <w:tr w:rsidR="00C17A59" w:rsidRPr="00C17A59" w:rsidTr="006B592E">
        <w:trPr>
          <w:jc w:val="center"/>
        </w:trPr>
        <w:tc>
          <w:tcPr>
            <w:tcW w:w="2584" w:type="dxa"/>
          </w:tcPr>
          <w:p w:rsidR="00C17A59" w:rsidRPr="00C17A59" w:rsidRDefault="00C17A59" w:rsidP="00C17A59">
            <w:pPr>
              <w:rPr>
                <w:i/>
                <w:sz w:val="22"/>
                <w:szCs w:val="22"/>
              </w:rPr>
            </w:pPr>
            <w:r w:rsidRPr="00C17A59">
              <w:rPr>
                <w:i/>
                <w:sz w:val="22"/>
                <w:szCs w:val="22"/>
              </w:rPr>
              <w:t>t.sk. bērni</w:t>
            </w:r>
          </w:p>
        </w:tc>
        <w:tc>
          <w:tcPr>
            <w:tcW w:w="1239" w:type="dxa"/>
          </w:tcPr>
          <w:p w:rsidR="00C17A59" w:rsidRPr="00C17A59" w:rsidRDefault="00C17A59" w:rsidP="00C17A59">
            <w:pPr>
              <w:jc w:val="center"/>
              <w:rPr>
                <w:sz w:val="22"/>
                <w:szCs w:val="22"/>
              </w:rPr>
            </w:pPr>
            <w:r w:rsidRPr="00C17A59">
              <w:rPr>
                <w:sz w:val="22"/>
                <w:szCs w:val="22"/>
              </w:rPr>
              <w:t>8</w:t>
            </w:r>
            <w:r>
              <w:rPr>
                <w:sz w:val="22"/>
                <w:szCs w:val="22"/>
              </w:rPr>
              <w:t>7</w:t>
            </w:r>
          </w:p>
        </w:tc>
        <w:tc>
          <w:tcPr>
            <w:tcW w:w="1158" w:type="dxa"/>
          </w:tcPr>
          <w:p w:rsidR="00C17A59" w:rsidRPr="00C17A59" w:rsidRDefault="00C17A59" w:rsidP="006E4D2A">
            <w:pPr>
              <w:jc w:val="center"/>
              <w:rPr>
                <w:sz w:val="22"/>
                <w:szCs w:val="22"/>
              </w:rPr>
            </w:pPr>
            <w:r w:rsidRPr="00C17A59">
              <w:rPr>
                <w:sz w:val="22"/>
                <w:szCs w:val="22"/>
              </w:rPr>
              <w:t>8</w:t>
            </w:r>
            <w:r w:rsidR="006E4D2A">
              <w:rPr>
                <w:sz w:val="22"/>
                <w:szCs w:val="22"/>
              </w:rPr>
              <w:t>8</w:t>
            </w:r>
          </w:p>
        </w:tc>
        <w:tc>
          <w:tcPr>
            <w:tcW w:w="1535" w:type="dxa"/>
          </w:tcPr>
          <w:p w:rsidR="00C17A59" w:rsidRPr="00C17A59" w:rsidRDefault="006E4D2A" w:rsidP="00C17A59">
            <w:pPr>
              <w:jc w:val="center"/>
            </w:pPr>
            <w:r>
              <w:t>+1</w:t>
            </w:r>
          </w:p>
        </w:tc>
        <w:tc>
          <w:tcPr>
            <w:tcW w:w="1177" w:type="dxa"/>
          </w:tcPr>
          <w:p w:rsidR="00C17A59" w:rsidRPr="00C17A59" w:rsidRDefault="00107598" w:rsidP="00C17A59">
            <w:pPr>
              <w:jc w:val="center"/>
            </w:pPr>
            <w:r>
              <w:t>91</w:t>
            </w:r>
          </w:p>
        </w:tc>
        <w:tc>
          <w:tcPr>
            <w:tcW w:w="1654" w:type="dxa"/>
            <w:vAlign w:val="center"/>
          </w:tcPr>
          <w:p w:rsidR="00C17A59" w:rsidRPr="00C17A59" w:rsidRDefault="00C17A59" w:rsidP="00107598">
            <w:pPr>
              <w:jc w:val="center"/>
              <w:rPr>
                <w:sz w:val="22"/>
                <w:szCs w:val="22"/>
              </w:rPr>
            </w:pPr>
            <w:r w:rsidRPr="00C17A59">
              <w:rPr>
                <w:sz w:val="22"/>
                <w:szCs w:val="22"/>
              </w:rPr>
              <w:t>+</w:t>
            </w:r>
            <w:r w:rsidR="00107598">
              <w:rPr>
                <w:sz w:val="22"/>
                <w:szCs w:val="22"/>
              </w:rPr>
              <w:t>3</w:t>
            </w:r>
          </w:p>
        </w:tc>
      </w:tr>
    </w:tbl>
    <w:p w:rsidR="00C17A59" w:rsidRPr="00C17A59" w:rsidRDefault="00C17A59" w:rsidP="00C17A59">
      <w:pPr>
        <w:autoSpaceDE w:val="0"/>
        <w:autoSpaceDN w:val="0"/>
        <w:adjustRightInd w:val="0"/>
        <w:rPr>
          <w:b/>
          <w:bCs/>
        </w:rPr>
      </w:pPr>
    </w:p>
    <w:p w:rsidR="00845D00" w:rsidRDefault="00C17A59" w:rsidP="00C17A59">
      <w:pPr>
        <w:autoSpaceDE w:val="0"/>
        <w:autoSpaceDN w:val="0"/>
        <w:adjustRightInd w:val="0"/>
        <w:ind w:firstLine="709"/>
        <w:jc w:val="both"/>
      </w:pPr>
      <w:r w:rsidRPr="00C17A59">
        <w:t>Iedzīvotāju skaits pārskata periodā nav būtiski mainījies.</w:t>
      </w:r>
    </w:p>
    <w:p w:rsidR="003E0FD4" w:rsidRDefault="00845D00" w:rsidP="00C17A59">
      <w:pPr>
        <w:autoSpaceDE w:val="0"/>
        <w:autoSpaceDN w:val="0"/>
        <w:adjustRightInd w:val="0"/>
        <w:ind w:firstLine="709"/>
        <w:jc w:val="both"/>
      </w:pPr>
      <w:r>
        <w:t>Apmeklētāju viedokli par bibliotēkas darba un pakalpojumu kvalitāti izzinu ar aptauju palīdzību vai, visbiežāk, sarunās. Pakalpojumu piedāvājums bibliotēkā atbilst apmeklētāju vajadzībām.</w:t>
      </w:r>
      <w:r w:rsidR="00C17A59" w:rsidRPr="00C17A59">
        <w:t xml:space="preserve"> </w:t>
      </w:r>
    </w:p>
    <w:p w:rsidR="00C17A59" w:rsidRPr="00C17A59" w:rsidRDefault="00C17A59" w:rsidP="00C17A59">
      <w:pPr>
        <w:autoSpaceDE w:val="0"/>
        <w:autoSpaceDN w:val="0"/>
        <w:adjustRightInd w:val="0"/>
        <w:ind w:firstLine="709"/>
        <w:jc w:val="both"/>
      </w:pPr>
      <w:r w:rsidRPr="00C17A59">
        <w:t xml:space="preserve">Visbiežāk bibliotēku apmeklē un visčaklāk grāmatas lasa tuvākajā apkārtnē dzīvojošie seniori. </w:t>
      </w:r>
      <w:r w:rsidR="003E0FD4">
        <w:t>Ir samērā liels skaits apmeklētāju, kuri lasa tikai periodiku.</w:t>
      </w:r>
    </w:p>
    <w:p w:rsidR="00C17A59" w:rsidRPr="00C17A59" w:rsidRDefault="00C17A59" w:rsidP="00C17A59">
      <w:pPr>
        <w:autoSpaceDE w:val="0"/>
        <w:autoSpaceDN w:val="0"/>
        <w:adjustRightInd w:val="0"/>
        <w:ind w:firstLine="709"/>
        <w:jc w:val="both"/>
      </w:pPr>
      <w:r w:rsidRPr="00C17A59">
        <w:t xml:space="preserve">Iedzīvotāji apmeklē bibliotēku lai noskaidrotu sev interesējošos jautājumus pašvaldības darbībā, jo tā ir vienīgā pašvaldības iestāde tieši Braslavā. Iedzīvotāji bibliotēkā vēršas ar dažādām problēmām, vienmēr cenšos palīdzēt vai pateikt, pie kā griezties ar sasāpējušo jautājumu. </w:t>
      </w:r>
      <w:r w:rsidR="00C73BCC">
        <w:t>Lietotāju vajadzībām bibliotēkā ir pieejami 3 datori.</w:t>
      </w:r>
    </w:p>
    <w:p w:rsidR="00C17A59" w:rsidRDefault="00C17A59" w:rsidP="00C17A59">
      <w:pPr>
        <w:autoSpaceDE w:val="0"/>
        <w:autoSpaceDN w:val="0"/>
        <w:adjustRightInd w:val="0"/>
        <w:ind w:firstLine="709"/>
        <w:jc w:val="both"/>
      </w:pPr>
      <w:r w:rsidRPr="00C17A59">
        <w:t>Lai padarītu bibliotēku vēl pieejamāku arī strādājošajiem, 3 dienas nedēļā strādāju līdz 18.</w:t>
      </w:r>
      <w:r w:rsidR="003E0FD4">
        <w:t>,</w:t>
      </w:r>
      <w:r w:rsidRPr="00C17A59">
        <w:t xml:space="preserve"> </w:t>
      </w:r>
      <w:r w:rsidR="003E0FD4">
        <w:t>t</w:t>
      </w:r>
      <w:r w:rsidRPr="00C17A59">
        <w:t xml:space="preserve">omēr apmeklētāju skaits pēc plkst.16 </w:t>
      </w:r>
      <w:r w:rsidR="003E0FD4">
        <w:t>ir neliels.</w:t>
      </w:r>
      <w:r w:rsidRPr="00C17A59">
        <w:t xml:space="preserve"> </w:t>
      </w:r>
      <w:r w:rsidR="00C73BCC">
        <w:t xml:space="preserve">Informāciju tehnoloģijas steidzamos gadījumos ir pieejamas arī ārpus darba laika un brīvdienās. </w:t>
      </w:r>
      <w:r w:rsidRPr="00C17A59">
        <w:t>Tumšajā gadalaikā vakaros cilvēki uzturas mājās.</w:t>
      </w:r>
    </w:p>
    <w:p w:rsidR="00F729A3" w:rsidRDefault="003E0FD4" w:rsidP="00C17A59">
      <w:pPr>
        <w:autoSpaceDE w:val="0"/>
        <w:autoSpaceDN w:val="0"/>
        <w:adjustRightInd w:val="0"/>
        <w:ind w:firstLine="709"/>
        <w:jc w:val="both"/>
      </w:pPr>
      <w:r>
        <w:t xml:space="preserve">Bibliotēkas apmeklējumu, līdz ar to arī </w:t>
      </w:r>
      <w:proofErr w:type="spellStart"/>
      <w:r>
        <w:t>izsniegumu</w:t>
      </w:r>
      <w:proofErr w:type="spellEnd"/>
      <w:r>
        <w:t>, ietekmē</w:t>
      </w:r>
      <w:r w:rsidR="00F729A3">
        <w:t>:</w:t>
      </w:r>
      <w:r>
        <w:t xml:space="preserve"> </w:t>
      </w:r>
    </w:p>
    <w:p w:rsidR="003E0FD4" w:rsidRDefault="003E0FD4" w:rsidP="00F729A3">
      <w:pPr>
        <w:pStyle w:val="Sarakstarindkopa"/>
        <w:numPr>
          <w:ilvl w:val="0"/>
          <w:numId w:val="7"/>
        </w:numPr>
        <w:autoSpaceDE w:val="0"/>
        <w:autoSpaceDN w:val="0"/>
        <w:adjustRightInd w:val="0"/>
        <w:jc w:val="both"/>
      </w:pPr>
      <w:r>
        <w:t>uz vietas</w:t>
      </w:r>
      <w:r w:rsidR="00F729A3">
        <w:t xml:space="preserve"> grūti atrast darbu, cilvēki strādā citur, deklarētā dzīvesvietā atrodas tikai brīvdienās un svētkos,</w:t>
      </w:r>
    </w:p>
    <w:p w:rsidR="00F729A3" w:rsidRDefault="00F729A3" w:rsidP="00F729A3">
      <w:pPr>
        <w:pStyle w:val="Sarakstarindkopa"/>
        <w:numPr>
          <w:ilvl w:val="0"/>
          <w:numId w:val="7"/>
        </w:numPr>
        <w:autoSpaceDE w:val="0"/>
        <w:autoSpaceDN w:val="0"/>
        <w:adjustRightInd w:val="0"/>
        <w:jc w:val="both"/>
      </w:pPr>
      <w:r>
        <w:t>COVID-19 ierobežojumi,</w:t>
      </w:r>
    </w:p>
    <w:p w:rsidR="00F729A3" w:rsidRDefault="006B0E73" w:rsidP="00F729A3">
      <w:pPr>
        <w:pStyle w:val="Sarakstarindkopa"/>
        <w:numPr>
          <w:ilvl w:val="0"/>
          <w:numId w:val="7"/>
        </w:numPr>
        <w:autoSpaceDE w:val="0"/>
        <w:autoSpaceDN w:val="0"/>
        <w:adjustRightInd w:val="0"/>
        <w:jc w:val="both"/>
      </w:pPr>
      <w:r>
        <w:t>i</w:t>
      </w:r>
      <w:r w:rsidR="00F729A3">
        <w:t>edzīvotāju veselības stāvokļa pasliktināšanās – seniori dodas dzīvot pie bērniem, uz pansionātiem,</w:t>
      </w:r>
    </w:p>
    <w:p w:rsidR="00F729A3" w:rsidRPr="00C17A59" w:rsidRDefault="006B0E73" w:rsidP="00F729A3">
      <w:pPr>
        <w:pStyle w:val="Sarakstarindkopa"/>
        <w:numPr>
          <w:ilvl w:val="0"/>
          <w:numId w:val="7"/>
        </w:numPr>
        <w:autoSpaceDE w:val="0"/>
        <w:autoSpaceDN w:val="0"/>
        <w:adjustRightInd w:val="0"/>
        <w:jc w:val="both"/>
      </w:pPr>
      <w:r>
        <w:t>j</w:t>
      </w:r>
      <w:r w:rsidR="00F729A3">
        <w:t>aunieši un vidēja vecuma cilvēki arvien vairāk lieto tehnoloģijas</w:t>
      </w:r>
      <w:r>
        <w:t>.</w:t>
      </w:r>
    </w:p>
    <w:p w:rsidR="00C17A59" w:rsidRPr="00C17A59" w:rsidRDefault="00C17A59" w:rsidP="00C17A59">
      <w:pPr>
        <w:autoSpaceDE w:val="0"/>
        <w:autoSpaceDN w:val="0"/>
        <w:adjustRightInd w:val="0"/>
        <w:ind w:firstLine="709"/>
        <w:jc w:val="both"/>
      </w:pPr>
      <w:r w:rsidRPr="00C17A59">
        <w:t>Bibliotēka ir pieejama cilvēkiem ar īpašām vajadzībām. Ja kāds lietotājs nevar pats apmeklēt bibliotēku un vēlas, grāmatas un preses izdevumus piegādāju mājās.</w:t>
      </w:r>
    </w:p>
    <w:p w:rsidR="00C17A59" w:rsidRDefault="00C17A59" w:rsidP="00C17A59">
      <w:pPr>
        <w:autoSpaceDE w:val="0"/>
        <w:autoSpaceDN w:val="0"/>
        <w:adjustRightInd w:val="0"/>
        <w:ind w:firstLine="709"/>
        <w:jc w:val="both"/>
      </w:pPr>
      <w:r w:rsidRPr="00C17A59">
        <w:t>Informācijas un izglītojošais darbs ar apmeklētājiem notiek individuāli. Arī lietotāju apmācība darbam ar datoru notiek individuāli.</w:t>
      </w:r>
    </w:p>
    <w:p w:rsidR="005520A3" w:rsidRPr="00C17A59" w:rsidRDefault="005520A3" w:rsidP="00C17A59">
      <w:pPr>
        <w:autoSpaceDE w:val="0"/>
        <w:autoSpaceDN w:val="0"/>
        <w:adjustRightInd w:val="0"/>
        <w:ind w:firstLine="709"/>
        <w:jc w:val="both"/>
      </w:pPr>
      <w:r>
        <w:t xml:space="preserve">Dažādas uzziņas tiek prasītas maz. </w:t>
      </w:r>
      <w:r w:rsidR="006026DB">
        <w:t>Sakarā ar COVID-19 ierobežojumiem pārskata periodā uzziņas sniedzu telefoniski un e-pastā.</w:t>
      </w:r>
    </w:p>
    <w:p w:rsidR="00C17A59" w:rsidRPr="00C17A59" w:rsidRDefault="00C17A59" w:rsidP="00C17A59">
      <w:pPr>
        <w:autoSpaceDE w:val="0"/>
        <w:autoSpaceDN w:val="0"/>
        <w:adjustRightInd w:val="0"/>
        <w:ind w:firstLine="709"/>
        <w:jc w:val="both"/>
      </w:pPr>
      <w:r w:rsidRPr="00C17A59">
        <w:t xml:space="preserve">Bibliotēkā klientu vajadzībām tiek veiktas izdrukas no portāliem elektrum.lv, </w:t>
      </w:r>
      <w:r w:rsidR="003E0FD4">
        <w:t xml:space="preserve">tet.lv, </w:t>
      </w:r>
      <w:r w:rsidRPr="00C17A59">
        <w:t xml:space="preserve">i-bankām, izdrukātas aviobiļetes. </w:t>
      </w:r>
    </w:p>
    <w:p w:rsidR="00C17A59" w:rsidRPr="00C17A59" w:rsidRDefault="00C17A59" w:rsidP="00C17A59">
      <w:pPr>
        <w:autoSpaceDE w:val="0"/>
        <w:autoSpaceDN w:val="0"/>
        <w:adjustRightInd w:val="0"/>
        <w:ind w:firstLine="709"/>
        <w:jc w:val="both"/>
      </w:pPr>
      <w:r w:rsidRPr="00C17A59">
        <w:t xml:space="preserve">Pašvaldības informācija ir </w:t>
      </w:r>
      <w:r w:rsidR="00960FDA">
        <w:t>ievietota</w:t>
      </w:r>
      <w:r w:rsidRPr="00C17A59">
        <w:t xml:space="preserve"> </w:t>
      </w:r>
      <w:r w:rsidR="003E0FD4">
        <w:t>pašvaldības laikrakstā “Alojas Novada Vēstis”</w:t>
      </w:r>
      <w:r w:rsidR="00960FDA">
        <w:t>, kas ir pieejams bibliotēkā,</w:t>
      </w:r>
      <w:r w:rsidR="003E0FD4">
        <w:t xml:space="preserve"> un </w:t>
      </w:r>
      <w:r w:rsidRPr="00C17A59">
        <w:t xml:space="preserve">pašvaldības mājaslapā </w:t>
      </w:r>
      <w:hyperlink r:id="rId13" w:history="1">
        <w:r w:rsidRPr="00C17A59">
          <w:rPr>
            <w:color w:val="0563C1"/>
            <w:u w:val="single"/>
          </w:rPr>
          <w:t>www.aloja.lv</w:t>
        </w:r>
      </w:hyperlink>
      <w:r w:rsidRPr="00C17A59">
        <w:t xml:space="preserve"> , aktuālāko informāciju izlieku uz ziņojumu dēļa, informācija tiek izplatīta arī sarunās ar apmeklētājiem. </w:t>
      </w:r>
    </w:p>
    <w:p w:rsidR="00C17A59" w:rsidRDefault="00C17A59" w:rsidP="00C17A59">
      <w:pPr>
        <w:autoSpaceDE w:val="0"/>
        <w:autoSpaceDN w:val="0"/>
        <w:adjustRightInd w:val="0"/>
        <w:ind w:firstLine="709"/>
        <w:jc w:val="both"/>
      </w:pPr>
      <w:r w:rsidRPr="00C17A59">
        <w:lastRenderedPageBreak/>
        <w:t xml:space="preserve">Dokumentu </w:t>
      </w:r>
      <w:proofErr w:type="spellStart"/>
      <w:r w:rsidRPr="00C17A59">
        <w:t>digitalizācija</w:t>
      </w:r>
      <w:proofErr w:type="spellEnd"/>
      <w:r w:rsidRPr="00C17A59">
        <w:t xml:space="preserve"> bibliotēkā nenotiek, jo viens darbinieks nepilnā slodzē nevar visu paspēt.</w:t>
      </w:r>
    </w:p>
    <w:p w:rsidR="00C17A59" w:rsidRPr="00C17A59" w:rsidRDefault="00C17A59" w:rsidP="00C17A59">
      <w:pPr>
        <w:jc w:val="center"/>
        <w:rPr>
          <w:b/>
          <w:bCs/>
          <w:i/>
          <w:iCs/>
        </w:rPr>
      </w:pPr>
      <w:r w:rsidRPr="00C17A59">
        <w:rPr>
          <w:b/>
          <w:bCs/>
          <w:i/>
          <w:iCs/>
        </w:rPr>
        <w:t>“SBA rādītāji”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1417"/>
        <w:gridCol w:w="1418"/>
        <w:gridCol w:w="1417"/>
      </w:tblGrid>
      <w:tr w:rsidR="00C17A59" w:rsidRPr="00C17A59" w:rsidTr="006B592E">
        <w:trPr>
          <w:jc w:val="center"/>
        </w:trPr>
        <w:tc>
          <w:tcPr>
            <w:tcW w:w="3823" w:type="dxa"/>
          </w:tcPr>
          <w:p w:rsidR="00C17A59" w:rsidRPr="00C17A59" w:rsidRDefault="00C17A59" w:rsidP="00C17A59">
            <w:pPr>
              <w:rPr>
                <w:b/>
                <w:bCs/>
              </w:rPr>
            </w:pPr>
            <w:r w:rsidRPr="00C17A59">
              <w:rPr>
                <w:b/>
                <w:bCs/>
                <w:sz w:val="22"/>
                <w:szCs w:val="22"/>
              </w:rPr>
              <w:t>SBA</w:t>
            </w:r>
          </w:p>
        </w:tc>
        <w:tc>
          <w:tcPr>
            <w:tcW w:w="1417" w:type="dxa"/>
          </w:tcPr>
          <w:p w:rsidR="00C17A59" w:rsidRPr="00C17A59" w:rsidRDefault="00C17A59" w:rsidP="00FE2F1E">
            <w:pPr>
              <w:jc w:val="center"/>
              <w:rPr>
                <w:b/>
                <w:bCs/>
              </w:rPr>
            </w:pPr>
            <w:r w:rsidRPr="00C17A59">
              <w:rPr>
                <w:b/>
                <w:bCs/>
                <w:sz w:val="22"/>
                <w:szCs w:val="22"/>
              </w:rPr>
              <w:t>201</w:t>
            </w:r>
            <w:r w:rsidR="00FE2F1E">
              <w:rPr>
                <w:b/>
                <w:bCs/>
                <w:sz w:val="22"/>
                <w:szCs w:val="22"/>
              </w:rPr>
              <w:t>8</w:t>
            </w:r>
          </w:p>
        </w:tc>
        <w:tc>
          <w:tcPr>
            <w:tcW w:w="1418" w:type="dxa"/>
          </w:tcPr>
          <w:p w:rsidR="00C17A59" w:rsidRPr="00C17A59" w:rsidRDefault="00C17A59" w:rsidP="00FE2F1E">
            <w:pPr>
              <w:jc w:val="center"/>
              <w:rPr>
                <w:b/>
                <w:bCs/>
              </w:rPr>
            </w:pPr>
            <w:r w:rsidRPr="00C17A59">
              <w:rPr>
                <w:b/>
                <w:bCs/>
                <w:sz w:val="22"/>
                <w:szCs w:val="22"/>
              </w:rPr>
              <w:t>201</w:t>
            </w:r>
            <w:r w:rsidR="00FE2F1E">
              <w:rPr>
                <w:b/>
                <w:bCs/>
                <w:sz w:val="22"/>
                <w:szCs w:val="22"/>
              </w:rPr>
              <w:t>9</w:t>
            </w:r>
          </w:p>
        </w:tc>
        <w:tc>
          <w:tcPr>
            <w:tcW w:w="1417" w:type="dxa"/>
          </w:tcPr>
          <w:p w:rsidR="00C17A59" w:rsidRPr="00C17A59" w:rsidRDefault="00C17A59" w:rsidP="00FE2F1E">
            <w:pPr>
              <w:jc w:val="center"/>
              <w:rPr>
                <w:b/>
                <w:bCs/>
              </w:rPr>
            </w:pPr>
            <w:r w:rsidRPr="00C17A59">
              <w:rPr>
                <w:b/>
                <w:bCs/>
                <w:sz w:val="22"/>
                <w:szCs w:val="22"/>
              </w:rPr>
              <w:t>20</w:t>
            </w:r>
            <w:r w:rsidR="00FE2F1E">
              <w:rPr>
                <w:b/>
                <w:bCs/>
                <w:sz w:val="22"/>
                <w:szCs w:val="22"/>
              </w:rPr>
              <w:t>20</w:t>
            </w:r>
          </w:p>
        </w:tc>
      </w:tr>
      <w:tr w:rsidR="00C17A59" w:rsidRPr="00C17A59" w:rsidTr="006B592E">
        <w:trPr>
          <w:jc w:val="center"/>
        </w:trPr>
        <w:tc>
          <w:tcPr>
            <w:tcW w:w="3823" w:type="dxa"/>
          </w:tcPr>
          <w:p w:rsidR="00C17A59" w:rsidRPr="00C17A59" w:rsidRDefault="00C17A59" w:rsidP="00C17A59">
            <w:r w:rsidRPr="00C17A59">
              <w:rPr>
                <w:sz w:val="22"/>
                <w:szCs w:val="22"/>
              </w:rPr>
              <w:t>No citām Latvijas bibliotēkām saņemto dokumentu skaits</w:t>
            </w:r>
          </w:p>
        </w:tc>
        <w:tc>
          <w:tcPr>
            <w:tcW w:w="1417" w:type="dxa"/>
          </w:tcPr>
          <w:p w:rsidR="00C17A59" w:rsidRPr="00C17A59" w:rsidRDefault="00C17A59" w:rsidP="00C17A59">
            <w:pPr>
              <w:jc w:val="center"/>
              <w:rPr>
                <w:sz w:val="10"/>
                <w:szCs w:val="10"/>
              </w:rPr>
            </w:pPr>
          </w:p>
          <w:p w:rsidR="00C17A59" w:rsidRPr="00C17A59" w:rsidRDefault="00FE2F1E" w:rsidP="00C17A59">
            <w:pPr>
              <w:jc w:val="center"/>
            </w:pPr>
            <w:r>
              <w:rPr>
                <w:sz w:val="22"/>
                <w:szCs w:val="22"/>
              </w:rPr>
              <w:t>4</w:t>
            </w:r>
          </w:p>
        </w:tc>
        <w:tc>
          <w:tcPr>
            <w:tcW w:w="1418" w:type="dxa"/>
          </w:tcPr>
          <w:p w:rsidR="00C17A59" w:rsidRPr="00C17A59" w:rsidRDefault="00C17A59" w:rsidP="00C17A59">
            <w:pPr>
              <w:jc w:val="center"/>
              <w:rPr>
                <w:sz w:val="10"/>
                <w:szCs w:val="10"/>
              </w:rPr>
            </w:pPr>
          </w:p>
          <w:p w:rsidR="00C17A59" w:rsidRPr="00C17A59" w:rsidRDefault="00FE2F1E" w:rsidP="00C17A59">
            <w:pPr>
              <w:jc w:val="center"/>
            </w:pPr>
            <w:r>
              <w:rPr>
                <w:sz w:val="22"/>
                <w:szCs w:val="22"/>
              </w:rPr>
              <w:t>1</w:t>
            </w:r>
          </w:p>
        </w:tc>
        <w:tc>
          <w:tcPr>
            <w:tcW w:w="1417" w:type="dxa"/>
          </w:tcPr>
          <w:p w:rsidR="00C17A59" w:rsidRPr="00C17A59" w:rsidRDefault="00C17A59" w:rsidP="00C17A59">
            <w:pPr>
              <w:jc w:val="center"/>
              <w:rPr>
                <w:sz w:val="10"/>
                <w:szCs w:val="10"/>
              </w:rPr>
            </w:pPr>
          </w:p>
          <w:p w:rsidR="00C17A59" w:rsidRPr="00C17A59" w:rsidRDefault="00FE2F1E" w:rsidP="00C17A59">
            <w:pPr>
              <w:jc w:val="center"/>
            </w:pPr>
            <w:r>
              <w:rPr>
                <w:sz w:val="22"/>
                <w:szCs w:val="22"/>
              </w:rPr>
              <w:t>6</w:t>
            </w:r>
          </w:p>
        </w:tc>
      </w:tr>
      <w:tr w:rsidR="00C17A59" w:rsidRPr="00C17A59" w:rsidTr="006B592E">
        <w:trPr>
          <w:jc w:val="center"/>
        </w:trPr>
        <w:tc>
          <w:tcPr>
            <w:tcW w:w="3823" w:type="dxa"/>
          </w:tcPr>
          <w:p w:rsidR="00C17A59" w:rsidRPr="00C17A59" w:rsidRDefault="00C17A59" w:rsidP="00C17A59">
            <w:r w:rsidRPr="00C17A59">
              <w:rPr>
                <w:sz w:val="22"/>
                <w:szCs w:val="22"/>
              </w:rPr>
              <w:t>Uz citām Latvijas bibliotēkām nosūtīto dokumentu skaits</w:t>
            </w:r>
          </w:p>
        </w:tc>
        <w:tc>
          <w:tcPr>
            <w:tcW w:w="1417" w:type="dxa"/>
          </w:tcPr>
          <w:p w:rsidR="00C17A59" w:rsidRPr="00C17A59" w:rsidRDefault="00C17A59" w:rsidP="00C17A59">
            <w:pPr>
              <w:jc w:val="center"/>
              <w:rPr>
                <w:sz w:val="10"/>
                <w:szCs w:val="10"/>
              </w:rPr>
            </w:pPr>
          </w:p>
          <w:p w:rsidR="00C17A59" w:rsidRPr="00C17A59" w:rsidRDefault="00FE2F1E" w:rsidP="00C17A59">
            <w:pPr>
              <w:jc w:val="center"/>
            </w:pPr>
            <w:r>
              <w:rPr>
                <w:sz w:val="22"/>
                <w:szCs w:val="22"/>
              </w:rPr>
              <w:t>21</w:t>
            </w:r>
          </w:p>
        </w:tc>
        <w:tc>
          <w:tcPr>
            <w:tcW w:w="1418" w:type="dxa"/>
          </w:tcPr>
          <w:p w:rsidR="00C17A59" w:rsidRPr="00C17A59" w:rsidRDefault="00C17A59" w:rsidP="00C17A59">
            <w:pPr>
              <w:jc w:val="center"/>
              <w:rPr>
                <w:sz w:val="10"/>
                <w:szCs w:val="10"/>
              </w:rPr>
            </w:pPr>
          </w:p>
          <w:p w:rsidR="00C17A59" w:rsidRPr="00C17A59" w:rsidRDefault="00FE2F1E" w:rsidP="00C17A59">
            <w:pPr>
              <w:jc w:val="center"/>
            </w:pPr>
            <w:r>
              <w:rPr>
                <w:sz w:val="22"/>
                <w:szCs w:val="22"/>
              </w:rPr>
              <w:t>17</w:t>
            </w:r>
          </w:p>
        </w:tc>
        <w:tc>
          <w:tcPr>
            <w:tcW w:w="1417" w:type="dxa"/>
          </w:tcPr>
          <w:p w:rsidR="00C17A59" w:rsidRPr="00C17A59" w:rsidRDefault="00C17A59" w:rsidP="00C17A59">
            <w:pPr>
              <w:jc w:val="center"/>
              <w:rPr>
                <w:sz w:val="10"/>
                <w:szCs w:val="10"/>
              </w:rPr>
            </w:pPr>
          </w:p>
          <w:p w:rsidR="00C17A59" w:rsidRPr="00C17A59" w:rsidRDefault="00FE2F1E" w:rsidP="00C17A59">
            <w:pPr>
              <w:jc w:val="center"/>
            </w:pPr>
            <w:r>
              <w:rPr>
                <w:sz w:val="22"/>
                <w:szCs w:val="22"/>
              </w:rPr>
              <w:t>8</w:t>
            </w:r>
          </w:p>
        </w:tc>
      </w:tr>
    </w:tbl>
    <w:p w:rsidR="00C17A59" w:rsidRPr="00C17A59" w:rsidRDefault="00C17A59" w:rsidP="00C17A59">
      <w:pPr>
        <w:autoSpaceDE w:val="0"/>
        <w:autoSpaceDN w:val="0"/>
        <w:adjustRightInd w:val="0"/>
      </w:pPr>
    </w:p>
    <w:p w:rsidR="00C17A59" w:rsidRPr="00C17A59" w:rsidRDefault="00C17A59" w:rsidP="00C17A59">
      <w:pPr>
        <w:autoSpaceDE w:val="0"/>
        <w:autoSpaceDN w:val="0"/>
        <w:adjustRightInd w:val="0"/>
        <w:ind w:firstLine="709"/>
        <w:jc w:val="both"/>
      </w:pPr>
      <w:r w:rsidRPr="00C17A59">
        <w:t>SBA rādītāji 20</w:t>
      </w:r>
      <w:r w:rsidR="00FE2F1E">
        <w:t>20</w:t>
      </w:r>
      <w:r w:rsidRPr="00C17A59">
        <w:t>. gadā apliecina, ka bibliotēkas krājums tiek veidots atbilstoši lietotāju vajadzībām, jo vairāk grāmatu ir nosūtīts citām bibliotēkām nekā veidoti pieprasījumi.</w:t>
      </w:r>
    </w:p>
    <w:p w:rsidR="00C17A59" w:rsidRPr="00C17A59" w:rsidRDefault="00C17A59" w:rsidP="00C17A59">
      <w:pPr>
        <w:autoSpaceDE w:val="0"/>
        <w:autoSpaceDN w:val="0"/>
        <w:adjustRightInd w:val="0"/>
        <w:ind w:firstLine="709"/>
        <w:jc w:val="both"/>
      </w:pPr>
      <w:r w:rsidRPr="00C17A59">
        <w:t xml:space="preserve">Par bibliotēkas darba kvalitāti klātienes apmeklētāji var nobalsot ar “smaidiņiem”- vai pēc bibliotēkas apmeklējuma cilvēks ir priecīgs, neitrāls vai bēdīgs. Gada laikā ir tikai </w:t>
      </w:r>
      <w:r w:rsidR="00FE2F1E">
        <w:t>1</w:t>
      </w:r>
      <w:r w:rsidRPr="00C17A59">
        <w:t xml:space="preserve"> reizes nobalsots ar neitrālu “smaidiņu”, pārējie ir pozitīvie.</w:t>
      </w:r>
    </w:p>
    <w:p w:rsidR="00C17A59" w:rsidRDefault="00C17A59" w:rsidP="00C17A59">
      <w:pPr>
        <w:autoSpaceDE w:val="0"/>
        <w:autoSpaceDN w:val="0"/>
        <w:adjustRightInd w:val="0"/>
        <w:ind w:firstLine="709"/>
        <w:jc w:val="both"/>
      </w:pPr>
      <w:r w:rsidRPr="00C17A59">
        <w:t xml:space="preserve">Bibliotēkā ir pieejama jautājumu, aizrādījumu un ierosinājumu kastīte, kuru katru dienu pārbaudu. </w:t>
      </w:r>
      <w:r w:rsidR="00FE2F1E">
        <w:t>Pārskata periodā nav bijuši ne ierosinājumi, ne jautājumi, ne aizrādīj</w:t>
      </w:r>
      <w:r w:rsidR="004044AB">
        <w:t>umi</w:t>
      </w:r>
      <w:r w:rsidRPr="00C17A59">
        <w:t xml:space="preserve">. Pieaugušie savas vajadzības vai ieteikumus izsaka mutiski. </w:t>
      </w:r>
    </w:p>
    <w:p w:rsidR="00081B54" w:rsidRPr="00081B54" w:rsidRDefault="00081B54" w:rsidP="00081B54">
      <w:pPr>
        <w:autoSpaceDE w:val="0"/>
        <w:autoSpaceDN w:val="0"/>
        <w:adjustRightInd w:val="0"/>
        <w:ind w:firstLine="709"/>
        <w:jc w:val="both"/>
      </w:pPr>
      <w:r w:rsidRPr="00081B54">
        <w:t>Bibliotēkā pieejami Eiropas Savienības un tūrisma informācijas bukleti un materiāli. Interese par tiem ir maza.</w:t>
      </w:r>
    </w:p>
    <w:p w:rsidR="00EB7E10" w:rsidRDefault="00EB7E10" w:rsidP="00AF1DD4">
      <w:pPr>
        <w:autoSpaceDE w:val="0"/>
        <w:autoSpaceDN w:val="0"/>
        <w:adjustRightInd w:val="0"/>
        <w:jc w:val="both"/>
      </w:pPr>
    </w:p>
    <w:p w:rsidR="00EB7E10" w:rsidRDefault="00EB7E10" w:rsidP="00AF1DD4">
      <w:pPr>
        <w:autoSpaceDE w:val="0"/>
        <w:autoSpaceDN w:val="0"/>
        <w:adjustRightInd w:val="0"/>
        <w:jc w:val="both"/>
      </w:pPr>
    </w:p>
    <w:p w:rsidR="00081B54" w:rsidRPr="00081B54" w:rsidRDefault="00081B54" w:rsidP="003A4F9C">
      <w:pPr>
        <w:pStyle w:val="Sarakstarindkopa"/>
        <w:numPr>
          <w:ilvl w:val="0"/>
          <w:numId w:val="2"/>
        </w:numPr>
        <w:autoSpaceDE w:val="0"/>
        <w:autoSpaceDN w:val="0"/>
        <w:adjustRightInd w:val="0"/>
        <w:spacing w:after="100" w:afterAutospacing="1"/>
        <w:rPr>
          <w:rFonts w:ascii="Monotype Corsiva" w:hAnsi="Monotype Corsiva"/>
          <w:b/>
          <w:bCs/>
          <w:color w:val="385623" w:themeColor="accent6" w:themeShade="80"/>
          <w:sz w:val="48"/>
          <w:szCs w:val="48"/>
        </w:rPr>
      </w:pPr>
      <w:r w:rsidRPr="00081B54">
        <w:rPr>
          <w:rFonts w:ascii="Monotype Corsiva" w:hAnsi="Monotype Corsiva"/>
          <w:b/>
          <w:bCs/>
          <w:color w:val="385623" w:themeColor="accent6" w:themeShade="80"/>
          <w:sz w:val="48"/>
          <w:szCs w:val="48"/>
        </w:rPr>
        <w:t>Bibliotēkas krājums</w:t>
      </w:r>
    </w:p>
    <w:p w:rsidR="00214F82" w:rsidRDefault="00214F82" w:rsidP="00214F82">
      <w:r>
        <w:t xml:space="preserve">                Bibliotēku krājumu komplektēšanā svarīgi ir zināt, ko vēlas un kas nepieciešams lasītājam. </w:t>
      </w:r>
    </w:p>
    <w:p w:rsidR="003A4F9C" w:rsidRDefault="00214F82" w:rsidP="00214F82">
      <w:r>
        <w:t xml:space="preserve">                Pieprasītākie ir laikraksti un žurnāli. Stabilu vietu pieprasījumā ieņem arī daiļliteratūra, īpaši latviešu literatūra, nozaru literatūrā – psiholoģijas, medicīnas un lauksaimniecības nozares grāmatas un uzziņu literatūra, tad seko izklaides informācija. </w:t>
      </w:r>
    </w:p>
    <w:p w:rsidR="003A4F9C" w:rsidRDefault="003A4F9C" w:rsidP="00214F82">
      <w:r>
        <w:t xml:space="preserve">                </w:t>
      </w:r>
      <w:r w:rsidR="00214F82">
        <w:t xml:space="preserve">Svarīgākais ir nodrošināt, lai jebkurš bibliotēkas lietotājs saņemtu vajadzīgo informāciju īstajā vietā un īstajā laikā. </w:t>
      </w:r>
    </w:p>
    <w:p w:rsidR="003A4F9C" w:rsidRDefault="003A4F9C" w:rsidP="00214F82">
      <w:r>
        <w:t xml:space="preserve">                </w:t>
      </w:r>
      <w:r w:rsidR="00214F82">
        <w:t>Tādēļ, komplektējot, papildinot un norakstot krājumu, vērā tiek ņemts lasītāju pieprasījums un mūžizglītības vajadzības.</w:t>
      </w:r>
    </w:p>
    <w:p w:rsidR="00081B54" w:rsidRPr="00081B54" w:rsidRDefault="00214F82" w:rsidP="00214F82">
      <w:r>
        <w:t xml:space="preserve"> </w:t>
      </w:r>
    </w:p>
    <w:p w:rsidR="00081B54" w:rsidRPr="00081B54" w:rsidRDefault="00081B54" w:rsidP="00081B54">
      <w:pPr>
        <w:jc w:val="center"/>
        <w:rPr>
          <w:b/>
          <w:bCs/>
          <w:i/>
          <w:iCs/>
        </w:rPr>
      </w:pPr>
      <w:r w:rsidRPr="00081B54">
        <w:rPr>
          <w:b/>
          <w:bCs/>
          <w:i/>
          <w:iCs/>
        </w:rPr>
        <w:t>“Krājuma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1843"/>
        <w:gridCol w:w="1701"/>
        <w:gridCol w:w="1780"/>
      </w:tblGrid>
      <w:tr w:rsidR="00081B54" w:rsidRPr="00081B54" w:rsidTr="006B592E">
        <w:trPr>
          <w:jc w:val="center"/>
        </w:trPr>
        <w:tc>
          <w:tcPr>
            <w:tcW w:w="3261" w:type="dxa"/>
          </w:tcPr>
          <w:p w:rsidR="00081B54" w:rsidRPr="00081B54" w:rsidRDefault="00081B54" w:rsidP="00081B54">
            <w:pPr>
              <w:rPr>
                <w:b/>
                <w:bCs/>
              </w:rPr>
            </w:pPr>
          </w:p>
        </w:tc>
        <w:tc>
          <w:tcPr>
            <w:tcW w:w="1843" w:type="dxa"/>
          </w:tcPr>
          <w:p w:rsidR="00081B54" w:rsidRPr="00081B54" w:rsidRDefault="00081B54" w:rsidP="00081B54">
            <w:pPr>
              <w:jc w:val="center"/>
              <w:rPr>
                <w:b/>
                <w:bCs/>
              </w:rPr>
            </w:pPr>
            <w:r w:rsidRPr="00081B54">
              <w:rPr>
                <w:b/>
                <w:bCs/>
                <w:sz w:val="22"/>
                <w:szCs w:val="22"/>
              </w:rPr>
              <w:t>201</w:t>
            </w:r>
            <w:r>
              <w:rPr>
                <w:b/>
                <w:bCs/>
                <w:sz w:val="22"/>
                <w:szCs w:val="22"/>
              </w:rPr>
              <w:t>8</w:t>
            </w:r>
          </w:p>
        </w:tc>
        <w:tc>
          <w:tcPr>
            <w:tcW w:w="1701" w:type="dxa"/>
          </w:tcPr>
          <w:p w:rsidR="00081B54" w:rsidRPr="00081B54" w:rsidRDefault="00081B54" w:rsidP="00081B54">
            <w:pPr>
              <w:jc w:val="center"/>
              <w:rPr>
                <w:b/>
                <w:bCs/>
              </w:rPr>
            </w:pPr>
            <w:r w:rsidRPr="00081B54">
              <w:rPr>
                <w:b/>
                <w:bCs/>
                <w:sz w:val="22"/>
                <w:szCs w:val="22"/>
              </w:rPr>
              <w:t>201</w:t>
            </w:r>
            <w:r>
              <w:rPr>
                <w:b/>
                <w:bCs/>
                <w:sz w:val="22"/>
                <w:szCs w:val="22"/>
              </w:rPr>
              <w:t>9</w:t>
            </w:r>
          </w:p>
        </w:tc>
        <w:tc>
          <w:tcPr>
            <w:tcW w:w="1780" w:type="dxa"/>
          </w:tcPr>
          <w:p w:rsidR="00081B54" w:rsidRPr="00081B54" w:rsidRDefault="00081B54" w:rsidP="00081B54">
            <w:pPr>
              <w:jc w:val="center"/>
              <w:rPr>
                <w:b/>
                <w:bCs/>
              </w:rPr>
            </w:pPr>
            <w:r w:rsidRPr="00081B54">
              <w:rPr>
                <w:b/>
                <w:bCs/>
                <w:sz w:val="22"/>
                <w:szCs w:val="22"/>
              </w:rPr>
              <w:t>20</w:t>
            </w:r>
            <w:r>
              <w:rPr>
                <w:b/>
                <w:bCs/>
                <w:sz w:val="22"/>
                <w:szCs w:val="22"/>
              </w:rPr>
              <w:t>20</w:t>
            </w:r>
          </w:p>
        </w:tc>
      </w:tr>
      <w:tr w:rsidR="00081B54" w:rsidRPr="00081B54" w:rsidTr="006B592E">
        <w:trPr>
          <w:jc w:val="center"/>
        </w:trPr>
        <w:tc>
          <w:tcPr>
            <w:tcW w:w="3261" w:type="dxa"/>
          </w:tcPr>
          <w:p w:rsidR="00081B54" w:rsidRPr="00081B54" w:rsidRDefault="00081B54" w:rsidP="00081B54">
            <w:r w:rsidRPr="00081B54">
              <w:rPr>
                <w:sz w:val="22"/>
                <w:szCs w:val="22"/>
              </w:rPr>
              <w:t>Pašvaldības finansējums krājuma komplektēšanai</w:t>
            </w:r>
          </w:p>
        </w:tc>
        <w:tc>
          <w:tcPr>
            <w:tcW w:w="1843" w:type="dxa"/>
          </w:tcPr>
          <w:p w:rsidR="00081B54" w:rsidRPr="00081B54" w:rsidRDefault="00081B54" w:rsidP="00081B54">
            <w:pPr>
              <w:jc w:val="center"/>
              <w:rPr>
                <w:sz w:val="10"/>
                <w:szCs w:val="10"/>
              </w:rPr>
            </w:pPr>
          </w:p>
          <w:p w:rsidR="00081B54" w:rsidRPr="00081B54" w:rsidRDefault="00081B54" w:rsidP="00081B54">
            <w:pPr>
              <w:jc w:val="center"/>
              <w:rPr>
                <w:sz w:val="16"/>
                <w:szCs w:val="16"/>
              </w:rPr>
            </w:pPr>
            <w:r>
              <w:rPr>
                <w:sz w:val="22"/>
                <w:szCs w:val="22"/>
              </w:rPr>
              <w:t>1497</w:t>
            </w:r>
          </w:p>
        </w:tc>
        <w:tc>
          <w:tcPr>
            <w:tcW w:w="1701" w:type="dxa"/>
          </w:tcPr>
          <w:p w:rsidR="00081B54" w:rsidRPr="00081B54" w:rsidRDefault="00081B54" w:rsidP="00081B54">
            <w:pPr>
              <w:jc w:val="center"/>
              <w:rPr>
                <w:sz w:val="10"/>
                <w:szCs w:val="10"/>
              </w:rPr>
            </w:pPr>
          </w:p>
          <w:p w:rsidR="00081B54" w:rsidRPr="00081B54" w:rsidRDefault="00081B54" w:rsidP="00081B54">
            <w:pPr>
              <w:jc w:val="center"/>
            </w:pPr>
            <w:r w:rsidRPr="00081B54">
              <w:rPr>
                <w:sz w:val="22"/>
                <w:szCs w:val="22"/>
              </w:rPr>
              <w:t>1497</w:t>
            </w:r>
          </w:p>
        </w:tc>
        <w:tc>
          <w:tcPr>
            <w:tcW w:w="1780" w:type="dxa"/>
          </w:tcPr>
          <w:p w:rsidR="00081B54" w:rsidRPr="00081B54" w:rsidRDefault="00081B54" w:rsidP="00081B54">
            <w:pPr>
              <w:jc w:val="center"/>
              <w:rPr>
                <w:sz w:val="10"/>
                <w:szCs w:val="10"/>
              </w:rPr>
            </w:pPr>
          </w:p>
          <w:p w:rsidR="00081B54" w:rsidRPr="00081B54" w:rsidRDefault="00081B54" w:rsidP="00081B54">
            <w:pPr>
              <w:jc w:val="center"/>
            </w:pPr>
            <w:r w:rsidRPr="00081B54">
              <w:rPr>
                <w:sz w:val="22"/>
                <w:szCs w:val="22"/>
              </w:rPr>
              <w:t>14</w:t>
            </w:r>
            <w:r>
              <w:rPr>
                <w:sz w:val="22"/>
                <w:szCs w:val="22"/>
              </w:rPr>
              <w:t>50</w:t>
            </w:r>
          </w:p>
        </w:tc>
      </w:tr>
      <w:tr w:rsidR="00081B54" w:rsidRPr="00081B54" w:rsidTr="006B592E">
        <w:trPr>
          <w:jc w:val="center"/>
        </w:trPr>
        <w:tc>
          <w:tcPr>
            <w:tcW w:w="3261" w:type="dxa"/>
          </w:tcPr>
          <w:p w:rsidR="00081B54" w:rsidRPr="00081B54" w:rsidRDefault="00081B54" w:rsidP="00081B54">
            <w:pPr>
              <w:rPr>
                <w:i/>
              </w:rPr>
            </w:pPr>
            <w:r w:rsidRPr="00081B54">
              <w:rPr>
                <w:i/>
                <w:sz w:val="22"/>
                <w:szCs w:val="22"/>
              </w:rPr>
              <w:t>t. sk. grāmatām</w:t>
            </w:r>
          </w:p>
        </w:tc>
        <w:tc>
          <w:tcPr>
            <w:tcW w:w="1843" w:type="dxa"/>
          </w:tcPr>
          <w:p w:rsidR="00081B54" w:rsidRPr="00081B54" w:rsidRDefault="00081B54" w:rsidP="00081B54">
            <w:pPr>
              <w:jc w:val="center"/>
            </w:pPr>
            <w:r w:rsidRPr="00081B54">
              <w:rPr>
                <w:sz w:val="22"/>
                <w:szCs w:val="22"/>
              </w:rPr>
              <w:t>1000</w:t>
            </w:r>
          </w:p>
        </w:tc>
        <w:tc>
          <w:tcPr>
            <w:tcW w:w="1701" w:type="dxa"/>
          </w:tcPr>
          <w:p w:rsidR="00081B54" w:rsidRPr="00081B54" w:rsidRDefault="00081B54" w:rsidP="00081B54">
            <w:pPr>
              <w:jc w:val="center"/>
            </w:pPr>
            <w:r w:rsidRPr="00081B54">
              <w:rPr>
                <w:sz w:val="22"/>
                <w:szCs w:val="22"/>
              </w:rPr>
              <w:t>1000</w:t>
            </w:r>
          </w:p>
        </w:tc>
        <w:tc>
          <w:tcPr>
            <w:tcW w:w="1780" w:type="dxa"/>
          </w:tcPr>
          <w:p w:rsidR="00081B54" w:rsidRPr="00081B54" w:rsidRDefault="00081B54" w:rsidP="00081B54">
            <w:pPr>
              <w:jc w:val="center"/>
            </w:pPr>
            <w:r w:rsidRPr="00081B54">
              <w:rPr>
                <w:sz w:val="22"/>
                <w:szCs w:val="22"/>
              </w:rPr>
              <w:t>1000</w:t>
            </w:r>
          </w:p>
        </w:tc>
      </w:tr>
      <w:tr w:rsidR="00081B54" w:rsidRPr="00081B54" w:rsidTr="006B592E">
        <w:trPr>
          <w:jc w:val="center"/>
        </w:trPr>
        <w:tc>
          <w:tcPr>
            <w:tcW w:w="3261" w:type="dxa"/>
          </w:tcPr>
          <w:p w:rsidR="00081B54" w:rsidRPr="00081B54" w:rsidRDefault="00081B54" w:rsidP="00081B54">
            <w:pPr>
              <w:rPr>
                <w:i/>
                <w:iCs/>
              </w:rPr>
            </w:pPr>
            <w:r w:rsidRPr="00081B54">
              <w:rPr>
                <w:i/>
                <w:iCs/>
                <w:sz w:val="22"/>
                <w:szCs w:val="22"/>
              </w:rPr>
              <w:t>t. sk. bērnu grāmatām</w:t>
            </w:r>
          </w:p>
        </w:tc>
        <w:tc>
          <w:tcPr>
            <w:tcW w:w="1843" w:type="dxa"/>
          </w:tcPr>
          <w:p w:rsidR="00081B54" w:rsidRPr="00081B54" w:rsidRDefault="00081B54" w:rsidP="00081B54">
            <w:pPr>
              <w:jc w:val="center"/>
            </w:pPr>
            <w:r>
              <w:rPr>
                <w:sz w:val="22"/>
                <w:szCs w:val="22"/>
              </w:rPr>
              <w:t>110</w:t>
            </w:r>
          </w:p>
        </w:tc>
        <w:tc>
          <w:tcPr>
            <w:tcW w:w="1701" w:type="dxa"/>
          </w:tcPr>
          <w:p w:rsidR="00081B54" w:rsidRPr="00081B54" w:rsidRDefault="00081B54" w:rsidP="00081B54">
            <w:pPr>
              <w:jc w:val="center"/>
            </w:pPr>
            <w:r w:rsidRPr="00081B54">
              <w:rPr>
                <w:sz w:val="22"/>
                <w:szCs w:val="22"/>
              </w:rPr>
              <w:t>1</w:t>
            </w:r>
            <w:r>
              <w:rPr>
                <w:sz w:val="22"/>
                <w:szCs w:val="22"/>
              </w:rPr>
              <w:t>87</w:t>
            </w:r>
          </w:p>
        </w:tc>
        <w:tc>
          <w:tcPr>
            <w:tcW w:w="1780" w:type="dxa"/>
          </w:tcPr>
          <w:p w:rsidR="00081B54" w:rsidRPr="00081B54" w:rsidRDefault="00081B54" w:rsidP="00081B54">
            <w:pPr>
              <w:jc w:val="center"/>
            </w:pPr>
            <w:r w:rsidRPr="00081B54">
              <w:rPr>
                <w:sz w:val="22"/>
                <w:szCs w:val="22"/>
              </w:rPr>
              <w:t>1</w:t>
            </w:r>
            <w:r>
              <w:rPr>
                <w:sz w:val="22"/>
                <w:szCs w:val="22"/>
              </w:rPr>
              <w:t>63</w:t>
            </w:r>
          </w:p>
        </w:tc>
      </w:tr>
      <w:tr w:rsidR="00081B54" w:rsidRPr="00081B54" w:rsidTr="006B592E">
        <w:trPr>
          <w:jc w:val="center"/>
        </w:trPr>
        <w:tc>
          <w:tcPr>
            <w:tcW w:w="3261" w:type="dxa"/>
          </w:tcPr>
          <w:p w:rsidR="00081B54" w:rsidRPr="00081B54" w:rsidRDefault="00081B54" w:rsidP="00081B54">
            <w:pPr>
              <w:rPr>
                <w:i/>
              </w:rPr>
            </w:pPr>
            <w:r w:rsidRPr="00081B54">
              <w:rPr>
                <w:i/>
                <w:iCs/>
                <w:sz w:val="22"/>
                <w:szCs w:val="22"/>
              </w:rPr>
              <w:t xml:space="preserve">t. sk. </w:t>
            </w:r>
            <w:r w:rsidRPr="00081B54">
              <w:rPr>
                <w:i/>
                <w:sz w:val="22"/>
                <w:szCs w:val="22"/>
              </w:rPr>
              <w:t>periodiskajiem izdevumiem</w:t>
            </w:r>
          </w:p>
        </w:tc>
        <w:tc>
          <w:tcPr>
            <w:tcW w:w="1843" w:type="dxa"/>
          </w:tcPr>
          <w:p w:rsidR="00081B54" w:rsidRPr="00081B54" w:rsidRDefault="00081B54" w:rsidP="00081B54">
            <w:pPr>
              <w:jc w:val="center"/>
            </w:pPr>
            <w:r w:rsidRPr="00081B54">
              <w:rPr>
                <w:sz w:val="22"/>
                <w:szCs w:val="22"/>
              </w:rPr>
              <w:t>4</w:t>
            </w:r>
            <w:r>
              <w:rPr>
                <w:sz w:val="22"/>
                <w:szCs w:val="22"/>
              </w:rPr>
              <w:t>97</w:t>
            </w:r>
          </w:p>
        </w:tc>
        <w:tc>
          <w:tcPr>
            <w:tcW w:w="1701" w:type="dxa"/>
          </w:tcPr>
          <w:p w:rsidR="00081B54" w:rsidRPr="00081B54" w:rsidRDefault="00081B54" w:rsidP="00081B54">
            <w:pPr>
              <w:jc w:val="center"/>
            </w:pPr>
            <w:r w:rsidRPr="00081B54">
              <w:rPr>
                <w:sz w:val="22"/>
                <w:szCs w:val="22"/>
              </w:rPr>
              <w:t>4</w:t>
            </w:r>
            <w:r>
              <w:rPr>
                <w:sz w:val="22"/>
                <w:szCs w:val="22"/>
              </w:rPr>
              <w:t>50</w:t>
            </w:r>
          </w:p>
        </w:tc>
        <w:tc>
          <w:tcPr>
            <w:tcW w:w="1780" w:type="dxa"/>
          </w:tcPr>
          <w:p w:rsidR="00081B54" w:rsidRPr="00081B54" w:rsidRDefault="00081B54" w:rsidP="00081B54">
            <w:pPr>
              <w:jc w:val="center"/>
            </w:pPr>
            <w:r w:rsidRPr="00081B54">
              <w:rPr>
                <w:sz w:val="22"/>
                <w:szCs w:val="22"/>
              </w:rPr>
              <w:t>450</w:t>
            </w:r>
          </w:p>
        </w:tc>
      </w:tr>
      <w:tr w:rsidR="00081B54" w:rsidRPr="00081B54" w:rsidTr="006B592E">
        <w:trPr>
          <w:jc w:val="center"/>
        </w:trPr>
        <w:tc>
          <w:tcPr>
            <w:tcW w:w="3261" w:type="dxa"/>
          </w:tcPr>
          <w:p w:rsidR="00081B54" w:rsidRPr="00081B54" w:rsidRDefault="00081B54" w:rsidP="00081B54">
            <w:r w:rsidRPr="00081B54">
              <w:rPr>
                <w:sz w:val="22"/>
                <w:szCs w:val="22"/>
              </w:rPr>
              <w:t>Finansējums krājumam uz 1 iedz. pašvaldībā</w:t>
            </w:r>
          </w:p>
        </w:tc>
        <w:tc>
          <w:tcPr>
            <w:tcW w:w="1843" w:type="dxa"/>
            <w:vAlign w:val="center"/>
          </w:tcPr>
          <w:p w:rsidR="00081B54" w:rsidRPr="00081B54" w:rsidRDefault="00081B54" w:rsidP="00081B54">
            <w:pPr>
              <w:jc w:val="center"/>
            </w:pPr>
          </w:p>
          <w:p w:rsidR="00081B54" w:rsidRPr="00081B54" w:rsidRDefault="00081B54" w:rsidP="00081B54">
            <w:pPr>
              <w:jc w:val="center"/>
            </w:pPr>
            <w:r w:rsidRPr="00081B54">
              <w:rPr>
                <w:sz w:val="22"/>
                <w:szCs w:val="22"/>
              </w:rPr>
              <w:t>2,</w:t>
            </w:r>
            <w:r>
              <w:rPr>
                <w:sz w:val="22"/>
                <w:szCs w:val="22"/>
              </w:rPr>
              <w:t>5</w:t>
            </w:r>
          </w:p>
        </w:tc>
        <w:tc>
          <w:tcPr>
            <w:tcW w:w="1701" w:type="dxa"/>
            <w:vAlign w:val="center"/>
          </w:tcPr>
          <w:p w:rsidR="00081B54" w:rsidRPr="00081B54" w:rsidRDefault="00081B54" w:rsidP="00081B54">
            <w:pPr>
              <w:jc w:val="center"/>
            </w:pPr>
          </w:p>
          <w:p w:rsidR="00081B54" w:rsidRPr="00081B54" w:rsidRDefault="00081B54" w:rsidP="00081B54">
            <w:pPr>
              <w:jc w:val="center"/>
            </w:pPr>
            <w:r w:rsidRPr="00081B54">
              <w:rPr>
                <w:sz w:val="22"/>
                <w:szCs w:val="22"/>
              </w:rPr>
              <w:t>2,</w:t>
            </w:r>
            <w:r>
              <w:rPr>
                <w:sz w:val="22"/>
                <w:szCs w:val="22"/>
              </w:rPr>
              <w:t>6</w:t>
            </w:r>
          </w:p>
        </w:tc>
        <w:tc>
          <w:tcPr>
            <w:tcW w:w="1780" w:type="dxa"/>
            <w:vAlign w:val="center"/>
          </w:tcPr>
          <w:p w:rsidR="00081B54" w:rsidRPr="00081B54" w:rsidRDefault="00081B54" w:rsidP="00081B54">
            <w:pPr>
              <w:jc w:val="center"/>
            </w:pPr>
          </w:p>
          <w:p w:rsidR="00081B54" w:rsidRPr="00081B54" w:rsidRDefault="00081B54" w:rsidP="00081B54">
            <w:pPr>
              <w:jc w:val="center"/>
            </w:pPr>
            <w:r w:rsidRPr="00081B54">
              <w:rPr>
                <w:sz w:val="22"/>
                <w:szCs w:val="22"/>
              </w:rPr>
              <w:t>2,</w:t>
            </w:r>
            <w:r>
              <w:rPr>
                <w:sz w:val="22"/>
                <w:szCs w:val="22"/>
              </w:rPr>
              <w:t>5</w:t>
            </w:r>
          </w:p>
        </w:tc>
      </w:tr>
      <w:tr w:rsidR="00B051D8" w:rsidRPr="00081B54" w:rsidTr="006B592E">
        <w:trPr>
          <w:jc w:val="center"/>
        </w:trPr>
        <w:tc>
          <w:tcPr>
            <w:tcW w:w="3261" w:type="dxa"/>
          </w:tcPr>
          <w:p w:rsidR="00B051D8" w:rsidRPr="00081B54" w:rsidRDefault="00905565" w:rsidP="00081B54">
            <w:pPr>
              <w:rPr>
                <w:sz w:val="22"/>
                <w:szCs w:val="22"/>
              </w:rPr>
            </w:pPr>
            <w:r>
              <w:rPr>
                <w:sz w:val="22"/>
                <w:szCs w:val="22"/>
              </w:rPr>
              <w:t>Finansējums krājuma komplektēšanai kopā</w:t>
            </w:r>
          </w:p>
        </w:tc>
        <w:tc>
          <w:tcPr>
            <w:tcW w:w="1843" w:type="dxa"/>
            <w:vAlign w:val="center"/>
          </w:tcPr>
          <w:p w:rsidR="00B051D8" w:rsidRPr="00081B54" w:rsidRDefault="002313D2" w:rsidP="00081B54">
            <w:pPr>
              <w:jc w:val="center"/>
            </w:pPr>
            <w:r>
              <w:t>1497</w:t>
            </w:r>
          </w:p>
        </w:tc>
        <w:tc>
          <w:tcPr>
            <w:tcW w:w="1701" w:type="dxa"/>
            <w:vAlign w:val="center"/>
          </w:tcPr>
          <w:p w:rsidR="00B051D8" w:rsidRPr="00081B54" w:rsidRDefault="002313D2" w:rsidP="00081B54">
            <w:pPr>
              <w:jc w:val="center"/>
            </w:pPr>
            <w:r>
              <w:t>1497</w:t>
            </w:r>
          </w:p>
        </w:tc>
        <w:tc>
          <w:tcPr>
            <w:tcW w:w="1780" w:type="dxa"/>
            <w:vAlign w:val="center"/>
          </w:tcPr>
          <w:p w:rsidR="00B051D8" w:rsidRPr="00081B54" w:rsidRDefault="002313D2" w:rsidP="00081B54">
            <w:pPr>
              <w:jc w:val="center"/>
            </w:pPr>
            <w:r>
              <w:t>1450</w:t>
            </w:r>
          </w:p>
        </w:tc>
      </w:tr>
    </w:tbl>
    <w:p w:rsidR="00081B54" w:rsidRPr="00081B54" w:rsidRDefault="00081B54" w:rsidP="00081B54">
      <w:pPr>
        <w:autoSpaceDE w:val="0"/>
        <w:autoSpaceDN w:val="0"/>
        <w:adjustRightInd w:val="0"/>
        <w:ind w:firstLine="900"/>
      </w:pPr>
    </w:p>
    <w:p w:rsidR="0096627C" w:rsidRDefault="00081B54" w:rsidP="00081B54">
      <w:pPr>
        <w:autoSpaceDE w:val="0"/>
        <w:autoSpaceDN w:val="0"/>
        <w:adjustRightInd w:val="0"/>
        <w:ind w:firstLine="709"/>
        <w:jc w:val="both"/>
      </w:pPr>
      <w:r w:rsidRPr="00081B54">
        <w:t xml:space="preserve">Pašvaldības finansējums krājuma komplektēšanai ir </w:t>
      </w:r>
      <w:r w:rsidR="00DB51D4">
        <w:t>labs</w:t>
      </w:r>
      <w:r w:rsidRPr="00081B54">
        <w:t xml:space="preserve">. Ir iegādāta jaunākā latviešu literatūra, nozaru literatūra un lietotāju </w:t>
      </w:r>
      <w:r w:rsidR="0096627C">
        <w:t>pieprasītākā tulkotā literatūra, kā arī grāmatas bērniem.</w:t>
      </w:r>
    </w:p>
    <w:p w:rsidR="0096627C" w:rsidRDefault="0096627C" w:rsidP="00081B54">
      <w:pPr>
        <w:autoSpaceDE w:val="0"/>
        <w:autoSpaceDN w:val="0"/>
        <w:adjustRightInd w:val="0"/>
        <w:ind w:firstLine="709"/>
        <w:jc w:val="both"/>
      </w:pPr>
      <w:r>
        <w:t xml:space="preserve">2020.gadā saņemti vairāki individuāli dāvinājumi no pagasta </w:t>
      </w:r>
      <w:r w:rsidR="00A47D12">
        <w:t>iedzīvotājiem – 19 grāmatas par 105 eiro. No LNB vērtīgo grāmatu iepirkuma programmas publiskajām bibliotēkām tika iegūtas</w:t>
      </w:r>
      <w:r w:rsidR="00081B54" w:rsidRPr="00081B54">
        <w:t xml:space="preserve"> </w:t>
      </w:r>
      <w:r w:rsidR="00A47D12">
        <w:t>35 grāmatas par 279 eiro.</w:t>
      </w:r>
    </w:p>
    <w:p w:rsidR="000E1A23" w:rsidRDefault="00081B54" w:rsidP="00081B54">
      <w:pPr>
        <w:autoSpaceDE w:val="0"/>
        <w:autoSpaceDN w:val="0"/>
        <w:adjustRightInd w:val="0"/>
        <w:ind w:firstLine="709"/>
        <w:jc w:val="both"/>
      </w:pPr>
      <w:r w:rsidRPr="00081B54">
        <w:t>Bibliotēkā pieejami 1</w:t>
      </w:r>
      <w:r w:rsidR="009607EF">
        <w:t>2</w:t>
      </w:r>
      <w:r w:rsidR="004A7908">
        <w:t xml:space="preserve"> nosaukumu preses izdevumi – 4 laikraksti un 8 žurnāli.</w:t>
      </w:r>
      <w:r w:rsidR="009607EF">
        <w:t xml:space="preserve"> </w:t>
      </w:r>
    </w:p>
    <w:p w:rsidR="00081B54" w:rsidRPr="00081B54" w:rsidRDefault="009607EF" w:rsidP="00081B54">
      <w:pPr>
        <w:autoSpaceDE w:val="0"/>
        <w:autoSpaceDN w:val="0"/>
        <w:adjustRightInd w:val="0"/>
        <w:ind w:firstLine="709"/>
        <w:jc w:val="both"/>
      </w:pPr>
      <w:r>
        <w:t>Arī iedzīvotāji dāvina preses izdevumus kādi bibliotēkā nav abonēti.</w:t>
      </w:r>
    </w:p>
    <w:p w:rsidR="00081B54" w:rsidRDefault="00081B54" w:rsidP="00081B54">
      <w:pPr>
        <w:autoSpaceDE w:val="0"/>
        <w:autoSpaceDN w:val="0"/>
        <w:adjustRightInd w:val="0"/>
        <w:ind w:firstLine="709"/>
        <w:jc w:val="both"/>
      </w:pPr>
      <w:r w:rsidRPr="00081B54">
        <w:t xml:space="preserve">Pārskata periodā </w:t>
      </w:r>
      <w:r w:rsidR="00214F82">
        <w:t xml:space="preserve">tika veikta </w:t>
      </w:r>
      <w:r w:rsidRPr="00081B54">
        <w:t>bibliotēkas krājuma inventarizācija.</w:t>
      </w:r>
      <w:r w:rsidR="009607EF">
        <w:t xml:space="preserve"> </w:t>
      </w:r>
    </w:p>
    <w:p w:rsidR="00235478" w:rsidRDefault="00235478" w:rsidP="00081B54">
      <w:pPr>
        <w:autoSpaceDE w:val="0"/>
        <w:autoSpaceDN w:val="0"/>
        <w:adjustRightInd w:val="0"/>
        <w:ind w:firstLine="709"/>
        <w:jc w:val="both"/>
      </w:pPr>
      <w:r>
        <w:lastRenderedPageBreak/>
        <w:t>Visas darbības ar krājumu notiek datorizēti, arī inventarizācija tika veikta datorizēti. Inventarizācijas rezultāti ir labi – kopš iepriekšējās inventarizācijas 2012. gadā iztrūkst 10 grāmat</w:t>
      </w:r>
      <w:r w:rsidR="00A028FC">
        <w:t>u</w:t>
      </w:r>
      <w:r>
        <w:t xml:space="preserve"> </w:t>
      </w:r>
      <w:r w:rsidR="00A028FC">
        <w:t xml:space="preserve">un citu iespieddarbu eksemplāri </w:t>
      </w:r>
      <w:r>
        <w:t xml:space="preserve">par </w:t>
      </w:r>
      <w:r w:rsidR="00A028FC">
        <w:t xml:space="preserve">kopējo </w:t>
      </w:r>
      <w:r>
        <w:t>summu €</w:t>
      </w:r>
      <w:r w:rsidR="00A028FC">
        <w:t xml:space="preserve"> 15,79.</w:t>
      </w:r>
    </w:p>
    <w:p w:rsidR="00081B54" w:rsidRPr="00081B54" w:rsidRDefault="00081B54" w:rsidP="00081B54">
      <w:pPr>
        <w:jc w:val="center"/>
        <w:rPr>
          <w:b/>
          <w:bCs/>
          <w:i/>
          <w:iCs/>
        </w:rPr>
      </w:pPr>
      <w:r w:rsidRPr="00081B54">
        <w:rPr>
          <w:b/>
          <w:bCs/>
          <w:i/>
          <w:iCs/>
        </w:rPr>
        <w:t>“Krājuma rādītāji”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843"/>
        <w:gridCol w:w="1701"/>
        <w:gridCol w:w="1701"/>
      </w:tblGrid>
      <w:tr w:rsidR="00081B54" w:rsidRPr="00081B54" w:rsidTr="006B592E">
        <w:trPr>
          <w:jc w:val="center"/>
        </w:trPr>
        <w:tc>
          <w:tcPr>
            <w:tcW w:w="3114" w:type="dxa"/>
          </w:tcPr>
          <w:p w:rsidR="00081B54" w:rsidRPr="00081B54" w:rsidRDefault="00081B54" w:rsidP="00081B54">
            <w:pPr>
              <w:rPr>
                <w:b/>
                <w:bCs/>
              </w:rPr>
            </w:pPr>
          </w:p>
        </w:tc>
        <w:tc>
          <w:tcPr>
            <w:tcW w:w="1843" w:type="dxa"/>
          </w:tcPr>
          <w:p w:rsidR="00081B54" w:rsidRPr="00081B54" w:rsidRDefault="00081B54" w:rsidP="006B592E">
            <w:pPr>
              <w:jc w:val="center"/>
              <w:rPr>
                <w:b/>
                <w:bCs/>
              </w:rPr>
            </w:pPr>
            <w:r w:rsidRPr="00081B54">
              <w:rPr>
                <w:b/>
                <w:bCs/>
                <w:sz w:val="22"/>
                <w:szCs w:val="22"/>
              </w:rPr>
              <w:t>201</w:t>
            </w:r>
            <w:r w:rsidR="006B592E">
              <w:rPr>
                <w:b/>
                <w:bCs/>
                <w:sz w:val="22"/>
                <w:szCs w:val="22"/>
              </w:rPr>
              <w:t>8</w:t>
            </w:r>
          </w:p>
        </w:tc>
        <w:tc>
          <w:tcPr>
            <w:tcW w:w="1701" w:type="dxa"/>
          </w:tcPr>
          <w:p w:rsidR="00081B54" w:rsidRPr="00081B54" w:rsidRDefault="00081B54" w:rsidP="006B592E">
            <w:pPr>
              <w:jc w:val="center"/>
              <w:rPr>
                <w:b/>
                <w:bCs/>
              </w:rPr>
            </w:pPr>
            <w:r w:rsidRPr="00081B54">
              <w:rPr>
                <w:b/>
                <w:bCs/>
                <w:sz w:val="22"/>
                <w:szCs w:val="22"/>
              </w:rPr>
              <w:t>201</w:t>
            </w:r>
            <w:r w:rsidR="006B592E">
              <w:rPr>
                <w:b/>
                <w:bCs/>
                <w:sz w:val="22"/>
                <w:szCs w:val="22"/>
              </w:rPr>
              <w:t>9</w:t>
            </w:r>
          </w:p>
        </w:tc>
        <w:tc>
          <w:tcPr>
            <w:tcW w:w="1701" w:type="dxa"/>
          </w:tcPr>
          <w:p w:rsidR="00081B54" w:rsidRPr="00081B54" w:rsidRDefault="00081B54" w:rsidP="006B592E">
            <w:pPr>
              <w:jc w:val="center"/>
              <w:rPr>
                <w:b/>
                <w:bCs/>
              </w:rPr>
            </w:pPr>
            <w:r w:rsidRPr="00081B54">
              <w:rPr>
                <w:b/>
                <w:bCs/>
                <w:sz w:val="22"/>
                <w:szCs w:val="22"/>
              </w:rPr>
              <w:t>20</w:t>
            </w:r>
            <w:r w:rsidR="006B592E">
              <w:rPr>
                <w:b/>
                <w:bCs/>
                <w:sz w:val="22"/>
                <w:szCs w:val="22"/>
              </w:rPr>
              <w:t>20</w:t>
            </w:r>
          </w:p>
        </w:tc>
      </w:tr>
      <w:tr w:rsidR="00081B54" w:rsidRPr="00081B54" w:rsidTr="006B592E">
        <w:trPr>
          <w:jc w:val="center"/>
        </w:trPr>
        <w:tc>
          <w:tcPr>
            <w:tcW w:w="3114" w:type="dxa"/>
          </w:tcPr>
          <w:p w:rsidR="00081B54" w:rsidRPr="00081B54" w:rsidRDefault="00081B54" w:rsidP="00081B54">
            <w:r w:rsidRPr="00081B54">
              <w:rPr>
                <w:sz w:val="22"/>
                <w:szCs w:val="22"/>
              </w:rPr>
              <w:t>Jaunieguvumi</w:t>
            </w:r>
          </w:p>
        </w:tc>
        <w:tc>
          <w:tcPr>
            <w:tcW w:w="1843" w:type="dxa"/>
          </w:tcPr>
          <w:p w:rsidR="00081B54" w:rsidRPr="00081B54" w:rsidRDefault="006B592E" w:rsidP="00081B54">
            <w:pPr>
              <w:jc w:val="center"/>
            </w:pPr>
            <w:r>
              <w:rPr>
                <w:sz w:val="22"/>
                <w:szCs w:val="22"/>
              </w:rPr>
              <w:t>696</w:t>
            </w:r>
          </w:p>
        </w:tc>
        <w:tc>
          <w:tcPr>
            <w:tcW w:w="1701" w:type="dxa"/>
          </w:tcPr>
          <w:p w:rsidR="00081B54" w:rsidRPr="00081B54" w:rsidRDefault="00081B54" w:rsidP="006B592E">
            <w:pPr>
              <w:jc w:val="center"/>
            </w:pPr>
            <w:r w:rsidRPr="00081B54">
              <w:rPr>
                <w:sz w:val="22"/>
                <w:szCs w:val="22"/>
              </w:rPr>
              <w:t>6</w:t>
            </w:r>
            <w:r w:rsidR="006B592E">
              <w:rPr>
                <w:sz w:val="22"/>
                <w:szCs w:val="22"/>
              </w:rPr>
              <w:t>59</w:t>
            </w:r>
          </w:p>
        </w:tc>
        <w:tc>
          <w:tcPr>
            <w:tcW w:w="1701" w:type="dxa"/>
          </w:tcPr>
          <w:p w:rsidR="00081B54" w:rsidRPr="00081B54" w:rsidRDefault="006B592E" w:rsidP="00081B54">
            <w:pPr>
              <w:jc w:val="center"/>
            </w:pPr>
            <w:r>
              <w:rPr>
                <w:sz w:val="22"/>
                <w:szCs w:val="22"/>
              </w:rPr>
              <w:t>573</w:t>
            </w:r>
          </w:p>
        </w:tc>
      </w:tr>
      <w:tr w:rsidR="00081B54" w:rsidRPr="00081B54" w:rsidTr="006B592E">
        <w:trPr>
          <w:jc w:val="center"/>
        </w:trPr>
        <w:tc>
          <w:tcPr>
            <w:tcW w:w="3114" w:type="dxa"/>
          </w:tcPr>
          <w:p w:rsidR="00081B54" w:rsidRPr="00081B54" w:rsidRDefault="00081B54" w:rsidP="00081B54">
            <w:r w:rsidRPr="00081B54">
              <w:rPr>
                <w:sz w:val="22"/>
                <w:szCs w:val="22"/>
              </w:rPr>
              <w:t>Grāmatas</w:t>
            </w:r>
          </w:p>
        </w:tc>
        <w:tc>
          <w:tcPr>
            <w:tcW w:w="1843" w:type="dxa"/>
          </w:tcPr>
          <w:p w:rsidR="00081B54" w:rsidRPr="00081B54" w:rsidRDefault="00081B54" w:rsidP="006B592E">
            <w:pPr>
              <w:jc w:val="center"/>
            </w:pPr>
            <w:r w:rsidRPr="00081B54">
              <w:rPr>
                <w:sz w:val="22"/>
                <w:szCs w:val="22"/>
              </w:rPr>
              <w:t>14</w:t>
            </w:r>
            <w:r w:rsidR="006B592E">
              <w:rPr>
                <w:sz w:val="22"/>
                <w:szCs w:val="22"/>
              </w:rPr>
              <w:t>0</w:t>
            </w:r>
          </w:p>
        </w:tc>
        <w:tc>
          <w:tcPr>
            <w:tcW w:w="1701" w:type="dxa"/>
          </w:tcPr>
          <w:p w:rsidR="00081B54" w:rsidRPr="00081B54" w:rsidRDefault="00081B54" w:rsidP="006B592E">
            <w:pPr>
              <w:jc w:val="center"/>
            </w:pPr>
            <w:r w:rsidRPr="00081B54">
              <w:rPr>
                <w:sz w:val="22"/>
                <w:szCs w:val="22"/>
              </w:rPr>
              <w:t>1</w:t>
            </w:r>
            <w:r w:rsidR="006B592E">
              <w:rPr>
                <w:sz w:val="22"/>
                <w:szCs w:val="22"/>
              </w:rPr>
              <w:t>31</w:t>
            </w:r>
          </w:p>
        </w:tc>
        <w:tc>
          <w:tcPr>
            <w:tcW w:w="1701" w:type="dxa"/>
          </w:tcPr>
          <w:p w:rsidR="00081B54" w:rsidRPr="00081B54" w:rsidRDefault="00081B54" w:rsidP="006B592E">
            <w:pPr>
              <w:jc w:val="center"/>
            </w:pPr>
            <w:r w:rsidRPr="00081B54">
              <w:rPr>
                <w:sz w:val="22"/>
                <w:szCs w:val="22"/>
              </w:rPr>
              <w:t>1</w:t>
            </w:r>
            <w:r w:rsidR="006B592E">
              <w:rPr>
                <w:sz w:val="22"/>
                <w:szCs w:val="22"/>
              </w:rPr>
              <w:t>55</w:t>
            </w:r>
          </w:p>
        </w:tc>
      </w:tr>
      <w:tr w:rsidR="00081B54" w:rsidRPr="00081B54" w:rsidTr="006B592E">
        <w:trPr>
          <w:jc w:val="center"/>
        </w:trPr>
        <w:tc>
          <w:tcPr>
            <w:tcW w:w="3114" w:type="dxa"/>
          </w:tcPr>
          <w:p w:rsidR="00081B54" w:rsidRPr="00081B54" w:rsidRDefault="00081B54" w:rsidP="00081B54">
            <w:pPr>
              <w:rPr>
                <w:i/>
                <w:iCs/>
              </w:rPr>
            </w:pPr>
            <w:r w:rsidRPr="00081B54">
              <w:rPr>
                <w:i/>
                <w:iCs/>
                <w:sz w:val="22"/>
                <w:szCs w:val="22"/>
              </w:rPr>
              <w:t>t. sk. latviešu daiļliteratūra</w:t>
            </w:r>
          </w:p>
        </w:tc>
        <w:tc>
          <w:tcPr>
            <w:tcW w:w="1843" w:type="dxa"/>
          </w:tcPr>
          <w:p w:rsidR="00081B54" w:rsidRPr="00081B54" w:rsidRDefault="006B592E" w:rsidP="00081B54">
            <w:pPr>
              <w:jc w:val="center"/>
            </w:pPr>
            <w:r>
              <w:rPr>
                <w:sz w:val="22"/>
                <w:szCs w:val="22"/>
              </w:rPr>
              <w:t>46</w:t>
            </w:r>
          </w:p>
        </w:tc>
        <w:tc>
          <w:tcPr>
            <w:tcW w:w="1701" w:type="dxa"/>
          </w:tcPr>
          <w:p w:rsidR="00081B54" w:rsidRPr="00081B54" w:rsidRDefault="00081B54" w:rsidP="006B592E">
            <w:pPr>
              <w:jc w:val="center"/>
            </w:pPr>
            <w:r w:rsidRPr="00081B54">
              <w:rPr>
                <w:sz w:val="22"/>
                <w:szCs w:val="22"/>
              </w:rPr>
              <w:t>4</w:t>
            </w:r>
            <w:r w:rsidR="006B592E">
              <w:rPr>
                <w:sz w:val="22"/>
                <w:szCs w:val="22"/>
              </w:rPr>
              <w:t>7</w:t>
            </w:r>
          </w:p>
        </w:tc>
        <w:tc>
          <w:tcPr>
            <w:tcW w:w="1701" w:type="dxa"/>
          </w:tcPr>
          <w:p w:rsidR="00081B54" w:rsidRPr="00081B54" w:rsidRDefault="006B592E" w:rsidP="00081B54">
            <w:pPr>
              <w:jc w:val="center"/>
            </w:pPr>
            <w:r>
              <w:rPr>
                <w:sz w:val="22"/>
                <w:szCs w:val="22"/>
              </w:rPr>
              <w:t>7</w:t>
            </w:r>
            <w:r w:rsidR="00081B54" w:rsidRPr="00081B54">
              <w:rPr>
                <w:sz w:val="22"/>
                <w:szCs w:val="22"/>
              </w:rPr>
              <w:t>7</w:t>
            </w:r>
          </w:p>
        </w:tc>
      </w:tr>
      <w:tr w:rsidR="00081B54" w:rsidRPr="00081B54" w:rsidTr="006B592E">
        <w:trPr>
          <w:jc w:val="center"/>
        </w:trPr>
        <w:tc>
          <w:tcPr>
            <w:tcW w:w="3114" w:type="dxa"/>
          </w:tcPr>
          <w:p w:rsidR="00081B54" w:rsidRPr="00081B54" w:rsidRDefault="00081B54" w:rsidP="00081B54">
            <w:pPr>
              <w:rPr>
                <w:i/>
                <w:iCs/>
              </w:rPr>
            </w:pPr>
            <w:r w:rsidRPr="00081B54">
              <w:rPr>
                <w:i/>
                <w:iCs/>
                <w:sz w:val="22"/>
                <w:szCs w:val="22"/>
              </w:rPr>
              <w:t>t. sk. bērniem</w:t>
            </w:r>
          </w:p>
        </w:tc>
        <w:tc>
          <w:tcPr>
            <w:tcW w:w="1843" w:type="dxa"/>
          </w:tcPr>
          <w:p w:rsidR="00081B54" w:rsidRPr="00081B54" w:rsidRDefault="006B592E" w:rsidP="00081B54">
            <w:pPr>
              <w:jc w:val="center"/>
            </w:pPr>
            <w:r>
              <w:rPr>
                <w:sz w:val="22"/>
                <w:szCs w:val="22"/>
              </w:rPr>
              <w:t>14</w:t>
            </w:r>
          </w:p>
        </w:tc>
        <w:tc>
          <w:tcPr>
            <w:tcW w:w="1701" w:type="dxa"/>
          </w:tcPr>
          <w:p w:rsidR="00081B54" w:rsidRPr="00081B54" w:rsidRDefault="006B592E" w:rsidP="00081B54">
            <w:pPr>
              <w:jc w:val="center"/>
            </w:pPr>
            <w:r>
              <w:rPr>
                <w:sz w:val="22"/>
                <w:szCs w:val="22"/>
              </w:rPr>
              <w:t>22</w:t>
            </w:r>
          </w:p>
        </w:tc>
        <w:tc>
          <w:tcPr>
            <w:tcW w:w="1701" w:type="dxa"/>
          </w:tcPr>
          <w:p w:rsidR="00081B54" w:rsidRPr="00081B54" w:rsidRDefault="00081B54" w:rsidP="006B592E">
            <w:pPr>
              <w:jc w:val="center"/>
            </w:pPr>
            <w:r w:rsidRPr="00081B54">
              <w:rPr>
                <w:sz w:val="22"/>
                <w:szCs w:val="22"/>
              </w:rPr>
              <w:t>2</w:t>
            </w:r>
            <w:r w:rsidR="006B592E">
              <w:rPr>
                <w:sz w:val="22"/>
                <w:szCs w:val="22"/>
              </w:rPr>
              <w:t>1</w:t>
            </w:r>
          </w:p>
        </w:tc>
      </w:tr>
      <w:tr w:rsidR="00081B54" w:rsidRPr="00081B54" w:rsidTr="006B592E">
        <w:trPr>
          <w:jc w:val="center"/>
        </w:trPr>
        <w:tc>
          <w:tcPr>
            <w:tcW w:w="3114" w:type="dxa"/>
          </w:tcPr>
          <w:p w:rsidR="00081B54" w:rsidRPr="00081B54" w:rsidRDefault="00081B54" w:rsidP="00081B54">
            <w:r w:rsidRPr="00081B54">
              <w:rPr>
                <w:sz w:val="22"/>
                <w:szCs w:val="22"/>
              </w:rPr>
              <w:t>Izslēgtie dokumenti</w:t>
            </w:r>
          </w:p>
        </w:tc>
        <w:tc>
          <w:tcPr>
            <w:tcW w:w="1843" w:type="dxa"/>
          </w:tcPr>
          <w:p w:rsidR="00081B54" w:rsidRPr="00081B54" w:rsidRDefault="006B592E" w:rsidP="00081B54">
            <w:pPr>
              <w:jc w:val="center"/>
            </w:pPr>
            <w:r>
              <w:rPr>
                <w:sz w:val="22"/>
                <w:szCs w:val="22"/>
              </w:rPr>
              <w:t>777</w:t>
            </w:r>
          </w:p>
        </w:tc>
        <w:tc>
          <w:tcPr>
            <w:tcW w:w="1701" w:type="dxa"/>
          </w:tcPr>
          <w:p w:rsidR="00081B54" w:rsidRPr="00081B54" w:rsidRDefault="00081B54" w:rsidP="006B592E">
            <w:pPr>
              <w:jc w:val="center"/>
            </w:pPr>
            <w:r w:rsidRPr="00081B54">
              <w:rPr>
                <w:sz w:val="22"/>
                <w:szCs w:val="22"/>
              </w:rPr>
              <w:t>77</w:t>
            </w:r>
            <w:r w:rsidR="006B592E">
              <w:rPr>
                <w:sz w:val="22"/>
                <w:szCs w:val="22"/>
              </w:rPr>
              <w:t>5</w:t>
            </w:r>
          </w:p>
        </w:tc>
        <w:tc>
          <w:tcPr>
            <w:tcW w:w="1701" w:type="dxa"/>
          </w:tcPr>
          <w:p w:rsidR="00081B54" w:rsidRPr="00081B54" w:rsidRDefault="00081B54" w:rsidP="006B592E">
            <w:pPr>
              <w:jc w:val="center"/>
            </w:pPr>
            <w:r w:rsidRPr="00081B54">
              <w:rPr>
                <w:sz w:val="22"/>
                <w:szCs w:val="22"/>
              </w:rPr>
              <w:t>77</w:t>
            </w:r>
            <w:r w:rsidR="006B592E">
              <w:rPr>
                <w:sz w:val="22"/>
                <w:szCs w:val="22"/>
              </w:rPr>
              <w:t>1</w:t>
            </w:r>
          </w:p>
        </w:tc>
      </w:tr>
      <w:tr w:rsidR="00081B54" w:rsidRPr="00081B54" w:rsidTr="006B592E">
        <w:trPr>
          <w:jc w:val="center"/>
        </w:trPr>
        <w:tc>
          <w:tcPr>
            <w:tcW w:w="3114" w:type="dxa"/>
          </w:tcPr>
          <w:p w:rsidR="00081B54" w:rsidRPr="00081B54" w:rsidRDefault="00081B54" w:rsidP="00081B54">
            <w:r w:rsidRPr="00081B54">
              <w:rPr>
                <w:sz w:val="22"/>
                <w:szCs w:val="22"/>
              </w:rPr>
              <w:t>Krājuma kopskaits</w:t>
            </w:r>
          </w:p>
        </w:tc>
        <w:tc>
          <w:tcPr>
            <w:tcW w:w="1843" w:type="dxa"/>
          </w:tcPr>
          <w:p w:rsidR="00081B54" w:rsidRPr="00081B54" w:rsidRDefault="006B592E" w:rsidP="00081B54">
            <w:pPr>
              <w:jc w:val="center"/>
            </w:pPr>
            <w:r>
              <w:rPr>
                <w:sz w:val="22"/>
                <w:szCs w:val="22"/>
              </w:rPr>
              <w:t>2667</w:t>
            </w:r>
          </w:p>
        </w:tc>
        <w:tc>
          <w:tcPr>
            <w:tcW w:w="1701" w:type="dxa"/>
          </w:tcPr>
          <w:p w:rsidR="00081B54" w:rsidRPr="00081B54" w:rsidRDefault="00081B54" w:rsidP="006B592E">
            <w:pPr>
              <w:jc w:val="center"/>
            </w:pPr>
            <w:r w:rsidRPr="00081B54">
              <w:rPr>
                <w:sz w:val="22"/>
                <w:szCs w:val="22"/>
              </w:rPr>
              <w:t>2</w:t>
            </w:r>
            <w:r w:rsidR="006B592E">
              <w:rPr>
                <w:sz w:val="22"/>
                <w:szCs w:val="22"/>
              </w:rPr>
              <w:t>551</w:t>
            </w:r>
          </w:p>
        </w:tc>
        <w:tc>
          <w:tcPr>
            <w:tcW w:w="1701" w:type="dxa"/>
          </w:tcPr>
          <w:p w:rsidR="00081B54" w:rsidRPr="00081B54" w:rsidRDefault="00081B54" w:rsidP="006B592E">
            <w:pPr>
              <w:jc w:val="center"/>
            </w:pPr>
            <w:r w:rsidRPr="00081B54">
              <w:rPr>
                <w:sz w:val="22"/>
                <w:szCs w:val="22"/>
              </w:rPr>
              <w:t>2</w:t>
            </w:r>
            <w:r w:rsidR="006B592E">
              <w:rPr>
                <w:sz w:val="22"/>
                <w:szCs w:val="22"/>
              </w:rPr>
              <w:t>3</w:t>
            </w:r>
            <w:r w:rsidRPr="00081B54">
              <w:rPr>
                <w:sz w:val="22"/>
                <w:szCs w:val="22"/>
              </w:rPr>
              <w:t>5</w:t>
            </w:r>
            <w:r w:rsidR="006B592E">
              <w:rPr>
                <w:sz w:val="22"/>
                <w:szCs w:val="22"/>
              </w:rPr>
              <w:t>3</w:t>
            </w:r>
          </w:p>
        </w:tc>
      </w:tr>
      <w:tr w:rsidR="00081B54" w:rsidRPr="00081B54" w:rsidTr="006B592E">
        <w:trPr>
          <w:jc w:val="center"/>
        </w:trPr>
        <w:tc>
          <w:tcPr>
            <w:tcW w:w="3114" w:type="dxa"/>
          </w:tcPr>
          <w:p w:rsidR="00081B54" w:rsidRPr="00081B54" w:rsidRDefault="00081B54" w:rsidP="00081B54">
            <w:r w:rsidRPr="00081B54">
              <w:rPr>
                <w:sz w:val="22"/>
                <w:szCs w:val="22"/>
              </w:rPr>
              <w:t>Grāmatu krājuma apgrozība</w:t>
            </w:r>
          </w:p>
        </w:tc>
        <w:tc>
          <w:tcPr>
            <w:tcW w:w="1843" w:type="dxa"/>
          </w:tcPr>
          <w:p w:rsidR="00081B54" w:rsidRPr="00081B54" w:rsidRDefault="00081B54" w:rsidP="006B592E">
            <w:pPr>
              <w:jc w:val="center"/>
            </w:pPr>
            <w:r w:rsidRPr="00081B54">
              <w:rPr>
                <w:sz w:val="22"/>
                <w:szCs w:val="22"/>
              </w:rPr>
              <w:t>0,3</w:t>
            </w:r>
            <w:r w:rsidR="006B592E">
              <w:rPr>
                <w:sz w:val="22"/>
                <w:szCs w:val="22"/>
              </w:rPr>
              <w:t>8</w:t>
            </w:r>
          </w:p>
        </w:tc>
        <w:tc>
          <w:tcPr>
            <w:tcW w:w="1701" w:type="dxa"/>
          </w:tcPr>
          <w:p w:rsidR="00081B54" w:rsidRPr="00081B54" w:rsidRDefault="00081B54" w:rsidP="006B592E">
            <w:pPr>
              <w:jc w:val="center"/>
            </w:pPr>
            <w:r w:rsidRPr="00081B54">
              <w:rPr>
                <w:sz w:val="22"/>
                <w:szCs w:val="22"/>
              </w:rPr>
              <w:t>0,</w:t>
            </w:r>
            <w:r w:rsidR="006B592E">
              <w:rPr>
                <w:sz w:val="22"/>
                <w:szCs w:val="22"/>
              </w:rPr>
              <w:t>46</w:t>
            </w:r>
          </w:p>
        </w:tc>
        <w:tc>
          <w:tcPr>
            <w:tcW w:w="1701" w:type="dxa"/>
          </w:tcPr>
          <w:p w:rsidR="00081B54" w:rsidRPr="00081B54" w:rsidRDefault="00081B54" w:rsidP="006B592E">
            <w:pPr>
              <w:jc w:val="center"/>
            </w:pPr>
            <w:r w:rsidRPr="00081B54">
              <w:rPr>
                <w:sz w:val="22"/>
                <w:szCs w:val="22"/>
              </w:rPr>
              <w:t>0,</w:t>
            </w:r>
            <w:r w:rsidR="006B592E">
              <w:rPr>
                <w:sz w:val="22"/>
                <w:szCs w:val="22"/>
              </w:rPr>
              <w:t>37</w:t>
            </w:r>
          </w:p>
        </w:tc>
      </w:tr>
      <w:tr w:rsidR="00081B54" w:rsidRPr="00081B54" w:rsidTr="006B592E">
        <w:trPr>
          <w:jc w:val="center"/>
        </w:trPr>
        <w:tc>
          <w:tcPr>
            <w:tcW w:w="3114" w:type="dxa"/>
          </w:tcPr>
          <w:p w:rsidR="00081B54" w:rsidRPr="00081B54" w:rsidRDefault="00081B54" w:rsidP="00081B54">
            <w:r w:rsidRPr="00081B54">
              <w:rPr>
                <w:sz w:val="22"/>
                <w:szCs w:val="22"/>
              </w:rPr>
              <w:t>Periodisko izdevumu apgrozība</w:t>
            </w:r>
          </w:p>
        </w:tc>
        <w:tc>
          <w:tcPr>
            <w:tcW w:w="1843" w:type="dxa"/>
          </w:tcPr>
          <w:p w:rsidR="00081B54" w:rsidRPr="00081B54" w:rsidRDefault="00081B54" w:rsidP="006B592E">
            <w:pPr>
              <w:jc w:val="center"/>
            </w:pPr>
            <w:r w:rsidRPr="00081B54">
              <w:rPr>
                <w:sz w:val="22"/>
                <w:szCs w:val="22"/>
              </w:rPr>
              <w:t>11</w:t>
            </w:r>
          </w:p>
        </w:tc>
        <w:tc>
          <w:tcPr>
            <w:tcW w:w="1701" w:type="dxa"/>
          </w:tcPr>
          <w:p w:rsidR="00081B54" w:rsidRPr="00081B54" w:rsidRDefault="006B592E" w:rsidP="00081B54">
            <w:pPr>
              <w:jc w:val="center"/>
            </w:pPr>
            <w:r>
              <w:rPr>
                <w:sz w:val="22"/>
                <w:szCs w:val="22"/>
              </w:rPr>
              <w:t>7,38</w:t>
            </w:r>
          </w:p>
        </w:tc>
        <w:tc>
          <w:tcPr>
            <w:tcW w:w="1701" w:type="dxa"/>
          </w:tcPr>
          <w:p w:rsidR="00081B54" w:rsidRPr="00081B54" w:rsidRDefault="006B592E" w:rsidP="00081B54">
            <w:pPr>
              <w:jc w:val="center"/>
            </w:pPr>
            <w:r>
              <w:rPr>
                <w:sz w:val="22"/>
                <w:szCs w:val="22"/>
              </w:rPr>
              <w:t>6,98</w:t>
            </w:r>
          </w:p>
        </w:tc>
      </w:tr>
      <w:tr w:rsidR="00081B54" w:rsidRPr="00081B54" w:rsidTr="006B592E">
        <w:trPr>
          <w:jc w:val="center"/>
        </w:trPr>
        <w:tc>
          <w:tcPr>
            <w:tcW w:w="3114" w:type="dxa"/>
          </w:tcPr>
          <w:p w:rsidR="00081B54" w:rsidRPr="00081B54" w:rsidRDefault="00081B54" w:rsidP="00081B54">
            <w:r w:rsidRPr="00081B54">
              <w:rPr>
                <w:sz w:val="22"/>
                <w:szCs w:val="22"/>
              </w:rPr>
              <w:t>Krājuma apgrozība</w:t>
            </w:r>
          </w:p>
        </w:tc>
        <w:tc>
          <w:tcPr>
            <w:tcW w:w="1843" w:type="dxa"/>
          </w:tcPr>
          <w:p w:rsidR="00081B54" w:rsidRPr="00081B54" w:rsidRDefault="00081B54" w:rsidP="006B592E">
            <w:pPr>
              <w:jc w:val="center"/>
            </w:pPr>
            <w:r w:rsidRPr="00081B54">
              <w:rPr>
                <w:sz w:val="22"/>
                <w:szCs w:val="22"/>
              </w:rPr>
              <w:t>2,6</w:t>
            </w:r>
          </w:p>
        </w:tc>
        <w:tc>
          <w:tcPr>
            <w:tcW w:w="1701" w:type="dxa"/>
          </w:tcPr>
          <w:p w:rsidR="00081B54" w:rsidRPr="00081B54" w:rsidRDefault="006B592E" w:rsidP="006B592E">
            <w:pPr>
              <w:jc w:val="center"/>
            </w:pPr>
            <w:r>
              <w:rPr>
                <w:sz w:val="22"/>
                <w:szCs w:val="22"/>
              </w:rPr>
              <w:t>1,9</w:t>
            </w:r>
          </w:p>
        </w:tc>
        <w:tc>
          <w:tcPr>
            <w:tcW w:w="1701" w:type="dxa"/>
          </w:tcPr>
          <w:p w:rsidR="00081B54" w:rsidRPr="00081B54" w:rsidRDefault="00081B54" w:rsidP="006B592E">
            <w:pPr>
              <w:jc w:val="center"/>
            </w:pPr>
            <w:r w:rsidRPr="00081B54">
              <w:rPr>
                <w:sz w:val="22"/>
                <w:szCs w:val="22"/>
              </w:rPr>
              <w:t>1,</w:t>
            </w:r>
            <w:r w:rsidR="006B592E">
              <w:rPr>
                <w:sz w:val="22"/>
                <w:szCs w:val="22"/>
              </w:rPr>
              <w:t>6</w:t>
            </w:r>
          </w:p>
        </w:tc>
      </w:tr>
    </w:tbl>
    <w:p w:rsidR="00081B54" w:rsidRPr="00081B54" w:rsidRDefault="00081B54" w:rsidP="00081B54">
      <w:pPr>
        <w:autoSpaceDE w:val="0"/>
        <w:autoSpaceDN w:val="0"/>
        <w:adjustRightInd w:val="0"/>
      </w:pPr>
    </w:p>
    <w:p w:rsidR="00C27619" w:rsidRDefault="00081B54" w:rsidP="00081B54">
      <w:pPr>
        <w:autoSpaceDE w:val="0"/>
        <w:autoSpaceDN w:val="0"/>
        <w:adjustRightInd w:val="0"/>
        <w:ind w:firstLine="709"/>
        <w:jc w:val="both"/>
      </w:pPr>
      <w:r w:rsidRPr="00081B54">
        <w:t xml:space="preserve">Bibliotēkas krājums ir labs. Finansējumam nepalielinoties, grāmatu jaunieguvumu skaits samazinās, jo grāmatas kļūst dārgākas. </w:t>
      </w:r>
      <w:r w:rsidR="00C27619">
        <w:t>Pārskata periodā no saņemtajām 155 grāmatām – 77 latviešu literatūra, 19 latviešu nozaru literatūra, 21 bērnu grāmata.</w:t>
      </w:r>
    </w:p>
    <w:p w:rsidR="00DB51D4" w:rsidRDefault="00081B54" w:rsidP="00081B54">
      <w:pPr>
        <w:autoSpaceDE w:val="0"/>
        <w:autoSpaceDN w:val="0"/>
        <w:adjustRightInd w:val="0"/>
        <w:ind w:firstLine="709"/>
        <w:jc w:val="both"/>
      </w:pPr>
      <w:r w:rsidRPr="00081B54">
        <w:t>Kopējā krājuma apgrozība ir nedaudz samazinājusies, jo</w:t>
      </w:r>
      <w:r w:rsidR="00DB51D4">
        <w:t>,</w:t>
      </w:r>
      <w:r w:rsidRPr="00081B54">
        <w:t xml:space="preserve"> </w:t>
      </w:r>
      <w:r w:rsidR="00DB51D4">
        <w:t>sakarā ar COVID-19 pandēmijas ierobežojumiem, nenotika apmeklētāju apkalpošana klātienē</w:t>
      </w:r>
      <w:r w:rsidR="00A70397">
        <w:t xml:space="preserve">. Iedzīvotāji vispār vīrusa izplatības laikā izvairās no sabiedrisku vietu apmeklēšanas, biežāk uzturas mājās. </w:t>
      </w:r>
    </w:p>
    <w:p w:rsidR="00081B54" w:rsidRPr="00081B54" w:rsidRDefault="00081B54" w:rsidP="00081B54">
      <w:pPr>
        <w:autoSpaceDE w:val="0"/>
        <w:autoSpaceDN w:val="0"/>
        <w:adjustRightInd w:val="0"/>
        <w:ind w:firstLine="709"/>
        <w:jc w:val="both"/>
      </w:pPr>
      <w:r w:rsidRPr="00081B54">
        <w:t xml:space="preserve"> Krājums komplektēts sadarbībā ar IK „</w:t>
      </w:r>
      <w:proofErr w:type="spellStart"/>
      <w:r w:rsidRPr="00081B54">
        <w:t>Virja</w:t>
      </w:r>
      <w:proofErr w:type="spellEnd"/>
      <w:r w:rsidRPr="00081B54">
        <w:t xml:space="preserve"> AK”, SIA   “Zvaigzne ABC”. Ja apmeklētājam vajadzīgais nav uz vietas, meklēju kaimiņu bibliotēkās – </w:t>
      </w:r>
      <w:proofErr w:type="spellStart"/>
      <w:r w:rsidRPr="00081B54">
        <w:t>Vilzēnos</w:t>
      </w:r>
      <w:proofErr w:type="spellEnd"/>
      <w:r w:rsidRPr="00081B54">
        <w:t>, Alojā, Puikulē, arī Limbažos.</w:t>
      </w:r>
    </w:p>
    <w:p w:rsidR="00081B54" w:rsidRPr="00081B54" w:rsidRDefault="00081B54" w:rsidP="00081B54">
      <w:pPr>
        <w:autoSpaceDE w:val="0"/>
        <w:autoSpaceDN w:val="0"/>
        <w:adjustRightInd w:val="0"/>
        <w:ind w:firstLine="709"/>
        <w:jc w:val="both"/>
      </w:pPr>
      <w:r w:rsidRPr="00081B54">
        <w:t xml:space="preserve">Ar jaunieguvumiem bibliotēkas lietotāji tiek iepazīstināti, grāmatas izliekot plauktā “Jaunākās grāmatas”, kā arī ievietojot informāciju Alojas novada pašvaldības mājaslapas </w:t>
      </w:r>
      <w:hyperlink r:id="rId14" w:history="1">
        <w:r w:rsidRPr="00081B54">
          <w:rPr>
            <w:color w:val="0563C1"/>
            <w:u w:val="single"/>
          </w:rPr>
          <w:t>www.aloja.lv</w:t>
        </w:r>
      </w:hyperlink>
      <w:r w:rsidRPr="00081B54">
        <w:t xml:space="preserve"> bibliotēkas sadaļā un </w:t>
      </w:r>
      <w:hyperlink r:id="rId15" w:history="1">
        <w:r w:rsidRPr="00081B54">
          <w:rPr>
            <w:color w:val="0563C1"/>
            <w:u w:val="single"/>
          </w:rPr>
          <w:t>www.draugiem.lv/braslavasbiblioteka</w:t>
        </w:r>
      </w:hyperlink>
      <w:r w:rsidR="00DA3B47">
        <w:rPr>
          <w:color w:val="0563C1"/>
          <w:u w:val="single"/>
        </w:rPr>
        <w:t>.</w:t>
      </w:r>
    </w:p>
    <w:p w:rsidR="00572A33" w:rsidRDefault="00081B54" w:rsidP="00081B54">
      <w:pPr>
        <w:autoSpaceDE w:val="0"/>
        <w:autoSpaceDN w:val="0"/>
        <w:adjustRightInd w:val="0"/>
        <w:ind w:firstLine="709"/>
        <w:jc w:val="both"/>
      </w:pPr>
      <w:r w:rsidRPr="00081B54">
        <w:t>Krājuma popularizēšanai izmantoju tematiskās izstādes – rakstnieku jubilejās un par dažādām tēmām. Pārskata periodā bibliotēkā bija 1</w:t>
      </w:r>
      <w:r w:rsidR="00DA3B47">
        <w:t>2</w:t>
      </w:r>
      <w:r w:rsidRPr="00081B54">
        <w:t xml:space="preserve"> grāmatu izstādes. </w:t>
      </w:r>
    </w:p>
    <w:p w:rsidR="00572A33" w:rsidRDefault="00572A33" w:rsidP="00572A33">
      <w:pPr>
        <w:autoSpaceDE w:val="0"/>
        <w:autoSpaceDN w:val="0"/>
        <w:adjustRightInd w:val="0"/>
        <w:jc w:val="both"/>
      </w:pPr>
      <w:r w:rsidRPr="00572A33">
        <w:rPr>
          <w:noProof/>
        </w:rPr>
        <w:drawing>
          <wp:inline distT="0" distB="0" distL="0" distR="0">
            <wp:extent cx="1508842" cy="1131631"/>
            <wp:effectExtent l="0" t="1905" r="0" b="0"/>
            <wp:docPr id="17" name="Attēls 17" descr="C:\Users\Astra\Desktop\Camera\20200207_09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tra\Desktop\Camera\20200207_0905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13205" cy="1134903"/>
                    </a:xfrm>
                    <a:prstGeom prst="rect">
                      <a:avLst/>
                    </a:prstGeom>
                    <a:noFill/>
                    <a:ln>
                      <a:noFill/>
                    </a:ln>
                  </pic:spPr>
                </pic:pic>
              </a:graphicData>
            </a:graphic>
          </wp:inline>
        </w:drawing>
      </w:r>
      <w:r>
        <w:t xml:space="preserve">  </w:t>
      </w:r>
      <w:r w:rsidRPr="00572A33">
        <w:rPr>
          <w:noProof/>
        </w:rPr>
        <w:drawing>
          <wp:inline distT="0" distB="0" distL="0" distR="0">
            <wp:extent cx="2372119" cy="1152525"/>
            <wp:effectExtent l="0" t="0" r="9525" b="0"/>
            <wp:docPr id="18" name="Attēls 18" descr="C:\Users\Astra\Desktop\Camera\20200904_12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tra\Desktop\Camera\20200904_1258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054" cy="1166583"/>
                    </a:xfrm>
                    <a:prstGeom prst="rect">
                      <a:avLst/>
                    </a:prstGeom>
                    <a:noFill/>
                    <a:ln>
                      <a:noFill/>
                    </a:ln>
                  </pic:spPr>
                </pic:pic>
              </a:graphicData>
            </a:graphic>
          </wp:inline>
        </w:drawing>
      </w:r>
      <w:r>
        <w:t xml:space="preserve">  </w:t>
      </w:r>
      <w:r w:rsidRPr="00572A33">
        <w:rPr>
          <w:noProof/>
        </w:rPr>
        <w:drawing>
          <wp:inline distT="0" distB="0" distL="0" distR="0">
            <wp:extent cx="2372117" cy="1152525"/>
            <wp:effectExtent l="0" t="0" r="9525" b="0"/>
            <wp:docPr id="19" name="Attēls 19" descr="C:\Users\Astra\Desktop\Camera\20201113_09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tra\Desktop\Camera\20201113_0924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6858" cy="1159687"/>
                    </a:xfrm>
                    <a:prstGeom prst="rect">
                      <a:avLst/>
                    </a:prstGeom>
                    <a:noFill/>
                    <a:ln>
                      <a:noFill/>
                    </a:ln>
                  </pic:spPr>
                </pic:pic>
              </a:graphicData>
            </a:graphic>
          </wp:inline>
        </w:drawing>
      </w:r>
    </w:p>
    <w:p w:rsidR="00081B54" w:rsidRDefault="00081B54" w:rsidP="00081B54">
      <w:pPr>
        <w:autoSpaceDE w:val="0"/>
        <w:autoSpaceDN w:val="0"/>
        <w:adjustRightInd w:val="0"/>
        <w:ind w:firstLine="709"/>
        <w:jc w:val="both"/>
      </w:pPr>
      <w:r w:rsidRPr="00081B54">
        <w:t>Krājuma popularizēšana ir arī apmeklētāju diskusijas par izlasītajām grāmatām.</w:t>
      </w:r>
    </w:p>
    <w:p w:rsidR="00DA3B47" w:rsidRDefault="00DA3B47" w:rsidP="00081B54">
      <w:pPr>
        <w:autoSpaceDE w:val="0"/>
        <w:autoSpaceDN w:val="0"/>
        <w:adjustRightInd w:val="0"/>
        <w:ind w:firstLine="709"/>
        <w:jc w:val="both"/>
      </w:pPr>
    </w:p>
    <w:p w:rsidR="00E932F0" w:rsidRPr="00E932F0" w:rsidRDefault="00E932F0" w:rsidP="00E932F0">
      <w:pPr>
        <w:autoSpaceDE w:val="0"/>
        <w:autoSpaceDN w:val="0"/>
        <w:adjustRightInd w:val="0"/>
        <w:ind w:firstLine="709"/>
        <w:jc w:val="center"/>
        <w:rPr>
          <w:b/>
          <w:i/>
        </w:rPr>
      </w:pPr>
      <w:r>
        <w:rPr>
          <w:b/>
          <w:i/>
        </w:rPr>
        <w:t xml:space="preserve">Tabula “Bibliotēkā pieejamo </w:t>
      </w:r>
      <w:proofErr w:type="spellStart"/>
      <w:r>
        <w:rPr>
          <w:b/>
          <w:i/>
        </w:rPr>
        <w:t>datubāzu</w:t>
      </w:r>
      <w:proofErr w:type="spellEnd"/>
      <w:r>
        <w:rPr>
          <w:b/>
          <w:i/>
        </w:rPr>
        <w:t xml:space="preserve"> izmantojums”</w:t>
      </w:r>
    </w:p>
    <w:tbl>
      <w:tblPr>
        <w:tblStyle w:val="Reatabula"/>
        <w:tblW w:w="0" w:type="auto"/>
        <w:tblLook w:val="04A0" w:firstRow="1" w:lastRow="0" w:firstColumn="1" w:lastColumn="0" w:noHBand="0" w:noVBand="1"/>
      </w:tblPr>
      <w:tblGrid>
        <w:gridCol w:w="2394"/>
        <w:gridCol w:w="2395"/>
        <w:gridCol w:w="2395"/>
        <w:gridCol w:w="2395"/>
      </w:tblGrid>
      <w:tr w:rsidR="006175AC" w:rsidTr="006175AC">
        <w:trPr>
          <w:trHeight w:val="250"/>
        </w:trPr>
        <w:tc>
          <w:tcPr>
            <w:tcW w:w="2394" w:type="dxa"/>
          </w:tcPr>
          <w:p w:rsidR="006175AC" w:rsidRPr="006175AC" w:rsidRDefault="006175AC" w:rsidP="00081B54">
            <w:pPr>
              <w:autoSpaceDE w:val="0"/>
              <w:autoSpaceDN w:val="0"/>
              <w:adjustRightInd w:val="0"/>
              <w:jc w:val="both"/>
              <w:rPr>
                <w:b/>
              </w:rPr>
            </w:pPr>
            <w:r w:rsidRPr="006175AC">
              <w:rPr>
                <w:b/>
              </w:rPr>
              <w:t>Datubāze</w:t>
            </w:r>
          </w:p>
        </w:tc>
        <w:tc>
          <w:tcPr>
            <w:tcW w:w="2395" w:type="dxa"/>
          </w:tcPr>
          <w:p w:rsidR="006175AC" w:rsidRPr="006175AC" w:rsidRDefault="006175AC" w:rsidP="00E932F0">
            <w:pPr>
              <w:autoSpaceDE w:val="0"/>
              <w:autoSpaceDN w:val="0"/>
              <w:adjustRightInd w:val="0"/>
              <w:jc w:val="center"/>
              <w:rPr>
                <w:b/>
              </w:rPr>
            </w:pPr>
            <w:r w:rsidRPr="006175AC">
              <w:rPr>
                <w:b/>
              </w:rPr>
              <w:t>2018</w:t>
            </w:r>
          </w:p>
        </w:tc>
        <w:tc>
          <w:tcPr>
            <w:tcW w:w="2395" w:type="dxa"/>
          </w:tcPr>
          <w:p w:rsidR="006175AC" w:rsidRPr="006175AC" w:rsidRDefault="006175AC" w:rsidP="00E932F0">
            <w:pPr>
              <w:autoSpaceDE w:val="0"/>
              <w:autoSpaceDN w:val="0"/>
              <w:adjustRightInd w:val="0"/>
              <w:jc w:val="center"/>
              <w:rPr>
                <w:b/>
              </w:rPr>
            </w:pPr>
            <w:r w:rsidRPr="006175AC">
              <w:rPr>
                <w:b/>
              </w:rPr>
              <w:t>2019</w:t>
            </w:r>
          </w:p>
        </w:tc>
        <w:tc>
          <w:tcPr>
            <w:tcW w:w="2395" w:type="dxa"/>
          </w:tcPr>
          <w:p w:rsidR="006175AC" w:rsidRPr="006175AC" w:rsidRDefault="006175AC" w:rsidP="00E932F0">
            <w:pPr>
              <w:autoSpaceDE w:val="0"/>
              <w:autoSpaceDN w:val="0"/>
              <w:adjustRightInd w:val="0"/>
              <w:jc w:val="center"/>
              <w:rPr>
                <w:b/>
              </w:rPr>
            </w:pPr>
            <w:r w:rsidRPr="006175AC">
              <w:rPr>
                <w:b/>
              </w:rPr>
              <w:t>2020</w:t>
            </w:r>
          </w:p>
        </w:tc>
      </w:tr>
      <w:tr w:rsidR="00E932F0" w:rsidTr="006175AC">
        <w:trPr>
          <w:trHeight w:val="250"/>
        </w:trPr>
        <w:tc>
          <w:tcPr>
            <w:tcW w:w="2394" w:type="dxa"/>
          </w:tcPr>
          <w:p w:rsidR="00E932F0" w:rsidRDefault="00E932F0" w:rsidP="00081B54">
            <w:pPr>
              <w:autoSpaceDE w:val="0"/>
              <w:autoSpaceDN w:val="0"/>
              <w:adjustRightInd w:val="0"/>
              <w:jc w:val="both"/>
            </w:pPr>
            <w:r>
              <w:t xml:space="preserve">Letonika </w:t>
            </w:r>
          </w:p>
        </w:tc>
        <w:tc>
          <w:tcPr>
            <w:tcW w:w="2395" w:type="dxa"/>
          </w:tcPr>
          <w:p w:rsidR="00E932F0" w:rsidRDefault="00E932F0" w:rsidP="00E932F0">
            <w:pPr>
              <w:autoSpaceDE w:val="0"/>
              <w:autoSpaceDN w:val="0"/>
              <w:adjustRightInd w:val="0"/>
              <w:jc w:val="center"/>
            </w:pPr>
            <w:r>
              <w:t>20</w:t>
            </w:r>
          </w:p>
        </w:tc>
        <w:tc>
          <w:tcPr>
            <w:tcW w:w="2395" w:type="dxa"/>
          </w:tcPr>
          <w:p w:rsidR="00E932F0" w:rsidRDefault="00E932F0" w:rsidP="00E932F0">
            <w:pPr>
              <w:autoSpaceDE w:val="0"/>
              <w:autoSpaceDN w:val="0"/>
              <w:adjustRightInd w:val="0"/>
              <w:jc w:val="center"/>
            </w:pPr>
            <w:r>
              <w:t>21</w:t>
            </w:r>
          </w:p>
        </w:tc>
        <w:tc>
          <w:tcPr>
            <w:tcW w:w="2395" w:type="dxa"/>
          </w:tcPr>
          <w:p w:rsidR="00E932F0" w:rsidRDefault="00E932F0" w:rsidP="00E932F0">
            <w:pPr>
              <w:autoSpaceDE w:val="0"/>
              <w:autoSpaceDN w:val="0"/>
              <w:adjustRightInd w:val="0"/>
              <w:jc w:val="center"/>
            </w:pPr>
            <w:r>
              <w:t>18</w:t>
            </w:r>
          </w:p>
        </w:tc>
      </w:tr>
      <w:tr w:rsidR="00E932F0" w:rsidTr="006175AC">
        <w:trPr>
          <w:trHeight w:val="250"/>
        </w:trPr>
        <w:tc>
          <w:tcPr>
            <w:tcW w:w="2394" w:type="dxa"/>
          </w:tcPr>
          <w:p w:rsidR="00E932F0" w:rsidRDefault="00E932F0" w:rsidP="00081B54">
            <w:pPr>
              <w:autoSpaceDE w:val="0"/>
              <w:autoSpaceDN w:val="0"/>
              <w:adjustRightInd w:val="0"/>
              <w:jc w:val="both"/>
            </w:pPr>
            <w:proofErr w:type="spellStart"/>
            <w:r>
              <w:t>News</w:t>
            </w:r>
            <w:proofErr w:type="spellEnd"/>
            <w:r>
              <w:t xml:space="preserve"> </w:t>
            </w:r>
          </w:p>
        </w:tc>
        <w:tc>
          <w:tcPr>
            <w:tcW w:w="2395" w:type="dxa"/>
          </w:tcPr>
          <w:p w:rsidR="00E932F0" w:rsidRDefault="00E932F0" w:rsidP="00E932F0">
            <w:pPr>
              <w:autoSpaceDE w:val="0"/>
              <w:autoSpaceDN w:val="0"/>
              <w:adjustRightInd w:val="0"/>
              <w:jc w:val="center"/>
            </w:pPr>
            <w:r>
              <w:t>0</w:t>
            </w:r>
          </w:p>
        </w:tc>
        <w:tc>
          <w:tcPr>
            <w:tcW w:w="2395" w:type="dxa"/>
          </w:tcPr>
          <w:p w:rsidR="00E932F0" w:rsidRDefault="00E932F0" w:rsidP="00E932F0">
            <w:pPr>
              <w:autoSpaceDE w:val="0"/>
              <w:autoSpaceDN w:val="0"/>
              <w:adjustRightInd w:val="0"/>
              <w:jc w:val="center"/>
            </w:pPr>
            <w:r>
              <w:t>0</w:t>
            </w:r>
          </w:p>
        </w:tc>
        <w:tc>
          <w:tcPr>
            <w:tcW w:w="2395" w:type="dxa"/>
          </w:tcPr>
          <w:p w:rsidR="00E932F0" w:rsidRDefault="00E932F0" w:rsidP="00E932F0">
            <w:pPr>
              <w:autoSpaceDE w:val="0"/>
              <w:autoSpaceDN w:val="0"/>
              <w:adjustRightInd w:val="0"/>
              <w:jc w:val="center"/>
            </w:pPr>
            <w:r>
              <w:t>0</w:t>
            </w:r>
          </w:p>
        </w:tc>
      </w:tr>
    </w:tbl>
    <w:p w:rsidR="00E932F0" w:rsidRDefault="00E932F0" w:rsidP="00081B54">
      <w:pPr>
        <w:autoSpaceDE w:val="0"/>
        <w:autoSpaceDN w:val="0"/>
        <w:adjustRightInd w:val="0"/>
        <w:ind w:firstLine="709"/>
        <w:jc w:val="both"/>
      </w:pPr>
    </w:p>
    <w:p w:rsidR="00081B54" w:rsidRPr="00081B54" w:rsidRDefault="00081B54" w:rsidP="00081B54">
      <w:pPr>
        <w:autoSpaceDE w:val="0"/>
        <w:autoSpaceDN w:val="0"/>
        <w:adjustRightInd w:val="0"/>
        <w:ind w:firstLine="709"/>
        <w:jc w:val="both"/>
      </w:pPr>
      <w:r w:rsidRPr="00081B54">
        <w:t>Bibliotēkā pie</w:t>
      </w:r>
      <w:r w:rsidR="00DA3B47">
        <w:t xml:space="preserve">ejamas datubāzes – letonika.lv, kuru lietotāji izmanto vairāk </w:t>
      </w:r>
      <w:r w:rsidRPr="00081B54">
        <w:t xml:space="preserve">un news.lv laikrakstu bibliotēka, filmas.lv, kuras apmeklētāji izmanto maz. </w:t>
      </w:r>
      <w:proofErr w:type="spellStart"/>
      <w:r w:rsidRPr="00081B54">
        <w:t>Datorapmācība</w:t>
      </w:r>
      <w:proofErr w:type="spellEnd"/>
      <w:r w:rsidRPr="00081B54">
        <w:t xml:space="preserve"> un iepazīstināšana ar datubāzēm bibliotēkā notiek individuāli. </w:t>
      </w:r>
    </w:p>
    <w:p w:rsidR="00081B54" w:rsidRDefault="00DA3B47" w:rsidP="00081B54">
      <w:pPr>
        <w:autoSpaceDE w:val="0"/>
        <w:autoSpaceDN w:val="0"/>
        <w:adjustRightInd w:val="0"/>
        <w:jc w:val="both"/>
      </w:pPr>
      <w:r>
        <w:t xml:space="preserve">             </w:t>
      </w:r>
      <w:r w:rsidR="00081B54" w:rsidRPr="00081B54">
        <w:t>Parādniekiem nosūtu e-pasta vēstuli vai piezvanu- atkarīgs no tā, kādu komunikācijas veidu lasītājs izvēlējies savā iesniegumā.</w:t>
      </w:r>
    </w:p>
    <w:p w:rsidR="00122A21" w:rsidRDefault="00122A21" w:rsidP="00081B54">
      <w:pPr>
        <w:autoSpaceDE w:val="0"/>
        <w:autoSpaceDN w:val="0"/>
        <w:adjustRightInd w:val="0"/>
        <w:jc w:val="both"/>
      </w:pPr>
    </w:p>
    <w:p w:rsidR="00122A21" w:rsidRDefault="00122A21" w:rsidP="00081B54">
      <w:pPr>
        <w:autoSpaceDE w:val="0"/>
        <w:autoSpaceDN w:val="0"/>
        <w:adjustRightInd w:val="0"/>
        <w:jc w:val="both"/>
      </w:pPr>
    </w:p>
    <w:p w:rsidR="00122A21" w:rsidRPr="00081B54" w:rsidRDefault="00122A21" w:rsidP="00081B54">
      <w:pPr>
        <w:autoSpaceDE w:val="0"/>
        <w:autoSpaceDN w:val="0"/>
        <w:adjustRightInd w:val="0"/>
        <w:jc w:val="both"/>
      </w:pPr>
    </w:p>
    <w:p w:rsidR="00081B54" w:rsidRPr="00081B54" w:rsidRDefault="00081B54" w:rsidP="00081B54">
      <w:pPr>
        <w:autoSpaceDE w:val="0"/>
        <w:autoSpaceDN w:val="0"/>
        <w:adjustRightInd w:val="0"/>
        <w:jc w:val="both"/>
      </w:pPr>
    </w:p>
    <w:p w:rsidR="00EB7E10" w:rsidRDefault="00EB7E10" w:rsidP="00AF1DD4">
      <w:pPr>
        <w:autoSpaceDE w:val="0"/>
        <w:autoSpaceDN w:val="0"/>
        <w:adjustRightInd w:val="0"/>
        <w:jc w:val="both"/>
      </w:pPr>
    </w:p>
    <w:p w:rsidR="006B592E" w:rsidRPr="006B592E" w:rsidRDefault="006B592E" w:rsidP="006B592E">
      <w:pPr>
        <w:pStyle w:val="Sarakstarindkopa"/>
        <w:numPr>
          <w:ilvl w:val="0"/>
          <w:numId w:val="2"/>
        </w:numPr>
        <w:autoSpaceDE w:val="0"/>
        <w:autoSpaceDN w:val="0"/>
        <w:adjustRightInd w:val="0"/>
        <w:spacing w:after="100" w:afterAutospacing="1"/>
        <w:rPr>
          <w:rFonts w:ascii="Monotype Corsiva" w:hAnsi="Monotype Corsiva"/>
          <w:b/>
          <w:bCs/>
          <w:color w:val="385623" w:themeColor="accent6" w:themeShade="80"/>
          <w:sz w:val="48"/>
          <w:szCs w:val="48"/>
        </w:rPr>
      </w:pPr>
      <w:r w:rsidRPr="006B592E">
        <w:rPr>
          <w:rFonts w:ascii="Monotype Corsiva" w:hAnsi="Monotype Corsiva"/>
          <w:b/>
          <w:bCs/>
          <w:color w:val="385623" w:themeColor="accent6" w:themeShade="80"/>
          <w:sz w:val="48"/>
          <w:szCs w:val="48"/>
        </w:rPr>
        <w:lastRenderedPageBreak/>
        <w:t>Darbs ar bērniem un jauniešiem</w:t>
      </w:r>
    </w:p>
    <w:p w:rsidR="009E1AF2" w:rsidRDefault="009E1AF2" w:rsidP="006B592E">
      <w:pPr>
        <w:ind w:firstLine="709"/>
        <w:jc w:val="both"/>
      </w:pPr>
      <w:r>
        <w:t>Šajā pārskata periodā sakarā ar COVID-19 pandēmijas ierobežojumiem bērnu un jauniešu apmeklējums ir ļoti samazinājies.</w:t>
      </w:r>
    </w:p>
    <w:p w:rsidR="00513FBB" w:rsidRDefault="00513FBB" w:rsidP="006B592E">
      <w:pPr>
        <w:ind w:firstLine="709"/>
        <w:jc w:val="both"/>
      </w:pPr>
      <w:r>
        <w:t xml:space="preserve">No 11 bibliotēkas lietotājiem tikai 4 dzīvo netālu no bibliotēkas. Pārējie šeit ierodas tikai uz dažām dienām pie radiem brīvdienās un svētkos vai vasarā. </w:t>
      </w:r>
    </w:p>
    <w:p w:rsidR="006B592E" w:rsidRPr="006B592E" w:rsidRDefault="006B592E" w:rsidP="006B592E">
      <w:pPr>
        <w:ind w:firstLine="709"/>
        <w:jc w:val="both"/>
      </w:pPr>
      <w:r w:rsidRPr="006B592E">
        <w:t xml:space="preserve">Brīvdienās un vakaros tiek izmantots </w:t>
      </w:r>
      <w:proofErr w:type="spellStart"/>
      <w:r w:rsidRPr="006B592E">
        <w:t>WiFi</w:t>
      </w:r>
      <w:proofErr w:type="spellEnd"/>
      <w:r w:rsidRPr="006B592E">
        <w:t xml:space="preserve"> pie bibliotēkas, bet to mēs nevaram uzskaitīt.</w:t>
      </w:r>
    </w:p>
    <w:p w:rsidR="006B592E" w:rsidRPr="006B592E" w:rsidRDefault="006B592E" w:rsidP="006B592E">
      <w:pPr>
        <w:ind w:firstLine="709"/>
        <w:jc w:val="both"/>
        <w:rPr>
          <w:lang w:eastAsia="en-US"/>
        </w:rPr>
      </w:pPr>
      <w:r w:rsidRPr="006B592E">
        <w:t>Vietējie bērni skolas laikā apmeklē skolas vai pilsētas bibliotēkas.</w:t>
      </w:r>
    </w:p>
    <w:p w:rsidR="006B592E" w:rsidRPr="006B592E" w:rsidRDefault="006B592E" w:rsidP="00513FBB">
      <w:pPr>
        <w:ind w:firstLine="709"/>
        <w:jc w:val="both"/>
        <w:rPr>
          <w:lang w:eastAsia="en-US"/>
        </w:rPr>
      </w:pPr>
      <w:r w:rsidRPr="006B592E">
        <w:rPr>
          <w:lang w:eastAsia="en-US"/>
        </w:rPr>
        <w:t xml:space="preserve">Darbs ar bērniem intensīvāks ir vasaras mēnešos – lai veicinātu bērnu </w:t>
      </w:r>
      <w:proofErr w:type="spellStart"/>
      <w:r w:rsidRPr="006B592E">
        <w:rPr>
          <w:lang w:eastAsia="en-US"/>
        </w:rPr>
        <w:t>lasītprieku</w:t>
      </w:r>
      <w:proofErr w:type="spellEnd"/>
      <w:r w:rsidRPr="006B592E">
        <w:rPr>
          <w:lang w:eastAsia="en-US"/>
        </w:rPr>
        <w:t xml:space="preserve">, notiek diskusijas un sarunas par lasīšanu, grāmatām, burtiem, cipariem, bibliotēku, drošību internetā, zīmējumu krāsošana. Kopīgi spēlējam dažādas spēles un liekam </w:t>
      </w:r>
      <w:proofErr w:type="spellStart"/>
      <w:r w:rsidRPr="006B592E">
        <w:rPr>
          <w:lang w:eastAsia="en-US"/>
        </w:rPr>
        <w:t>puzles</w:t>
      </w:r>
      <w:proofErr w:type="spellEnd"/>
      <w:r w:rsidRPr="006B592E">
        <w:rPr>
          <w:lang w:eastAsia="en-US"/>
        </w:rPr>
        <w:t>. Atsaucīgākie ir mazie bērni līdz vidējam skolas vecumam, lielākos vairāk interesē internets. 20</w:t>
      </w:r>
      <w:r w:rsidR="00513FBB">
        <w:rPr>
          <w:lang w:eastAsia="en-US"/>
        </w:rPr>
        <w:t>20</w:t>
      </w:r>
      <w:r w:rsidRPr="006B592E">
        <w:rPr>
          <w:lang w:eastAsia="en-US"/>
        </w:rPr>
        <w:t xml:space="preserve">. gadā reģistrēto bērnu – lietotāju skaits ir </w:t>
      </w:r>
      <w:r w:rsidR="00513FBB">
        <w:rPr>
          <w:lang w:eastAsia="en-US"/>
        </w:rPr>
        <w:t xml:space="preserve">samazinājies </w:t>
      </w:r>
      <w:r w:rsidRPr="006B592E">
        <w:rPr>
          <w:lang w:eastAsia="en-US"/>
        </w:rPr>
        <w:t xml:space="preserve"> par 1</w:t>
      </w:r>
      <w:r w:rsidR="00513FBB">
        <w:rPr>
          <w:lang w:eastAsia="en-US"/>
        </w:rPr>
        <w:t xml:space="preserve">, jo bērns kļuvis pilngadīgs. </w:t>
      </w:r>
      <w:r w:rsidRPr="006B592E">
        <w:rPr>
          <w:lang w:eastAsia="en-US"/>
        </w:rPr>
        <w:t xml:space="preserve"> Ja jauni iedzīvotāji ciemā neienāk, jaunus lasītājus nav iespējams piesaistīt.</w:t>
      </w:r>
    </w:p>
    <w:p w:rsidR="006B592E" w:rsidRPr="006B592E" w:rsidRDefault="006B592E" w:rsidP="006B592E">
      <w:pPr>
        <w:ind w:left="1080" w:hanging="371"/>
        <w:jc w:val="both"/>
        <w:rPr>
          <w:lang w:eastAsia="en-US"/>
        </w:rPr>
      </w:pPr>
      <w:r w:rsidRPr="006B592E">
        <w:rPr>
          <w:lang w:eastAsia="en-US"/>
        </w:rPr>
        <w:t>Pasākumi tiek rīkoti pieaugušajiem kopā ar bērniem.</w:t>
      </w:r>
    </w:p>
    <w:p w:rsidR="006B592E" w:rsidRPr="006B592E" w:rsidRDefault="006B592E" w:rsidP="006B592E">
      <w:pPr>
        <w:ind w:firstLine="709"/>
        <w:jc w:val="both"/>
        <w:rPr>
          <w:lang w:eastAsia="en-US"/>
        </w:rPr>
      </w:pPr>
      <w:r w:rsidRPr="006B592E">
        <w:rPr>
          <w:lang w:eastAsia="en-US"/>
        </w:rPr>
        <w:t>Jaunie bibliotēkas apmeklētāji tiek iepazīstināti ar bibliotēku, bibliotēkas izkārtojumu, krājuma iedalījumu, bibliotēkas lietošanas noteikumiem.</w:t>
      </w:r>
    </w:p>
    <w:p w:rsidR="006B592E" w:rsidRPr="006B592E" w:rsidRDefault="006B592E" w:rsidP="006B592E">
      <w:pPr>
        <w:ind w:firstLine="709"/>
        <w:jc w:val="both"/>
        <w:rPr>
          <w:lang w:eastAsia="en-US"/>
        </w:rPr>
      </w:pPr>
      <w:r w:rsidRPr="006B592E">
        <w:rPr>
          <w:lang w:eastAsia="en-US"/>
        </w:rPr>
        <w:t>Tā kā bērni un jaunieši ir mazākā daļa no bibliotēkas lietotāju skaita, tad arī finansējums bērnu grāmatām krājuma veidošanai ir mazāks. 20</w:t>
      </w:r>
      <w:r w:rsidR="00513FBB">
        <w:rPr>
          <w:lang w:eastAsia="en-US"/>
        </w:rPr>
        <w:t>20</w:t>
      </w:r>
      <w:r w:rsidRPr="006B592E">
        <w:rPr>
          <w:lang w:eastAsia="en-US"/>
        </w:rPr>
        <w:t>.</w:t>
      </w:r>
      <w:r w:rsidR="00513FBB">
        <w:rPr>
          <w:lang w:eastAsia="en-US"/>
        </w:rPr>
        <w:t xml:space="preserve"> </w:t>
      </w:r>
      <w:r w:rsidRPr="006B592E">
        <w:rPr>
          <w:lang w:eastAsia="en-US"/>
        </w:rPr>
        <w:t>gadā bērnu grāmatas iepirktas par 1</w:t>
      </w:r>
      <w:r w:rsidR="00513FBB">
        <w:rPr>
          <w:lang w:eastAsia="en-US"/>
        </w:rPr>
        <w:t>63</w:t>
      </w:r>
      <w:r w:rsidRPr="006B592E">
        <w:rPr>
          <w:lang w:eastAsia="en-US"/>
        </w:rPr>
        <w:t xml:space="preserve"> eiro. Tomēr, papildinot krājumu, visas mazo lasītāju vēlmes praktiski tiek izpildītas. Bibliotēkā tiek abonēti 2 preses izdevumi bērniem - “Avene” un “Zaķēns Ziķeris”.</w:t>
      </w:r>
    </w:p>
    <w:p w:rsidR="00513FBB" w:rsidRDefault="006B592E" w:rsidP="006B592E">
      <w:pPr>
        <w:ind w:firstLine="709"/>
        <w:jc w:val="both"/>
        <w:rPr>
          <w:lang w:eastAsia="en-US"/>
        </w:rPr>
      </w:pPr>
      <w:r w:rsidRPr="006B592E">
        <w:rPr>
          <w:lang w:eastAsia="en-US"/>
        </w:rPr>
        <w:t>Viens no bibliotēkas svarīgākajiem uzdevumiem ir rosināt interesi par grāmatu un lasīšanu bērnos, jo citādi mums nebūs arī pieaugušo lasītāju. Ar bērniem notiek individuālas pārrunas par grāmatām, kopīga lasīšana. 20</w:t>
      </w:r>
      <w:r w:rsidR="00513FBB">
        <w:rPr>
          <w:lang w:eastAsia="en-US"/>
        </w:rPr>
        <w:t>20</w:t>
      </w:r>
      <w:r w:rsidRPr="006B592E">
        <w:rPr>
          <w:lang w:eastAsia="en-US"/>
        </w:rPr>
        <w:t xml:space="preserve">.gadā bibliotēka lasīšanas veicināšanas programmā “Bērnu un jauniešu žūrija” nepiedalījās, jo skolēni piedalās </w:t>
      </w:r>
      <w:r w:rsidR="00513FBB">
        <w:rPr>
          <w:lang w:eastAsia="en-US"/>
        </w:rPr>
        <w:t>skolas vai pilsētas bibliotēkās.</w:t>
      </w:r>
      <w:r w:rsidRPr="006B592E">
        <w:rPr>
          <w:lang w:eastAsia="en-US"/>
        </w:rPr>
        <w:t xml:space="preserve"> </w:t>
      </w:r>
    </w:p>
    <w:p w:rsidR="006B592E" w:rsidRPr="006B592E" w:rsidRDefault="006B592E" w:rsidP="006B592E">
      <w:pPr>
        <w:ind w:firstLine="709"/>
        <w:jc w:val="both"/>
        <w:rPr>
          <w:lang w:eastAsia="en-US"/>
        </w:rPr>
      </w:pPr>
      <w:r w:rsidRPr="006B592E">
        <w:rPr>
          <w:lang w:eastAsia="en-US"/>
        </w:rPr>
        <w:t>Bibliotēkā ir sava zona bērniem, kas ir viegli atpazīstama. Tā atšķiras no citām bibliotēkas daļām ar krāsainām skapīšu durtiņām, grāmatu kasti uz riteņiem, maziem krēsliņiem un galdiņu.</w:t>
      </w:r>
    </w:p>
    <w:p w:rsidR="006B592E" w:rsidRPr="006B592E" w:rsidRDefault="006B592E" w:rsidP="006B592E">
      <w:pPr>
        <w:ind w:firstLine="709"/>
        <w:jc w:val="both"/>
        <w:rPr>
          <w:lang w:eastAsia="en-US"/>
        </w:rPr>
      </w:pPr>
    </w:p>
    <w:p w:rsidR="00EB7E10" w:rsidRDefault="00EB7E10" w:rsidP="00AF1DD4">
      <w:pPr>
        <w:autoSpaceDE w:val="0"/>
        <w:autoSpaceDN w:val="0"/>
        <w:adjustRightInd w:val="0"/>
        <w:jc w:val="both"/>
      </w:pPr>
    </w:p>
    <w:p w:rsidR="006B592E" w:rsidRPr="006B592E" w:rsidRDefault="006B592E" w:rsidP="006B592E">
      <w:pPr>
        <w:pStyle w:val="Sarakstarindkopa"/>
        <w:numPr>
          <w:ilvl w:val="0"/>
          <w:numId w:val="2"/>
        </w:numPr>
        <w:autoSpaceDE w:val="0"/>
        <w:autoSpaceDN w:val="0"/>
        <w:adjustRightInd w:val="0"/>
        <w:spacing w:after="100" w:afterAutospacing="1"/>
        <w:rPr>
          <w:rFonts w:ascii="Monotype Corsiva" w:hAnsi="Monotype Corsiva"/>
          <w:b/>
          <w:bCs/>
          <w:sz w:val="48"/>
          <w:szCs w:val="48"/>
        </w:rPr>
      </w:pPr>
      <w:r w:rsidRPr="006B592E">
        <w:rPr>
          <w:rFonts w:ascii="Monotype Corsiva" w:hAnsi="Monotype Corsiva"/>
          <w:b/>
          <w:bCs/>
          <w:color w:val="385623" w:themeColor="accent6" w:themeShade="80"/>
          <w:sz w:val="48"/>
          <w:szCs w:val="48"/>
        </w:rPr>
        <w:t>Novadpētniecība</w:t>
      </w:r>
      <w:r w:rsidRPr="006B592E">
        <w:rPr>
          <w:rFonts w:ascii="Monotype Corsiva" w:hAnsi="Monotype Corsiva"/>
          <w:b/>
          <w:bCs/>
          <w:sz w:val="48"/>
          <w:szCs w:val="48"/>
        </w:rPr>
        <w:t xml:space="preserve"> </w:t>
      </w:r>
    </w:p>
    <w:p w:rsidR="005870A5" w:rsidRDefault="005870A5" w:rsidP="006B592E">
      <w:pPr>
        <w:autoSpaceDE w:val="0"/>
        <w:autoSpaceDN w:val="0"/>
        <w:adjustRightInd w:val="0"/>
        <w:ind w:firstLine="709"/>
        <w:jc w:val="both"/>
      </w:pPr>
      <w:r>
        <w:t>Vēl aizvien</w:t>
      </w:r>
      <w:r w:rsidR="006B592E" w:rsidRPr="006B592E">
        <w:t xml:space="preserve"> novadpētniecības darba prioritāte ir bibliotēkas vēstures izzināšana, jo ir ļoti maz materiālu par šo tēmu</w:t>
      </w:r>
      <w:r>
        <w:t xml:space="preserve"> un</w:t>
      </w:r>
      <w:r w:rsidR="00CC7710">
        <w:t xml:space="preserve"> šogad sakarā ar pandēmiju izpalika arhīva apmeklējums</w:t>
      </w:r>
      <w:r w:rsidR="006B592E" w:rsidRPr="006B592E">
        <w:t xml:space="preserve">. </w:t>
      </w:r>
    </w:p>
    <w:p w:rsidR="00CC7710" w:rsidRDefault="006B592E" w:rsidP="006B592E">
      <w:pPr>
        <w:autoSpaceDE w:val="0"/>
        <w:autoSpaceDN w:val="0"/>
        <w:adjustRightInd w:val="0"/>
        <w:ind w:firstLine="709"/>
        <w:jc w:val="both"/>
      </w:pPr>
      <w:r w:rsidRPr="006B592E">
        <w:t>Svarīga ir senioru atmiņu dokumentēšana. Tā ir gan novadpētniecības darba popularizēšana, gan tieša sadarbība ar iedzīvotājiem novadpētniecības jomā</w:t>
      </w:r>
      <w:r w:rsidR="005870A5">
        <w:t>.</w:t>
      </w:r>
      <w:r w:rsidRPr="006B592E">
        <w:t xml:space="preserve"> </w:t>
      </w:r>
    </w:p>
    <w:p w:rsidR="00AB52C7" w:rsidRDefault="00AB52C7" w:rsidP="006B592E">
      <w:pPr>
        <w:autoSpaceDE w:val="0"/>
        <w:autoSpaceDN w:val="0"/>
        <w:adjustRightInd w:val="0"/>
        <w:ind w:firstLine="709"/>
        <w:jc w:val="both"/>
      </w:pPr>
      <w:r>
        <w:t>Novadpētniecības krājums tiek veidots mapēs</w:t>
      </w:r>
      <w:r w:rsidR="00E11D98">
        <w:t>, kuras arvien tiek papildinātas, par dažādām tēmām – novadniekiem, bijušajām iestādēm un uzņēmumiem, pamatskolu, mājām.</w:t>
      </w:r>
    </w:p>
    <w:p w:rsidR="00E11D98" w:rsidRDefault="00E11D98" w:rsidP="006B592E">
      <w:pPr>
        <w:autoSpaceDE w:val="0"/>
        <w:autoSpaceDN w:val="0"/>
        <w:adjustRightInd w:val="0"/>
        <w:ind w:firstLine="709"/>
        <w:jc w:val="both"/>
      </w:pPr>
      <w:r>
        <w:t xml:space="preserve">Krājuma </w:t>
      </w:r>
      <w:proofErr w:type="spellStart"/>
      <w:r>
        <w:t>digitalizācija</w:t>
      </w:r>
      <w:proofErr w:type="spellEnd"/>
      <w:r>
        <w:t xml:space="preserve"> netiek veikta.</w:t>
      </w:r>
    </w:p>
    <w:p w:rsidR="00E11D98" w:rsidRDefault="00E11D98" w:rsidP="006B592E">
      <w:pPr>
        <w:autoSpaceDE w:val="0"/>
        <w:autoSpaceDN w:val="0"/>
        <w:adjustRightInd w:val="0"/>
        <w:ind w:firstLine="709"/>
        <w:jc w:val="both"/>
      </w:pPr>
      <w:r>
        <w:t xml:space="preserve">Par novadpētniecības krājumu apmeklētāji interesējas ļoti maz. </w:t>
      </w:r>
    </w:p>
    <w:p w:rsidR="006B592E" w:rsidRPr="006B592E" w:rsidRDefault="006B592E" w:rsidP="006B592E">
      <w:pPr>
        <w:autoSpaceDE w:val="0"/>
        <w:autoSpaceDN w:val="0"/>
        <w:adjustRightInd w:val="0"/>
        <w:ind w:firstLine="709"/>
        <w:jc w:val="both"/>
      </w:pPr>
      <w:r w:rsidRPr="006B592E">
        <w:t xml:space="preserve">Novadpētniecības darbs ir ļoti laikietilpīgs un plašs, bet es bibliotēkā esmu viena, tāpēc darbs notiek lēni. </w:t>
      </w:r>
    </w:p>
    <w:p w:rsidR="00EB7E10" w:rsidRDefault="00EB7E10" w:rsidP="00AF1DD4">
      <w:pPr>
        <w:autoSpaceDE w:val="0"/>
        <w:autoSpaceDN w:val="0"/>
        <w:adjustRightInd w:val="0"/>
        <w:jc w:val="both"/>
      </w:pPr>
    </w:p>
    <w:p w:rsidR="00EB7E10" w:rsidRDefault="00EB7E10" w:rsidP="00AF1DD4">
      <w:pPr>
        <w:autoSpaceDE w:val="0"/>
        <w:autoSpaceDN w:val="0"/>
        <w:adjustRightInd w:val="0"/>
        <w:jc w:val="both"/>
      </w:pPr>
    </w:p>
    <w:p w:rsidR="006B592E" w:rsidRPr="006B592E" w:rsidRDefault="006B592E" w:rsidP="00EC6B5B">
      <w:pPr>
        <w:pStyle w:val="Sarakstarindkopa"/>
        <w:numPr>
          <w:ilvl w:val="0"/>
          <w:numId w:val="2"/>
        </w:numPr>
        <w:spacing w:after="100" w:afterAutospacing="1"/>
        <w:ind w:left="1276"/>
        <w:jc w:val="both"/>
        <w:rPr>
          <w:rFonts w:ascii="Monotype Corsiva" w:hAnsi="Monotype Corsiva"/>
          <w:b/>
          <w:bCs/>
          <w:color w:val="385623" w:themeColor="accent6" w:themeShade="80"/>
          <w:sz w:val="48"/>
          <w:szCs w:val="48"/>
          <w:lang w:eastAsia="en-US"/>
        </w:rPr>
      </w:pPr>
      <w:r w:rsidRPr="006B592E">
        <w:rPr>
          <w:rFonts w:ascii="Monotype Corsiva" w:hAnsi="Monotype Corsiva"/>
          <w:b/>
          <w:bCs/>
          <w:color w:val="385623" w:themeColor="accent6" w:themeShade="80"/>
          <w:sz w:val="48"/>
          <w:szCs w:val="48"/>
          <w:lang w:eastAsia="en-US"/>
        </w:rPr>
        <w:t xml:space="preserve">Projekti </w:t>
      </w:r>
    </w:p>
    <w:p w:rsidR="006B592E" w:rsidRPr="006B592E" w:rsidRDefault="006B592E" w:rsidP="006B592E">
      <w:pPr>
        <w:ind w:firstLine="709"/>
        <w:jc w:val="both"/>
        <w:rPr>
          <w:lang w:eastAsia="en-US"/>
        </w:rPr>
      </w:pPr>
      <w:r w:rsidRPr="006B592E">
        <w:rPr>
          <w:lang w:eastAsia="en-US"/>
        </w:rPr>
        <w:t xml:space="preserve">Pārskata periodā bibliotēkā atsevišķi projekti netika izstrādāti. </w:t>
      </w:r>
    </w:p>
    <w:p w:rsidR="006B592E" w:rsidRDefault="006B592E" w:rsidP="006B592E">
      <w:pPr>
        <w:jc w:val="both"/>
        <w:rPr>
          <w:lang w:eastAsia="en-US"/>
        </w:rPr>
      </w:pPr>
    </w:p>
    <w:p w:rsidR="005503E4" w:rsidRDefault="005503E4" w:rsidP="006B592E">
      <w:pPr>
        <w:jc w:val="both"/>
        <w:rPr>
          <w:lang w:eastAsia="en-US"/>
        </w:rPr>
      </w:pPr>
    </w:p>
    <w:p w:rsidR="005503E4" w:rsidRPr="006B592E" w:rsidRDefault="005503E4" w:rsidP="006B592E">
      <w:pPr>
        <w:jc w:val="both"/>
        <w:rPr>
          <w:lang w:eastAsia="en-US"/>
        </w:rPr>
      </w:pPr>
    </w:p>
    <w:p w:rsidR="00EB7E10" w:rsidRDefault="00EB7E10" w:rsidP="00AF1DD4">
      <w:pPr>
        <w:autoSpaceDE w:val="0"/>
        <w:autoSpaceDN w:val="0"/>
        <w:adjustRightInd w:val="0"/>
        <w:jc w:val="both"/>
      </w:pPr>
    </w:p>
    <w:p w:rsidR="006B592E" w:rsidRPr="00EC6B5B" w:rsidRDefault="006B592E" w:rsidP="00EC6B5B">
      <w:pPr>
        <w:pStyle w:val="Sarakstarindkopa"/>
        <w:numPr>
          <w:ilvl w:val="0"/>
          <w:numId w:val="2"/>
        </w:numPr>
        <w:ind w:left="1418" w:hanging="567"/>
        <w:rPr>
          <w:rFonts w:ascii="Monotype Corsiva" w:hAnsi="Monotype Corsiva"/>
          <w:b/>
          <w:bCs/>
          <w:color w:val="385623" w:themeColor="accent6" w:themeShade="80"/>
          <w:sz w:val="48"/>
          <w:szCs w:val="48"/>
        </w:rPr>
      </w:pPr>
      <w:r w:rsidRPr="00EC6B5B">
        <w:rPr>
          <w:rFonts w:ascii="Monotype Corsiva" w:hAnsi="Monotype Corsiva"/>
          <w:b/>
          <w:bCs/>
          <w:color w:val="385623" w:themeColor="accent6" w:themeShade="80"/>
          <w:sz w:val="48"/>
          <w:szCs w:val="48"/>
        </w:rPr>
        <w:lastRenderedPageBreak/>
        <w:t>Publicitāte</w:t>
      </w:r>
    </w:p>
    <w:p w:rsidR="00C606FB" w:rsidRDefault="00C606FB" w:rsidP="006B592E">
      <w:pPr>
        <w:ind w:firstLine="709"/>
        <w:jc w:val="both"/>
      </w:pPr>
    </w:p>
    <w:p w:rsidR="006B592E" w:rsidRPr="006B592E" w:rsidRDefault="006B592E" w:rsidP="006B592E">
      <w:pPr>
        <w:ind w:firstLine="709"/>
        <w:jc w:val="both"/>
      </w:pPr>
      <w:r w:rsidRPr="006B592E">
        <w:t xml:space="preserve">Informācija par bibliotēkas aktivitātēm un sniegtajiem pakalpojumiem tiek ievietota Alojas novada domes mājas lapas vietnē </w:t>
      </w:r>
      <w:hyperlink r:id="rId19" w:history="1">
        <w:r w:rsidRPr="006B592E">
          <w:rPr>
            <w:color w:val="0563C1"/>
            <w:u w:val="single"/>
          </w:rPr>
          <w:t>www.aloja.lv/kultura/braslavas-biblioteka</w:t>
        </w:r>
      </w:hyperlink>
      <w:r w:rsidRPr="006B592E">
        <w:t xml:space="preserve">, kurā norādīts bibliotēkas darba laiks, kontaktinformācija, saites uz Limbažu un Alojas novada bibliotēku </w:t>
      </w:r>
      <w:proofErr w:type="spellStart"/>
      <w:r w:rsidRPr="006B592E">
        <w:t>kopkatalogu</w:t>
      </w:r>
      <w:proofErr w:type="spellEnd"/>
      <w:r w:rsidRPr="006B592E">
        <w:t xml:space="preserve">, Alojas novada domes dokumentu datubāzi Limbažu un Alojas novada </w:t>
      </w:r>
      <w:proofErr w:type="spellStart"/>
      <w:r w:rsidRPr="006B592E">
        <w:t>kopkatalogā</w:t>
      </w:r>
      <w:proofErr w:type="spellEnd"/>
      <w:r w:rsidRPr="006B592E">
        <w:t>, bibliotēkas lietošanas noteikumi, pakalpojumi, abonētā periodika, saite uz bibliotēkas jaunākajām grāmatām.</w:t>
      </w:r>
    </w:p>
    <w:p w:rsidR="006B592E" w:rsidRPr="006B592E" w:rsidRDefault="006175AC" w:rsidP="006B592E">
      <w:pPr>
        <w:ind w:firstLine="709"/>
        <w:jc w:val="both"/>
      </w:pPr>
      <w:r>
        <w:t>B</w:t>
      </w:r>
      <w:r w:rsidR="006B592E" w:rsidRPr="006B592E">
        <w:t xml:space="preserve">ibliotēkā notikušas izstādes un tematiski pasākumi: </w:t>
      </w:r>
    </w:p>
    <w:tbl>
      <w:tblPr>
        <w:tblStyle w:val="Reatabula1"/>
        <w:tblW w:w="0" w:type="auto"/>
        <w:jc w:val="center"/>
        <w:tblLook w:val="04A0" w:firstRow="1" w:lastRow="0" w:firstColumn="1" w:lastColumn="0" w:noHBand="0" w:noVBand="1"/>
      </w:tblPr>
      <w:tblGrid>
        <w:gridCol w:w="2460"/>
        <w:gridCol w:w="2389"/>
        <w:gridCol w:w="2389"/>
        <w:gridCol w:w="2389"/>
      </w:tblGrid>
      <w:tr w:rsidR="006B592E" w:rsidRPr="006B592E" w:rsidTr="00D25AFD">
        <w:trPr>
          <w:jc w:val="center"/>
        </w:trPr>
        <w:tc>
          <w:tcPr>
            <w:tcW w:w="2460" w:type="dxa"/>
          </w:tcPr>
          <w:p w:rsidR="006B592E" w:rsidRPr="006B592E" w:rsidRDefault="006B592E" w:rsidP="006B592E">
            <w:pPr>
              <w:jc w:val="both"/>
            </w:pPr>
            <w:r w:rsidRPr="006B592E">
              <w:t>Pasākums</w:t>
            </w:r>
          </w:p>
        </w:tc>
        <w:tc>
          <w:tcPr>
            <w:tcW w:w="2389" w:type="dxa"/>
          </w:tcPr>
          <w:p w:rsidR="006B592E" w:rsidRPr="006B592E" w:rsidRDefault="006B592E" w:rsidP="00A272B1">
            <w:pPr>
              <w:jc w:val="both"/>
            </w:pPr>
            <w:r w:rsidRPr="006B592E">
              <w:t xml:space="preserve"> Skaits 201</w:t>
            </w:r>
            <w:r w:rsidR="00A272B1">
              <w:t>8</w:t>
            </w:r>
            <w:r w:rsidRPr="006B592E">
              <w:t>.g.</w:t>
            </w:r>
          </w:p>
        </w:tc>
        <w:tc>
          <w:tcPr>
            <w:tcW w:w="2389" w:type="dxa"/>
          </w:tcPr>
          <w:p w:rsidR="006B592E" w:rsidRPr="006B592E" w:rsidRDefault="006B592E" w:rsidP="00A272B1">
            <w:pPr>
              <w:jc w:val="both"/>
            </w:pPr>
            <w:r w:rsidRPr="006B592E">
              <w:t>Skaits 201</w:t>
            </w:r>
            <w:r w:rsidR="00A272B1">
              <w:t>9</w:t>
            </w:r>
            <w:r w:rsidRPr="006B592E">
              <w:t>.g.</w:t>
            </w:r>
          </w:p>
        </w:tc>
        <w:tc>
          <w:tcPr>
            <w:tcW w:w="2389" w:type="dxa"/>
          </w:tcPr>
          <w:p w:rsidR="006B592E" w:rsidRPr="006B592E" w:rsidRDefault="006B592E" w:rsidP="00A272B1">
            <w:pPr>
              <w:jc w:val="both"/>
            </w:pPr>
            <w:r w:rsidRPr="006B592E">
              <w:t>Skaits 20</w:t>
            </w:r>
            <w:r w:rsidR="00A272B1">
              <w:t>20</w:t>
            </w:r>
            <w:r w:rsidRPr="006B592E">
              <w:t>.g.</w:t>
            </w:r>
          </w:p>
        </w:tc>
      </w:tr>
      <w:tr w:rsidR="006B592E" w:rsidRPr="006B592E" w:rsidTr="00D25AFD">
        <w:trPr>
          <w:jc w:val="center"/>
        </w:trPr>
        <w:tc>
          <w:tcPr>
            <w:tcW w:w="2460" w:type="dxa"/>
          </w:tcPr>
          <w:p w:rsidR="006B592E" w:rsidRPr="006B592E" w:rsidRDefault="006B592E" w:rsidP="006B592E">
            <w:pPr>
              <w:jc w:val="both"/>
            </w:pPr>
            <w:r w:rsidRPr="006B592E">
              <w:t xml:space="preserve">Izstādes </w:t>
            </w:r>
          </w:p>
        </w:tc>
        <w:tc>
          <w:tcPr>
            <w:tcW w:w="2389" w:type="dxa"/>
          </w:tcPr>
          <w:p w:rsidR="006B592E" w:rsidRPr="006B592E" w:rsidRDefault="006B592E" w:rsidP="00A272B1">
            <w:pPr>
              <w:jc w:val="center"/>
            </w:pPr>
            <w:r w:rsidRPr="006B592E">
              <w:t>1</w:t>
            </w:r>
            <w:r w:rsidR="00A272B1">
              <w:t>5</w:t>
            </w:r>
          </w:p>
        </w:tc>
        <w:tc>
          <w:tcPr>
            <w:tcW w:w="2389" w:type="dxa"/>
          </w:tcPr>
          <w:p w:rsidR="006B592E" w:rsidRPr="006B592E" w:rsidRDefault="00A272B1" w:rsidP="006B592E">
            <w:pPr>
              <w:jc w:val="center"/>
            </w:pPr>
            <w:r>
              <w:t>24</w:t>
            </w:r>
          </w:p>
        </w:tc>
        <w:tc>
          <w:tcPr>
            <w:tcW w:w="2389" w:type="dxa"/>
          </w:tcPr>
          <w:p w:rsidR="006B592E" w:rsidRPr="006B592E" w:rsidRDefault="006B592E" w:rsidP="00D25AFD">
            <w:pPr>
              <w:jc w:val="center"/>
            </w:pPr>
            <w:r w:rsidRPr="006B592E">
              <w:t>2</w:t>
            </w:r>
            <w:r w:rsidR="00D25AFD">
              <w:t>0</w:t>
            </w:r>
          </w:p>
        </w:tc>
      </w:tr>
      <w:tr w:rsidR="006B592E" w:rsidRPr="006B592E" w:rsidTr="00D25AFD">
        <w:trPr>
          <w:jc w:val="center"/>
        </w:trPr>
        <w:tc>
          <w:tcPr>
            <w:tcW w:w="2460" w:type="dxa"/>
          </w:tcPr>
          <w:p w:rsidR="006B592E" w:rsidRPr="006B592E" w:rsidRDefault="006B592E" w:rsidP="006B592E">
            <w:pPr>
              <w:jc w:val="both"/>
            </w:pPr>
            <w:r w:rsidRPr="006B592E">
              <w:t>Tematiskie un citi pasākumi</w:t>
            </w:r>
          </w:p>
        </w:tc>
        <w:tc>
          <w:tcPr>
            <w:tcW w:w="2389" w:type="dxa"/>
          </w:tcPr>
          <w:p w:rsidR="006B592E" w:rsidRPr="006B592E" w:rsidRDefault="00A272B1" w:rsidP="006B592E">
            <w:pPr>
              <w:spacing w:before="120"/>
              <w:jc w:val="center"/>
            </w:pPr>
            <w:r>
              <w:t>5</w:t>
            </w:r>
          </w:p>
        </w:tc>
        <w:tc>
          <w:tcPr>
            <w:tcW w:w="2389" w:type="dxa"/>
          </w:tcPr>
          <w:p w:rsidR="006B592E" w:rsidRPr="006B592E" w:rsidRDefault="006B592E" w:rsidP="006B592E">
            <w:pPr>
              <w:spacing w:before="120"/>
              <w:jc w:val="center"/>
            </w:pPr>
            <w:r w:rsidRPr="006B592E">
              <w:t>5</w:t>
            </w:r>
          </w:p>
        </w:tc>
        <w:tc>
          <w:tcPr>
            <w:tcW w:w="2389" w:type="dxa"/>
          </w:tcPr>
          <w:p w:rsidR="006B592E" w:rsidRPr="006B592E" w:rsidRDefault="00D25AFD" w:rsidP="006B592E">
            <w:pPr>
              <w:spacing w:before="120"/>
              <w:jc w:val="center"/>
            </w:pPr>
            <w:r>
              <w:t>6</w:t>
            </w:r>
          </w:p>
        </w:tc>
      </w:tr>
      <w:tr w:rsidR="006B592E" w:rsidRPr="006B592E" w:rsidTr="00D25AFD">
        <w:trPr>
          <w:jc w:val="center"/>
        </w:trPr>
        <w:tc>
          <w:tcPr>
            <w:tcW w:w="2460" w:type="dxa"/>
          </w:tcPr>
          <w:p w:rsidR="006B592E" w:rsidRPr="006B592E" w:rsidRDefault="006B592E" w:rsidP="006B592E">
            <w:pPr>
              <w:jc w:val="both"/>
            </w:pPr>
            <w:r w:rsidRPr="006B592E">
              <w:t>Tematisko pasākumu apmeklējumi</w:t>
            </w:r>
          </w:p>
        </w:tc>
        <w:tc>
          <w:tcPr>
            <w:tcW w:w="2389" w:type="dxa"/>
          </w:tcPr>
          <w:p w:rsidR="006B592E" w:rsidRPr="006B592E" w:rsidRDefault="00A272B1" w:rsidP="006B592E">
            <w:pPr>
              <w:spacing w:before="120"/>
              <w:jc w:val="center"/>
            </w:pPr>
            <w:r>
              <w:t>97</w:t>
            </w:r>
          </w:p>
        </w:tc>
        <w:tc>
          <w:tcPr>
            <w:tcW w:w="2389" w:type="dxa"/>
          </w:tcPr>
          <w:p w:rsidR="006B592E" w:rsidRPr="006B592E" w:rsidRDefault="00A272B1" w:rsidP="006B592E">
            <w:pPr>
              <w:spacing w:before="120"/>
              <w:jc w:val="center"/>
            </w:pPr>
            <w:r>
              <w:t>53</w:t>
            </w:r>
          </w:p>
        </w:tc>
        <w:tc>
          <w:tcPr>
            <w:tcW w:w="2389" w:type="dxa"/>
          </w:tcPr>
          <w:p w:rsidR="006B592E" w:rsidRPr="006B592E" w:rsidRDefault="00D25AFD" w:rsidP="006B592E">
            <w:pPr>
              <w:spacing w:before="120"/>
              <w:jc w:val="center"/>
            </w:pPr>
            <w:r>
              <w:t>36</w:t>
            </w:r>
          </w:p>
        </w:tc>
      </w:tr>
    </w:tbl>
    <w:p w:rsidR="00F472B3" w:rsidRDefault="00F472B3" w:rsidP="00D25AFD">
      <w:pPr>
        <w:autoSpaceDE w:val="0"/>
        <w:autoSpaceDN w:val="0"/>
        <w:adjustRightInd w:val="0"/>
        <w:ind w:firstLine="709"/>
        <w:jc w:val="both"/>
      </w:pPr>
    </w:p>
    <w:p w:rsidR="00CD6DE5" w:rsidRDefault="00F472B3" w:rsidP="00F472B3">
      <w:pPr>
        <w:autoSpaceDE w:val="0"/>
        <w:autoSpaceDN w:val="0"/>
        <w:adjustRightInd w:val="0"/>
        <w:jc w:val="both"/>
      </w:pPr>
      <w:r w:rsidRPr="00F472B3">
        <w:rPr>
          <w:noProof/>
        </w:rPr>
        <w:drawing>
          <wp:inline distT="0" distB="0" distL="0" distR="0">
            <wp:extent cx="1695450" cy="846455"/>
            <wp:effectExtent l="0" t="0" r="0" b="0"/>
            <wp:docPr id="11" name="Attēls 11" descr="C:\Users\Astra\Desktop\Camera\20200922_09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tra\Desktop\Camera\20200922_0949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708366" cy="852903"/>
                    </a:xfrm>
                    <a:prstGeom prst="rect">
                      <a:avLst/>
                    </a:prstGeom>
                    <a:noFill/>
                    <a:ln>
                      <a:noFill/>
                    </a:ln>
                  </pic:spPr>
                </pic:pic>
              </a:graphicData>
            </a:graphic>
          </wp:inline>
        </w:drawing>
      </w:r>
      <w:r w:rsidR="00CD6DE5">
        <w:t xml:space="preserve">  </w:t>
      </w:r>
      <w:r>
        <w:t xml:space="preserve"> </w:t>
      </w:r>
      <w:r w:rsidRPr="00F472B3">
        <w:rPr>
          <w:noProof/>
        </w:rPr>
        <w:drawing>
          <wp:inline distT="0" distB="0" distL="0" distR="0">
            <wp:extent cx="1600200" cy="824230"/>
            <wp:effectExtent l="0" t="0" r="0" b="0"/>
            <wp:docPr id="12" name="Attēls 12" descr="C:\Users\Astra\Desktop\Camera\20201005_16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tra\Desktop\Camera\20201005_164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7442" cy="827960"/>
                    </a:xfrm>
                    <a:prstGeom prst="rect">
                      <a:avLst/>
                    </a:prstGeom>
                    <a:noFill/>
                    <a:ln>
                      <a:noFill/>
                    </a:ln>
                  </pic:spPr>
                </pic:pic>
              </a:graphicData>
            </a:graphic>
          </wp:inline>
        </w:drawing>
      </w:r>
      <w:r w:rsidR="00CD6DE5">
        <w:t xml:space="preserve">  </w:t>
      </w:r>
      <w:r>
        <w:t xml:space="preserve"> </w:t>
      </w:r>
      <w:r w:rsidRPr="00F472B3">
        <w:rPr>
          <w:noProof/>
        </w:rPr>
        <w:drawing>
          <wp:inline distT="0" distB="0" distL="0" distR="0">
            <wp:extent cx="1800225" cy="818515"/>
            <wp:effectExtent l="0" t="0" r="9525" b="635"/>
            <wp:docPr id="13" name="Attēls 13" descr="C:\Users\Astra\Desktop\Camera\20201007_17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tra\Desktop\Camera\20201007_1732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29" cy="822836"/>
                    </a:xfrm>
                    <a:prstGeom prst="rect">
                      <a:avLst/>
                    </a:prstGeom>
                    <a:noFill/>
                    <a:ln>
                      <a:noFill/>
                    </a:ln>
                  </pic:spPr>
                </pic:pic>
              </a:graphicData>
            </a:graphic>
          </wp:inline>
        </w:drawing>
      </w:r>
      <w:r>
        <w:t xml:space="preserve"> </w:t>
      </w:r>
    </w:p>
    <w:p w:rsidR="000E1A23" w:rsidRDefault="000E1A23" w:rsidP="00F472B3">
      <w:pPr>
        <w:autoSpaceDE w:val="0"/>
        <w:autoSpaceDN w:val="0"/>
        <w:adjustRightInd w:val="0"/>
        <w:jc w:val="both"/>
      </w:pPr>
    </w:p>
    <w:p w:rsidR="00D25AFD" w:rsidRDefault="00F472B3" w:rsidP="00F472B3">
      <w:pPr>
        <w:autoSpaceDE w:val="0"/>
        <w:autoSpaceDN w:val="0"/>
        <w:adjustRightInd w:val="0"/>
        <w:jc w:val="both"/>
      </w:pPr>
      <w:r w:rsidRPr="00F472B3">
        <w:rPr>
          <w:noProof/>
        </w:rPr>
        <w:drawing>
          <wp:inline distT="0" distB="0" distL="0" distR="0">
            <wp:extent cx="1685925" cy="819128"/>
            <wp:effectExtent l="0" t="0" r="0" b="635"/>
            <wp:docPr id="14" name="Attēls 14" descr="C:\Users\Astra\Desktop\Camera\20201204_15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tra\Desktop\Camera\20201204_1526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6104" cy="824074"/>
                    </a:xfrm>
                    <a:prstGeom prst="rect">
                      <a:avLst/>
                    </a:prstGeom>
                    <a:noFill/>
                    <a:ln>
                      <a:noFill/>
                    </a:ln>
                  </pic:spPr>
                </pic:pic>
              </a:graphicData>
            </a:graphic>
          </wp:inline>
        </w:drawing>
      </w:r>
      <w:r w:rsidR="00CD6DE5">
        <w:t xml:space="preserve"> </w:t>
      </w:r>
      <w:r w:rsidR="007375BC" w:rsidRPr="007375BC">
        <w:rPr>
          <w:noProof/>
        </w:rPr>
        <w:drawing>
          <wp:inline distT="0" distB="0" distL="0" distR="0">
            <wp:extent cx="1744781" cy="847725"/>
            <wp:effectExtent l="0" t="0" r="8255" b="0"/>
            <wp:docPr id="15" name="Attēls 15" descr="C:\Users\Astra\Desktop\Camera\20201106_13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tra\Desktop\Camera\20201106_1321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238" cy="851348"/>
                    </a:xfrm>
                    <a:prstGeom prst="rect">
                      <a:avLst/>
                    </a:prstGeom>
                    <a:noFill/>
                    <a:ln>
                      <a:noFill/>
                    </a:ln>
                  </pic:spPr>
                </pic:pic>
              </a:graphicData>
            </a:graphic>
          </wp:inline>
        </w:drawing>
      </w:r>
      <w:r w:rsidR="007375BC">
        <w:t xml:space="preserve"> </w:t>
      </w:r>
      <w:r w:rsidR="007375BC" w:rsidRPr="007375BC">
        <w:rPr>
          <w:noProof/>
        </w:rPr>
        <w:drawing>
          <wp:inline distT="0" distB="0" distL="0" distR="0">
            <wp:extent cx="1743075" cy="846895"/>
            <wp:effectExtent l="0" t="0" r="0" b="0"/>
            <wp:docPr id="16" name="Attēls 16" descr="C:\Users\Astra\Desktop\Camera\20201110_14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tra\Desktop\Camera\20201110_1401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8705" cy="849630"/>
                    </a:xfrm>
                    <a:prstGeom prst="rect">
                      <a:avLst/>
                    </a:prstGeom>
                    <a:noFill/>
                    <a:ln>
                      <a:noFill/>
                    </a:ln>
                  </pic:spPr>
                </pic:pic>
              </a:graphicData>
            </a:graphic>
          </wp:inline>
        </w:drawing>
      </w:r>
    </w:p>
    <w:p w:rsidR="00F472B3" w:rsidRDefault="00F472B3" w:rsidP="00D25AFD">
      <w:pPr>
        <w:autoSpaceDE w:val="0"/>
        <w:autoSpaceDN w:val="0"/>
        <w:adjustRightInd w:val="0"/>
        <w:ind w:firstLine="709"/>
        <w:jc w:val="both"/>
      </w:pPr>
    </w:p>
    <w:p w:rsidR="00C11102" w:rsidRDefault="00D25AFD" w:rsidP="00D25AFD">
      <w:pPr>
        <w:autoSpaceDE w:val="0"/>
        <w:autoSpaceDN w:val="0"/>
        <w:adjustRightInd w:val="0"/>
        <w:ind w:firstLine="709"/>
        <w:jc w:val="both"/>
      </w:pPr>
      <w:r>
        <w:t xml:space="preserve">COVID-19 pandēmija šogad izdarīja savas korekcijas plānoto pasākumu rīkošanā. Pilnībā varēja sarīkot tikai Sieviešu dienai veltīto pasākumu. “Baltā galdauta svētkos” tikai stādījām raibās puķu pupas, jo to varēja izdarīt </w:t>
      </w:r>
      <w:r w:rsidR="007375BC">
        <w:t>katrs stādītājs savā laikā.</w:t>
      </w:r>
    </w:p>
    <w:p w:rsidR="00C11102" w:rsidRDefault="00467168" w:rsidP="00467168">
      <w:pPr>
        <w:autoSpaceDE w:val="0"/>
        <w:autoSpaceDN w:val="0"/>
        <w:adjustRightInd w:val="0"/>
        <w:ind w:firstLine="567"/>
        <w:jc w:val="both"/>
      </w:pPr>
      <w:r>
        <w:rPr>
          <w:noProof/>
        </w:rPr>
        <w:t xml:space="preserve"> </w:t>
      </w:r>
      <w:r w:rsidRPr="00467168">
        <w:rPr>
          <w:noProof/>
        </w:rPr>
        <w:drawing>
          <wp:inline distT="0" distB="0" distL="0" distR="0">
            <wp:extent cx="1447800" cy="1085850"/>
            <wp:effectExtent l="0" t="0" r="0" b="0"/>
            <wp:docPr id="9" name="Attēls 9" descr="C:\Users\Astra\Desktop\Camera\20200306_13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a\Desktop\Camera\20200306_1331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9959" cy="1087469"/>
                    </a:xfrm>
                    <a:prstGeom prst="rect">
                      <a:avLst/>
                    </a:prstGeom>
                    <a:noFill/>
                    <a:ln>
                      <a:noFill/>
                    </a:ln>
                  </pic:spPr>
                </pic:pic>
              </a:graphicData>
            </a:graphic>
          </wp:inline>
        </w:drawing>
      </w:r>
      <w:r w:rsidR="00AB52C7">
        <w:t xml:space="preserve"> </w:t>
      </w:r>
      <w:r>
        <w:t xml:space="preserve">   </w:t>
      </w:r>
    </w:p>
    <w:p w:rsidR="00D25AFD" w:rsidRDefault="00AB52C7" w:rsidP="00D25AFD">
      <w:pPr>
        <w:autoSpaceDE w:val="0"/>
        <w:autoSpaceDN w:val="0"/>
        <w:adjustRightInd w:val="0"/>
        <w:ind w:firstLine="709"/>
        <w:jc w:val="both"/>
      </w:pPr>
      <w:r>
        <w:t xml:space="preserve">Sieviešu dienas, Ziemassvētku un pupu stādīšanas pasākums 4. maijā svētkos ir bibliotēkas tradīcijas jau vairākus gadus. </w:t>
      </w:r>
    </w:p>
    <w:p w:rsidR="00AB52C7" w:rsidRDefault="00AB52C7" w:rsidP="00D25AFD">
      <w:pPr>
        <w:autoSpaceDE w:val="0"/>
        <w:autoSpaceDN w:val="0"/>
        <w:adjustRightInd w:val="0"/>
        <w:ind w:firstLine="709"/>
        <w:jc w:val="both"/>
      </w:pPr>
      <w:r>
        <w:t>Tā kā pasākumu apmeklētāju skaits kļūst mazāks, šogad, iespēju robežās, vedu savus lasītājus uz Limbažu galvenās un Staiceles bibliotēku rīkotajiem pasākumiem.</w:t>
      </w:r>
    </w:p>
    <w:p w:rsidR="005B29CB" w:rsidRPr="00D25AFD" w:rsidRDefault="005B29CB" w:rsidP="005B29CB">
      <w:pPr>
        <w:autoSpaceDE w:val="0"/>
        <w:autoSpaceDN w:val="0"/>
        <w:adjustRightInd w:val="0"/>
        <w:jc w:val="both"/>
      </w:pPr>
      <w:r>
        <w:rPr>
          <w:noProof/>
        </w:rPr>
        <w:drawing>
          <wp:inline distT="0" distB="0" distL="0" distR="0" wp14:anchorId="67542777" wp14:editId="227AFDE3">
            <wp:extent cx="1838325" cy="1195629"/>
            <wp:effectExtent l="0" t="0" r="0" b="5080"/>
            <wp:docPr id="2" name="Attēls 2" descr="Attēls var saturēt: 2 cilvēki, iekštelpā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s var saturēt: 2 cilvēki, iekštelpā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8197" cy="1221561"/>
                    </a:xfrm>
                    <a:prstGeom prst="rect">
                      <a:avLst/>
                    </a:prstGeom>
                    <a:noFill/>
                    <a:ln>
                      <a:noFill/>
                    </a:ln>
                  </pic:spPr>
                </pic:pic>
              </a:graphicData>
            </a:graphic>
          </wp:inline>
        </w:drawing>
      </w:r>
      <w:r>
        <w:t xml:space="preserve"> </w:t>
      </w:r>
      <w:r>
        <w:rPr>
          <w:noProof/>
        </w:rPr>
        <w:drawing>
          <wp:inline distT="0" distB="0" distL="0" distR="0" wp14:anchorId="7A69FCF2" wp14:editId="4F19BDD5">
            <wp:extent cx="1638300" cy="1179128"/>
            <wp:effectExtent l="0" t="0" r="0" b="2540"/>
            <wp:docPr id="6" name="Attēls 6" descr="Attēls var saturēt: 3 cilvēki, cilvēki sēž un iekštelpā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s var saturēt: 3 cilvēki, cilvēki sēž un iekštelpā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4731" cy="1198151"/>
                    </a:xfrm>
                    <a:prstGeom prst="rect">
                      <a:avLst/>
                    </a:prstGeom>
                    <a:noFill/>
                    <a:ln>
                      <a:noFill/>
                    </a:ln>
                  </pic:spPr>
                </pic:pic>
              </a:graphicData>
            </a:graphic>
          </wp:inline>
        </w:drawing>
      </w:r>
      <w:r>
        <w:t xml:space="preserve">  </w:t>
      </w:r>
      <w:r>
        <w:rPr>
          <w:noProof/>
        </w:rPr>
        <w:drawing>
          <wp:inline distT="0" distB="0" distL="0" distR="0" wp14:anchorId="4689B49A" wp14:editId="2BE2535C">
            <wp:extent cx="1781175" cy="1187451"/>
            <wp:effectExtent l="0" t="0" r="0" b="0"/>
            <wp:docPr id="7" name="Attēls 7" descr="Attēls var saturēt: 2 cilvēki, bā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s var saturēt: 2 cilvēki, bārd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9587" cy="1193059"/>
                    </a:xfrm>
                    <a:prstGeom prst="rect">
                      <a:avLst/>
                    </a:prstGeom>
                    <a:noFill/>
                    <a:ln>
                      <a:noFill/>
                    </a:ln>
                  </pic:spPr>
                </pic:pic>
              </a:graphicData>
            </a:graphic>
          </wp:inline>
        </w:drawing>
      </w:r>
    </w:p>
    <w:p w:rsidR="00EB7E10" w:rsidRDefault="00452431" w:rsidP="00AF1DD4">
      <w:pPr>
        <w:autoSpaceDE w:val="0"/>
        <w:autoSpaceDN w:val="0"/>
        <w:adjustRightInd w:val="0"/>
        <w:jc w:val="both"/>
      </w:pPr>
      <w:r>
        <w:t xml:space="preserve">             Kad bibliotēkā satiekas vairāki apmeklētāji, notiek diskusijas par dažādām tēmām</w:t>
      </w:r>
      <w:r w:rsidR="00ED12E2">
        <w:t>.</w:t>
      </w:r>
    </w:p>
    <w:p w:rsidR="005B29CB" w:rsidRDefault="005B29CB" w:rsidP="00AF1DD4">
      <w:pPr>
        <w:autoSpaceDE w:val="0"/>
        <w:autoSpaceDN w:val="0"/>
        <w:adjustRightInd w:val="0"/>
        <w:jc w:val="both"/>
      </w:pPr>
    </w:p>
    <w:p w:rsidR="005503E4" w:rsidRDefault="005503E4" w:rsidP="00AF1DD4">
      <w:pPr>
        <w:autoSpaceDE w:val="0"/>
        <w:autoSpaceDN w:val="0"/>
        <w:adjustRightInd w:val="0"/>
        <w:jc w:val="both"/>
      </w:pPr>
    </w:p>
    <w:p w:rsidR="005B29CB" w:rsidRDefault="005B29CB" w:rsidP="00AF1DD4">
      <w:pPr>
        <w:autoSpaceDE w:val="0"/>
        <w:autoSpaceDN w:val="0"/>
        <w:adjustRightInd w:val="0"/>
        <w:jc w:val="both"/>
      </w:pPr>
    </w:p>
    <w:p w:rsidR="00EC6B5B" w:rsidRPr="005B29CB" w:rsidRDefault="00EC6B5B" w:rsidP="005B29CB">
      <w:pPr>
        <w:pStyle w:val="Sarakstarindkopa"/>
        <w:numPr>
          <w:ilvl w:val="0"/>
          <w:numId w:val="2"/>
        </w:numPr>
        <w:spacing w:after="100" w:afterAutospacing="1"/>
        <w:jc w:val="both"/>
        <w:rPr>
          <w:rFonts w:ascii="Monotype Corsiva" w:hAnsi="Monotype Corsiva"/>
          <w:b/>
          <w:bCs/>
          <w:color w:val="385623" w:themeColor="accent6" w:themeShade="80"/>
          <w:sz w:val="48"/>
          <w:szCs w:val="48"/>
        </w:rPr>
      </w:pPr>
      <w:r w:rsidRPr="005B29CB">
        <w:rPr>
          <w:rFonts w:ascii="Monotype Corsiva" w:hAnsi="Monotype Corsiva"/>
          <w:b/>
          <w:bCs/>
          <w:color w:val="385623" w:themeColor="accent6" w:themeShade="80"/>
          <w:sz w:val="48"/>
          <w:szCs w:val="48"/>
        </w:rPr>
        <w:lastRenderedPageBreak/>
        <w:t>Sadarbības tīkla raksturojums</w:t>
      </w:r>
    </w:p>
    <w:p w:rsidR="00EC6B5B" w:rsidRPr="00EC6B5B" w:rsidRDefault="00EC6B5B" w:rsidP="00EC6B5B">
      <w:pPr>
        <w:ind w:firstLine="709"/>
        <w:jc w:val="both"/>
        <w:rPr>
          <w:lang w:eastAsia="en-US"/>
        </w:rPr>
      </w:pPr>
      <w:r w:rsidRPr="00EC6B5B">
        <w:rPr>
          <w:lang w:eastAsia="en-US"/>
        </w:rPr>
        <w:t>Sadarbība ar citām bibliotēkām, pašvaldības institūcijām notiek atbilstoši bibliotēkas funkcijām un uzdevumiem.</w:t>
      </w:r>
    </w:p>
    <w:p w:rsidR="00EC6B5B" w:rsidRPr="00EC6B5B" w:rsidRDefault="00EC6B5B" w:rsidP="00EC6B5B">
      <w:pPr>
        <w:jc w:val="both"/>
      </w:pPr>
      <w:r w:rsidRPr="00EC6B5B">
        <w:t>Braslavas bibliotēkas sadarbības partneri:</w:t>
      </w:r>
    </w:p>
    <w:p w:rsidR="00EC6B5B" w:rsidRPr="00EC6B5B" w:rsidRDefault="00EC6B5B" w:rsidP="00EC6B5B">
      <w:pPr>
        <w:numPr>
          <w:ilvl w:val="0"/>
          <w:numId w:val="12"/>
        </w:numPr>
        <w:contextualSpacing/>
        <w:jc w:val="both"/>
      </w:pPr>
      <w:r w:rsidRPr="00EC6B5B">
        <w:t xml:space="preserve">Alojas novada dome, Braslavas pagasta pārvalde – finanšu un saimnieciskā darbība, lietvedība </w:t>
      </w:r>
    </w:p>
    <w:p w:rsidR="00EC6B5B" w:rsidRPr="00EC6B5B" w:rsidRDefault="00EC6B5B" w:rsidP="00EC6B5B">
      <w:pPr>
        <w:numPr>
          <w:ilvl w:val="0"/>
          <w:numId w:val="12"/>
        </w:numPr>
        <w:contextualSpacing/>
        <w:jc w:val="both"/>
      </w:pPr>
      <w:r w:rsidRPr="00EC6B5B">
        <w:t xml:space="preserve">Alojas, Staiceles, </w:t>
      </w:r>
      <w:proofErr w:type="spellStart"/>
      <w:r w:rsidRPr="00EC6B5B">
        <w:t>Vilzēnu</w:t>
      </w:r>
      <w:proofErr w:type="spellEnd"/>
      <w:r w:rsidRPr="00EC6B5B">
        <w:t>, Puikules bibliotēkas, Sala –</w:t>
      </w:r>
      <w:r w:rsidR="00A91240">
        <w:t xml:space="preserve"> </w:t>
      </w:r>
      <w:r w:rsidRPr="00EC6B5B">
        <w:t>sadarbība un konsultācijas bibliotekārajos jautājumos, SBA</w:t>
      </w:r>
    </w:p>
    <w:p w:rsidR="00EC6B5B" w:rsidRPr="00EC6B5B" w:rsidRDefault="00EC6B5B" w:rsidP="00EC6B5B">
      <w:pPr>
        <w:numPr>
          <w:ilvl w:val="0"/>
          <w:numId w:val="12"/>
        </w:numPr>
        <w:contextualSpacing/>
        <w:jc w:val="both"/>
      </w:pPr>
      <w:r w:rsidRPr="00EC6B5B">
        <w:t>Limbažu Galvenā bibliotēka- metodiskais centrs, semināri, kursi, pieredzes apmaiņa</w:t>
      </w:r>
    </w:p>
    <w:p w:rsidR="00EC6B5B" w:rsidRPr="00EC6B5B" w:rsidRDefault="00EC6B5B" w:rsidP="00EC6B5B">
      <w:pPr>
        <w:numPr>
          <w:ilvl w:val="0"/>
          <w:numId w:val="12"/>
        </w:numPr>
        <w:contextualSpacing/>
        <w:jc w:val="both"/>
      </w:pPr>
      <w:r w:rsidRPr="00EC6B5B">
        <w:t>BIS “Alise” – bibliotēka strādā ar bibliotēku informācijas sistēmu “Alise”</w:t>
      </w:r>
    </w:p>
    <w:p w:rsidR="00EC6B5B" w:rsidRPr="00EC6B5B" w:rsidRDefault="00EC6B5B" w:rsidP="00EC6B5B">
      <w:pPr>
        <w:numPr>
          <w:ilvl w:val="0"/>
          <w:numId w:val="12"/>
        </w:numPr>
        <w:contextualSpacing/>
        <w:jc w:val="both"/>
      </w:pPr>
      <w:r w:rsidRPr="00EC6B5B">
        <w:t>Latvijas Pasts – periodikas abonēšana</w:t>
      </w:r>
    </w:p>
    <w:p w:rsidR="00EC6B5B" w:rsidRPr="00EC6B5B" w:rsidRDefault="00EC6B5B" w:rsidP="00EC6B5B">
      <w:pPr>
        <w:numPr>
          <w:ilvl w:val="0"/>
          <w:numId w:val="12"/>
        </w:numPr>
        <w:contextualSpacing/>
        <w:jc w:val="both"/>
      </w:pPr>
      <w:r w:rsidRPr="00EC6B5B">
        <w:t>Grāmatu apgādi – krājuma komplektēšana</w:t>
      </w:r>
    </w:p>
    <w:p w:rsidR="00EC6B5B" w:rsidRPr="00EC6B5B" w:rsidRDefault="00EC6B5B" w:rsidP="00EC6B5B">
      <w:pPr>
        <w:ind w:firstLine="709"/>
        <w:jc w:val="both"/>
      </w:pPr>
      <w:r w:rsidRPr="00EC6B5B">
        <w:t xml:space="preserve">Visciešākā sadarbība notiek ar bibliotēkas apmeklētājiem, kuri ne tikai tiek informēti par notiekošo bibliotēkā - informatīvie materiāli bibliotēkā, pasākumi E-prasmju nedēļā, Bibliotēku nedēļā, tematiskas izstādes un pasākumi, bet arī iesaistīti novadpētniecības darbā, izstāžu rīkošanā, darba kvalitātes uzlabošanā – aptaujas par darba laikiem, krājuma papildināšanu, pasākumu un izstāžu tematiku. </w:t>
      </w:r>
    </w:p>
    <w:p w:rsidR="00EC6B5B" w:rsidRPr="00EC6B5B" w:rsidRDefault="00EC6B5B" w:rsidP="00EC6B5B">
      <w:pPr>
        <w:ind w:firstLine="709"/>
        <w:jc w:val="both"/>
      </w:pPr>
      <w:r w:rsidRPr="00EC6B5B">
        <w:t xml:space="preserve">Sabiedrība tiek informēta ar Alojas pašvaldības izdevuma “Alojas Novada Vēstis” un  novada pasākumu kalendāra, kas ievietots novada mājaslapā </w:t>
      </w:r>
      <w:hyperlink r:id="rId30" w:history="1">
        <w:r w:rsidRPr="00EC6B5B">
          <w:rPr>
            <w:color w:val="0563C1"/>
            <w:u w:val="single"/>
          </w:rPr>
          <w:t>www.aloja.lv</w:t>
        </w:r>
      </w:hyperlink>
      <w:r w:rsidRPr="00EC6B5B">
        <w:t>, afišu uz ziņojumu dēļiem, palīdzību.</w:t>
      </w:r>
    </w:p>
    <w:p w:rsidR="00EC6B5B" w:rsidRPr="00EC6B5B" w:rsidRDefault="00EC6B5B" w:rsidP="00EC6B5B">
      <w:pPr>
        <w:jc w:val="both"/>
      </w:pPr>
      <w:r w:rsidRPr="00EC6B5B">
        <w:t>Bibliotēkas darba pārskati ir pieejami visiem bibliotēkas apmeklētājiem.</w:t>
      </w:r>
    </w:p>
    <w:p w:rsidR="00EC6B5B" w:rsidRPr="00EC6B5B" w:rsidRDefault="00EC6B5B" w:rsidP="00EC6B5B">
      <w:pPr>
        <w:tabs>
          <w:tab w:val="center" w:pos="720"/>
        </w:tabs>
        <w:jc w:val="both"/>
        <w:rPr>
          <w:lang w:eastAsia="en-US"/>
        </w:rPr>
      </w:pPr>
    </w:p>
    <w:p w:rsidR="00EC6B5B" w:rsidRPr="00EC6B5B" w:rsidRDefault="00EC6B5B" w:rsidP="00EC6B5B">
      <w:pPr>
        <w:tabs>
          <w:tab w:val="center" w:pos="720"/>
        </w:tabs>
        <w:jc w:val="both"/>
        <w:rPr>
          <w:lang w:eastAsia="en-US"/>
        </w:rPr>
      </w:pPr>
    </w:p>
    <w:p w:rsidR="00EC6B5B" w:rsidRPr="00EC6B5B" w:rsidRDefault="007375BC" w:rsidP="00EC6B5B">
      <w:pPr>
        <w:tabs>
          <w:tab w:val="center" w:pos="720"/>
        </w:tabs>
        <w:jc w:val="both"/>
        <w:rPr>
          <w:lang w:eastAsia="en-US"/>
        </w:rPr>
      </w:pPr>
      <w:r>
        <w:rPr>
          <w:lang w:eastAsia="en-US"/>
        </w:rPr>
        <w:t xml:space="preserve">            </w:t>
      </w:r>
      <w:r w:rsidR="00EC6B5B" w:rsidRPr="00EC6B5B">
        <w:rPr>
          <w:lang w:eastAsia="en-US"/>
        </w:rPr>
        <w:t>2</w:t>
      </w:r>
      <w:r w:rsidR="00D931A8">
        <w:rPr>
          <w:lang w:eastAsia="en-US"/>
        </w:rPr>
        <w:t>0</w:t>
      </w:r>
      <w:r w:rsidR="00EC6B5B" w:rsidRPr="00EC6B5B">
        <w:rPr>
          <w:lang w:eastAsia="en-US"/>
        </w:rPr>
        <w:t>.01.202</w:t>
      </w:r>
      <w:r w:rsidR="00D931A8">
        <w:rPr>
          <w:lang w:eastAsia="en-US"/>
        </w:rPr>
        <w:t>1</w:t>
      </w:r>
      <w:r w:rsidR="00EC6B5B" w:rsidRPr="00EC6B5B">
        <w:rPr>
          <w:lang w:eastAsia="en-US"/>
        </w:rPr>
        <w:t xml:space="preserve">              </w:t>
      </w:r>
      <w:r>
        <w:rPr>
          <w:lang w:eastAsia="en-US"/>
        </w:rPr>
        <w:t xml:space="preserve">                               </w:t>
      </w:r>
      <w:r w:rsidR="00EC6B5B" w:rsidRPr="00EC6B5B">
        <w:rPr>
          <w:lang w:eastAsia="en-US"/>
        </w:rPr>
        <w:t xml:space="preserve">        Braslavas pagasta bibliotēkas vadītāja Astra </w:t>
      </w:r>
      <w:proofErr w:type="spellStart"/>
      <w:r w:rsidR="00EC6B5B" w:rsidRPr="00EC6B5B">
        <w:rPr>
          <w:lang w:eastAsia="en-US"/>
        </w:rPr>
        <w:t>Špūle</w:t>
      </w:r>
      <w:proofErr w:type="spellEnd"/>
    </w:p>
    <w:p w:rsidR="00EB7E10" w:rsidRDefault="00EB7E10" w:rsidP="00AF1DD4">
      <w:pPr>
        <w:autoSpaceDE w:val="0"/>
        <w:autoSpaceDN w:val="0"/>
        <w:adjustRightInd w:val="0"/>
        <w:jc w:val="both"/>
      </w:pPr>
    </w:p>
    <w:sectPr w:rsidR="00EB7E10" w:rsidSect="000E1A23">
      <w:footerReference w:type="default" r:id="rId31"/>
      <w:pgSz w:w="11906" w:h="16838"/>
      <w:pgMar w:top="567" w:right="851" w:bottom="567"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214" w:rsidRDefault="001E6214" w:rsidP="00825FFC">
      <w:r>
        <w:separator/>
      </w:r>
    </w:p>
  </w:endnote>
  <w:endnote w:type="continuationSeparator" w:id="0">
    <w:p w:rsidR="001E6214" w:rsidRDefault="001E6214" w:rsidP="0082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Harrington">
    <w:altName w:val="Juice ITC"/>
    <w:charset w:val="00"/>
    <w:family w:val="decorative"/>
    <w:pitch w:val="variable"/>
    <w:sig w:usb0="00000003" w:usb1="00000000" w:usb2="00000000" w:usb3="00000000" w:csb0="00000001" w:csb1="00000000"/>
  </w:font>
  <w:font w:name="Monotype Corsiva">
    <w:panose1 w:val="03010101010201010101"/>
    <w:charset w:val="BA"/>
    <w:family w:val="script"/>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611101"/>
      <w:docPartObj>
        <w:docPartGallery w:val="Page Numbers (Bottom of Page)"/>
        <w:docPartUnique/>
      </w:docPartObj>
    </w:sdtPr>
    <w:sdtEndPr/>
    <w:sdtContent>
      <w:p w:rsidR="00A91240" w:rsidRDefault="00A91240">
        <w:pPr>
          <w:pStyle w:val="Kjene"/>
          <w:jc w:val="right"/>
        </w:pPr>
        <w:r>
          <w:fldChar w:fldCharType="begin"/>
        </w:r>
        <w:r>
          <w:instrText>PAGE   \* MERGEFORMAT</w:instrText>
        </w:r>
        <w:r>
          <w:fldChar w:fldCharType="separate"/>
        </w:r>
        <w:r w:rsidR="005503E4">
          <w:rPr>
            <w:noProof/>
          </w:rPr>
          <w:t>11</w:t>
        </w:r>
        <w:r>
          <w:fldChar w:fldCharType="end"/>
        </w:r>
      </w:p>
    </w:sdtContent>
  </w:sdt>
  <w:p w:rsidR="00A91240" w:rsidRDefault="00A91240">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214" w:rsidRDefault="001E6214" w:rsidP="00825FFC">
      <w:r>
        <w:separator/>
      </w:r>
    </w:p>
  </w:footnote>
  <w:footnote w:type="continuationSeparator" w:id="0">
    <w:p w:rsidR="001E6214" w:rsidRDefault="001E6214" w:rsidP="00825F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2498F"/>
    <w:multiLevelType w:val="hybridMultilevel"/>
    <w:tmpl w:val="832EF1B8"/>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 w15:restartNumberingAfterBreak="0">
    <w:nsid w:val="090369FD"/>
    <w:multiLevelType w:val="hybridMultilevel"/>
    <w:tmpl w:val="832EF1B8"/>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 w15:restartNumberingAfterBreak="0">
    <w:nsid w:val="1798570A"/>
    <w:multiLevelType w:val="hybridMultilevel"/>
    <w:tmpl w:val="DFD22C4A"/>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2A3A26AE"/>
    <w:multiLevelType w:val="hybridMultilevel"/>
    <w:tmpl w:val="574086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D916082"/>
    <w:multiLevelType w:val="hybridMultilevel"/>
    <w:tmpl w:val="832EF1B8"/>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2E175C33"/>
    <w:multiLevelType w:val="hybridMultilevel"/>
    <w:tmpl w:val="A7FAA6B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4F257733"/>
    <w:multiLevelType w:val="hybridMultilevel"/>
    <w:tmpl w:val="406CF618"/>
    <w:lvl w:ilvl="0" w:tplc="F2B21A96">
      <w:start w:val="4"/>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15:restartNumberingAfterBreak="0">
    <w:nsid w:val="55F26DC1"/>
    <w:multiLevelType w:val="hybridMultilevel"/>
    <w:tmpl w:val="832EF1B8"/>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 w15:restartNumberingAfterBreak="0">
    <w:nsid w:val="5C643B2B"/>
    <w:multiLevelType w:val="hybridMultilevel"/>
    <w:tmpl w:val="832EF1B8"/>
    <w:lvl w:ilvl="0" w:tplc="0426000F">
      <w:start w:val="1"/>
      <w:numFmt w:val="decimal"/>
      <w:lvlText w:val="%1."/>
      <w:lvlJc w:val="left"/>
      <w:pPr>
        <w:ind w:left="1495" w:hanging="360"/>
      </w:pPr>
    </w:lvl>
    <w:lvl w:ilvl="1" w:tplc="04260019">
      <w:start w:val="1"/>
      <w:numFmt w:val="lowerLetter"/>
      <w:lvlText w:val="%2."/>
      <w:lvlJc w:val="left"/>
      <w:pPr>
        <w:ind w:left="2215" w:hanging="360"/>
      </w:pPr>
    </w:lvl>
    <w:lvl w:ilvl="2" w:tplc="0426001B" w:tentative="1">
      <w:start w:val="1"/>
      <w:numFmt w:val="lowerRoman"/>
      <w:lvlText w:val="%3."/>
      <w:lvlJc w:val="right"/>
      <w:pPr>
        <w:ind w:left="2935" w:hanging="180"/>
      </w:pPr>
    </w:lvl>
    <w:lvl w:ilvl="3" w:tplc="0426000F" w:tentative="1">
      <w:start w:val="1"/>
      <w:numFmt w:val="decimal"/>
      <w:lvlText w:val="%4."/>
      <w:lvlJc w:val="left"/>
      <w:pPr>
        <w:ind w:left="3655" w:hanging="360"/>
      </w:pPr>
    </w:lvl>
    <w:lvl w:ilvl="4" w:tplc="04260019" w:tentative="1">
      <w:start w:val="1"/>
      <w:numFmt w:val="lowerLetter"/>
      <w:lvlText w:val="%5."/>
      <w:lvlJc w:val="left"/>
      <w:pPr>
        <w:ind w:left="4375" w:hanging="360"/>
      </w:pPr>
    </w:lvl>
    <w:lvl w:ilvl="5" w:tplc="0426001B" w:tentative="1">
      <w:start w:val="1"/>
      <w:numFmt w:val="lowerRoman"/>
      <w:lvlText w:val="%6."/>
      <w:lvlJc w:val="right"/>
      <w:pPr>
        <w:ind w:left="5095" w:hanging="180"/>
      </w:pPr>
    </w:lvl>
    <w:lvl w:ilvl="6" w:tplc="0426000F" w:tentative="1">
      <w:start w:val="1"/>
      <w:numFmt w:val="decimal"/>
      <w:lvlText w:val="%7."/>
      <w:lvlJc w:val="left"/>
      <w:pPr>
        <w:ind w:left="5815" w:hanging="360"/>
      </w:pPr>
    </w:lvl>
    <w:lvl w:ilvl="7" w:tplc="04260019" w:tentative="1">
      <w:start w:val="1"/>
      <w:numFmt w:val="lowerLetter"/>
      <w:lvlText w:val="%8."/>
      <w:lvlJc w:val="left"/>
      <w:pPr>
        <w:ind w:left="6535" w:hanging="360"/>
      </w:pPr>
    </w:lvl>
    <w:lvl w:ilvl="8" w:tplc="0426001B" w:tentative="1">
      <w:start w:val="1"/>
      <w:numFmt w:val="lowerRoman"/>
      <w:lvlText w:val="%9."/>
      <w:lvlJc w:val="right"/>
      <w:pPr>
        <w:ind w:left="7255" w:hanging="180"/>
      </w:pPr>
    </w:lvl>
  </w:abstractNum>
  <w:abstractNum w:abstractNumId="9" w15:restartNumberingAfterBreak="0">
    <w:nsid w:val="66C85E3F"/>
    <w:multiLevelType w:val="hybridMultilevel"/>
    <w:tmpl w:val="832EF1B8"/>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 w15:restartNumberingAfterBreak="0">
    <w:nsid w:val="757008D0"/>
    <w:multiLevelType w:val="hybridMultilevel"/>
    <w:tmpl w:val="832EF1B8"/>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76670C15"/>
    <w:multiLevelType w:val="hybridMultilevel"/>
    <w:tmpl w:val="516E829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num w:numId="1">
    <w:abstractNumId w:val="3"/>
  </w:num>
  <w:num w:numId="2">
    <w:abstractNumId w:val="10"/>
  </w:num>
  <w:num w:numId="3">
    <w:abstractNumId w:val="2"/>
  </w:num>
  <w:num w:numId="4">
    <w:abstractNumId w:val="8"/>
  </w:num>
  <w:num w:numId="5">
    <w:abstractNumId w:val="6"/>
  </w:num>
  <w:num w:numId="6">
    <w:abstractNumId w:val="0"/>
  </w:num>
  <w:num w:numId="7">
    <w:abstractNumId w:val="11"/>
  </w:num>
  <w:num w:numId="8">
    <w:abstractNumId w:val="9"/>
  </w:num>
  <w:num w:numId="9">
    <w:abstractNumId w:val="4"/>
  </w:num>
  <w:num w:numId="10">
    <w:abstractNumId w:val="1"/>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A81"/>
    <w:rsid w:val="00081B54"/>
    <w:rsid w:val="00092118"/>
    <w:rsid w:val="000E1A23"/>
    <w:rsid w:val="000F78C7"/>
    <w:rsid w:val="00107598"/>
    <w:rsid w:val="00122A21"/>
    <w:rsid w:val="001E6214"/>
    <w:rsid w:val="00214F82"/>
    <w:rsid w:val="002313D2"/>
    <w:rsid w:val="00235478"/>
    <w:rsid w:val="002B2231"/>
    <w:rsid w:val="002B27F2"/>
    <w:rsid w:val="002C3B5E"/>
    <w:rsid w:val="00314D76"/>
    <w:rsid w:val="003A4F9C"/>
    <w:rsid w:val="003A5BEE"/>
    <w:rsid w:val="003E0FD4"/>
    <w:rsid w:val="004044AB"/>
    <w:rsid w:val="00452431"/>
    <w:rsid w:val="00467168"/>
    <w:rsid w:val="004A7908"/>
    <w:rsid w:val="004B1E3B"/>
    <w:rsid w:val="004F1A81"/>
    <w:rsid w:val="00501FFB"/>
    <w:rsid w:val="00513FBB"/>
    <w:rsid w:val="005503E4"/>
    <w:rsid w:val="005520A3"/>
    <w:rsid w:val="0056097B"/>
    <w:rsid w:val="00572A33"/>
    <w:rsid w:val="005870A5"/>
    <w:rsid w:val="005B29CB"/>
    <w:rsid w:val="005D20E1"/>
    <w:rsid w:val="006026DB"/>
    <w:rsid w:val="006175AC"/>
    <w:rsid w:val="006411BF"/>
    <w:rsid w:val="00656490"/>
    <w:rsid w:val="006619D7"/>
    <w:rsid w:val="00690E0B"/>
    <w:rsid w:val="006A2A35"/>
    <w:rsid w:val="006B0E73"/>
    <w:rsid w:val="006B592E"/>
    <w:rsid w:val="006D20AA"/>
    <w:rsid w:val="006E24BF"/>
    <w:rsid w:val="006E4D2A"/>
    <w:rsid w:val="007233B7"/>
    <w:rsid w:val="007375BC"/>
    <w:rsid w:val="00773879"/>
    <w:rsid w:val="00773F63"/>
    <w:rsid w:val="007976EB"/>
    <w:rsid w:val="007A1A1C"/>
    <w:rsid w:val="007B2BF5"/>
    <w:rsid w:val="007E43A0"/>
    <w:rsid w:val="00814E67"/>
    <w:rsid w:val="00825FFC"/>
    <w:rsid w:val="00832471"/>
    <w:rsid w:val="00845D00"/>
    <w:rsid w:val="00864933"/>
    <w:rsid w:val="00866673"/>
    <w:rsid w:val="008E6DB0"/>
    <w:rsid w:val="00905565"/>
    <w:rsid w:val="00954810"/>
    <w:rsid w:val="009607EF"/>
    <w:rsid w:val="00960FDA"/>
    <w:rsid w:val="0096627C"/>
    <w:rsid w:val="009E1AF2"/>
    <w:rsid w:val="00A028FC"/>
    <w:rsid w:val="00A272B1"/>
    <w:rsid w:val="00A47D12"/>
    <w:rsid w:val="00A548D0"/>
    <w:rsid w:val="00A70397"/>
    <w:rsid w:val="00A91240"/>
    <w:rsid w:val="00AB52C7"/>
    <w:rsid w:val="00AF1DD4"/>
    <w:rsid w:val="00B051D8"/>
    <w:rsid w:val="00B35B3C"/>
    <w:rsid w:val="00B824C6"/>
    <w:rsid w:val="00C11102"/>
    <w:rsid w:val="00C17A59"/>
    <w:rsid w:val="00C27619"/>
    <w:rsid w:val="00C606FB"/>
    <w:rsid w:val="00C631CD"/>
    <w:rsid w:val="00C73BCC"/>
    <w:rsid w:val="00CC5AF9"/>
    <w:rsid w:val="00CC7710"/>
    <w:rsid w:val="00CD6DE5"/>
    <w:rsid w:val="00D077E1"/>
    <w:rsid w:val="00D16D3B"/>
    <w:rsid w:val="00D2002E"/>
    <w:rsid w:val="00D25AFD"/>
    <w:rsid w:val="00D931A8"/>
    <w:rsid w:val="00DA3B47"/>
    <w:rsid w:val="00DB51D4"/>
    <w:rsid w:val="00DC607E"/>
    <w:rsid w:val="00DD6553"/>
    <w:rsid w:val="00E11D98"/>
    <w:rsid w:val="00E544A5"/>
    <w:rsid w:val="00E65932"/>
    <w:rsid w:val="00E932F0"/>
    <w:rsid w:val="00EB2B48"/>
    <w:rsid w:val="00EB7E10"/>
    <w:rsid w:val="00EC6B5B"/>
    <w:rsid w:val="00ED12E2"/>
    <w:rsid w:val="00F0605B"/>
    <w:rsid w:val="00F472B3"/>
    <w:rsid w:val="00F729A3"/>
    <w:rsid w:val="00FA3A59"/>
    <w:rsid w:val="00FA6EE4"/>
    <w:rsid w:val="00FD0B06"/>
    <w:rsid w:val="00FE2F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9E3647-3C79-45D6-BFB3-4750DDB9A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F1A81"/>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F1A81"/>
    <w:pPr>
      <w:ind w:left="720"/>
      <w:contextualSpacing/>
    </w:pPr>
  </w:style>
  <w:style w:type="table" w:styleId="Reatabula">
    <w:name w:val="Table Grid"/>
    <w:basedOn w:val="Parastatabula"/>
    <w:uiPriority w:val="39"/>
    <w:rsid w:val="00AF1D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6B592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C27619"/>
    <w:rPr>
      <w:color w:val="0563C1" w:themeColor="hyperlink"/>
      <w:u w:val="single"/>
    </w:rPr>
  </w:style>
  <w:style w:type="character" w:styleId="Izmantotahipersaite">
    <w:name w:val="FollowedHyperlink"/>
    <w:basedOn w:val="Noklusjumarindkopasfonts"/>
    <w:uiPriority w:val="99"/>
    <w:semiHidden/>
    <w:unhideWhenUsed/>
    <w:rsid w:val="00C27619"/>
    <w:rPr>
      <w:color w:val="954F72" w:themeColor="followedHyperlink"/>
      <w:u w:val="single"/>
    </w:rPr>
  </w:style>
  <w:style w:type="paragraph" w:styleId="Galvene">
    <w:name w:val="header"/>
    <w:basedOn w:val="Parasts"/>
    <w:link w:val="GalveneRakstz"/>
    <w:uiPriority w:val="99"/>
    <w:unhideWhenUsed/>
    <w:rsid w:val="00825FFC"/>
    <w:pPr>
      <w:tabs>
        <w:tab w:val="center" w:pos="4153"/>
        <w:tab w:val="right" w:pos="8306"/>
      </w:tabs>
    </w:pPr>
  </w:style>
  <w:style w:type="character" w:customStyle="1" w:styleId="GalveneRakstz">
    <w:name w:val="Galvene Rakstz."/>
    <w:basedOn w:val="Noklusjumarindkopasfonts"/>
    <w:link w:val="Galvene"/>
    <w:uiPriority w:val="99"/>
    <w:rsid w:val="00825FFC"/>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825FFC"/>
    <w:pPr>
      <w:tabs>
        <w:tab w:val="center" w:pos="4153"/>
        <w:tab w:val="right" w:pos="8306"/>
      </w:tabs>
    </w:pPr>
  </w:style>
  <w:style w:type="character" w:customStyle="1" w:styleId="KjeneRakstz">
    <w:name w:val="Kājene Rakstz."/>
    <w:basedOn w:val="Noklusjumarindkopasfonts"/>
    <w:link w:val="Kjene"/>
    <w:uiPriority w:val="99"/>
    <w:rsid w:val="00825FFC"/>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oja.lv"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raugiem.lv/braslavasbiblioteka"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www.aloja.lv/kultura/braslavas-bibliotek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oja.lv"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aloja.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9D4C7-A632-4408-AC0A-5D743B2F9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11</Pages>
  <Words>12550</Words>
  <Characters>7155</Characters>
  <Application>Microsoft Office Word</Application>
  <DocSecurity>0</DocSecurity>
  <Lines>59</Lines>
  <Paragraphs>39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Astra</dc:creator>
  <cp:keywords/>
  <dc:description/>
  <cp:lastModifiedBy>Astra</cp:lastModifiedBy>
  <cp:revision>47</cp:revision>
  <dcterms:created xsi:type="dcterms:W3CDTF">2021-01-12T10:40:00Z</dcterms:created>
  <dcterms:modified xsi:type="dcterms:W3CDTF">2021-02-02T12:16:00Z</dcterms:modified>
</cp:coreProperties>
</file>