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C" w:rsidRPr="00282F80" w:rsidRDefault="00282F80" w:rsidP="00282F80">
      <w:pPr>
        <w:jc w:val="right"/>
        <w:rPr>
          <w:rFonts w:ascii="Times New Roman" w:hAnsi="Times New Roman" w:cs="Times New Roman"/>
        </w:rPr>
      </w:pPr>
      <w:r w:rsidRPr="00282F80">
        <w:rPr>
          <w:rFonts w:ascii="Times New Roman" w:hAnsi="Times New Roman" w:cs="Times New Roman"/>
        </w:rPr>
        <w:t>Pielikums</w:t>
      </w:r>
      <w:r w:rsidR="00605F15">
        <w:rPr>
          <w:rFonts w:ascii="Times New Roman" w:hAnsi="Times New Roman" w:cs="Times New Roman"/>
        </w:rPr>
        <w:t xml:space="preserve"> N</w:t>
      </w:r>
      <w:bookmarkStart w:id="0" w:name="_GoBack"/>
      <w:bookmarkEnd w:id="0"/>
      <w:r w:rsidR="00605F15">
        <w:rPr>
          <w:rFonts w:ascii="Times New Roman" w:hAnsi="Times New Roman" w:cs="Times New Roman"/>
        </w:rPr>
        <w:t>r.1</w:t>
      </w:r>
    </w:p>
    <w:p w:rsidR="00282F80" w:rsidRPr="00282F80" w:rsidRDefault="00282F80">
      <w:pPr>
        <w:rPr>
          <w:rFonts w:ascii="Times New Roman" w:hAnsi="Times New Roman" w:cs="Times New Roman"/>
        </w:rPr>
      </w:pPr>
      <w:r w:rsidRPr="00282F80">
        <w:rPr>
          <w:rFonts w:ascii="Times New Roman" w:hAnsi="Times New Roman" w:cs="Times New Roman"/>
        </w:rPr>
        <w:t>Skujiņas, Alojas pag., kadastra apzīmējums 6627 002 0227</w:t>
      </w:r>
    </w:p>
    <w:p w:rsidR="00282F80" w:rsidRDefault="00282F80">
      <w:r w:rsidRPr="00282F80">
        <w:rPr>
          <w:noProof/>
          <w:lang w:eastAsia="lv-LV"/>
        </w:rPr>
        <w:drawing>
          <wp:inline distT="0" distB="0" distL="0" distR="0" wp14:anchorId="534BD2F6" wp14:editId="6BE01FEC">
            <wp:extent cx="4782217" cy="5563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80"/>
    <w:rsid w:val="00282F80"/>
    <w:rsid w:val="00605F15"/>
    <w:rsid w:val="00A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EEAFF-92B4-4B3D-82F2-B3EBA30E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2021-06-15T12:48:00Z</dcterms:created>
  <dcterms:modified xsi:type="dcterms:W3CDTF">2021-07-29T13:24:00Z</dcterms:modified>
</cp:coreProperties>
</file>