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37C4" w14:textId="77777777" w:rsidR="00984BBE" w:rsidRPr="0015728B" w:rsidRDefault="00984BBE" w:rsidP="0015728B">
      <w:pPr>
        <w:rPr>
          <w:b w:val="0"/>
          <w:bCs w:val="0"/>
          <w:caps/>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89"/>
      </w:tblGrid>
      <w:tr w:rsidR="0015728B" w:rsidRPr="0015728B" w14:paraId="08A864F9" w14:textId="77777777" w:rsidTr="001E3EE9">
        <w:tc>
          <w:tcPr>
            <w:tcW w:w="4667" w:type="dxa"/>
          </w:tcPr>
          <w:p w14:paraId="3162BF86" w14:textId="77777777" w:rsidR="0015728B" w:rsidRPr="0015728B" w:rsidRDefault="0015728B" w:rsidP="001E3EE9">
            <w:pPr>
              <w:rPr>
                <w:b w:val="0"/>
                <w:bCs w:val="0"/>
                <w:lang w:val="de-DE"/>
              </w:rPr>
            </w:pPr>
          </w:p>
        </w:tc>
        <w:tc>
          <w:tcPr>
            <w:tcW w:w="4689" w:type="dxa"/>
          </w:tcPr>
          <w:p w14:paraId="345A562A" w14:textId="77777777" w:rsidR="0015728B" w:rsidRPr="0015728B" w:rsidRDefault="0015728B" w:rsidP="001E3EE9">
            <w:pPr>
              <w:jc w:val="right"/>
              <w:rPr>
                <w:b w:val="0"/>
                <w:bCs w:val="0"/>
                <w:lang w:val="de-DE"/>
              </w:rPr>
            </w:pPr>
            <w:r w:rsidRPr="0015728B">
              <w:rPr>
                <w:b w:val="0"/>
                <w:bCs w:val="0"/>
                <w:lang w:val="de-DE"/>
              </w:rPr>
              <w:t>Nr.___</w:t>
            </w:r>
          </w:p>
        </w:tc>
      </w:tr>
    </w:tbl>
    <w:p w14:paraId="3F366485" w14:textId="77777777" w:rsidR="0015728B" w:rsidRPr="0015728B" w:rsidRDefault="0015728B" w:rsidP="0015728B">
      <w:pPr>
        <w:jc w:val="right"/>
        <w:rPr>
          <w:b w:val="0"/>
          <w:bCs w:val="0"/>
          <w:lang w:val="de-DE"/>
        </w:rPr>
      </w:pPr>
    </w:p>
    <w:p w14:paraId="24BB27C5" w14:textId="77777777" w:rsidR="0015728B" w:rsidRPr="0015728B" w:rsidRDefault="0015728B" w:rsidP="0015728B">
      <w:pPr>
        <w:jc w:val="right"/>
        <w:rPr>
          <w:b w:val="0"/>
          <w:bCs w:val="0"/>
        </w:rPr>
      </w:pPr>
      <w:r w:rsidRPr="0015728B">
        <w:rPr>
          <w:b w:val="0"/>
          <w:bCs w:val="0"/>
        </w:rPr>
        <w:t>APSTIPRINĀTS</w:t>
      </w:r>
    </w:p>
    <w:p w14:paraId="3AF18829" w14:textId="77777777" w:rsidR="0015728B" w:rsidRPr="0015728B" w:rsidRDefault="0015728B" w:rsidP="0015728B">
      <w:pPr>
        <w:jc w:val="right"/>
        <w:rPr>
          <w:b w:val="0"/>
          <w:bCs w:val="0"/>
        </w:rPr>
      </w:pPr>
      <w:proofErr w:type="spellStart"/>
      <w:r w:rsidRPr="0015728B">
        <w:rPr>
          <w:b w:val="0"/>
          <w:bCs w:val="0"/>
        </w:rPr>
        <w:t>ar</w:t>
      </w:r>
      <w:proofErr w:type="spellEnd"/>
      <w:r w:rsidRPr="0015728B">
        <w:rPr>
          <w:b w:val="0"/>
          <w:bCs w:val="0"/>
        </w:rPr>
        <w:t xml:space="preserve"> Limbažu novada domes </w:t>
      </w:r>
    </w:p>
    <w:p w14:paraId="5F014D55" w14:textId="565C5578" w:rsidR="0015728B" w:rsidRPr="0015728B" w:rsidRDefault="0015728B" w:rsidP="0015728B">
      <w:pPr>
        <w:jc w:val="right"/>
        <w:rPr>
          <w:b w:val="0"/>
          <w:bCs w:val="0"/>
        </w:rPr>
      </w:pPr>
      <w:r w:rsidRPr="0015728B">
        <w:rPr>
          <w:b w:val="0"/>
          <w:bCs w:val="0"/>
        </w:rPr>
        <w:t>2</w:t>
      </w:r>
      <w:r>
        <w:rPr>
          <w:b w:val="0"/>
          <w:bCs w:val="0"/>
        </w:rPr>
        <w:t>8.10</w:t>
      </w:r>
      <w:r w:rsidRPr="0015728B">
        <w:rPr>
          <w:b w:val="0"/>
          <w:bCs w:val="0"/>
        </w:rPr>
        <w:t xml:space="preserve">.2021. </w:t>
      </w:r>
      <w:proofErr w:type="spellStart"/>
      <w:r w:rsidRPr="0015728B">
        <w:rPr>
          <w:b w:val="0"/>
          <w:bCs w:val="0"/>
        </w:rPr>
        <w:t>sēdes</w:t>
      </w:r>
      <w:proofErr w:type="spellEnd"/>
      <w:r w:rsidRPr="0015728B">
        <w:rPr>
          <w:b w:val="0"/>
          <w:bCs w:val="0"/>
        </w:rPr>
        <w:t xml:space="preserve"> </w:t>
      </w:r>
      <w:proofErr w:type="spellStart"/>
      <w:smartTag w:uri="schemas-tilde-lv/tildestengine" w:element="veidnes">
        <w:smartTagPr>
          <w:attr w:name="text" w:val="Lēmumu"/>
          <w:attr w:name="id" w:val="-1"/>
          <w:attr w:name="baseform" w:val="lēmum|s"/>
        </w:smartTagPr>
        <w:r w:rsidRPr="0015728B">
          <w:rPr>
            <w:b w:val="0"/>
            <w:bCs w:val="0"/>
          </w:rPr>
          <w:t>lēmumu</w:t>
        </w:r>
      </w:smartTag>
      <w:proofErr w:type="spellEnd"/>
      <w:r w:rsidRPr="0015728B">
        <w:rPr>
          <w:b w:val="0"/>
          <w:bCs w:val="0"/>
        </w:rPr>
        <w:t xml:space="preserve"> </w:t>
      </w:r>
      <w:proofErr w:type="gramStart"/>
      <w:r w:rsidRPr="0015728B">
        <w:rPr>
          <w:b w:val="0"/>
          <w:bCs w:val="0"/>
        </w:rPr>
        <w:t>Nr._</w:t>
      </w:r>
      <w:proofErr w:type="gramEnd"/>
      <w:r w:rsidRPr="0015728B">
        <w:rPr>
          <w:b w:val="0"/>
          <w:bCs w:val="0"/>
        </w:rPr>
        <w:t>_</w:t>
      </w:r>
    </w:p>
    <w:p w14:paraId="500097CF" w14:textId="77777777" w:rsidR="0015728B" w:rsidRPr="0015728B" w:rsidRDefault="0015728B" w:rsidP="0015728B">
      <w:pPr>
        <w:jc w:val="right"/>
        <w:rPr>
          <w:b w:val="0"/>
          <w:bCs w:val="0"/>
        </w:rPr>
      </w:pPr>
      <w:r w:rsidRPr="0015728B">
        <w:rPr>
          <w:b w:val="0"/>
          <w:bCs w:val="0"/>
        </w:rPr>
        <w:t>(</w:t>
      </w:r>
      <w:proofErr w:type="spellStart"/>
      <w:r w:rsidRPr="0015728B">
        <w:rPr>
          <w:b w:val="0"/>
          <w:bCs w:val="0"/>
        </w:rPr>
        <w:t>protokols</w:t>
      </w:r>
      <w:proofErr w:type="spellEnd"/>
      <w:r w:rsidRPr="0015728B">
        <w:rPr>
          <w:b w:val="0"/>
          <w:bCs w:val="0"/>
        </w:rPr>
        <w:t xml:space="preserve"> </w:t>
      </w:r>
      <w:proofErr w:type="gramStart"/>
      <w:r w:rsidRPr="0015728B">
        <w:rPr>
          <w:b w:val="0"/>
          <w:bCs w:val="0"/>
        </w:rPr>
        <w:t>Nr._</w:t>
      </w:r>
      <w:proofErr w:type="gramEnd"/>
      <w:r w:rsidRPr="0015728B">
        <w:rPr>
          <w:b w:val="0"/>
          <w:bCs w:val="0"/>
        </w:rPr>
        <w:t>___)</w:t>
      </w:r>
    </w:p>
    <w:p w14:paraId="579D2187" w14:textId="7D25E22C" w:rsidR="00984BBE" w:rsidRPr="00984BBE" w:rsidRDefault="00984BBE" w:rsidP="00984BBE">
      <w:pPr>
        <w:ind w:left="6946"/>
        <w:rPr>
          <w:b w:val="0"/>
          <w:bCs w:val="0"/>
          <w:lang w:val="lv-LV"/>
        </w:rPr>
      </w:pPr>
    </w:p>
    <w:p w14:paraId="0C00E6B2" w14:textId="77777777" w:rsidR="00984BBE" w:rsidRPr="00984BBE" w:rsidRDefault="00984BBE" w:rsidP="00214BAA">
      <w:pPr>
        <w:rPr>
          <w:sz w:val="28"/>
          <w:szCs w:val="28"/>
          <w:lang w:val="lv-LV"/>
        </w:rPr>
      </w:pPr>
    </w:p>
    <w:p w14:paraId="1C5E4D29" w14:textId="3604C85E" w:rsidR="00984BBE" w:rsidRPr="00984BBE" w:rsidRDefault="00B73C66" w:rsidP="00984BBE">
      <w:pPr>
        <w:jc w:val="center"/>
        <w:rPr>
          <w:sz w:val="28"/>
          <w:szCs w:val="28"/>
          <w:lang w:val="lv-LV"/>
        </w:rPr>
      </w:pPr>
      <w:r w:rsidRPr="00B73C66">
        <w:rPr>
          <w:sz w:val="28"/>
          <w:szCs w:val="28"/>
          <w:lang w:val="lv-LV"/>
        </w:rPr>
        <w:t xml:space="preserve">Alojas uzņēmējdarbības atbalsta centra SALA </w:t>
      </w:r>
      <w:r w:rsidR="0015728B" w:rsidRPr="0015728B">
        <w:rPr>
          <w:sz w:val="28"/>
          <w:szCs w:val="28"/>
          <w:lang w:val="lv-LV"/>
        </w:rPr>
        <w:t>tirdzniecības vietu aprīkojuma izmantošanas noteikumi</w:t>
      </w:r>
    </w:p>
    <w:p w14:paraId="68C2E11B" w14:textId="77777777" w:rsidR="00984BBE" w:rsidRPr="00984BBE" w:rsidRDefault="00984BBE" w:rsidP="00984BBE">
      <w:pPr>
        <w:widowControl w:val="0"/>
        <w:suppressAutoHyphens/>
        <w:ind w:left="4962"/>
        <w:jc w:val="right"/>
        <w:rPr>
          <w:rFonts w:eastAsia="Lucida Sans Unicode"/>
          <w:b w:val="0"/>
          <w:bCs w:val="0"/>
          <w:i/>
          <w:kern w:val="2"/>
          <w:sz w:val="12"/>
          <w:szCs w:val="12"/>
          <w:lang w:val="lv-LV" w:eastAsia="lv-LV"/>
        </w:rPr>
      </w:pPr>
    </w:p>
    <w:p w14:paraId="757468CC" w14:textId="7B23A058" w:rsidR="00984BBE" w:rsidRPr="00984BBE" w:rsidRDefault="00984BBE" w:rsidP="0015728B">
      <w:pPr>
        <w:widowControl w:val="0"/>
        <w:suppressAutoHyphens/>
        <w:ind w:left="4962"/>
        <w:jc w:val="right"/>
        <w:rPr>
          <w:rFonts w:eastAsia="Lucida Sans Unicode"/>
          <w:b w:val="0"/>
          <w:bCs w:val="0"/>
          <w:i/>
          <w:kern w:val="2"/>
          <w:sz w:val="22"/>
          <w:szCs w:val="22"/>
          <w:lang w:val="lv-LV" w:eastAsia="lv-LV"/>
        </w:rPr>
      </w:pPr>
      <w:r w:rsidRPr="00984BBE">
        <w:rPr>
          <w:rFonts w:eastAsia="Lucida Sans Unicode"/>
          <w:b w:val="0"/>
          <w:bCs w:val="0"/>
          <w:i/>
          <w:kern w:val="2"/>
          <w:sz w:val="22"/>
          <w:szCs w:val="22"/>
          <w:lang w:val="lv-LV" w:eastAsia="lv-LV"/>
        </w:rPr>
        <w:tab/>
      </w:r>
    </w:p>
    <w:p w14:paraId="701DE0E7" w14:textId="6D8EB94A" w:rsidR="0015728B" w:rsidRPr="0015728B" w:rsidRDefault="00B73C66" w:rsidP="0015728B">
      <w:pPr>
        <w:numPr>
          <w:ilvl w:val="0"/>
          <w:numId w:val="3"/>
        </w:numPr>
        <w:spacing w:before="60" w:after="60" w:line="276" w:lineRule="auto"/>
        <w:ind w:left="426"/>
        <w:jc w:val="both"/>
        <w:rPr>
          <w:rFonts w:eastAsia="Calibri"/>
          <w:b w:val="0"/>
          <w:bCs w:val="0"/>
          <w:lang w:val="lv-LV"/>
        </w:rPr>
      </w:pPr>
      <w:r w:rsidRPr="00B73C66">
        <w:rPr>
          <w:rFonts w:eastAsia="Calibri"/>
          <w:b w:val="0"/>
          <w:bCs w:val="0"/>
          <w:lang w:val="lv-LV"/>
        </w:rPr>
        <w:t>Alojas uzņēmējdarbības atbalsta centr</w:t>
      </w:r>
      <w:r w:rsidR="008D2D56">
        <w:rPr>
          <w:rFonts w:eastAsia="Calibri"/>
          <w:b w:val="0"/>
          <w:bCs w:val="0"/>
          <w:lang w:val="lv-LV"/>
        </w:rPr>
        <w:t>s</w:t>
      </w:r>
      <w:r w:rsidRPr="00B73C66">
        <w:rPr>
          <w:rFonts w:eastAsia="Calibri"/>
          <w:b w:val="0"/>
          <w:bCs w:val="0"/>
          <w:lang w:val="lv-LV"/>
        </w:rPr>
        <w:t xml:space="preserve"> SALA </w:t>
      </w:r>
      <w:r w:rsidR="0015728B" w:rsidRPr="0015728B">
        <w:rPr>
          <w:rFonts w:eastAsia="Calibri"/>
          <w:b w:val="0"/>
          <w:bCs w:val="0"/>
          <w:lang w:val="lv-LV"/>
        </w:rPr>
        <w:t xml:space="preserve">piedāvā patapināt šādu tirdzniecības vietu aprīkojumu: PVC nojume 6x14 metri (1 vienība); automātiskā alumīnija nojume ar </w:t>
      </w:r>
      <w:proofErr w:type="spellStart"/>
      <w:r w:rsidR="0015728B" w:rsidRPr="0015728B">
        <w:rPr>
          <w:rFonts w:eastAsia="Calibri"/>
          <w:b w:val="0"/>
          <w:bCs w:val="0"/>
          <w:lang w:val="lv-LV"/>
        </w:rPr>
        <w:t>apdruku</w:t>
      </w:r>
      <w:proofErr w:type="spellEnd"/>
      <w:r w:rsidR="0015728B" w:rsidRPr="0015728B">
        <w:rPr>
          <w:rFonts w:eastAsia="Calibri"/>
          <w:b w:val="0"/>
          <w:bCs w:val="0"/>
          <w:lang w:val="lv-LV"/>
        </w:rPr>
        <w:t xml:space="preserve"> 3x3 metri (10 vienības); koka saliekamais mēbeļu komplekts, 1 galds un 2 soli (15 vienības). </w:t>
      </w:r>
    </w:p>
    <w:p w14:paraId="454A01CB" w14:textId="739861B5" w:rsidR="0015728B" w:rsidRPr="0015728B" w:rsidRDefault="0015728B" w:rsidP="0015728B">
      <w:pPr>
        <w:numPr>
          <w:ilvl w:val="0"/>
          <w:numId w:val="3"/>
        </w:numPr>
        <w:spacing w:before="60" w:after="60" w:line="276" w:lineRule="auto"/>
        <w:ind w:left="426"/>
        <w:jc w:val="both"/>
        <w:rPr>
          <w:rFonts w:eastAsia="Calibri"/>
          <w:b w:val="0"/>
          <w:bCs w:val="0"/>
          <w:lang w:val="lv-LV"/>
        </w:rPr>
      </w:pPr>
      <w:r w:rsidRPr="0015728B">
        <w:rPr>
          <w:rFonts w:eastAsia="Calibri"/>
          <w:b w:val="0"/>
          <w:bCs w:val="0"/>
          <w:lang w:val="lv-LV"/>
        </w:rPr>
        <w:t xml:space="preserve">Tirdzniecības vietu aprīkojuma saņemšana un pieņemšana notiek Alojas </w:t>
      </w:r>
      <w:r w:rsidR="00214BAA">
        <w:rPr>
          <w:rFonts w:eastAsia="Calibri"/>
          <w:b w:val="0"/>
          <w:bCs w:val="0"/>
          <w:lang w:val="lv-LV"/>
        </w:rPr>
        <w:t>u</w:t>
      </w:r>
      <w:r w:rsidRPr="0015728B">
        <w:rPr>
          <w:rFonts w:eastAsia="Calibri"/>
          <w:b w:val="0"/>
          <w:bCs w:val="0"/>
          <w:lang w:val="lv-LV"/>
        </w:rPr>
        <w:t xml:space="preserve">zņēmējdarbības atbalsta centrā SALA, Liepu ielā 3, Ungurpilī, Alojas pagastā, </w:t>
      </w:r>
      <w:r w:rsidR="00214BAA">
        <w:rPr>
          <w:rFonts w:eastAsia="Calibri"/>
          <w:b w:val="0"/>
          <w:bCs w:val="0"/>
          <w:lang w:val="lv-LV"/>
        </w:rPr>
        <w:t xml:space="preserve">Limbažu </w:t>
      </w:r>
      <w:r w:rsidRPr="0015728B">
        <w:rPr>
          <w:rFonts w:eastAsia="Calibri"/>
          <w:b w:val="0"/>
          <w:bCs w:val="0"/>
          <w:lang w:val="lv-LV"/>
        </w:rPr>
        <w:t>novadā, LV-4064, katru darba dienu no plkst. 9.00 – 15.00.</w:t>
      </w:r>
    </w:p>
    <w:p w14:paraId="43339699" w14:textId="67B738F7" w:rsidR="0015728B" w:rsidRPr="0015728B" w:rsidRDefault="0015728B" w:rsidP="0015728B">
      <w:pPr>
        <w:numPr>
          <w:ilvl w:val="0"/>
          <w:numId w:val="3"/>
        </w:numPr>
        <w:spacing w:before="60" w:after="60" w:line="276" w:lineRule="auto"/>
        <w:ind w:left="426"/>
        <w:jc w:val="both"/>
        <w:rPr>
          <w:rFonts w:eastAsia="Calibri"/>
          <w:b w:val="0"/>
          <w:bCs w:val="0"/>
          <w:lang w:val="lv-LV"/>
        </w:rPr>
      </w:pPr>
      <w:r w:rsidRPr="0015728B">
        <w:rPr>
          <w:rFonts w:eastAsia="Calibri"/>
          <w:b w:val="0"/>
          <w:bCs w:val="0"/>
          <w:lang w:val="lv-LV"/>
        </w:rPr>
        <w:t xml:space="preserve">Par tirdzniecības vietu aprīkojumu atbildīgs ir Alojas </w:t>
      </w:r>
      <w:r w:rsidR="00214BAA">
        <w:rPr>
          <w:rFonts w:eastAsia="Calibri"/>
          <w:b w:val="0"/>
          <w:bCs w:val="0"/>
          <w:lang w:val="lv-LV"/>
        </w:rPr>
        <w:t>u</w:t>
      </w:r>
      <w:r w:rsidRPr="0015728B">
        <w:rPr>
          <w:rFonts w:eastAsia="Calibri"/>
          <w:b w:val="0"/>
          <w:bCs w:val="0"/>
          <w:lang w:val="lv-LV"/>
        </w:rPr>
        <w:t xml:space="preserve">zņēmējdarbības atbalsta centra SALA vadītājs (turpmāk- SALA vadītājs). Par tirdzniecības vietu aprīkojuma izsniegšanu atbildīgs ir SALA vadītājs un Alojas </w:t>
      </w:r>
      <w:r w:rsidR="00214BAA">
        <w:rPr>
          <w:rFonts w:eastAsia="Calibri"/>
          <w:b w:val="0"/>
          <w:bCs w:val="0"/>
          <w:lang w:val="lv-LV"/>
        </w:rPr>
        <w:t>u</w:t>
      </w:r>
      <w:r w:rsidRPr="0015728B">
        <w:rPr>
          <w:rFonts w:eastAsia="Calibri"/>
          <w:b w:val="0"/>
          <w:bCs w:val="0"/>
          <w:lang w:val="lv-LV"/>
        </w:rPr>
        <w:t>zņēmējdarbības atbalsta centra SALA projektu koordinators (turpmāk- SALA projektu koordinators). SALA vadītāja vai SALA projektu koordinatora prombūtnē par aprīkojuma izmantošanu atbildīgā persona tiek nozīmēta ar izpilddirektora rīkojumu.</w:t>
      </w:r>
    </w:p>
    <w:p w14:paraId="2D253ADC" w14:textId="0EEB4014" w:rsidR="0015728B" w:rsidRPr="003A1A34" w:rsidRDefault="0015728B" w:rsidP="0015728B">
      <w:pPr>
        <w:numPr>
          <w:ilvl w:val="0"/>
          <w:numId w:val="3"/>
        </w:numPr>
        <w:spacing w:before="60" w:after="60" w:line="276" w:lineRule="auto"/>
        <w:ind w:left="426" w:hanging="426"/>
        <w:jc w:val="both"/>
        <w:rPr>
          <w:rFonts w:eastAsia="Calibri"/>
          <w:b w:val="0"/>
          <w:bCs w:val="0"/>
          <w:lang w:val="lv-LV"/>
        </w:rPr>
      </w:pPr>
      <w:r w:rsidRPr="003A1A34">
        <w:rPr>
          <w:rFonts w:eastAsia="Calibri"/>
          <w:b w:val="0"/>
          <w:bCs w:val="0"/>
          <w:lang w:val="lv-LV"/>
        </w:rPr>
        <w:t>Laiks, kad var saņemt un atgriezt tirdzniecības vietu aprīkojumu jāsaskaņo ar  SALA vadītāju vai SALA projektu koordinatoru zvanot pa tālruni 25749131</w:t>
      </w:r>
      <w:r w:rsidR="003A1A34" w:rsidRPr="003A1A34">
        <w:rPr>
          <w:rFonts w:eastAsia="Calibri"/>
          <w:b w:val="0"/>
          <w:bCs w:val="0"/>
          <w:lang w:val="lv-LV"/>
        </w:rPr>
        <w:t xml:space="preserve"> vai 25716927</w:t>
      </w:r>
      <w:r w:rsidRPr="003A1A34">
        <w:rPr>
          <w:rFonts w:eastAsia="Calibri"/>
          <w:b w:val="0"/>
          <w:bCs w:val="0"/>
          <w:lang w:val="lv-LV"/>
        </w:rPr>
        <w:t>.</w:t>
      </w:r>
    </w:p>
    <w:p w14:paraId="2DFC98AD" w14:textId="3AA7C6E0" w:rsidR="003A1A34" w:rsidRPr="003A1A34" w:rsidRDefault="0015728B" w:rsidP="003A1A34">
      <w:pPr>
        <w:numPr>
          <w:ilvl w:val="0"/>
          <w:numId w:val="3"/>
        </w:numPr>
        <w:spacing w:before="60" w:after="60" w:line="276" w:lineRule="auto"/>
        <w:ind w:left="426" w:hanging="426"/>
        <w:jc w:val="both"/>
        <w:rPr>
          <w:rFonts w:eastAsia="Calibri"/>
          <w:b w:val="0"/>
          <w:bCs w:val="0"/>
          <w:lang w:val="lv-LV"/>
        </w:rPr>
      </w:pPr>
      <w:r w:rsidRPr="0015728B">
        <w:rPr>
          <w:rFonts w:eastAsia="Calibri"/>
          <w:b w:val="0"/>
          <w:bCs w:val="0"/>
          <w:lang w:val="lv-LV"/>
        </w:rPr>
        <w:t xml:space="preserve">Tirdzniecības vietu aprīkojumu primāri paredzēts izmantot </w:t>
      </w:r>
      <w:r w:rsidR="00214BAA">
        <w:rPr>
          <w:rFonts w:eastAsia="Calibri"/>
          <w:b w:val="0"/>
          <w:bCs w:val="0"/>
          <w:lang w:val="lv-LV"/>
        </w:rPr>
        <w:t>Limbažu</w:t>
      </w:r>
      <w:r w:rsidRPr="0015728B">
        <w:rPr>
          <w:rFonts w:eastAsia="Calibri"/>
          <w:b w:val="0"/>
          <w:bCs w:val="0"/>
          <w:lang w:val="lv-LV"/>
        </w:rPr>
        <w:t xml:space="preserve"> novada uzņēmējiem, sekundāri aprīkojumu var izmantot arī </w:t>
      </w:r>
      <w:r w:rsidR="00214BAA">
        <w:rPr>
          <w:rFonts w:eastAsia="Calibri"/>
          <w:b w:val="0"/>
          <w:bCs w:val="0"/>
          <w:lang w:val="lv-LV"/>
        </w:rPr>
        <w:t>Limbažu</w:t>
      </w:r>
      <w:r w:rsidRPr="0015728B">
        <w:rPr>
          <w:rFonts w:eastAsia="Calibri"/>
          <w:b w:val="0"/>
          <w:bCs w:val="0"/>
          <w:lang w:val="lv-LV"/>
        </w:rPr>
        <w:t xml:space="preserve"> novada iestādes, biedrības, organizācijas un </w:t>
      </w:r>
      <w:r w:rsidR="00214BAA">
        <w:rPr>
          <w:rFonts w:eastAsia="Calibri"/>
          <w:b w:val="0"/>
          <w:bCs w:val="0"/>
          <w:lang w:val="lv-LV"/>
        </w:rPr>
        <w:t xml:space="preserve">Limbažu </w:t>
      </w:r>
      <w:r w:rsidRPr="0015728B">
        <w:rPr>
          <w:rFonts w:eastAsia="Calibri"/>
          <w:b w:val="0"/>
          <w:bCs w:val="0"/>
          <w:lang w:val="lv-LV"/>
        </w:rPr>
        <w:t>novada domes sadarbības partneri.</w:t>
      </w:r>
      <w:r w:rsidR="003A1A34">
        <w:rPr>
          <w:rFonts w:eastAsia="Calibri"/>
          <w:b w:val="0"/>
          <w:bCs w:val="0"/>
          <w:lang w:val="lv-LV"/>
        </w:rPr>
        <w:t xml:space="preserve"> T</w:t>
      </w:r>
      <w:r w:rsidR="003A1A34" w:rsidRPr="003A1A34">
        <w:rPr>
          <w:rFonts w:eastAsia="Calibri"/>
          <w:b w:val="0"/>
          <w:bCs w:val="0"/>
          <w:lang w:val="lv-LV"/>
        </w:rPr>
        <w:t>irdzniecības vietu aprīkojumu</w:t>
      </w:r>
      <w:r w:rsidR="003A1A34">
        <w:rPr>
          <w:rFonts w:eastAsia="Calibri"/>
          <w:b w:val="0"/>
          <w:bCs w:val="0"/>
          <w:lang w:val="lv-LV"/>
        </w:rPr>
        <w:t xml:space="preserve"> paredzēts izmantot tirdzniecībai, dalībai </w:t>
      </w:r>
      <w:r w:rsidR="00B73C66">
        <w:rPr>
          <w:rFonts w:eastAsia="Calibri"/>
          <w:b w:val="0"/>
          <w:bCs w:val="0"/>
          <w:lang w:val="lv-LV"/>
        </w:rPr>
        <w:t xml:space="preserve">publiskos </w:t>
      </w:r>
      <w:r w:rsidR="003A1A34">
        <w:rPr>
          <w:rFonts w:eastAsia="Calibri"/>
          <w:b w:val="0"/>
          <w:bCs w:val="0"/>
          <w:lang w:val="lv-LV"/>
        </w:rPr>
        <w:t>pasākumos u.tml.</w:t>
      </w:r>
    </w:p>
    <w:p w14:paraId="77247816" w14:textId="77777777" w:rsidR="0015728B" w:rsidRPr="0015728B" w:rsidRDefault="0015728B" w:rsidP="0015728B">
      <w:pPr>
        <w:numPr>
          <w:ilvl w:val="0"/>
          <w:numId w:val="3"/>
        </w:numPr>
        <w:spacing w:before="60" w:after="60" w:line="276" w:lineRule="auto"/>
        <w:ind w:left="426" w:hanging="426"/>
        <w:jc w:val="both"/>
        <w:rPr>
          <w:rFonts w:eastAsia="Calibri"/>
          <w:b w:val="0"/>
          <w:bCs w:val="0"/>
          <w:lang w:val="lv-LV"/>
        </w:rPr>
      </w:pPr>
      <w:r w:rsidRPr="0015728B">
        <w:rPr>
          <w:rFonts w:eastAsia="Calibri"/>
          <w:b w:val="0"/>
          <w:bCs w:val="0"/>
          <w:lang w:val="lv-LV"/>
        </w:rPr>
        <w:t xml:space="preserve">Tirdzniecības vietu aprīkojuma izmantošanas maksimālais termiņš – 7 (septiņas) diennaktis. </w:t>
      </w:r>
    </w:p>
    <w:p w14:paraId="4D1FCA1E" w14:textId="386C22CD" w:rsidR="0015728B" w:rsidRPr="0015728B" w:rsidRDefault="0015728B" w:rsidP="0015728B">
      <w:pPr>
        <w:numPr>
          <w:ilvl w:val="0"/>
          <w:numId w:val="3"/>
        </w:numPr>
        <w:spacing w:before="60" w:after="60" w:line="276" w:lineRule="auto"/>
        <w:ind w:left="426" w:hanging="426"/>
        <w:jc w:val="both"/>
        <w:rPr>
          <w:rFonts w:eastAsia="Calibri"/>
          <w:b w:val="0"/>
          <w:bCs w:val="0"/>
          <w:lang w:val="lv-LV"/>
        </w:rPr>
      </w:pPr>
      <w:r w:rsidRPr="0015728B">
        <w:rPr>
          <w:rFonts w:eastAsia="Calibri"/>
          <w:b w:val="0"/>
          <w:bCs w:val="0"/>
          <w:lang w:val="lv-LV"/>
        </w:rPr>
        <w:t xml:space="preserve">Tirdzniecības vietu aprīkojums tiek nodots lietošanā </w:t>
      </w:r>
      <w:r w:rsidRPr="0015728B">
        <w:rPr>
          <w:rFonts w:eastAsia="Calibri"/>
          <w:b w:val="0"/>
          <w:bCs w:val="0"/>
          <w:i/>
          <w:lang w:val="lv-LV"/>
        </w:rPr>
        <w:t>bez maksas</w:t>
      </w:r>
      <w:r w:rsidRPr="0015728B">
        <w:rPr>
          <w:rFonts w:eastAsia="Calibri"/>
          <w:bCs w:val="0"/>
          <w:i/>
          <w:lang w:val="lv-LV"/>
        </w:rPr>
        <w:t>,</w:t>
      </w:r>
      <w:r w:rsidRPr="0015728B">
        <w:rPr>
          <w:rFonts w:eastAsia="Calibri"/>
          <w:b w:val="0"/>
          <w:bCs w:val="0"/>
          <w:lang w:val="lv-LV"/>
        </w:rPr>
        <w:t xml:space="preserve"> slēdzot tirdzniecības vietu aprīkojuma patapinājuma līgumu (pielikums Nr.</w:t>
      </w:r>
      <w:r w:rsidR="008D2D56">
        <w:rPr>
          <w:rFonts w:eastAsia="Calibri"/>
          <w:b w:val="0"/>
          <w:bCs w:val="0"/>
          <w:lang w:val="lv-LV"/>
        </w:rPr>
        <w:t>1</w:t>
      </w:r>
      <w:r w:rsidRPr="0015728B">
        <w:rPr>
          <w:rFonts w:eastAsia="Calibri"/>
          <w:b w:val="0"/>
          <w:bCs w:val="0"/>
          <w:lang w:val="lv-LV"/>
        </w:rPr>
        <w:t>) un parakstot pieņemšanas-nodošanas aktu.</w:t>
      </w:r>
    </w:p>
    <w:p w14:paraId="5799D0EA" w14:textId="17673F0D" w:rsidR="0015728B" w:rsidRPr="0015728B" w:rsidRDefault="0015728B" w:rsidP="0015728B">
      <w:pPr>
        <w:numPr>
          <w:ilvl w:val="0"/>
          <w:numId w:val="3"/>
        </w:numPr>
        <w:spacing w:before="60" w:after="60" w:line="276" w:lineRule="auto"/>
        <w:ind w:left="426" w:hanging="426"/>
        <w:jc w:val="both"/>
        <w:rPr>
          <w:rFonts w:eastAsia="Calibri"/>
          <w:b w:val="0"/>
          <w:bCs w:val="0"/>
          <w:lang w:val="lv-LV"/>
        </w:rPr>
      </w:pPr>
      <w:r w:rsidRPr="0015728B">
        <w:rPr>
          <w:rFonts w:eastAsia="Calibri"/>
          <w:b w:val="0"/>
          <w:bCs w:val="0"/>
          <w:lang w:val="lv-LV"/>
        </w:rPr>
        <w:t>Patapinātāja pārstāvim ir tiesības attiekties izsniegt tirdzniecības vietu aprīkojumu, ja ir aizdomas, ka Patapinājuma ņēmējs ir alkohola, narkotisko vai psihotropo vielu ietekmē</w:t>
      </w:r>
      <w:r w:rsidR="00B73C66">
        <w:rPr>
          <w:rFonts w:eastAsia="Calibri"/>
          <w:b w:val="0"/>
          <w:bCs w:val="0"/>
          <w:lang w:val="lv-LV"/>
        </w:rPr>
        <w:t>, kā arī, ja iepriekšējā reizē ir pārkāpti līgumi nosacījumi.</w:t>
      </w:r>
    </w:p>
    <w:p w14:paraId="42F0900D" w14:textId="77777777" w:rsidR="0015728B" w:rsidRPr="0015728B" w:rsidRDefault="0015728B" w:rsidP="0015728B">
      <w:pPr>
        <w:numPr>
          <w:ilvl w:val="0"/>
          <w:numId w:val="3"/>
        </w:numPr>
        <w:spacing w:before="60" w:after="60" w:line="276" w:lineRule="auto"/>
        <w:ind w:left="426" w:hanging="426"/>
        <w:jc w:val="both"/>
        <w:rPr>
          <w:rFonts w:eastAsia="Calibri"/>
          <w:b w:val="0"/>
          <w:bCs w:val="0"/>
          <w:lang w:val="lv-LV"/>
        </w:rPr>
      </w:pPr>
      <w:r w:rsidRPr="0015728B">
        <w:rPr>
          <w:rFonts w:eastAsia="Calibri"/>
          <w:b w:val="0"/>
          <w:bCs w:val="0"/>
          <w:lang w:val="lv-LV"/>
        </w:rPr>
        <w:lastRenderedPageBreak/>
        <w:t>Tirdzniecības vietu aprīkojuma patapinājuma līgumu tiesīgas parakstīt tikai pilngadību sasniegušas personas, nepilngadīgo personu vietā līgumu paraksta likumīgie aizbildņi vai pilnvarotās personas. Patapinājuma ņēmējs uzņemas atbildību par tā aizbildnībā esošas nepilngadīgās personas rīcības rezultātā patapinātājam vai trešajām personām nodarīto kaitējumu.</w:t>
      </w:r>
    </w:p>
    <w:p w14:paraId="21D323E8" w14:textId="77777777" w:rsidR="0015728B" w:rsidRPr="0015728B" w:rsidRDefault="0015728B" w:rsidP="0015728B">
      <w:pPr>
        <w:numPr>
          <w:ilvl w:val="0"/>
          <w:numId w:val="3"/>
        </w:numPr>
        <w:spacing w:before="60" w:after="60" w:line="276" w:lineRule="auto"/>
        <w:ind w:left="426" w:hanging="426"/>
        <w:jc w:val="both"/>
        <w:rPr>
          <w:rFonts w:eastAsia="Calibri"/>
          <w:b w:val="0"/>
          <w:bCs w:val="0"/>
          <w:lang w:val="lv-LV"/>
        </w:rPr>
      </w:pPr>
      <w:r w:rsidRPr="0015728B">
        <w:rPr>
          <w:rFonts w:eastAsia="Calibri"/>
          <w:b w:val="0"/>
          <w:bCs w:val="0"/>
          <w:lang w:val="lv-LV"/>
        </w:rPr>
        <w:t xml:space="preserve">Patapinājuma ņēmējs var lietot tirdzniecības vietu aprīkojumu </w:t>
      </w:r>
      <w:r w:rsidRPr="003A1A34">
        <w:rPr>
          <w:rFonts w:eastAsia="Calibri"/>
          <w:b w:val="0"/>
          <w:bCs w:val="0"/>
          <w:lang w:val="lv-LV"/>
        </w:rPr>
        <w:t>tikai tam paredzētajam lietošanas mērķim, lietojot tirdzniecības vietu aprīkojumu, apņemas ievērot</w:t>
      </w:r>
      <w:r w:rsidRPr="0015728B">
        <w:rPr>
          <w:rFonts w:eastAsia="Calibri"/>
          <w:b w:val="0"/>
          <w:bCs w:val="0"/>
          <w:lang w:val="lv-LV"/>
        </w:rPr>
        <w:t xml:space="preserve"> rūpību un piesardzību. </w:t>
      </w:r>
    </w:p>
    <w:p w14:paraId="3C154550" w14:textId="77777777" w:rsidR="0015728B" w:rsidRPr="0015728B" w:rsidRDefault="0015728B" w:rsidP="0015728B">
      <w:pPr>
        <w:numPr>
          <w:ilvl w:val="0"/>
          <w:numId w:val="3"/>
        </w:numPr>
        <w:spacing w:before="60" w:after="60" w:line="276" w:lineRule="auto"/>
        <w:ind w:left="426" w:hanging="426"/>
        <w:jc w:val="both"/>
        <w:rPr>
          <w:rFonts w:eastAsia="Calibri"/>
          <w:b w:val="0"/>
          <w:bCs w:val="0"/>
          <w:lang w:val="lv-LV"/>
        </w:rPr>
      </w:pPr>
      <w:r w:rsidRPr="0015728B">
        <w:rPr>
          <w:rFonts w:eastAsia="Calibri"/>
          <w:b w:val="0"/>
          <w:bCs w:val="0"/>
          <w:lang w:val="lv-LV"/>
        </w:rPr>
        <w:t>Patapinājuma ņēmējs tirdzniecības vietu aprīkojumu saņem un nodod tīru, sausu un labā vizuālā, tehniskā stāvoklī.</w:t>
      </w:r>
    </w:p>
    <w:p w14:paraId="1710D339" w14:textId="77777777" w:rsidR="0015728B" w:rsidRPr="0015728B" w:rsidRDefault="0015728B" w:rsidP="0015728B">
      <w:pPr>
        <w:numPr>
          <w:ilvl w:val="0"/>
          <w:numId w:val="3"/>
        </w:numPr>
        <w:spacing w:before="60" w:after="60" w:line="276" w:lineRule="auto"/>
        <w:ind w:left="426" w:hanging="426"/>
        <w:jc w:val="both"/>
        <w:rPr>
          <w:rFonts w:eastAsia="Calibri"/>
          <w:b w:val="0"/>
          <w:bCs w:val="0"/>
          <w:lang w:val="lv-LV"/>
        </w:rPr>
      </w:pPr>
      <w:r w:rsidRPr="0015728B">
        <w:rPr>
          <w:rFonts w:eastAsia="Calibri"/>
          <w:b w:val="0"/>
          <w:bCs w:val="0"/>
          <w:lang w:val="lv-LV"/>
        </w:rPr>
        <w:t xml:space="preserve">Patapinājuma ņēmējs nodrošina tirdzniecības vietu aprīkojuma saglabāšanu, kā arī veic jebkādus nepieciešamos pasākumus, lai novērstu tirdzniecības vietu aprīkojuma pazaudēšanu vai zādzību. </w:t>
      </w:r>
    </w:p>
    <w:p w14:paraId="7B83FE48" w14:textId="77777777" w:rsidR="0015728B" w:rsidRPr="0015728B" w:rsidRDefault="0015728B" w:rsidP="0015728B">
      <w:pPr>
        <w:numPr>
          <w:ilvl w:val="0"/>
          <w:numId w:val="3"/>
        </w:numPr>
        <w:spacing w:before="60" w:after="60" w:line="276" w:lineRule="auto"/>
        <w:ind w:left="426" w:hanging="426"/>
        <w:jc w:val="both"/>
        <w:rPr>
          <w:rFonts w:eastAsia="Calibri"/>
          <w:b w:val="0"/>
          <w:bCs w:val="0"/>
          <w:lang w:val="lv-LV"/>
        </w:rPr>
      </w:pPr>
      <w:r w:rsidRPr="0015728B">
        <w:rPr>
          <w:rFonts w:eastAsia="Calibri"/>
          <w:b w:val="0"/>
          <w:bCs w:val="0"/>
          <w:lang w:val="lv-LV"/>
        </w:rPr>
        <w:t>Patapinājuma ņēmējs, nododot tirdzniecības vietu aprīkojumu, maksā patapinātājam attiecīgā tirdzniecības vietu aprīkojuma vērtību:</w:t>
      </w:r>
    </w:p>
    <w:p w14:paraId="11BF026D" w14:textId="77777777" w:rsidR="0015728B" w:rsidRPr="0015728B" w:rsidRDefault="0015728B" w:rsidP="0015728B">
      <w:pPr>
        <w:numPr>
          <w:ilvl w:val="1"/>
          <w:numId w:val="3"/>
        </w:numPr>
        <w:spacing w:before="60" w:after="60" w:line="276" w:lineRule="auto"/>
        <w:ind w:left="1134" w:hanging="708"/>
        <w:contextualSpacing/>
        <w:jc w:val="both"/>
        <w:rPr>
          <w:rFonts w:eastAsia="Calibri"/>
          <w:b w:val="0"/>
          <w:bCs w:val="0"/>
          <w:lang w:val="lv-LV"/>
        </w:rPr>
      </w:pPr>
      <w:r w:rsidRPr="0015728B">
        <w:rPr>
          <w:rFonts w:eastAsia="Calibri"/>
          <w:b w:val="0"/>
          <w:bCs w:val="0"/>
          <w:lang w:val="lv-LV"/>
        </w:rPr>
        <w:t xml:space="preserve">ja patapinājuma ņēmējs neatgriež tirdzniecības vietu aprīkojumu; </w:t>
      </w:r>
    </w:p>
    <w:p w14:paraId="67CCC339" w14:textId="3C21561A" w:rsidR="0015728B" w:rsidRPr="0015728B" w:rsidRDefault="0015728B" w:rsidP="0015728B">
      <w:pPr>
        <w:numPr>
          <w:ilvl w:val="1"/>
          <w:numId w:val="3"/>
        </w:numPr>
        <w:spacing w:before="60" w:after="60" w:line="276" w:lineRule="auto"/>
        <w:ind w:left="1134" w:hanging="708"/>
        <w:contextualSpacing/>
        <w:jc w:val="both"/>
        <w:rPr>
          <w:rFonts w:eastAsia="Calibri"/>
          <w:b w:val="0"/>
          <w:bCs w:val="0"/>
          <w:lang w:val="lv-LV"/>
        </w:rPr>
      </w:pPr>
      <w:r w:rsidRPr="0015728B">
        <w:rPr>
          <w:rFonts w:eastAsia="Calibri"/>
          <w:b w:val="0"/>
          <w:bCs w:val="0"/>
          <w:lang w:val="lv-LV"/>
        </w:rPr>
        <w:t>ja saņemot tirdzniecības vietu aprīkojumu, patapinātājs konstatē, ka tirdzniecības vietu aprīkojums ir sabojāts un bojājumus nav iespējams novērst tādējādi, lai tirdzniecības vietu aprīkojums būtu tehniskā kārtībā.</w:t>
      </w:r>
    </w:p>
    <w:p w14:paraId="0DE55179" w14:textId="62908B85" w:rsidR="00984BBE" w:rsidRDefault="00984BBE" w:rsidP="00984BBE">
      <w:pPr>
        <w:rPr>
          <w:b w:val="0"/>
          <w:bCs w:val="0"/>
          <w:color w:val="000000"/>
          <w:sz w:val="16"/>
          <w:szCs w:val="16"/>
          <w:lang w:val="lv-LV"/>
        </w:rPr>
      </w:pPr>
    </w:p>
    <w:p w14:paraId="5E455E62" w14:textId="2642B31D" w:rsidR="0015728B" w:rsidRDefault="0015728B" w:rsidP="00984BBE">
      <w:pPr>
        <w:rPr>
          <w:b w:val="0"/>
          <w:bCs w:val="0"/>
          <w:color w:val="000000"/>
          <w:sz w:val="16"/>
          <w:szCs w:val="16"/>
          <w:lang w:val="lv-LV"/>
        </w:rPr>
      </w:pPr>
    </w:p>
    <w:p w14:paraId="67DE2D62" w14:textId="77777777" w:rsidR="0015728B" w:rsidRPr="00984BBE" w:rsidRDefault="0015728B" w:rsidP="00984BBE">
      <w:pPr>
        <w:rPr>
          <w:b w:val="0"/>
          <w:bCs w:val="0"/>
          <w:color w:val="000000"/>
          <w:sz w:val="16"/>
          <w:szCs w:val="16"/>
          <w:lang w:val="lv-LV"/>
        </w:rPr>
      </w:pPr>
    </w:p>
    <w:p w14:paraId="3DA3147E" w14:textId="77777777" w:rsidR="00984BBE" w:rsidRPr="00984BBE" w:rsidRDefault="00984BBE" w:rsidP="00984BBE">
      <w:pPr>
        <w:tabs>
          <w:tab w:val="left" w:pos="4678"/>
          <w:tab w:val="left" w:pos="8505"/>
        </w:tabs>
        <w:rPr>
          <w:b w:val="0"/>
          <w:bCs w:val="0"/>
          <w:lang w:val="lv-LV"/>
        </w:rPr>
      </w:pPr>
    </w:p>
    <w:p w14:paraId="2302F4CC" w14:textId="77777777" w:rsidR="00B73C66" w:rsidRDefault="00984BBE" w:rsidP="00984BBE">
      <w:pPr>
        <w:tabs>
          <w:tab w:val="left" w:pos="0"/>
          <w:tab w:val="left" w:pos="8364"/>
        </w:tabs>
        <w:rPr>
          <w:b w:val="0"/>
          <w:bCs w:val="0"/>
          <w:lang w:val="lv-LV"/>
        </w:rPr>
      </w:pPr>
      <w:r w:rsidRPr="00984BBE">
        <w:rPr>
          <w:b w:val="0"/>
          <w:bCs w:val="0"/>
          <w:lang w:val="lv-LV"/>
        </w:rPr>
        <w:t xml:space="preserve">Limbažu novada </w:t>
      </w:r>
      <w:r w:rsidR="00B73C66">
        <w:rPr>
          <w:b w:val="0"/>
          <w:bCs w:val="0"/>
          <w:lang w:val="lv-LV"/>
        </w:rPr>
        <w:t xml:space="preserve">pašvaldības </w:t>
      </w:r>
    </w:p>
    <w:p w14:paraId="3455F353" w14:textId="568DECFA" w:rsidR="00984BBE" w:rsidRDefault="00B73C66" w:rsidP="00984BBE">
      <w:pPr>
        <w:tabs>
          <w:tab w:val="left" w:pos="0"/>
          <w:tab w:val="left" w:pos="8364"/>
        </w:tabs>
        <w:rPr>
          <w:b w:val="0"/>
          <w:bCs w:val="0"/>
          <w:lang w:val="lv-LV"/>
        </w:rPr>
      </w:pPr>
      <w:r>
        <w:rPr>
          <w:b w:val="0"/>
          <w:bCs w:val="0"/>
          <w:lang w:val="lv-LV"/>
        </w:rPr>
        <w:t>D</w:t>
      </w:r>
      <w:r w:rsidR="00984BBE" w:rsidRPr="00984BBE">
        <w:rPr>
          <w:b w:val="0"/>
          <w:bCs w:val="0"/>
          <w:lang w:val="lv-LV"/>
        </w:rPr>
        <w:t xml:space="preserve">omes priekšsēdētājs                           </w:t>
      </w:r>
      <w:r>
        <w:rPr>
          <w:b w:val="0"/>
          <w:bCs w:val="0"/>
          <w:lang w:val="lv-LV"/>
        </w:rPr>
        <w:tab/>
      </w:r>
      <w:r w:rsidR="00984BBE" w:rsidRPr="00984BBE">
        <w:rPr>
          <w:b w:val="0"/>
          <w:bCs w:val="0"/>
          <w:lang w:val="lv-LV"/>
        </w:rPr>
        <w:t xml:space="preserve"> </w:t>
      </w:r>
      <w:proofErr w:type="spellStart"/>
      <w:r w:rsidR="0015728B">
        <w:rPr>
          <w:b w:val="0"/>
          <w:bCs w:val="0"/>
          <w:lang w:val="lv-LV"/>
        </w:rPr>
        <w:t>D.Staubergs</w:t>
      </w:r>
      <w:proofErr w:type="spellEnd"/>
    </w:p>
    <w:p w14:paraId="491D6189" w14:textId="073391A6" w:rsidR="0015728B" w:rsidRDefault="0015728B">
      <w:pPr>
        <w:spacing w:after="160" w:line="259" w:lineRule="auto"/>
        <w:rPr>
          <w:b w:val="0"/>
          <w:bCs w:val="0"/>
          <w:lang w:val="lv-LV"/>
        </w:rPr>
      </w:pPr>
      <w:r>
        <w:rPr>
          <w:b w:val="0"/>
          <w:bCs w:val="0"/>
          <w:lang w:val="lv-LV"/>
        </w:rPr>
        <w:br w:type="page"/>
      </w:r>
    </w:p>
    <w:p w14:paraId="0B314020" w14:textId="77777777" w:rsidR="0015728B" w:rsidRPr="0015728B" w:rsidRDefault="0015728B" w:rsidP="0015728B">
      <w:pPr>
        <w:spacing w:line="276" w:lineRule="auto"/>
        <w:jc w:val="right"/>
        <w:rPr>
          <w:rFonts w:eastAsia="Calibri"/>
          <w:b w:val="0"/>
          <w:bCs w:val="0"/>
          <w:sz w:val="22"/>
          <w:szCs w:val="22"/>
          <w:lang w:val="lv-LV"/>
        </w:rPr>
      </w:pPr>
      <w:r w:rsidRPr="0015728B">
        <w:rPr>
          <w:rFonts w:eastAsia="Calibri"/>
          <w:b w:val="0"/>
          <w:bCs w:val="0"/>
          <w:sz w:val="22"/>
          <w:szCs w:val="22"/>
          <w:lang w:val="lv-LV"/>
        </w:rPr>
        <w:lastRenderedPageBreak/>
        <w:t xml:space="preserve">Pielikums Nr.1 </w:t>
      </w:r>
    </w:p>
    <w:p w14:paraId="3778EBCB" w14:textId="77777777" w:rsidR="0015728B" w:rsidRPr="0015728B" w:rsidRDefault="0015728B" w:rsidP="0015728B">
      <w:pPr>
        <w:spacing w:line="276" w:lineRule="auto"/>
        <w:jc w:val="right"/>
        <w:rPr>
          <w:rFonts w:eastAsia="Calibri"/>
          <w:b w:val="0"/>
          <w:bCs w:val="0"/>
          <w:sz w:val="22"/>
          <w:szCs w:val="22"/>
          <w:lang w:val="lv-LV"/>
        </w:rPr>
      </w:pPr>
      <w:r w:rsidRPr="0015728B">
        <w:rPr>
          <w:rFonts w:eastAsia="Calibri"/>
          <w:b w:val="0"/>
          <w:bCs w:val="0"/>
          <w:sz w:val="22"/>
          <w:szCs w:val="22"/>
          <w:lang w:val="lv-LV"/>
        </w:rPr>
        <w:t xml:space="preserve">Limbažu novada domes </w:t>
      </w:r>
    </w:p>
    <w:p w14:paraId="34FA8F3B" w14:textId="23DF6156" w:rsidR="0015728B" w:rsidRPr="0015728B" w:rsidRDefault="0015728B" w:rsidP="0015728B">
      <w:pPr>
        <w:spacing w:line="276" w:lineRule="auto"/>
        <w:jc w:val="right"/>
        <w:rPr>
          <w:rFonts w:eastAsia="Calibri"/>
          <w:b w:val="0"/>
          <w:bCs w:val="0"/>
          <w:sz w:val="22"/>
          <w:szCs w:val="22"/>
          <w:lang w:val="lv-LV"/>
        </w:rPr>
      </w:pPr>
      <w:r w:rsidRPr="0015728B">
        <w:rPr>
          <w:rFonts w:eastAsia="Calibri"/>
          <w:b w:val="0"/>
          <w:bCs w:val="0"/>
          <w:sz w:val="22"/>
          <w:szCs w:val="22"/>
          <w:lang w:val="lv-LV"/>
        </w:rPr>
        <w:t>2</w:t>
      </w:r>
      <w:r>
        <w:rPr>
          <w:rFonts w:eastAsia="Calibri"/>
          <w:b w:val="0"/>
          <w:bCs w:val="0"/>
          <w:sz w:val="22"/>
          <w:szCs w:val="22"/>
          <w:lang w:val="lv-LV"/>
        </w:rPr>
        <w:t>8.10</w:t>
      </w:r>
      <w:r w:rsidRPr="0015728B">
        <w:rPr>
          <w:rFonts w:eastAsia="Calibri"/>
          <w:b w:val="0"/>
          <w:bCs w:val="0"/>
          <w:sz w:val="22"/>
          <w:szCs w:val="22"/>
          <w:lang w:val="lv-LV"/>
        </w:rPr>
        <w:t>.2021. sēdes lēmums Nr.__</w:t>
      </w:r>
    </w:p>
    <w:p w14:paraId="16F45B2A" w14:textId="77777777" w:rsidR="008D2D56" w:rsidRDefault="0015728B" w:rsidP="008D2D56">
      <w:pPr>
        <w:spacing w:line="276" w:lineRule="auto"/>
        <w:jc w:val="right"/>
        <w:rPr>
          <w:rFonts w:ascii="Calibri" w:eastAsia="Calibri" w:hAnsi="Calibri"/>
          <w:bCs w:val="0"/>
          <w:sz w:val="22"/>
          <w:szCs w:val="22"/>
          <w:lang w:val="lv-LV"/>
        </w:rPr>
      </w:pPr>
      <w:r w:rsidRPr="0015728B">
        <w:rPr>
          <w:rFonts w:eastAsia="Calibri"/>
          <w:b w:val="0"/>
          <w:bCs w:val="0"/>
          <w:sz w:val="22"/>
          <w:szCs w:val="22"/>
          <w:lang w:val="lv-LV"/>
        </w:rPr>
        <w:t>(protokols Nr.____)</w:t>
      </w:r>
    </w:p>
    <w:p w14:paraId="140A3FC4" w14:textId="77777777" w:rsidR="008D2D56" w:rsidRDefault="008D2D56" w:rsidP="008D2D56">
      <w:pPr>
        <w:spacing w:line="276" w:lineRule="auto"/>
        <w:jc w:val="right"/>
        <w:rPr>
          <w:rFonts w:ascii="Calibri" w:eastAsia="Calibri" w:hAnsi="Calibri"/>
          <w:bCs w:val="0"/>
          <w:sz w:val="22"/>
          <w:szCs w:val="22"/>
          <w:lang w:val="lv-LV"/>
        </w:rPr>
      </w:pPr>
    </w:p>
    <w:p w14:paraId="78AEFDE5" w14:textId="375A08A4" w:rsidR="0015728B" w:rsidRPr="008D2D56" w:rsidRDefault="0015728B" w:rsidP="008D2D56">
      <w:pPr>
        <w:spacing w:line="276" w:lineRule="auto"/>
        <w:jc w:val="center"/>
        <w:rPr>
          <w:rFonts w:eastAsia="Calibri"/>
          <w:b w:val="0"/>
          <w:bCs w:val="0"/>
          <w:sz w:val="22"/>
          <w:szCs w:val="22"/>
          <w:lang w:val="lv-LV"/>
        </w:rPr>
      </w:pPr>
      <w:r w:rsidRPr="0015728B">
        <w:rPr>
          <w:rFonts w:eastAsia="SimSun"/>
          <w:bCs w:val="0"/>
          <w:kern w:val="1"/>
          <w:sz w:val="22"/>
          <w:szCs w:val="22"/>
          <w:lang w:val="lv-LV" w:eastAsia="zh-CN" w:bidi="hi-IN"/>
        </w:rPr>
        <w:t xml:space="preserve">Tirdzniecības vietu aprīkojuma patapinājuma līgums </w:t>
      </w:r>
      <w:r w:rsidRPr="0015728B">
        <w:rPr>
          <w:rFonts w:eastAsia="SimSun"/>
          <w:b w:val="0"/>
          <w:bCs w:val="0"/>
          <w:kern w:val="1"/>
          <w:sz w:val="22"/>
          <w:szCs w:val="22"/>
          <w:lang w:val="lv-LV" w:eastAsia="zh-CN" w:bidi="hi-IN"/>
        </w:rPr>
        <w:t>Nr.____________</w:t>
      </w:r>
    </w:p>
    <w:p w14:paraId="6C4F232A" w14:textId="13D0DDF0" w:rsidR="0015728B" w:rsidRDefault="0015728B" w:rsidP="0015728B">
      <w:pPr>
        <w:widowControl w:val="0"/>
        <w:suppressAutoHyphens/>
        <w:spacing w:after="120"/>
        <w:rPr>
          <w:rFonts w:eastAsia="SimSun"/>
          <w:b w:val="0"/>
          <w:bCs w:val="0"/>
          <w:kern w:val="1"/>
          <w:sz w:val="22"/>
          <w:szCs w:val="22"/>
          <w:lang w:val="lv-LV" w:eastAsia="zh-CN" w:bidi="hi-IN"/>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679"/>
      </w:tblGrid>
      <w:tr w:rsidR="00647BF1" w14:paraId="6C5AFA08" w14:textId="77777777" w:rsidTr="00647BF1">
        <w:tc>
          <w:tcPr>
            <w:tcW w:w="4814" w:type="dxa"/>
          </w:tcPr>
          <w:p w14:paraId="7E0E7132" w14:textId="6E0C86F6" w:rsidR="00647BF1" w:rsidRDefault="00647BF1" w:rsidP="0015728B">
            <w:pPr>
              <w:widowControl w:val="0"/>
              <w:suppressAutoHyphens/>
              <w:spacing w:after="120"/>
              <w:rPr>
                <w:rFonts w:eastAsia="SimSun"/>
                <w:b w:val="0"/>
                <w:bCs w:val="0"/>
                <w:kern w:val="1"/>
                <w:sz w:val="22"/>
                <w:szCs w:val="22"/>
                <w:lang w:val="lv-LV" w:eastAsia="zh-CN" w:bidi="hi-IN"/>
              </w:rPr>
            </w:pPr>
            <w:r>
              <w:rPr>
                <w:b w:val="0"/>
                <w:bCs w:val="0"/>
                <w:sz w:val="22"/>
                <w:szCs w:val="22"/>
                <w:lang w:val="lv-LV" w:eastAsia="lv-LV"/>
              </w:rPr>
              <w:t>Ungurpilī</w:t>
            </w:r>
          </w:p>
        </w:tc>
        <w:tc>
          <w:tcPr>
            <w:tcW w:w="4679" w:type="dxa"/>
          </w:tcPr>
          <w:p w14:paraId="0B198048" w14:textId="2A43A878" w:rsidR="00647BF1" w:rsidRDefault="00647BF1" w:rsidP="00647BF1">
            <w:pPr>
              <w:widowControl w:val="0"/>
              <w:suppressAutoHyphens/>
              <w:spacing w:after="120"/>
              <w:jc w:val="right"/>
              <w:rPr>
                <w:rFonts w:eastAsia="SimSun"/>
                <w:b w:val="0"/>
                <w:bCs w:val="0"/>
                <w:kern w:val="1"/>
                <w:sz w:val="22"/>
                <w:szCs w:val="22"/>
                <w:lang w:val="lv-LV" w:eastAsia="zh-CN" w:bidi="hi-IN"/>
              </w:rPr>
            </w:pPr>
            <w:r w:rsidRPr="0015728B">
              <w:rPr>
                <w:b w:val="0"/>
                <w:bCs w:val="0"/>
                <w:sz w:val="22"/>
                <w:szCs w:val="22"/>
                <w:lang w:val="lv-LV" w:eastAsia="lv-LV"/>
              </w:rPr>
              <w:t xml:space="preserve">                            20__. gada ___.___________</w:t>
            </w:r>
          </w:p>
        </w:tc>
      </w:tr>
    </w:tbl>
    <w:p w14:paraId="4F6F8BDC" w14:textId="1AFF7527" w:rsidR="0015728B" w:rsidRPr="0015728B" w:rsidRDefault="00647BF1" w:rsidP="0015728B">
      <w:pPr>
        <w:jc w:val="both"/>
        <w:rPr>
          <w:b w:val="0"/>
          <w:bCs w:val="0"/>
          <w:sz w:val="22"/>
          <w:szCs w:val="22"/>
          <w:lang w:val="lv-LV"/>
        </w:rPr>
      </w:pPr>
      <w:r>
        <w:rPr>
          <w:bCs w:val="0"/>
          <w:sz w:val="22"/>
          <w:szCs w:val="22"/>
          <w:lang w:val="lv-LV"/>
        </w:rPr>
        <w:t>Limbažu</w:t>
      </w:r>
      <w:r w:rsidR="0015728B" w:rsidRPr="0015728B">
        <w:rPr>
          <w:bCs w:val="0"/>
          <w:sz w:val="22"/>
          <w:szCs w:val="22"/>
          <w:lang w:val="lv-LV"/>
        </w:rPr>
        <w:t xml:space="preserve"> novada dome,</w:t>
      </w:r>
      <w:r w:rsidR="0015728B" w:rsidRPr="0015728B">
        <w:rPr>
          <w:b w:val="0"/>
          <w:bCs w:val="0"/>
          <w:sz w:val="22"/>
          <w:szCs w:val="22"/>
          <w:lang w:val="lv-LV"/>
        </w:rPr>
        <w:t xml:space="preserve"> </w:t>
      </w:r>
      <w:proofErr w:type="spellStart"/>
      <w:r w:rsidR="0015728B" w:rsidRPr="0015728B">
        <w:rPr>
          <w:b w:val="0"/>
          <w:bCs w:val="0"/>
          <w:sz w:val="22"/>
          <w:szCs w:val="22"/>
          <w:lang w:val="lv-LV"/>
        </w:rPr>
        <w:t>Reģ</w:t>
      </w:r>
      <w:proofErr w:type="spellEnd"/>
      <w:r w:rsidR="0015728B" w:rsidRPr="0015728B">
        <w:rPr>
          <w:b w:val="0"/>
          <w:bCs w:val="0"/>
          <w:sz w:val="22"/>
          <w:szCs w:val="22"/>
          <w:lang w:val="lv-LV"/>
        </w:rPr>
        <w:t>. Nr.</w:t>
      </w:r>
      <w:r>
        <w:t xml:space="preserve"> </w:t>
      </w:r>
      <w:r w:rsidRPr="00647BF1">
        <w:rPr>
          <w:b w:val="0"/>
          <w:bCs w:val="0"/>
          <w:sz w:val="22"/>
          <w:szCs w:val="22"/>
          <w:lang w:val="lv-LV"/>
        </w:rPr>
        <w:t>90009114631</w:t>
      </w:r>
      <w:r w:rsidR="0015728B" w:rsidRPr="0015728B">
        <w:rPr>
          <w:b w:val="0"/>
          <w:bCs w:val="0"/>
          <w:sz w:val="22"/>
          <w:szCs w:val="22"/>
          <w:lang w:val="lv-LV"/>
        </w:rPr>
        <w:t>,</w:t>
      </w:r>
      <w:r w:rsidR="0015728B" w:rsidRPr="0015728B">
        <w:rPr>
          <w:rFonts w:eastAsia="Calibri"/>
          <w:b w:val="0"/>
          <w:bCs w:val="0"/>
          <w:sz w:val="22"/>
          <w:szCs w:val="22"/>
          <w:lang w:val="lv-LV"/>
        </w:rPr>
        <w:t xml:space="preserve"> </w:t>
      </w:r>
      <w:r w:rsidRPr="00647BF1">
        <w:rPr>
          <w:b w:val="0"/>
          <w:bCs w:val="0"/>
          <w:sz w:val="22"/>
          <w:szCs w:val="22"/>
          <w:lang w:val="lv-LV"/>
        </w:rPr>
        <w:t>Rīgas iela 16, Limbaži, Limbažu novads, LV-4001</w:t>
      </w:r>
      <w:r w:rsidR="0015728B" w:rsidRPr="0015728B">
        <w:rPr>
          <w:b w:val="0"/>
          <w:bCs w:val="0"/>
          <w:sz w:val="22"/>
          <w:szCs w:val="22"/>
          <w:lang w:val="lv-LV"/>
        </w:rPr>
        <w:t xml:space="preserve">, kuras vārdā saskaņā ar </w:t>
      </w:r>
      <w:r w:rsidRPr="00922A05">
        <w:rPr>
          <w:b w:val="0"/>
          <w:bCs w:val="0"/>
          <w:sz w:val="22"/>
          <w:szCs w:val="22"/>
          <w:lang w:val="lv-LV"/>
        </w:rPr>
        <w:t xml:space="preserve">Limbažu novada pašvaldības 2021.gada 1.jūlija saistošajiem noteikumiem Nr.1 “Limbažu novada pašvaldības nolikums” </w:t>
      </w:r>
      <w:r w:rsidR="0015728B" w:rsidRPr="00922A05">
        <w:rPr>
          <w:b w:val="0"/>
          <w:bCs w:val="0"/>
          <w:sz w:val="22"/>
          <w:szCs w:val="22"/>
          <w:lang w:val="lv-LV"/>
        </w:rPr>
        <w:t>rīkojas tās ____</w:t>
      </w:r>
      <w:r w:rsidR="00922A05">
        <w:rPr>
          <w:b w:val="0"/>
          <w:bCs w:val="0"/>
          <w:sz w:val="22"/>
          <w:szCs w:val="22"/>
          <w:lang w:val="lv-LV"/>
        </w:rPr>
        <w:t>____</w:t>
      </w:r>
      <w:r w:rsidR="0015728B" w:rsidRPr="0015728B">
        <w:rPr>
          <w:b w:val="0"/>
          <w:bCs w:val="0"/>
          <w:sz w:val="22"/>
          <w:szCs w:val="22"/>
          <w:lang w:val="lv-LV"/>
        </w:rPr>
        <w:t xml:space="preserve">___________________________, turpmāk tekstā saukts – </w:t>
      </w:r>
      <w:r w:rsidR="0015728B" w:rsidRPr="0015728B">
        <w:rPr>
          <w:bCs w:val="0"/>
          <w:i/>
          <w:sz w:val="22"/>
          <w:szCs w:val="22"/>
          <w:lang w:val="lv-LV"/>
        </w:rPr>
        <w:t>Patapinātājs</w:t>
      </w:r>
      <w:r w:rsidR="0015728B" w:rsidRPr="0015728B">
        <w:rPr>
          <w:bCs w:val="0"/>
          <w:sz w:val="22"/>
          <w:szCs w:val="22"/>
          <w:lang w:val="lv-LV"/>
        </w:rPr>
        <w:t>,</w:t>
      </w:r>
      <w:r w:rsidR="0015728B" w:rsidRPr="0015728B">
        <w:rPr>
          <w:b w:val="0"/>
          <w:bCs w:val="0"/>
          <w:sz w:val="22"/>
          <w:szCs w:val="22"/>
          <w:lang w:val="lv-LV"/>
        </w:rPr>
        <w:t xml:space="preserve"> no vienas puses, un</w:t>
      </w:r>
    </w:p>
    <w:p w14:paraId="05555316" w14:textId="382E4A5E" w:rsidR="0015728B" w:rsidRPr="0015728B" w:rsidRDefault="0015728B" w:rsidP="00F1559B">
      <w:pPr>
        <w:ind w:left="28"/>
        <w:rPr>
          <w:rFonts w:eastAsia="Cambria"/>
          <w:b w:val="0"/>
          <w:bCs w:val="0"/>
          <w:sz w:val="22"/>
          <w:szCs w:val="22"/>
          <w:lang w:val="lv-LV" w:eastAsia="lv-LV"/>
        </w:rPr>
      </w:pPr>
      <w:r w:rsidRPr="0015728B">
        <w:rPr>
          <w:b w:val="0"/>
          <w:bCs w:val="0"/>
          <w:sz w:val="22"/>
          <w:szCs w:val="22"/>
          <w:lang w:val="lv-LV" w:eastAsia="lv-LV"/>
        </w:rPr>
        <w:t>_____________________________________________________________________________</w:t>
      </w:r>
      <w:r w:rsidR="00F1559B">
        <w:rPr>
          <w:b w:val="0"/>
          <w:bCs w:val="0"/>
          <w:sz w:val="22"/>
          <w:szCs w:val="22"/>
          <w:lang w:val="lv-LV" w:eastAsia="lv-LV"/>
        </w:rPr>
        <w:t>__________</w:t>
      </w:r>
    </w:p>
    <w:p w14:paraId="35613681" w14:textId="77777777" w:rsidR="0015728B" w:rsidRPr="0015728B" w:rsidRDefault="0015728B" w:rsidP="00647BF1">
      <w:pPr>
        <w:ind w:left="28"/>
        <w:jc w:val="center"/>
        <w:rPr>
          <w:b w:val="0"/>
          <w:bCs w:val="0"/>
          <w:sz w:val="22"/>
          <w:szCs w:val="22"/>
          <w:vertAlign w:val="superscript"/>
          <w:lang w:val="lv-LV" w:eastAsia="lv-LV"/>
        </w:rPr>
      </w:pPr>
      <w:r w:rsidRPr="0015728B">
        <w:rPr>
          <w:b w:val="0"/>
          <w:bCs w:val="0"/>
          <w:sz w:val="22"/>
          <w:szCs w:val="22"/>
          <w:vertAlign w:val="superscript"/>
          <w:lang w:val="lv-LV" w:eastAsia="lv-LV"/>
        </w:rPr>
        <w:t>(</w:t>
      </w:r>
      <w:r w:rsidRPr="0015728B">
        <w:rPr>
          <w:b w:val="0"/>
          <w:bCs w:val="0"/>
          <w:i/>
          <w:sz w:val="22"/>
          <w:szCs w:val="22"/>
          <w:vertAlign w:val="superscript"/>
          <w:lang w:val="lv-LV" w:eastAsia="lv-LV"/>
        </w:rPr>
        <w:t>Organizācijas nosaukums /vai personas vārds, uzvārds)</w:t>
      </w:r>
    </w:p>
    <w:p w14:paraId="32E6DDB2" w14:textId="5C5BB460" w:rsidR="0015728B" w:rsidRPr="0015728B" w:rsidRDefault="00F1559B" w:rsidP="00647BF1">
      <w:pPr>
        <w:ind w:left="28"/>
        <w:jc w:val="center"/>
        <w:rPr>
          <w:b w:val="0"/>
          <w:bCs w:val="0"/>
          <w:sz w:val="22"/>
          <w:szCs w:val="22"/>
          <w:vertAlign w:val="superscript"/>
          <w:lang w:val="lv-LV" w:eastAsia="lv-LV"/>
        </w:rPr>
      </w:pPr>
      <w:r w:rsidRPr="0015728B">
        <w:rPr>
          <w:b w:val="0"/>
          <w:bCs w:val="0"/>
          <w:sz w:val="22"/>
          <w:szCs w:val="22"/>
          <w:lang w:val="lv-LV" w:eastAsia="lv-LV"/>
        </w:rPr>
        <w:t>_____________________________________________________________________________</w:t>
      </w:r>
      <w:r>
        <w:rPr>
          <w:b w:val="0"/>
          <w:bCs w:val="0"/>
          <w:sz w:val="22"/>
          <w:szCs w:val="22"/>
          <w:lang w:val="lv-LV" w:eastAsia="lv-LV"/>
        </w:rPr>
        <w:t>__________</w:t>
      </w:r>
      <w:r w:rsidRPr="0015728B">
        <w:rPr>
          <w:b w:val="0"/>
          <w:bCs w:val="0"/>
          <w:i/>
          <w:sz w:val="22"/>
          <w:szCs w:val="22"/>
          <w:vertAlign w:val="superscript"/>
          <w:lang w:val="lv-LV" w:eastAsia="lv-LV"/>
        </w:rPr>
        <w:t xml:space="preserve"> </w:t>
      </w:r>
      <w:r w:rsidR="0015728B" w:rsidRPr="0015728B">
        <w:rPr>
          <w:b w:val="0"/>
          <w:bCs w:val="0"/>
          <w:i/>
          <w:sz w:val="22"/>
          <w:szCs w:val="22"/>
          <w:vertAlign w:val="superscript"/>
          <w:lang w:val="lv-LV" w:eastAsia="lv-LV"/>
        </w:rPr>
        <w:t>(Reģistrācijas numurs/personas kods)</w:t>
      </w:r>
    </w:p>
    <w:p w14:paraId="5DD3C769" w14:textId="024F645D" w:rsidR="0015728B" w:rsidRPr="0015728B" w:rsidRDefault="00F1559B" w:rsidP="00647BF1">
      <w:pPr>
        <w:tabs>
          <w:tab w:val="left" w:pos="465"/>
        </w:tabs>
        <w:ind w:left="28"/>
        <w:jc w:val="center"/>
        <w:rPr>
          <w:b w:val="0"/>
          <w:bCs w:val="0"/>
          <w:i/>
          <w:sz w:val="22"/>
          <w:szCs w:val="22"/>
          <w:lang w:val="lv-LV" w:eastAsia="lv-LV"/>
        </w:rPr>
      </w:pPr>
      <w:r w:rsidRPr="0015728B">
        <w:rPr>
          <w:b w:val="0"/>
          <w:bCs w:val="0"/>
          <w:sz w:val="22"/>
          <w:szCs w:val="22"/>
          <w:lang w:val="lv-LV" w:eastAsia="lv-LV"/>
        </w:rPr>
        <w:t>_____________________________________________________________________________</w:t>
      </w:r>
      <w:r>
        <w:rPr>
          <w:b w:val="0"/>
          <w:bCs w:val="0"/>
          <w:sz w:val="22"/>
          <w:szCs w:val="22"/>
          <w:lang w:val="lv-LV" w:eastAsia="lv-LV"/>
        </w:rPr>
        <w:t>__________</w:t>
      </w:r>
    </w:p>
    <w:p w14:paraId="2095E781" w14:textId="02756183" w:rsidR="0015728B" w:rsidRPr="0015728B" w:rsidRDefault="0015728B" w:rsidP="00647BF1">
      <w:pPr>
        <w:ind w:left="28"/>
        <w:jc w:val="center"/>
        <w:rPr>
          <w:rFonts w:eastAsia="Calibri"/>
          <w:b w:val="0"/>
          <w:bCs w:val="0"/>
          <w:sz w:val="22"/>
          <w:szCs w:val="22"/>
          <w:vertAlign w:val="superscript"/>
          <w:lang w:val="lv-LV"/>
        </w:rPr>
      </w:pPr>
      <w:r w:rsidRPr="0015728B">
        <w:rPr>
          <w:b w:val="0"/>
          <w:bCs w:val="0"/>
          <w:i/>
          <w:sz w:val="22"/>
          <w:szCs w:val="22"/>
          <w:vertAlign w:val="superscript"/>
          <w:lang w:val="lv-LV" w:eastAsia="lv-LV"/>
        </w:rPr>
        <w:t>(adrese, tālruņa numurs)</w:t>
      </w:r>
    </w:p>
    <w:p w14:paraId="31DF09F8" w14:textId="77777777" w:rsidR="0015728B" w:rsidRPr="0015728B" w:rsidRDefault="0015728B" w:rsidP="0015728B">
      <w:pPr>
        <w:spacing w:before="60" w:after="60"/>
        <w:ind w:left="30"/>
        <w:jc w:val="both"/>
        <w:rPr>
          <w:b w:val="0"/>
          <w:bCs w:val="0"/>
          <w:sz w:val="22"/>
          <w:szCs w:val="22"/>
          <w:lang w:val="lv-LV" w:eastAsia="lv-LV"/>
        </w:rPr>
      </w:pPr>
      <w:r w:rsidRPr="0015728B">
        <w:rPr>
          <w:b w:val="0"/>
          <w:bCs w:val="0"/>
          <w:sz w:val="22"/>
          <w:szCs w:val="22"/>
          <w:lang w:val="lv-LV" w:eastAsia="lv-LV"/>
        </w:rPr>
        <w:t xml:space="preserve">turpmāk tekstā saukts </w:t>
      </w:r>
      <w:r w:rsidRPr="0015728B">
        <w:rPr>
          <w:bCs w:val="0"/>
          <w:i/>
          <w:sz w:val="22"/>
          <w:szCs w:val="22"/>
          <w:lang w:val="lv-LV" w:eastAsia="lv-LV"/>
        </w:rPr>
        <w:t>Patapinājuma ņēmējs</w:t>
      </w:r>
      <w:r w:rsidRPr="0015728B">
        <w:rPr>
          <w:b w:val="0"/>
          <w:bCs w:val="0"/>
          <w:sz w:val="22"/>
          <w:szCs w:val="22"/>
          <w:lang w:val="lv-LV" w:eastAsia="lv-LV"/>
        </w:rPr>
        <w:t>, no otras puses, abi kopā saukti Puses, noslēdz šo līgumu (turpmāk tekstā – līgums) par sekojošo:</w:t>
      </w:r>
    </w:p>
    <w:p w14:paraId="548E3B38" w14:textId="77777777" w:rsidR="0015728B" w:rsidRPr="0015728B" w:rsidRDefault="0015728B" w:rsidP="0015728B">
      <w:pPr>
        <w:widowControl w:val="0"/>
        <w:suppressAutoHyphens/>
        <w:spacing w:before="60" w:after="60"/>
        <w:jc w:val="center"/>
        <w:rPr>
          <w:rFonts w:eastAsia="SimSun"/>
          <w:bCs w:val="0"/>
          <w:kern w:val="1"/>
          <w:sz w:val="22"/>
          <w:szCs w:val="22"/>
          <w:lang w:val="lv-LV" w:eastAsia="zh-CN" w:bidi="hi-IN"/>
        </w:rPr>
      </w:pPr>
      <w:r w:rsidRPr="0015728B">
        <w:rPr>
          <w:rFonts w:eastAsia="SimSun"/>
          <w:bCs w:val="0"/>
          <w:kern w:val="1"/>
          <w:sz w:val="22"/>
          <w:szCs w:val="22"/>
          <w:lang w:val="lv-LV" w:eastAsia="zh-CN" w:bidi="hi-IN"/>
        </w:rPr>
        <w:t>1. Līguma priekšmets</w:t>
      </w:r>
    </w:p>
    <w:p w14:paraId="6F82C229" w14:textId="77777777" w:rsidR="0015728B" w:rsidRPr="0015728B" w:rsidRDefault="0015728B" w:rsidP="0015728B">
      <w:pPr>
        <w:widowControl w:val="0"/>
        <w:numPr>
          <w:ilvl w:val="1"/>
          <w:numId w:val="6"/>
        </w:numPr>
        <w:suppressAutoHyphens/>
        <w:spacing w:before="60" w:after="60" w:line="276" w:lineRule="auto"/>
        <w:ind w:left="567" w:hanging="567"/>
        <w:jc w:val="both"/>
        <w:rPr>
          <w:b w:val="0"/>
          <w:bCs w:val="0"/>
          <w:kern w:val="1"/>
          <w:sz w:val="22"/>
          <w:szCs w:val="22"/>
          <w:lang w:val="lv-LV" w:eastAsia="lv-LV" w:bidi="hi-IN"/>
        </w:rPr>
      </w:pPr>
      <w:r w:rsidRPr="0015728B">
        <w:rPr>
          <w:rFonts w:eastAsia="SimSun"/>
          <w:b w:val="0"/>
          <w:bCs w:val="0"/>
          <w:kern w:val="1"/>
          <w:sz w:val="22"/>
          <w:szCs w:val="22"/>
          <w:lang w:val="lv-LV" w:eastAsia="zh-CN" w:bidi="hi-IN"/>
        </w:rPr>
        <w:t xml:space="preserve">Patapinātājs nodod un Patapinājuma ņēmējs pieņem izmantošanā tirdzniecības vietu aprīkojumu (turpmāk tekstā - aprīkojums), </w:t>
      </w:r>
      <w:r w:rsidRPr="0015728B">
        <w:rPr>
          <w:b w:val="0"/>
          <w:bCs w:val="0"/>
          <w:kern w:val="1"/>
          <w:sz w:val="22"/>
          <w:szCs w:val="22"/>
          <w:lang w:val="lv-LV" w:eastAsia="lv-LV" w:bidi="hi-IN"/>
        </w:rPr>
        <w:t>kas tiek atsevišķi reģistrēts pieņemšanas – nodošanas aktā (turpmāk tekstā - akts), kas ir šī līguma neatņemama sastāvdaļa.</w:t>
      </w:r>
    </w:p>
    <w:p w14:paraId="065F918A" w14:textId="77777777" w:rsidR="0015728B" w:rsidRPr="0015728B" w:rsidRDefault="0015728B" w:rsidP="0015728B">
      <w:pPr>
        <w:widowControl w:val="0"/>
        <w:numPr>
          <w:ilvl w:val="1"/>
          <w:numId w:val="6"/>
        </w:numPr>
        <w:suppressAutoHyphens/>
        <w:spacing w:before="60" w:after="60" w:line="276" w:lineRule="auto"/>
        <w:ind w:left="567" w:hanging="567"/>
        <w:jc w:val="both"/>
        <w:rPr>
          <w:b w:val="0"/>
          <w:bCs w:val="0"/>
          <w:kern w:val="1"/>
          <w:sz w:val="22"/>
          <w:szCs w:val="22"/>
          <w:lang w:val="lv-LV" w:eastAsia="lv-LV" w:bidi="hi-IN"/>
        </w:rPr>
      </w:pPr>
      <w:r w:rsidRPr="0015728B">
        <w:rPr>
          <w:b w:val="0"/>
          <w:bCs w:val="0"/>
          <w:kern w:val="1"/>
          <w:sz w:val="22"/>
          <w:szCs w:val="22"/>
          <w:lang w:val="lv-LV" w:eastAsia="lv-LV" w:bidi="hi-IN"/>
        </w:rPr>
        <w:t>Aktā norādīti izsniegtā aprīkojuma veidi, vienību skaits, inventāra stāvoklis un atgriešanas termiņi.</w:t>
      </w:r>
    </w:p>
    <w:p w14:paraId="1B5F0B50" w14:textId="77777777" w:rsidR="0015728B" w:rsidRPr="0015728B" w:rsidRDefault="0015728B" w:rsidP="0015728B">
      <w:pPr>
        <w:widowControl w:val="0"/>
        <w:numPr>
          <w:ilvl w:val="0"/>
          <w:numId w:val="7"/>
        </w:numPr>
        <w:suppressAutoHyphens/>
        <w:spacing w:before="60" w:after="60" w:line="276" w:lineRule="auto"/>
        <w:jc w:val="center"/>
        <w:rPr>
          <w:rFonts w:eastAsia="SimSun"/>
          <w:bCs w:val="0"/>
          <w:kern w:val="1"/>
          <w:sz w:val="22"/>
          <w:szCs w:val="22"/>
          <w:lang w:val="lv-LV" w:eastAsia="zh-CN" w:bidi="hi-IN"/>
        </w:rPr>
      </w:pPr>
      <w:r w:rsidRPr="0015728B">
        <w:rPr>
          <w:rFonts w:eastAsia="SimSun"/>
          <w:bCs w:val="0"/>
          <w:kern w:val="1"/>
          <w:sz w:val="22"/>
          <w:szCs w:val="22"/>
          <w:lang w:val="lv-LV" w:eastAsia="zh-CN" w:bidi="hi-IN"/>
        </w:rPr>
        <w:t>Izmantošanas noteikumi</w:t>
      </w:r>
    </w:p>
    <w:p w14:paraId="27E18A8D" w14:textId="733C0F22" w:rsidR="00804A1A" w:rsidRPr="0015728B" w:rsidRDefault="00804A1A" w:rsidP="0015728B">
      <w:pPr>
        <w:widowControl w:val="0"/>
        <w:numPr>
          <w:ilvl w:val="1"/>
          <w:numId w:val="7"/>
        </w:numPr>
        <w:suppressAutoHyphens/>
        <w:spacing w:before="60" w:after="60" w:line="276" w:lineRule="auto"/>
        <w:ind w:left="567" w:hanging="567"/>
        <w:jc w:val="both"/>
        <w:rPr>
          <w:rFonts w:eastAsia="SimSun"/>
          <w:b w:val="0"/>
          <w:bCs w:val="0"/>
          <w:kern w:val="1"/>
          <w:sz w:val="22"/>
          <w:szCs w:val="22"/>
          <w:lang w:val="lv-LV" w:eastAsia="zh-CN" w:bidi="hi-IN"/>
        </w:rPr>
      </w:pPr>
      <w:r w:rsidRPr="0015728B">
        <w:rPr>
          <w:rFonts w:eastAsia="SimSun"/>
          <w:b w:val="0"/>
          <w:bCs w:val="0"/>
          <w:kern w:val="1"/>
          <w:sz w:val="22"/>
          <w:szCs w:val="22"/>
          <w:lang w:val="lv-LV" w:eastAsia="zh-CN" w:bidi="hi-IN"/>
        </w:rPr>
        <w:t>Patapinātājs</w:t>
      </w:r>
      <w:r w:rsidRPr="00804A1A">
        <w:rPr>
          <w:rFonts w:eastAsia="SimSun"/>
          <w:b w:val="0"/>
          <w:bCs w:val="0"/>
          <w:kern w:val="1"/>
          <w:sz w:val="22"/>
          <w:szCs w:val="22"/>
          <w:lang w:val="lv-LV" w:eastAsia="zh-CN" w:bidi="hi-IN"/>
        </w:rPr>
        <w:t xml:space="preserve"> aprīkojum</w:t>
      </w:r>
      <w:r>
        <w:rPr>
          <w:rFonts w:eastAsia="SimSun"/>
          <w:b w:val="0"/>
          <w:bCs w:val="0"/>
          <w:kern w:val="1"/>
          <w:sz w:val="22"/>
          <w:szCs w:val="22"/>
          <w:lang w:val="lv-LV" w:eastAsia="zh-CN" w:bidi="hi-IN"/>
        </w:rPr>
        <w:t xml:space="preserve">u </w:t>
      </w:r>
      <w:r w:rsidRPr="0015728B">
        <w:rPr>
          <w:rFonts w:eastAsia="SimSun"/>
          <w:b w:val="0"/>
          <w:bCs w:val="0"/>
          <w:kern w:val="1"/>
          <w:sz w:val="22"/>
          <w:szCs w:val="22"/>
          <w:lang w:val="lv-LV" w:eastAsia="zh-CN" w:bidi="hi-IN"/>
        </w:rPr>
        <w:t>Patapinājuma ņēmējam</w:t>
      </w:r>
      <w:r w:rsidRPr="00804A1A">
        <w:rPr>
          <w:rFonts w:eastAsia="SimSun"/>
          <w:b w:val="0"/>
          <w:bCs w:val="0"/>
          <w:kern w:val="1"/>
          <w:sz w:val="22"/>
          <w:szCs w:val="22"/>
          <w:lang w:val="lv-LV" w:eastAsia="zh-CN" w:bidi="hi-IN"/>
        </w:rPr>
        <w:t xml:space="preserve"> lietošanā nodo</w:t>
      </w:r>
      <w:r>
        <w:rPr>
          <w:rFonts w:eastAsia="SimSun"/>
          <w:b w:val="0"/>
          <w:bCs w:val="0"/>
          <w:kern w:val="1"/>
          <w:sz w:val="22"/>
          <w:szCs w:val="22"/>
          <w:lang w:val="lv-LV" w:eastAsia="zh-CN" w:bidi="hi-IN"/>
        </w:rPr>
        <w:t>d</w:t>
      </w:r>
      <w:r w:rsidRPr="00804A1A">
        <w:rPr>
          <w:rFonts w:eastAsia="SimSun"/>
          <w:b w:val="0"/>
          <w:bCs w:val="0"/>
          <w:kern w:val="1"/>
          <w:sz w:val="22"/>
          <w:szCs w:val="22"/>
          <w:lang w:val="lv-LV" w:eastAsia="zh-CN" w:bidi="hi-IN"/>
        </w:rPr>
        <w:t xml:space="preserve"> bez maksas</w:t>
      </w:r>
      <w:r>
        <w:rPr>
          <w:rFonts w:eastAsia="SimSun"/>
          <w:b w:val="0"/>
          <w:bCs w:val="0"/>
          <w:kern w:val="1"/>
          <w:sz w:val="22"/>
          <w:szCs w:val="22"/>
          <w:lang w:val="lv-LV" w:eastAsia="zh-CN" w:bidi="hi-IN"/>
        </w:rPr>
        <w:t>.</w:t>
      </w:r>
    </w:p>
    <w:p w14:paraId="7F89FE2A" w14:textId="77777777" w:rsidR="0015728B" w:rsidRPr="0015728B" w:rsidRDefault="0015728B" w:rsidP="0015728B">
      <w:pPr>
        <w:widowControl w:val="0"/>
        <w:numPr>
          <w:ilvl w:val="1"/>
          <w:numId w:val="7"/>
        </w:numPr>
        <w:suppressAutoHyphens/>
        <w:spacing w:before="60" w:after="60" w:line="276" w:lineRule="auto"/>
        <w:ind w:left="567" w:hanging="567"/>
        <w:jc w:val="both"/>
        <w:rPr>
          <w:rFonts w:eastAsia="SimSun"/>
          <w:b w:val="0"/>
          <w:bCs w:val="0"/>
          <w:kern w:val="1"/>
          <w:sz w:val="22"/>
          <w:szCs w:val="22"/>
          <w:lang w:val="lv-LV" w:eastAsia="zh-CN" w:bidi="hi-IN"/>
        </w:rPr>
      </w:pPr>
      <w:r w:rsidRPr="0015728B">
        <w:rPr>
          <w:rFonts w:eastAsia="SimSun"/>
          <w:b w:val="0"/>
          <w:bCs w:val="0"/>
          <w:kern w:val="1"/>
          <w:sz w:val="22"/>
          <w:szCs w:val="22"/>
          <w:lang w:val="lv-LV" w:eastAsia="zh-CN" w:bidi="hi-IN"/>
        </w:rPr>
        <w:t>Patapinātājs nodod Patapinājuma ņēmējam aprīkojumu ar pieņemšanas-nodošanas aktu (līguma pielikums Nr.1).</w:t>
      </w:r>
    </w:p>
    <w:p w14:paraId="6BE89BB9" w14:textId="77777777" w:rsidR="0015728B" w:rsidRPr="0015728B" w:rsidRDefault="0015728B" w:rsidP="0015728B">
      <w:pPr>
        <w:widowControl w:val="0"/>
        <w:numPr>
          <w:ilvl w:val="1"/>
          <w:numId w:val="7"/>
        </w:numPr>
        <w:suppressAutoHyphens/>
        <w:spacing w:before="60" w:after="60" w:line="276" w:lineRule="auto"/>
        <w:ind w:left="567" w:hanging="567"/>
        <w:jc w:val="both"/>
        <w:rPr>
          <w:rFonts w:eastAsia="SimSun"/>
          <w:b w:val="0"/>
          <w:bCs w:val="0"/>
          <w:kern w:val="1"/>
          <w:sz w:val="22"/>
          <w:szCs w:val="22"/>
          <w:lang w:val="lv-LV" w:eastAsia="zh-CN" w:bidi="hi-IN"/>
        </w:rPr>
      </w:pPr>
      <w:r w:rsidRPr="0015728B">
        <w:rPr>
          <w:rFonts w:eastAsia="SimSun"/>
          <w:b w:val="0"/>
          <w:bCs w:val="0"/>
          <w:kern w:val="1"/>
          <w:sz w:val="22"/>
          <w:szCs w:val="22"/>
          <w:lang w:val="lv-LV" w:eastAsia="zh-CN" w:bidi="hi-IN"/>
        </w:rPr>
        <w:t xml:space="preserve">Patapinātājs nodod inventāru Patapinājuma ņēmējam pieņemšanas-nodošanas aktā noteiktajā vietā un laikā. </w:t>
      </w:r>
    </w:p>
    <w:p w14:paraId="55AAFBD2" w14:textId="77777777" w:rsidR="0015728B" w:rsidRPr="0015728B" w:rsidRDefault="0015728B" w:rsidP="0015728B">
      <w:pPr>
        <w:widowControl w:val="0"/>
        <w:numPr>
          <w:ilvl w:val="1"/>
          <w:numId w:val="7"/>
        </w:numPr>
        <w:suppressAutoHyphens/>
        <w:spacing w:before="60" w:after="60" w:line="276" w:lineRule="auto"/>
        <w:ind w:left="567" w:hanging="567"/>
        <w:jc w:val="both"/>
        <w:rPr>
          <w:rFonts w:eastAsia="SimSun"/>
          <w:b w:val="0"/>
          <w:bCs w:val="0"/>
          <w:kern w:val="1"/>
          <w:sz w:val="22"/>
          <w:szCs w:val="22"/>
          <w:lang w:val="lv-LV" w:eastAsia="zh-CN" w:bidi="hi-IN"/>
        </w:rPr>
      </w:pPr>
      <w:r w:rsidRPr="0015728B">
        <w:rPr>
          <w:rFonts w:eastAsia="SimSun"/>
          <w:b w:val="0"/>
          <w:bCs w:val="0"/>
          <w:kern w:val="1"/>
          <w:sz w:val="22"/>
          <w:szCs w:val="22"/>
          <w:lang w:val="lv-LV" w:eastAsia="zh-CN" w:bidi="hi-IN"/>
        </w:rPr>
        <w:t>Ja aprīkojums netiek atdots noteiktajā vietā un laikā, Patapinājuma ņēmējs piekrīt, ka Patapinātājam ir tiesības uzskatīt aprīkojumu par nozagtu.</w:t>
      </w:r>
    </w:p>
    <w:p w14:paraId="1B8B8B9F" w14:textId="77777777" w:rsidR="0015728B" w:rsidRPr="0015728B" w:rsidRDefault="0015728B" w:rsidP="0015728B">
      <w:pPr>
        <w:widowControl w:val="0"/>
        <w:numPr>
          <w:ilvl w:val="1"/>
          <w:numId w:val="7"/>
        </w:numPr>
        <w:suppressAutoHyphens/>
        <w:spacing w:before="60" w:after="60" w:line="276" w:lineRule="auto"/>
        <w:ind w:left="567" w:hanging="567"/>
        <w:jc w:val="both"/>
        <w:rPr>
          <w:rFonts w:eastAsia="SimSun"/>
          <w:b w:val="0"/>
          <w:bCs w:val="0"/>
          <w:kern w:val="1"/>
          <w:sz w:val="22"/>
          <w:szCs w:val="22"/>
          <w:lang w:val="lv-LV" w:eastAsia="zh-CN" w:bidi="hi-IN"/>
        </w:rPr>
      </w:pPr>
      <w:r w:rsidRPr="0015728B">
        <w:rPr>
          <w:rFonts w:eastAsia="SimSun"/>
          <w:b w:val="0"/>
          <w:bCs w:val="0"/>
          <w:kern w:val="1"/>
          <w:sz w:val="22"/>
          <w:szCs w:val="22"/>
          <w:lang w:val="lv-LV" w:eastAsia="zh-CN" w:bidi="hi-IN"/>
        </w:rPr>
        <w:t>Aprīkojums tiek nodots parakstot pieņemšanas-nodošanas aktu, kas ir neatņemama šī līguma sastāvdaļa. Jebkuri aprīkojuma bojājumi, ja tādi ir, atzīmējami pieņemšanas-nodošanas aktā.</w:t>
      </w:r>
    </w:p>
    <w:p w14:paraId="53780E8E" w14:textId="77777777" w:rsidR="0015728B" w:rsidRPr="0015728B" w:rsidRDefault="0015728B" w:rsidP="0015728B">
      <w:pPr>
        <w:widowControl w:val="0"/>
        <w:numPr>
          <w:ilvl w:val="1"/>
          <w:numId w:val="7"/>
        </w:numPr>
        <w:suppressAutoHyphens/>
        <w:spacing w:before="60" w:after="60" w:line="276" w:lineRule="auto"/>
        <w:ind w:left="567" w:hanging="567"/>
        <w:jc w:val="both"/>
        <w:rPr>
          <w:rFonts w:eastAsia="SimSun"/>
          <w:b w:val="0"/>
          <w:bCs w:val="0"/>
          <w:kern w:val="1"/>
          <w:sz w:val="22"/>
          <w:szCs w:val="22"/>
          <w:lang w:val="lv-LV" w:eastAsia="zh-CN" w:bidi="hi-IN"/>
        </w:rPr>
      </w:pPr>
      <w:r w:rsidRPr="0015728B">
        <w:rPr>
          <w:rFonts w:eastAsia="SimSun"/>
          <w:b w:val="0"/>
          <w:bCs w:val="0"/>
          <w:kern w:val="1"/>
          <w:sz w:val="22"/>
          <w:szCs w:val="22"/>
          <w:lang w:val="lv-LV" w:eastAsia="zh-CN" w:bidi="hi-IN"/>
        </w:rPr>
        <w:t xml:space="preserve">Parakstot aktu, Patapinājuma ņēmējs apliecina, ka ir saņēmis -aprīkojumu labā vizuālā, tehniskā stāvoklī un lietošanas kārtībā. </w:t>
      </w:r>
    </w:p>
    <w:p w14:paraId="3FD3357A" w14:textId="77777777" w:rsidR="0015728B" w:rsidRPr="0015728B" w:rsidRDefault="0015728B" w:rsidP="0015728B">
      <w:pPr>
        <w:widowControl w:val="0"/>
        <w:numPr>
          <w:ilvl w:val="1"/>
          <w:numId w:val="7"/>
        </w:numPr>
        <w:suppressAutoHyphens/>
        <w:spacing w:before="60" w:after="60" w:line="276" w:lineRule="auto"/>
        <w:ind w:left="567" w:hanging="567"/>
        <w:jc w:val="both"/>
        <w:rPr>
          <w:rFonts w:eastAsia="SimSun"/>
          <w:b w:val="0"/>
          <w:bCs w:val="0"/>
          <w:kern w:val="1"/>
          <w:sz w:val="22"/>
          <w:szCs w:val="22"/>
          <w:lang w:val="lv-LV" w:eastAsia="zh-CN" w:bidi="hi-IN"/>
        </w:rPr>
      </w:pPr>
      <w:r w:rsidRPr="0015728B">
        <w:rPr>
          <w:rFonts w:eastAsia="SimSun"/>
          <w:b w:val="0"/>
          <w:bCs w:val="0"/>
          <w:kern w:val="1"/>
          <w:sz w:val="22"/>
          <w:szCs w:val="22"/>
          <w:lang w:val="lv-LV" w:eastAsia="zh-CN" w:bidi="hi-IN"/>
        </w:rPr>
        <w:t>Patapinājuma ņēmējs nav tiesīgs aprīkojumu atsavināt, nodot trešajām personām, apgrūtināt ar lietu tiesībām vai pakļaut jebkāda veida saistībām.</w:t>
      </w:r>
    </w:p>
    <w:p w14:paraId="24B765A2" w14:textId="77777777" w:rsidR="0015728B" w:rsidRPr="0015728B" w:rsidRDefault="0015728B" w:rsidP="0015728B">
      <w:pPr>
        <w:widowControl w:val="0"/>
        <w:numPr>
          <w:ilvl w:val="1"/>
          <w:numId w:val="7"/>
        </w:numPr>
        <w:suppressAutoHyphens/>
        <w:spacing w:before="60" w:after="60" w:line="276" w:lineRule="auto"/>
        <w:ind w:left="567" w:hanging="567"/>
        <w:jc w:val="both"/>
        <w:rPr>
          <w:rFonts w:eastAsia="SimSun"/>
          <w:b w:val="0"/>
          <w:bCs w:val="0"/>
          <w:kern w:val="1"/>
          <w:sz w:val="22"/>
          <w:szCs w:val="22"/>
          <w:lang w:val="lv-LV" w:eastAsia="zh-CN" w:bidi="hi-IN"/>
        </w:rPr>
      </w:pPr>
      <w:r w:rsidRPr="0015728B">
        <w:rPr>
          <w:rFonts w:eastAsia="SimSun"/>
          <w:b w:val="0"/>
          <w:bCs w:val="0"/>
          <w:kern w:val="1"/>
          <w:sz w:val="22"/>
          <w:szCs w:val="22"/>
          <w:lang w:val="lv-LV" w:eastAsia="zh-CN" w:bidi="hi-IN"/>
        </w:rPr>
        <w:t>Parakstot šo līgumu, Patapinājuma ņēmējs apliecina, ka ir informēts par aprīkojuma lietošanas noteikumiem.</w:t>
      </w:r>
    </w:p>
    <w:p w14:paraId="2AC2C94D" w14:textId="77777777" w:rsidR="0015728B" w:rsidRPr="0015728B" w:rsidRDefault="0015728B" w:rsidP="0015728B">
      <w:pPr>
        <w:widowControl w:val="0"/>
        <w:numPr>
          <w:ilvl w:val="1"/>
          <w:numId w:val="7"/>
        </w:numPr>
        <w:suppressAutoHyphens/>
        <w:spacing w:before="60" w:after="60" w:line="276" w:lineRule="auto"/>
        <w:ind w:left="567" w:hanging="567"/>
        <w:jc w:val="both"/>
        <w:rPr>
          <w:rFonts w:eastAsia="SimSun"/>
          <w:b w:val="0"/>
          <w:bCs w:val="0"/>
          <w:kern w:val="1"/>
          <w:sz w:val="22"/>
          <w:szCs w:val="22"/>
          <w:lang w:val="lv-LV" w:eastAsia="zh-CN" w:bidi="hi-IN"/>
        </w:rPr>
      </w:pPr>
      <w:r w:rsidRPr="0015728B">
        <w:rPr>
          <w:rFonts w:eastAsia="SimSun"/>
          <w:b w:val="0"/>
          <w:bCs w:val="0"/>
          <w:kern w:val="1"/>
          <w:sz w:val="22"/>
          <w:szCs w:val="22"/>
          <w:lang w:val="lv-LV" w:eastAsia="zh-CN" w:bidi="hi-IN"/>
        </w:rPr>
        <w:t xml:space="preserve">Patapinājuma ņēmējs ir atbildīgs par pieņemtā aprīkojuma lietošanu un, parakstot šo līgumu, apliecina, ka zina kā ar to rīkoties. </w:t>
      </w:r>
    </w:p>
    <w:p w14:paraId="0DB15376" w14:textId="77777777" w:rsidR="0015728B" w:rsidRPr="0015728B" w:rsidRDefault="0015728B" w:rsidP="0015728B">
      <w:pPr>
        <w:widowControl w:val="0"/>
        <w:numPr>
          <w:ilvl w:val="1"/>
          <w:numId w:val="7"/>
        </w:numPr>
        <w:suppressAutoHyphens/>
        <w:spacing w:before="60" w:after="60" w:line="276" w:lineRule="auto"/>
        <w:ind w:left="567" w:hanging="567"/>
        <w:jc w:val="both"/>
        <w:rPr>
          <w:rFonts w:eastAsia="SimSun"/>
          <w:b w:val="0"/>
          <w:bCs w:val="0"/>
          <w:kern w:val="1"/>
          <w:sz w:val="22"/>
          <w:szCs w:val="22"/>
          <w:lang w:val="lv-LV" w:eastAsia="zh-CN" w:bidi="hi-IN"/>
        </w:rPr>
      </w:pPr>
      <w:r w:rsidRPr="0015728B">
        <w:rPr>
          <w:rFonts w:eastAsia="SimSun"/>
          <w:b w:val="0"/>
          <w:bCs w:val="0"/>
          <w:kern w:val="1"/>
          <w:sz w:val="22"/>
          <w:szCs w:val="22"/>
          <w:lang w:val="lv-LV" w:eastAsia="zh-CN" w:bidi="hi-IN"/>
        </w:rPr>
        <w:t xml:space="preserve">Ja aprīkojums lietošanas laikā ir bojāts, iet bojā, tiek pazaudēts vai kāda cita iemesla dēļ Patapinājuma ņēmējs nevar aprīkojumu atdod Patapinājuma ņēmēja vainas dēļ vai bez tās, tad Patapinājuma ņēmējs atlīdzina Patapinātājam nodarītos zaudējumus saskaņā ar aprīkojuma vērtību un šī līguma nosacījumiem. Patapinājuma ņēmējs nedrīkst veikt aprīkojuma remontu bez Patapinātāja piekrišanas, </w:t>
      </w:r>
      <w:r w:rsidRPr="0015728B">
        <w:rPr>
          <w:rFonts w:eastAsia="SimSun"/>
          <w:b w:val="0"/>
          <w:bCs w:val="0"/>
          <w:kern w:val="1"/>
          <w:sz w:val="22"/>
          <w:szCs w:val="22"/>
          <w:lang w:val="lv-LV" w:eastAsia="zh-CN" w:bidi="hi-IN"/>
        </w:rPr>
        <w:lastRenderedPageBreak/>
        <w:t>un ir materiāli atbildīgs par nekvalificēti izdarīta remonta bojājumiem un to novēršanu. Zaudējumu apmēru nosaka Patapinātājs.</w:t>
      </w:r>
    </w:p>
    <w:p w14:paraId="66DB8A17" w14:textId="77777777" w:rsidR="0015728B" w:rsidRPr="0015728B" w:rsidRDefault="0015728B" w:rsidP="0015728B">
      <w:pPr>
        <w:widowControl w:val="0"/>
        <w:numPr>
          <w:ilvl w:val="1"/>
          <w:numId w:val="7"/>
        </w:numPr>
        <w:suppressAutoHyphens/>
        <w:spacing w:before="60" w:after="60" w:line="276" w:lineRule="auto"/>
        <w:ind w:left="567" w:hanging="567"/>
        <w:jc w:val="both"/>
        <w:rPr>
          <w:rFonts w:eastAsia="SimSun"/>
          <w:b w:val="0"/>
          <w:bCs w:val="0"/>
          <w:kern w:val="1"/>
          <w:sz w:val="22"/>
          <w:szCs w:val="22"/>
          <w:lang w:val="lv-LV" w:eastAsia="zh-CN" w:bidi="hi-IN"/>
        </w:rPr>
      </w:pPr>
      <w:r w:rsidRPr="0015728B">
        <w:rPr>
          <w:rFonts w:eastAsia="SimSun"/>
          <w:b w:val="0"/>
          <w:bCs w:val="0"/>
          <w:kern w:val="1"/>
          <w:sz w:val="22"/>
          <w:szCs w:val="22"/>
          <w:lang w:val="lv-LV" w:eastAsia="zh-CN" w:bidi="hi-IN"/>
        </w:rPr>
        <w:t>Ja Patapinājuma ņēmējs izmanto aprīkojumu neatbilstoši tam paredzētajam pielietojumam vai bojā to, Patapinātājam ir tiesības pieprasīt atdot aprīkojumu pirms aktā norādītā termiņa beigām.</w:t>
      </w:r>
    </w:p>
    <w:p w14:paraId="0F4D855A" w14:textId="77777777" w:rsidR="0015728B" w:rsidRPr="0015728B" w:rsidRDefault="0015728B" w:rsidP="0015728B">
      <w:pPr>
        <w:widowControl w:val="0"/>
        <w:numPr>
          <w:ilvl w:val="1"/>
          <w:numId w:val="7"/>
        </w:numPr>
        <w:suppressAutoHyphens/>
        <w:spacing w:before="60" w:after="60" w:line="276" w:lineRule="auto"/>
        <w:ind w:left="567" w:hanging="567"/>
        <w:jc w:val="both"/>
        <w:rPr>
          <w:rFonts w:eastAsia="SimSun"/>
          <w:b w:val="0"/>
          <w:bCs w:val="0"/>
          <w:kern w:val="1"/>
          <w:sz w:val="22"/>
          <w:szCs w:val="22"/>
          <w:lang w:val="lv-LV" w:eastAsia="zh-CN" w:bidi="hi-IN"/>
        </w:rPr>
      </w:pPr>
      <w:r w:rsidRPr="0015728B">
        <w:rPr>
          <w:rFonts w:eastAsia="SimSun"/>
          <w:b w:val="0"/>
          <w:bCs w:val="0"/>
          <w:kern w:val="1"/>
          <w:sz w:val="22"/>
          <w:szCs w:val="22"/>
          <w:lang w:val="lv-LV" w:eastAsia="zh-CN" w:bidi="hi-IN"/>
        </w:rPr>
        <w:t>Patapinātājs neatbild par aprīkojuma atbilstību Patapinājuma ņēmēja prasmei ar to rīkoties. Patapinātājs neuzņemas atbildību par sekām, kas varētu rasties no aprīkojuma neprasmīgas lietošanas, apstākļu vai iespēju nenovērtēšanas, tai skaitā, bet nenorobežojoties ar Patapinājuma ņēmēja mantas zaudējumu vai traumām. Patapinātājs nav atbildīgs par glābšanas darbu organizāciju un nesedz ar tiem saistītos izdevumus.</w:t>
      </w:r>
    </w:p>
    <w:p w14:paraId="2C017DE0" w14:textId="77777777" w:rsidR="0015728B" w:rsidRPr="0015728B" w:rsidRDefault="0015728B" w:rsidP="0015728B">
      <w:pPr>
        <w:widowControl w:val="0"/>
        <w:numPr>
          <w:ilvl w:val="0"/>
          <w:numId w:val="7"/>
        </w:numPr>
        <w:suppressAutoHyphens/>
        <w:spacing w:before="60" w:after="60" w:line="276" w:lineRule="auto"/>
        <w:jc w:val="center"/>
        <w:rPr>
          <w:rFonts w:eastAsia="SimSun"/>
          <w:bCs w:val="0"/>
          <w:kern w:val="1"/>
          <w:sz w:val="22"/>
          <w:szCs w:val="22"/>
          <w:lang w:val="lv-LV" w:eastAsia="zh-CN" w:bidi="hi-IN"/>
        </w:rPr>
      </w:pPr>
      <w:r w:rsidRPr="0015728B">
        <w:rPr>
          <w:rFonts w:eastAsia="SimSun"/>
          <w:bCs w:val="0"/>
          <w:kern w:val="1"/>
          <w:sz w:val="22"/>
          <w:szCs w:val="22"/>
          <w:lang w:val="lv-LV" w:eastAsia="zh-CN" w:bidi="hi-IN"/>
        </w:rPr>
        <w:t>Līguma darbības laiks</w:t>
      </w:r>
    </w:p>
    <w:p w14:paraId="5046CC59" w14:textId="77777777" w:rsidR="0015728B" w:rsidRPr="0015728B" w:rsidRDefault="0015728B" w:rsidP="0015728B">
      <w:pPr>
        <w:widowControl w:val="0"/>
        <w:numPr>
          <w:ilvl w:val="1"/>
          <w:numId w:val="7"/>
        </w:numPr>
        <w:suppressAutoHyphens/>
        <w:spacing w:before="60" w:after="60" w:line="276" w:lineRule="auto"/>
        <w:ind w:left="567" w:hanging="567"/>
        <w:jc w:val="both"/>
        <w:rPr>
          <w:rFonts w:eastAsia="SimSun"/>
          <w:b w:val="0"/>
          <w:bCs w:val="0"/>
          <w:kern w:val="1"/>
          <w:sz w:val="22"/>
          <w:szCs w:val="22"/>
          <w:lang w:val="lv-LV" w:eastAsia="zh-CN" w:bidi="hi-IN"/>
        </w:rPr>
      </w:pPr>
      <w:r w:rsidRPr="0015728B">
        <w:rPr>
          <w:rFonts w:eastAsia="SimSun"/>
          <w:b w:val="0"/>
          <w:bCs w:val="0"/>
          <w:kern w:val="1"/>
          <w:sz w:val="22"/>
          <w:szCs w:val="22"/>
          <w:lang w:val="lv-LV" w:eastAsia="zh-CN" w:bidi="hi-IN"/>
        </w:rPr>
        <w:t xml:space="preserve">Līgums stājas spēkā ar tā parakstīšanas brīdi un ir spēkā līdz savstarpējo saistību pilnīgai izpildei, </w:t>
      </w:r>
      <w:r w:rsidRPr="0015728B">
        <w:rPr>
          <w:b w:val="0"/>
          <w:bCs w:val="0"/>
          <w:kern w:val="1"/>
          <w:sz w:val="22"/>
          <w:szCs w:val="22"/>
          <w:lang w:val="lv-LV" w:eastAsia="lv-LV" w:bidi="hi-IN"/>
        </w:rPr>
        <w:t>ko apliecina pieņemšanas-nodošanas akts.</w:t>
      </w:r>
    </w:p>
    <w:p w14:paraId="471A413B" w14:textId="77777777" w:rsidR="0015728B" w:rsidRPr="0015728B" w:rsidRDefault="0015728B" w:rsidP="0015728B">
      <w:pPr>
        <w:numPr>
          <w:ilvl w:val="1"/>
          <w:numId w:val="7"/>
        </w:numPr>
        <w:spacing w:before="60" w:after="60" w:line="276" w:lineRule="auto"/>
        <w:ind w:left="567" w:hanging="567"/>
        <w:contextualSpacing/>
        <w:jc w:val="both"/>
        <w:rPr>
          <w:rFonts w:eastAsia="SimSun"/>
          <w:b w:val="0"/>
          <w:bCs w:val="0"/>
          <w:kern w:val="1"/>
          <w:sz w:val="22"/>
          <w:szCs w:val="22"/>
          <w:lang w:val="lv-LV" w:eastAsia="zh-CN" w:bidi="hi-IN"/>
        </w:rPr>
      </w:pPr>
      <w:r w:rsidRPr="0015728B">
        <w:rPr>
          <w:rFonts w:eastAsia="SimSun"/>
          <w:b w:val="0"/>
          <w:bCs w:val="0"/>
          <w:kern w:val="1"/>
          <w:sz w:val="22"/>
          <w:szCs w:val="22"/>
          <w:lang w:val="lv-LV" w:eastAsia="zh-CN" w:bidi="hi-IN"/>
        </w:rPr>
        <w:t>Patapinātāja ņēmējs saņem tirdzniecības vietu aprīkojumu no Patapinātāja ar pieņemšanas – nodošanas aktu līdz 20__. gada ___.___________.</w:t>
      </w:r>
    </w:p>
    <w:p w14:paraId="55455889" w14:textId="77777777" w:rsidR="0015728B" w:rsidRPr="0015728B" w:rsidRDefault="0015728B" w:rsidP="0015728B">
      <w:pPr>
        <w:numPr>
          <w:ilvl w:val="1"/>
          <w:numId w:val="7"/>
        </w:numPr>
        <w:spacing w:before="60" w:after="60" w:line="276" w:lineRule="auto"/>
        <w:ind w:left="567" w:hanging="567"/>
        <w:contextualSpacing/>
        <w:jc w:val="both"/>
        <w:rPr>
          <w:rFonts w:eastAsia="SimSun"/>
          <w:b w:val="0"/>
          <w:bCs w:val="0"/>
          <w:kern w:val="1"/>
          <w:sz w:val="22"/>
          <w:szCs w:val="22"/>
          <w:lang w:val="lv-LV" w:eastAsia="zh-CN" w:bidi="hi-IN"/>
        </w:rPr>
      </w:pPr>
      <w:r w:rsidRPr="0015728B">
        <w:rPr>
          <w:rFonts w:eastAsia="SimSun"/>
          <w:b w:val="0"/>
          <w:bCs w:val="0"/>
          <w:kern w:val="1"/>
          <w:sz w:val="22"/>
          <w:szCs w:val="22"/>
          <w:lang w:val="lv-LV" w:eastAsia="zh-CN" w:bidi="hi-IN"/>
        </w:rPr>
        <w:t>Patapinātāja ņēmējs nodod tirdzniecības vietu aprīkojumu Patapinātājam</w:t>
      </w:r>
      <w:r w:rsidRPr="0015728B">
        <w:rPr>
          <w:rFonts w:eastAsia="Calibri"/>
          <w:b w:val="0"/>
          <w:bCs w:val="0"/>
          <w:sz w:val="22"/>
          <w:szCs w:val="22"/>
          <w:lang w:val="lv-LV"/>
        </w:rPr>
        <w:t xml:space="preserve"> </w:t>
      </w:r>
      <w:r w:rsidRPr="0015728B">
        <w:rPr>
          <w:rFonts w:eastAsia="SimSun"/>
          <w:b w:val="0"/>
          <w:bCs w:val="0"/>
          <w:kern w:val="1"/>
          <w:sz w:val="22"/>
          <w:szCs w:val="22"/>
          <w:lang w:val="lv-LV" w:eastAsia="zh-CN" w:bidi="hi-IN"/>
        </w:rPr>
        <w:t>ar pieņemšanas – nodošanas aktu ne vēlāk kā līdz 20__. gada ___.___________.</w:t>
      </w:r>
    </w:p>
    <w:p w14:paraId="60627362" w14:textId="77777777" w:rsidR="0015728B" w:rsidRPr="0015728B" w:rsidRDefault="0015728B" w:rsidP="0015728B">
      <w:pPr>
        <w:widowControl w:val="0"/>
        <w:numPr>
          <w:ilvl w:val="1"/>
          <w:numId w:val="7"/>
        </w:numPr>
        <w:suppressAutoHyphens/>
        <w:spacing w:before="60" w:after="60" w:line="276" w:lineRule="auto"/>
        <w:ind w:left="567" w:hanging="567"/>
        <w:jc w:val="both"/>
        <w:rPr>
          <w:rFonts w:eastAsia="SimSun"/>
          <w:b w:val="0"/>
          <w:bCs w:val="0"/>
          <w:kern w:val="1"/>
          <w:sz w:val="22"/>
          <w:szCs w:val="22"/>
          <w:lang w:val="lv-LV" w:eastAsia="zh-CN" w:bidi="hi-IN"/>
        </w:rPr>
      </w:pPr>
      <w:r w:rsidRPr="0015728B">
        <w:rPr>
          <w:rFonts w:eastAsia="SimSun"/>
          <w:b w:val="0"/>
          <w:bCs w:val="0"/>
          <w:kern w:val="1"/>
          <w:sz w:val="22"/>
          <w:szCs w:val="22"/>
          <w:lang w:val="lv-LV" w:eastAsia="zh-CN" w:bidi="hi-IN"/>
        </w:rPr>
        <w:t>Līgums var tikt pārtraukts pirms termiņa, par to rakstiski vienojoties.</w:t>
      </w:r>
    </w:p>
    <w:p w14:paraId="3BF15ADB" w14:textId="77777777" w:rsidR="0015728B" w:rsidRPr="0015728B" w:rsidRDefault="0015728B" w:rsidP="0015728B">
      <w:pPr>
        <w:widowControl w:val="0"/>
        <w:numPr>
          <w:ilvl w:val="0"/>
          <w:numId w:val="7"/>
        </w:numPr>
        <w:suppressAutoHyphens/>
        <w:spacing w:before="60" w:after="60" w:line="276" w:lineRule="auto"/>
        <w:jc w:val="center"/>
        <w:rPr>
          <w:bCs w:val="0"/>
          <w:kern w:val="1"/>
          <w:sz w:val="22"/>
          <w:szCs w:val="22"/>
          <w:lang w:val="lv-LV" w:eastAsia="lv-LV" w:bidi="hi-IN"/>
        </w:rPr>
      </w:pPr>
      <w:r w:rsidRPr="0015728B">
        <w:rPr>
          <w:rFonts w:eastAsia="SimSun"/>
          <w:bCs w:val="0"/>
          <w:kern w:val="1"/>
          <w:sz w:val="22"/>
          <w:szCs w:val="22"/>
          <w:lang w:val="lv-LV" w:eastAsia="zh-CN" w:bidi="hi-IN"/>
        </w:rPr>
        <w:t>Nobeiguma noteikumi</w:t>
      </w:r>
    </w:p>
    <w:p w14:paraId="35375EBF" w14:textId="77777777" w:rsidR="0015728B" w:rsidRPr="0015728B" w:rsidRDefault="0015728B" w:rsidP="0015728B">
      <w:pPr>
        <w:widowControl w:val="0"/>
        <w:numPr>
          <w:ilvl w:val="1"/>
          <w:numId w:val="7"/>
        </w:numPr>
        <w:suppressAutoHyphens/>
        <w:spacing w:before="60" w:after="60" w:line="276" w:lineRule="auto"/>
        <w:ind w:left="567" w:hanging="567"/>
        <w:jc w:val="both"/>
        <w:rPr>
          <w:b w:val="0"/>
          <w:bCs w:val="0"/>
          <w:sz w:val="22"/>
          <w:szCs w:val="22"/>
          <w:lang w:val="lv-LV" w:eastAsia="lv-LV"/>
        </w:rPr>
      </w:pPr>
      <w:r w:rsidRPr="0015728B">
        <w:rPr>
          <w:b w:val="0"/>
          <w:bCs w:val="0"/>
          <w:sz w:val="22"/>
          <w:szCs w:val="22"/>
          <w:lang w:val="lv-LV" w:eastAsia="lv-LV"/>
        </w:rPr>
        <w:t>Puses ir atbildīgas par līguma saistību izpildi, sedz radītos zaudējumus Latvijas Republikas likumdošanā noteiktajā kārtībā.</w:t>
      </w:r>
    </w:p>
    <w:p w14:paraId="283AA167" w14:textId="77777777" w:rsidR="0015728B" w:rsidRPr="0015728B" w:rsidRDefault="0015728B" w:rsidP="0015728B">
      <w:pPr>
        <w:widowControl w:val="0"/>
        <w:numPr>
          <w:ilvl w:val="1"/>
          <w:numId w:val="7"/>
        </w:numPr>
        <w:suppressAutoHyphens/>
        <w:spacing w:before="60" w:after="60" w:line="276" w:lineRule="auto"/>
        <w:ind w:left="567" w:hanging="567"/>
        <w:jc w:val="both"/>
        <w:rPr>
          <w:rFonts w:eastAsia="Calibri"/>
          <w:b w:val="0"/>
          <w:bCs w:val="0"/>
          <w:sz w:val="22"/>
          <w:szCs w:val="22"/>
          <w:lang w:val="lv-LV"/>
        </w:rPr>
      </w:pPr>
      <w:r w:rsidRPr="0015728B">
        <w:rPr>
          <w:b w:val="0"/>
          <w:bCs w:val="0"/>
          <w:sz w:val="22"/>
          <w:szCs w:val="22"/>
          <w:lang w:val="lv-LV" w:eastAsia="lv-LV"/>
        </w:rPr>
        <w:t>Puses apņemas visus strīdus, kādi var rasties šī līguma izpildes laikā risināt sarunu ceļā, bet nerodot risinājumu, nodot strīdu izskatīšanai Latvijas Republikas tiesā.</w:t>
      </w:r>
    </w:p>
    <w:p w14:paraId="6C4EA1FD" w14:textId="77777777" w:rsidR="0015728B" w:rsidRPr="0015728B" w:rsidRDefault="0015728B" w:rsidP="0015728B">
      <w:pPr>
        <w:widowControl w:val="0"/>
        <w:numPr>
          <w:ilvl w:val="1"/>
          <w:numId w:val="7"/>
        </w:numPr>
        <w:suppressAutoHyphens/>
        <w:spacing w:before="60" w:after="60" w:line="276" w:lineRule="auto"/>
        <w:ind w:left="567" w:hanging="567"/>
        <w:jc w:val="both"/>
        <w:rPr>
          <w:rFonts w:eastAsia="Calibri"/>
          <w:b w:val="0"/>
          <w:bCs w:val="0"/>
          <w:sz w:val="22"/>
          <w:szCs w:val="22"/>
          <w:lang w:val="lv-LV"/>
        </w:rPr>
      </w:pPr>
      <w:r w:rsidRPr="0015728B">
        <w:rPr>
          <w:rFonts w:eastAsia="Calibri"/>
          <w:b w:val="0"/>
          <w:bCs w:val="0"/>
          <w:sz w:val="22"/>
          <w:szCs w:val="22"/>
          <w:lang w:val="lv-LV"/>
        </w:rPr>
        <w:t>Visos jautājumos, ko neregulē šā Līguma noteikumi, Puses vadās no spēkā esošajiem Latvijas Republikas likumdošanas aktiem.</w:t>
      </w:r>
    </w:p>
    <w:p w14:paraId="1FA9623F" w14:textId="77777777" w:rsidR="0015728B" w:rsidRPr="0015728B" w:rsidRDefault="0015728B" w:rsidP="0015728B">
      <w:pPr>
        <w:widowControl w:val="0"/>
        <w:numPr>
          <w:ilvl w:val="1"/>
          <w:numId w:val="7"/>
        </w:numPr>
        <w:suppressAutoHyphens/>
        <w:spacing w:before="60" w:after="60" w:line="276" w:lineRule="auto"/>
        <w:ind w:left="567" w:hanging="567"/>
        <w:jc w:val="both"/>
        <w:rPr>
          <w:rFonts w:eastAsia="SimSun"/>
          <w:b w:val="0"/>
          <w:bCs w:val="0"/>
          <w:kern w:val="1"/>
          <w:sz w:val="22"/>
          <w:szCs w:val="22"/>
          <w:lang w:val="lv-LV" w:eastAsia="zh-CN" w:bidi="hi-IN"/>
        </w:rPr>
      </w:pPr>
      <w:r w:rsidRPr="0015728B">
        <w:rPr>
          <w:rFonts w:eastAsia="SimSun"/>
          <w:b w:val="0"/>
          <w:bCs w:val="0"/>
          <w:kern w:val="1"/>
          <w:sz w:val="22"/>
          <w:szCs w:val="22"/>
          <w:lang w:val="lv-LV" w:eastAsia="zh-CN" w:bidi="hi-IN"/>
        </w:rPr>
        <w:t xml:space="preserve">Šis parakstītais Līgums pilnībā apliecina pušu vienošanos. </w:t>
      </w:r>
    </w:p>
    <w:p w14:paraId="402ABDC3" w14:textId="531E00AF" w:rsidR="0015728B" w:rsidRPr="0015728B" w:rsidRDefault="0015728B" w:rsidP="0015728B">
      <w:pPr>
        <w:widowControl w:val="0"/>
        <w:numPr>
          <w:ilvl w:val="1"/>
          <w:numId w:val="7"/>
        </w:numPr>
        <w:suppressAutoHyphens/>
        <w:spacing w:before="60" w:after="60" w:line="276" w:lineRule="auto"/>
        <w:ind w:left="567" w:hanging="567"/>
        <w:jc w:val="both"/>
        <w:rPr>
          <w:rFonts w:eastAsia="SimSun"/>
          <w:b w:val="0"/>
          <w:bCs w:val="0"/>
          <w:kern w:val="1"/>
          <w:sz w:val="22"/>
          <w:szCs w:val="22"/>
          <w:lang w:val="lv-LV" w:eastAsia="zh-CN" w:bidi="hi-IN"/>
        </w:rPr>
      </w:pPr>
      <w:r w:rsidRPr="0015728B">
        <w:rPr>
          <w:rFonts w:eastAsia="SimSun"/>
          <w:b w:val="0"/>
          <w:bCs w:val="0"/>
          <w:kern w:val="1"/>
          <w:sz w:val="22"/>
          <w:szCs w:val="22"/>
          <w:lang w:val="lv-LV" w:eastAsia="zh-CN" w:bidi="hi-IN"/>
        </w:rPr>
        <w:t xml:space="preserve">Līgums ir sastādīts latviešu valodā </w:t>
      </w:r>
      <w:r w:rsidR="00F1559B">
        <w:rPr>
          <w:rFonts w:eastAsia="SimSun"/>
          <w:b w:val="0"/>
          <w:bCs w:val="0"/>
          <w:kern w:val="1"/>
          <w:sz w:val="22"/>
          <w:szCs w:val="22"/>
          <w:lang w:val="lv-LV" w:eastAsia="zh-CN" w:bidi="hi-IN"/>
        </w:rPr>
        <w:t>trijos</w:t>
      </w:r>
      <w:r w:rsidRPr="0015728B">
        <w:rPr>
          <w:rFonts w:eastAsia="SimSun"/>
          <w:b w:val="0"/>
          <w:bCs w:val="0"/>
          <w:kern w:val="1"/>
          <w:sz w:val="22"/>
          <w:szCs w:val="22"/>
          <w:lang w:val="lv-LV" w:eastAsia="zh-CN" w:bidi="hi-IN"/>
        </w:rPr>
        <w:t xml:space="preserve"> eksemplāros, no kuriem </w:t>
      </w:r>
      <w:r w:rsidR="00F1559B">
        <w:rPr>
          <w:rFonts w:eastAsia="SimSun"/>
          <w:b w:val="0"/>
          <w:bCs w:val="0"/>
          <w:kern w:val="1"/>
          <w:sz w:val="22"/>
          <w:szCs w:val="22"/>
          <w:lang w:val="lv-LV" w:eastAsia="zh-CN" w:bidi="hi-IN"/>
        </w:rPr>
        <w:t>divi</w:t>
      </w:r>
      <w:r w:rsidRPr="0015728B">
        <w:rPr>
          <w:rFonts w:eastAsia="SimSun"/>
          <w:b w:val="0"/>
          <w:bCs w:val="0"/>
          <w:kern w:val="1"/>
          <w:sz w:val="22"/>
          <w:szCs w:val="22"/>
          <w:lang w:val="lv-LV" w:eastAsia="zh-CN" w:bidi="hi-IN"/>
        </w:rPr>
        <w:t xml:space="preserve"> ir Patapinātājam un </w:t>
      </w:r>
      <w:r w:rsidR="00F1559B">
        <w:rPr>
          <w:rFonts w:eastAsia="SimSun"/>
          <w:b w:val="0"/>
          <w:bCs w:val="0"/>
          <w:kern w:val="1"/>
          <w:sz w:val="22"/>
          <w:szCs w:val="22"/>
          <w:lang w:val="lv-LV" w:eastAsia="zh-CN" w:bidi="hi-IN"/>
        </w:rPr>
        <w:t>viens</w:t>
      </w:r>
      <w:r w:rsidRPr="0015728B">
        <w:rPr>
          <w:rFonts w:eastAsia="SimSun"/>
          <w:b w:val="0"/>
          <w:bCs w:val="0"/>
          <w:kern w:val="1"/>
          <w:sz w:val="22"/>
          <w:szCs w:val="22"/>
          <w:lang w:val="lv-LV" w:eastAsia="zh-CN" w:bidi="hi-IN"/>
        </w:rPr>
        <w:t xml:space="preserve"> Patapinājuma ņēmējam.</w:t>
      </w:r>
    </w:p>
    <w:p w14:paraId="42BEC87E" w14:textId="77777777" w:rsidR="0015728B" w:rsidRPr="0015728B" w:rsidRDefault="0015728B" w:rsidP="0015728B">
      <w:pPr>
        <w:widowControl w:val="0"/>
        <w:numPr>
          <w:ilvl w:val="1"/>
          <w:numId w:val="7"/>
        </w:numPr>
        <w:suppressAutoHyphens/>
        <w:spacing w:before="60" w:after="120" w:line="276" w:lineRule="auto"/>
        <w:ind w:left="567" w:hanging="567"/>
        <w:jc w:val="both"/>
        <w:rPr>
          <w:rFonts w:eastAsia="SimSun"/>
          <w:b w:val="0"/>
          <w:bCs w:val="0"/>
          <w:kern w:val="1"/>
          <w:sz w:val="22"/>
          <w:szCs w:val="22"/>
          <w:lang w:val="lv-LV" w:eastAsia="zh-CN" w:bidi="hi-IN"/>
        </w:rPr>
      </w:pPr>
      <w:r w:rsidRPr="0015728B">
        <w:rPr>
          <w:rFonts w:eastAsia="SimSun"/>
          <w:b w:val="0"/>
          <w:bCs w:val="0"/>
          <w:kern w:val="1"/>
          <w:sz w:val="22"/>
          <w:szCs w:val="22"/>
          <w:lang w:val="lv-LV" w:eastAsia="zh-CN" w:bidi="hi-IN"/>
        </w:rPr>
        <w:t>Parakstot šo līgumu, Puses pieņem to par saistošu un izpildāmu.</w:t>
      </w:r>
    </w:p>
    <w:tbl>
      <w:tblPr>
        <w:tblStyle w:val="Reatab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6"/>
        <w:gridCol w:w="4876"/>
      </w:tblGrid>
      <w:tr w:rsidR="0015728B" w:rsidRPr="0015728B" w14:paraId="32EA68AC" w14:textId="77777777" w:rsidTr="00804A1A">
        <w:trPr>
          <w:trHeight w:val="283"/>
          <w:jc w:val="center"/>
        </w:trPr>
        <w:tc>
          <w:tcPr>
            <w:tcW w:w="4876" w:type="dxa"/>
          </w:tcPr>
          <w:p w14:paraId="2C1E5DC5" w14:textId="77777777" w:rsidR="0015728B" w:rsidRPr="0015728B" w:rsidRDefault="0015728B" w:rsidP="0015728B">
            <w:pPr>
              <w:spacing w:before="120" w:after="200" w:line="276" w:lineRule="auto"/>
              <w:rPr>
                <w:rFonts w:eastAsia="Calibri"/>
                <w:sz w:val="22"/>
                <w:szCs w:val="22"/>
                <w:lang w:val="lv-LV"/>
              </w:rPr>
            </w:pPr>
            <w:r w:rsidRPr="0015728B">
              <w:rPr>
                <w:rFonts w:eastAsia="Calibri"/>
                <w:sz w:val="22"/>
                <w:szCs w:val="22"/>
                <w:lang w:val="lv-LV"/>
              </w:rPr>
              <w:t xml:space="preserve">PATAPINĀTĀJS </w:t>
            </w:r>
          </w:p>
        </w:tc>
        <w:tc>
          <w:tcPr>
            <w:tcW w:w="4876" w:type="dxa"/>
          </w:tcPr>
          <w:p w14:paraId="240019CC" w14:textId="77777777" w:rsidR="0015728B" w:rsidRPr="0015728B" w:rsidRDefault="0015728B" w:rsidP="0015728B">
            <w:pPr>
              <w:spacing w:before="120" w:after="200" w:line="276" w:lineRule="auto"/>
              <w:rPr>
                <w:rFonts w:eastAsia="Calibri"/>
                <w:sz w:val="22"/>
                <w:szCs w:val="22"/>
                <w:lang w:val="lv-LV"/>
              </w:rPr>
            </w:pPr>
            <w:r w:rsidRPr="0015728B">
              <w:rPr>
                <w:rFonts w:eastAsia="Calibri"/>
                <w:sz w:val="22"/>
                <w:szCs w:val="22"/>
                <w:lang w:val="lv-LV"/>
              </w:rPr>
              <w:t xml:space="preserve">  PATAPINĀJUMA ŅĒMĒJS</w:t>
            </w:r>
          </w:p>
        </w:tc>
      </w:tr>
      <w:tr w:rsidR="0015728B" w:rsidRPr="0015728B" w14:paraId="0454626B" w14:textId="77777777" w:rsidTr="00804A1A">
        <w:trPr>
          <w:jc w:val="center"/>
        </w:trPr>
        <w:tc>
          <w:tcPr>
            <w:tcW w:w="4876" w:type="dxa"/>
          </w:tcPr>
          <w:p w14:paraId="61327370" w14:textId="40A60D26" w:rsidR="00F1559B" w:rsidRPr="00804A1A" w:rsidRDefault="00F1559B" w:rsidP="00F1559B">
            <w:pPr>
              <w:suppressAutoHyphens/>
              <w:jc w:val="both"/>
              <w:rPr>
                <w:sz w:val="22"/>
                <w:szCs w:val="22"/>
                <w:lang w:val="lv-LV" w:eastAsia="ar-SA"/>
              </w:rPr>
            </w:pPr>
            <w:r w:rsidRPr="00804A1A">
              <w:rPr>
                <w:sz w:val="22"/>
                <w:szCs w:val="22"/>
                <w:lang w:val="lv-LV" w:eastAsia="ar-SA"/>
              </w:rPr>
              <w:t xml:space="preserve">Limbažu novada </w:t>
            </w:r>
            <w:r w:rsidR="00804A1A">
              <w:rPr>
                <w:sz w:val="22"/>
                <w:szCs w:val="22"/>
                <w:lang w:val="lv-LV" w:eastAsia="ar-SA"/>
              </w:rPr>
              <w:t>dome</w:t>
            </w:r>
          </w:p>
          <w:p w14:paraId="3BA36EB7" w14:textId="77777777" w:rsidR="00804A1A" w:rsidRPr="00F1559B" w:rsidRDefault="00804A1A" w:rsidP="00F1559B">
            <w:pPr>
              <w:suppressAutoHyphens/>
              <w:jc w:val="both"/>
              <w:rPr>
                <w:b w:val="0"/>
                <w:bCs w:val="0"/>
                <w:sz w:val="22"/>
                <w:szCs w:val="22"/>
                <w:lang w:val="lv-LV" w:eastAsia="ar-SA"/>
              </w:rPr>
            </w:pPr>
          </w:p>
          <w:p w14:paraId="67836A6C" w14:textId="274F51F0" w:rsidR="00F1559B" w:rsidRDefault="00F1559B" w:rsidP="00F1559B">
            <w:pPr>
              <w:suppressAutoHyphens/>
              <w:jc w:val="both"/>
              <w:rPr>
                <w:b w:val="0"/>
                <w:bCs w:val="0"/>
                <w:sz w:val="22"/>
                <w:szCs w:val="22"/>
                <w:lang w:val="lv-LV" w:eastAsia="ar-SA"/>
              </w:rPr>
            </w:pPr>
            <w:proofErr w:type="spellStart"/>
            <w:r>
              <w:rPr>
                <w:b w:val="0"/>
                <w:bCs w:val="0"/>
                <w:sz w:val="22"/>
                <w:szCs w:val="22"/>
                <w:lang w:val="lv-LV" w:eastAsia="ar-SA"/>
              </w:rPr>
              <w:t>Reģ</w:t>
            </w:r>
            <w:proofErr w:type="spellEnd"/>
            <w:r>
              <w:rPr>
                <w:b w:val="0"/>
                <w:bCs w:val="0"/>
                <w:sz w:val="22"/>
                <w:szCs w:val="22"/>
                <w:lang w:val="lv-LV" w:eastAsia="ar-SA"/>
              </w:rPr>
              <w:t>. Nr.:</w:t>
            </w:r>
            <w:r w:rsidRPr="00F1559B">
              <w:rPr>
                <w:b w:val="0"/>
                <w:bCs w:val="0"/>
                <w:sz w:val="22"/>
                <w:szCs w:val="22"/>
                <w:lang w:val="lv-LV" w:eastAsia="ar-SA"/>
              </w:rPr>
              <w:t xml:space="preserve"> 90009114631</w:t>
            </w:r>
          </w:p>
          <w:p w14:paraId="29073DBB" w14:textId="2EE92398" w:rsidR="00F1559B" w:rsidRPr="00F1559B" w:rsidRDefault="00F1559B" w:rsidP="00F1559B">
            <w:pPr>
              <w:suppressAutoHyphens/>
              <w:jc w:val="both"/>
              <w:rPr>
                <w:b w:val="0"/>
                <w:bCs w:val="0"/>
                <w:sz w:val="22"/>
                <w:szCs w:val="22"/>
                <w:lang w:val="lv-LV" w:eastAsia="ar-SA"/>
              </w:rPr>
            </w:pPr>
            <w:r w:rsidRPr="00F1559B">
              <w:rPr>
                <w:b w:val="0"/>
                <w:bCs w:val="0"/>
                <w:sz w:val="22"/>
                <w:szCs w:val="22"/>
                <w:lang w:val="lv-LV" w:eastAsia="ar-SA"/>
              </w:rPr>
              <w:t>Juridiskā adrese:</w:t>
            </w:r>
            <w:r>
              <w:t xml:space="preserve"> </w:t>
            </w:r>
            <w:r w:rsidRPr="00F1559B">
              <w:rPr>
                <w:b w:val="0"/>
                <w:bCs w:val="0"/>
                <w:sz w:val="22"/>
                <w:szCs w:val="22"/>
                <w:lang w:val="lv-LV" w:eastAsia="ar-SA"/>
              </w:rPr>
              <w:t>Rīgas iela 16, Limbaži, Limbažu novads, LV-4001</w:t>
            </w:r>
          </w:p>
          <w:p w14:paraId="2AF1098F" w14:textId="77777777" w:rsidR="00F1559B" w:rsidRPr="00F1559B" w:rsidRDefault="00F1559B" w:rsidP="00F1559B">
            <w:pPr>
              <w:suppressAutoHyphens/>
              <w:jc w:val="both"/>
              <w:rPr>
                <w:b w:val="0"/>
                <w:bCs w:val="0"/>
                <w:sz w:val="22"/>
                <w:szCs w:val="22"/>
                <w:lang w:val="lv-LV" w:eastAsia="ar-SA"/>
              </w:rPr>
            </w:pPr>
            <w:r w:rsidRPr="00F1559B">
              <w:rPr>
                <w:b w:val="0"/>
                <w:bCs w:val="0"/>
                <w:sz w:val="22"/>
                <w:szCs w:val="22"/>
                <w:lang w:val="lv-LV" w:eastAsia="ar-SA"/>
              </w:rPr>
              <w:t>Bankas nosaukums: A/S „SEB banka”</w:t>
            </w:r>
          </w:p>
          <w:p w14:paraId="3C3DEEA0" w14:textId="085CE999" w:rsidR="0015728B" w:rsidRPr="00804A1A" w:rsidRDefault="00F1559B" w:rsidP="0015728B">
            <w:pPr>
              <w:suppressAutoHyphens/>
              <w:jc w:val="both"/>
              <w:rPr>
                <w:b w:val="0"/>
                <w:bCs w:val="0"/>
                <w:sz w:val="22"/>
                <w:szCs w:val="22"/>
                <w:lang w:val="lv-LV" w:eastAsia="ar-SA"/>
              </w:rPr>
            </w:pPr>
            <w:r w:rsidRPr="00F1559B">
              <w:rPr>
                <w:b w:val="0"/>
                <w:bCs w:val="0"/>
                <w:sz w:val="22"/>
                <w:szCs w:val="22"/>
                <w:lang w:val="lv-LV" w:eastAsia="ar-SA"/>
              </w:rPr>
              <w:t>Bankas kods: UNLALV2X</w:t>
            </w:r>
          </w:p>
          <w:p w14:paraId="447B26AC" w14:textId="77777777" w:rsidR="00804A1A" w:rsidRPr="00F1559B" w:rsidRDefault="00804A1A" w:rsidP="00804A1A">
            <w:pPr>
              <w:suppressAutoHyphens/>
              <w:jc w:val="both"/>
              <w:rPr>
                <w:b w:val="0"/>
                <w:bCs w:val="0"/>
                <w:sz w:val="22"/>
                <w:szCs w:val="22"/>
                <w:lang w:val="lv-LV" w:eastAsia="ar-SA"/>
              </w:rPr>
            </w:pPr>
            <w:r w:rsidRPr="00F1559B">
              <w:rPr>
                <w:b w:val="0"/>
                <w:bCs w:val="0"/>
                <w:sz w:val="22"/>
                <w:szCs w:val="22"/>
                <w:lang w:val="lv-LV" w:eastAsia="ar-SA"/>
              </w:rPr>
              <w:t>Bankas konts: LV37UNLA0050014284308</w:t>
            </w:r>
          </w:p>
          <w:p w14:paraId="02D081B9" w14:textId="77777777" w:rsidR="0015728B" w:rsidRPr="0015728B" w:rsidRDefault="0015728B" w:rsidP="0015728B">
            <w:pPr>
              <w:suppressAutoHyphens/>
              <w:jc w:val="both"/>
              <w:rPr>
                <w:sz w:val="22"/>
                <w:szCs w:val="22"/>
                <w:lang w:val="lv-LV" w:eastAsia="ar-SA"/>
              </w:rPr>
            </w:pPr>
          </w:p>
          <w:p w14:paraId="140D3C0D" w14:textId="77777777" w:rsidR="0015728B" w:rsidRPr="0015728B" w:rsidRDefault="0015728B" w:rsidP="0015728B">
            <w:pPr>
              <w:suppressAutoHyphens/>
              <w:jc w:val="both"/>
              <w:rPr>
                <w:sz w:val="22"/>
                <w:szCs w:val="22"/>
                <w:lang w:val="lv-LV" w:eastAsia="ar-SA"/>
              </w:rPr>
            </w:pPr>
            <w:r w:rsidRPr="0015728B">
              <w:rPr>
                <w:sz w:val="22"/>
                <w:szCs w:val="22"/>
                <w:lang w:val="lv-LV" w:eastAsia="ar-SA"/>
              </w:rPr>
              <w:t>________________________________</w:t>
            </w:r>
          </w:p>
          <w:p w14:paraId="5AC567C9" w14:textId="77777777" w:rsidR="0015728B" w:rsidRPr="0015728B" w:rsidRDefault="0015728B" w:rsidP="0015728B">
            <w:pPr>
              <w:widowControl w:val="0"/>
              <w:suppressAutoHyphens/>
              <w:spacing w:after="120"/>
              <w:jc w:val="both"/>
              <w:rPr>
                <w:rFonts w:eastAsia="SimSun"/>
                <w:kern w:val="1"/>
                <w:sz w:val="22"/>
                <w:szCs w:val="22"/>
                <w:lang w:val="lv-LV" w:eastAsia="zh-CN" w:bidi="hi-IN"/>
              </w:rPr>
            </w:pPr>
          </w:p>
        </w:tc>
        <w:tc>
          <w:tcPr>
            <w:tcW w:w="4876" w:type="dxa"/>
          </w:tcPr>
          <w:tbl>
            <w:tblPr>
              <w:tblW w:w="10026" w:type="dxa"/>
              <w:tblLayout w:type="fixed"/>
              <w:tblLook w:val="04A0" w:firstRow="1" w:lastRow="0" w:firstColumn="1" w:lastColumn="0" w:noHBand="0" w:noVBand="1"/>
            </w:tblPr>
            <w:tblGrid>
              <w:gridCol w:w="10026"/>
            </w:tblGrid>
            <w:tr w:rsidR="0015728B" w:rsidRPr="0015728B" w14:paraId="554ABED8" w14:textId="77777777" w:rsidTr="001E3EE9">
              <w:trPr>
                <w:trHeight w:val="156"/>
              </w:trPr>
              <w:tc>
                <w:tcPr>
                  <w:tcW w:w="10026" w:type="dxa"/>
                </w:tcPr>
                <w:p w14:paraId="622B692D" w14:textId="77777777" w:rsidR="0015728B" w:rsidRPr="0015728B" w:rsidRDefault="0015728B" w:rsidP="0015728B">
                  <w:pPr>
                    <w:tabs>
                      <w:tab w:val="left" w:pos="4462"/>
                    </w:tabs>
                    <w:ind w:right="5206"/>
                    <w:rPr>
                      <w:color w:val="000000"/>
                      <w:sz w:val="22"/>
                      <w:szCs w:val="22"/>
                      <w:lang w:val="lv-LV"/>
                    </w:rPr>
                  </w:pPr>
                  <w:r w:rsidRPr="0015728B">
                    <w:rPr>
                      <w:b w:val="0"/>
                      <w:color w:val="000000"/>
                      <w:sz w:val="22"/>
                      <w:szCs w:val="22"/>
                      <w:lang w:val="lv-LV"/>
                    </w:rPr>
                    <w:t>Vārds, uzvārds/ uzņēmums:</w:t>
                  </w:r>
                </w:p>
                <w:p w14:paraId="366ED76A" w14:textId="77777777" w:rsidR="0015728B" w:rsidRPr="0015728B" w:rsidRDefault="0015728B" w:rsidP="0015728B">
                  <w:pPr>
                    <w:tabs>
                      <w:tab w:val="left" w:pos="4462"/>
                    </w:tabs>
                    <w:ind w:right="5206"/>
                    <w:rPr>
                      <w:b w:val="0"/>
                      <w:color w:val="000000"/>
                      <w:sz w:val="22"/>
                      <w:szCs w:val="22"/>
                      <w:lang w:val="lv-LV"/>
                    </w:rPr>
                  </w:pPr>
                </w:p>
              </w:tc>
            </w:tr>
            <w:tr w:rsidR="0015728B" w:rsidRPr="0015728B" w14:paraId="573FD3B2" w14:textId="77777777" w:rsidTr="001E3EE9">
              <w:trPr>
                <w:trHeight w:val="228"/>
              </w:trPr>
              <w:tc>
                <w:tcPr>
                  <w:tcW w:w="10026" w:type="dxa"/>
                </w:tcPr>
                <w:p w14:paraId="2F884D4B" w14:textId="77777777" w:rsidR="0015728B" w:rsidRPr="0015728B" w:rsidRDefault="0015728B" w:rsidP="0015728B">
                  <w:pPr>
                    <w:rPr>
                      <w:b w:val="0"/>
                      <w:color w:val="000000"/>
                      <w:sz w:val="22"/>
                      <w:szCs w:val="22"/>
                      <w:lang w:val="lv-LV"/>
                    </w:rPr>
                  </w:pPr>
                  <w:proofErr w:type="spellStart"/>
                  <w:r w:rsidRPr="0015728B">
                    <w:rPr>
                      <w:b w:val="0"/>
                      <w:color w:val="000000"/>
                      <w:sz w:val="22"/>
                      <w:szCs w:val="22"/>
                      <w:lang w:val="lv-LV"/>
                    </w:rPr>
                    <w:t>Reģ.Nr</w:t>
                  </w:r>
                  <w:proofErr w:type="spellEnd"/>
                  <w:r w:rsidRPr="0015728B">
                    <w:rPr>
                      <w:b w:val="0"/>
                      <w:color w:val="000000"/>
                      <w:sz w:val="22"/>
                      <w:szCs w:val="22"/>
                      <w:lang w:val="lv-LV"/>
                    </w:rPr>
                    <w:t>./ personas kods:</w:t>
                  </w:r>
                </w:p>
                <w:p w14:paraId="1B0A1482" w14:textId="77777777" w:rsidR="0015728B" w:rsidRPr="0015728B" w:rsidRDefault="0015728B" w:rsidP="0015728B">
                  <w:pPr>
                    <w:rPr>
                      <w:b w:val="0"/>
                      <w:color w:val="000000"/>
                      <w:sz w:val="22"/>
                      <w:szCs w:val="22"/>
                      <w:lang w:val="lv-LV"/>
                    </w:rPr>
                  </w:pPr>
                  <w:r w:rsidRPr="0015728B">
                    <w:rPr>
                      <w:b w:val="0"/>
                      <w:color w:val="000000"/>
                      <w:sz w:val="22"/>
                      <w:szCs w:val="22"/>
                      <w:lang w:val="lv-LV"/>
                    </w:rPr>
                    <w:t>Adrese:</w:t>
                  </w:r>
                </w:p>
                <w:p w14:paraId="6CC18608" w14:textId="77777777" w:rsidR="0015728B" w:rsidRPr="0015728B" w:rsidRDefault="0015728B" w:rsidP="0015728B">
                  <w:pPr>
                    <w:rPr>
                      <w:b w:val="0"/>
                      <w:color w:val="000000"/>
                      <w:sz w:val="22"/>
                      <w:szCs w:val="22"/>
                      <w:lang w:val="lv-LV"/>
                    </w:rPr>
                  </w:pPr>
                </w:p>
              </w:tc>
            </w:tr>
            <w:tr w:rsidR="0015728B" w:rsidRPr="0015728B" w14:paraId="64D5ED6D" w14:textId="77777777" w:rsidTr="001E3EE9">
              <w:trPr>
                <w:trHeight w:val="192"/>
              </w:trPr>
              <w:tc>
                <w:tcPr>
                  <w:tcW w:w="10026" w:type="dxa"/>
                </w:tcPr>
                <w:p w14:paraId="46A937FE" w14:textId="77777777" w:rsidR="0015728B" w:rsidRPr="0015728B" w:rsidRDefault="0015728B" w:rsidP="0015728B">
                  <w:pPr>
                    <w:tabs>
                      <w:tab w:val="left" w:pos="4462"/>
                    </w:tabs>
                    <w:rPr>
                      <w:b w:val="0"/>
                      <w:color w:val="000000"/>
                      <w:sz w:val="22"/>
                      <w:szCs w:val="22"/>
                      <w:lang w:val="lv-LV"/>
                    </w:rPr>
                  </w:pPr>
                  <w:r w:rsidRPr="0015728B">
                    <w:rPr>
                      <w:b w:val="0"/>
                      <w:color w:val="000000"/>
                      <w:sz w:val="22"/>
                      <w:szCs w:val="22"/>
                      <w:lang w:val="lv-LV"/>
                    </w:rPr>
                    <w:t xml:space="preserve">Banka: </w:t>
                  </w:r>
                </w:p>
              </w:tc>
            </w:tr>
            <w:tr w:rsidR="0015728B" w:rsidRPr="0015728B" w14:paraId="3E16C382" w14:textId="77777777" w:rsidTr="001E3EE9">
              <w:trPr>
                <w:trHeight w:val="192"/>
              </w:trPr>
              <w:tc>
                <w:tcPr>
                  <w:tcW w:w="10026" w:type="dxa"/>
                </w:tcPr>
                <w:p w14:paraId="7E026CD9" w14:textId="77777777" w:rsidR="0015728B" w:rsidRPr="0015728B" w:rsidRDefault="0015728B" w:rsidP="0015728B">
                  <w:pPr>
                    <w:rPr>
                      <w:b w:val="0"/>
                      <w:color w:val="000000"/>
                      <w:sz w:val="22"/>
                      <w:szCs w:val="22"/>
                      <w:lang w:val="lv-LV"/>
                    </w:rPr>
                  </w:pPr>
                  <w:r w:rsidRPr="0015728B">
                    <w:rPr>
                      <w:b w:val="0"/>
                      <w:color w:val="000000"/>
                      <w:sz w:val="22"/>
                      <w:szCs w:val="22"/>
                      <w:lang w:val="lv-LV"/>
                    </w:rPr>
                    <w:t xml:space="preserve">Kods </w:t>
                  </w:r>
                </w:p>
              </w:tc>
            </w:tr>
            <w:tr w:rsidR="0015728B" w:rsidRPr="0015728B" w14:paraId="46AF5F78" w14:textId="77777777" w:rsidTr="001E3EE9">
              <w:trPr>
                <w:trHeight w:val="192"/>
              </w:trPr>
              <w:tc>
                <w:tcPr>
                  <w:tcW w:w="10026" w:type="dxa"/>
                </w:tcPr>
                <w:p w14:paraId="4C006855" w14:textId="2B5638E8" w:rsidR="0015728B" w:rsidRPr="0015728B" w:rsidRDefault="0015728B" w:rsidP="0015728B">
                  <w:pPr>
                    <w:rPr>
                      <w:b w:val="0"/>
                      <w:color w:val="000000"/>
                      <w:sz w:val="22"/>
                      <w:szCs w:val="22"/>
                      <w:lang w:val="lv-LV"/>
                    </w:rPr>
                  </w:pPr>
                  <w:r w:rsidRPr="0015728B">
                    <w:rPr>
                      <w:b w:val="0"/>
                      <w:color w:val="000000"/>
                      <w:sz w:val="22"/>
                      <w:szCs w:val="22"/>
                      <w:lang w:val="lv-LV"/>
                    </w:rPr>
                    <w:t xml:space="preserve">Konta Nr. </w:t>
                  </w:r>
                </w:p>
              </w:tc>
            </w:tr>
            <w:tr w:rsidR="0015728B" w:rsidRPr="0015728B" w14:paraId="0C3CF73A" w14:textId="77777777" w:rsidTr="001E3EE9">
              <w:trPr>
                <w:trHeight w:val="192"/>
              </w:trPr>
              <w:tc>
                <w:tcPr>
                  <w:tcW w:w="10026" w:type="dxa"/>
                </w:tcPr>
                <w:p w14:paraId="50EE4939" w14:textId="77777777" w:rsidR="0015728B" w:rsidRPr="0015728B" w:rsidRDefault="0015728B" w:rsidP="0015728B">
                  <w:pPr>
                    <w:rPr>
                      <w:b w:val="0"/>
                      <w:color w:val="000000"/>
                      <w:sz w:val="22"/>
                      <w:szCs w:val="22"/>
                      <w:lang w:val="lv-LV"/>
                    </w:rPr>
                  </w:pPr>
                </w:p>
                <w:p w14:paraId="607BE63F" w14:textId="77777777" w:rsidR="0015728B" w:rsidRPr="0015728B" w:rsidRDefault="0015728B" w:rsidP="0015728B">
                  <w:pPr>
                    <w:rPr>
                      <w:b w:val="0"/>
                      <w:color w:val="000000"/>
                      <w:sz w:val="22"/>
                      <w:szCs w:val="22"/>
                      <w:lang w:val="lv-LV"/>
                    </w:rPr>
                  </w:pPr>
                  <w:r w:rsidRPr="0015728B">
                    <w:rPr>
                      <w:b w:val="0"/>
                      <w:color w:val="000000"/>
                      <w:sz w:val="22"/>
                      <w:szCs w:val="22"/>
                      <w:lang w:val="lv-LV"/>
                    </w:rPr>
                    <w:t>__________________________________</w:t>
                  </w:r>
                </w:p>
              </w:tc>
            </w:tr>
          </w:tbl>
          <w:p w14:paraId="19E5149C" w14:textId="77777777" w:rsidR="0015728B" w:rsidRPr="0015728B" w:rsidRDefault="0015728B" w:rsidP="0015728B">
            <w:pPr>
              <w:widowControl w:val="0"/>
              <w:suppressAutoHyphens/>
              <w:spacing w:after="120"/>
              <w:jc w:val="both"/>
              <w:rPr>
                <w:rFonts w:eastAsia="SimSun"/>
                <w:kern w:val="1"/>
                <w:sz w:val="22"/>
                <w:szCs w:val="22"/>
                <w:lang w:val="lv-LV" w:eastAsia="zh-CN" w:bidi="hi-IN"/>
              </w:rPr>
            </w:pPr>
          </w:p>
        </w:tc>
      </w:tr>
    </w:tbl>
    <w:p w14:paraId="0759127D" w14:textId="77777777" w:rsidR="008D2D56" w:rsidRDefault="008D2D56" w:rsidP="0015728B">
      <w:pPr>
        <w:spacing w:line="276" w:lineRule="auto"/>
        <w:jc w:val="right"/>
        <w:rPr>
          <w:rFonts w:eastAsia="Calibri"/>
          <w:b w:val="0"/>
          <w:bCs w:val="0"/>
          <w:sz w:val="22"/>
          <w:szCs w:val="22"/>
          <w:lang w:val="lv-LV"/>
        </w:rPr>
      </w:pPr>
    </w:p>
    <w:p w14:paraId="146EF66B" w14:textId="77777777" w:rsidR="008D2D56" w:rsidRDefault="008D2D56">
      <w:pPr>
        <w:spacing w:after="160" w:line="259" w:lineRule="auto"/>
        <w:rPr>
          <w:rFonts w:eastAsia="Calibri"/>
          <w:b w:val="0"/>
          <w:bCs w:val="0"/>
          <w:sz w:val="22"/>
          <w:szCs w:val="22"/>
          <w:lang w:val="lv-LV"/>
        </w:rPr>
      </w:pPr>
      <w:r>
        <w:rPr>
          <w:rFonts w:eastAsia="Calibri"/>
          <w:b w:val="0"/>
          <w:bCs w:val="0"/>
          <w:sz w:val="22"/>
          <w:szCs w:val="22"/>
          <w:lang w:val="lv-LV"/>
        </w:rPr>
        <w:br w:type="page"/>
      </w:r>
    </w:p>
    <w:p w14:paraId="03D99020" w14:textId="7F26F416" w:rsidR="0015728B" w:rsidRPr="0015728B" w:rsidRDefault="0015728B" w:rsidP="0015728B">
      <w:pPr>
        <w:spacing w:line="276" w:lineRule="auto"/>
        <w:jc w:val="right"/>
        <w:rPr>
          <w:rFonts w:eastAsia="Calibri"/>
          <w:b w:val="0"/>
          <w:bCs w:val="0"/>
          <w:sz w:val="22"/>
          <w:szCs w:val="22"/>
          <w:lang w:val="lv-LV"/>
        </w:rPr>
      </w:pPr>
      <w:r w:rsidRPr="0015728B">
        <w:rPr>
          <w:rFonts w:eastAsia="Calibri"/>
          <w:b w:val="0"/>
          <w:bCs w:val="0"/>
          <w:sz w:val="22"/>
          <w:szCs w:val="22"/>
          <w:lang w:val="lv-LV"/>
        </w:rPr>
        <w:lastRenderedPageBreak/>
        <w:t>Pielikums Nr. 1</w:t>
      </w:r>
    </w:p>
    <w:p w14:paraId="4C7AD146" w14:textId="77777777" w:rsidR="0015728B" w:rsidRPr="0015728B" w:rsidRDefault="0015728B" w:rsidP="0015728B">
      <w:pPr>
        <w:spacing w:line="276" w:lineRule="auto"/>
        <w:jc w:val="right"/>
        <w:rPr>
          <w:rFonts w:eastAsia="Calibri"/>
          <w:b w:val="0"/>
          <w:bCs w:val="0"/>
          <w:sz w:val="22"/>
          <w:szCs w:val="22"/>
          <w:lang w:val="lv-LV"/>
        </w:rPr>
      </w:pPr>
      <w:r w:rsidRPr="0015728B">
        <w:rPr>
          <w:rFonts w:eastAsia="Calibri"/>
          <w:b w:val="0"/>
          <w:bCs w:val="0"/>
          <w:sz w:val="22"/>
          <w:szCs w:val="22"/>
          <w:lang w:val="lv-LV"/>
        </w:rPr>
        <w:t xml:space="preserve">Tirdzniecības vietu aprīkojuma </w:t>
      </w:r>
    </w:p>
    <w:p w14:paraId="1EBB465E" w14:textId="77777777" w:rsidR="0015728B" w:rsidRPr="0015728B" w:rsidRDefault="0015728B" w:rsidP="0015728B">
      <w:pPr>
        <w:spacing w:line="276" w:lineRule="auto"/>
        <w:jc w:val="right"/>
        <w:rPr>
          <w:rFonts w:eastAsia="Calibri"/>
          <w:b w:val="0"/>
          <w:bCs w:val="0"/>
          <w:sz w:val="22"/>
          <w:szCs w:val="22"/>
          <w:lang w:val="lv-LV"/>
        </w:rPr>
      </w:pPr>
      <w:r w:rsidRPr="0015728B">
        <w:rPr>
          <w:rFonts w:eastAsia="Calibri"/>
          <w:b w:val="0"/>
          <w:bCs w:val="0"/>
          <w:sz w:val="22"/>
          <w:szCs w:val="22"/>
          <w:lang w:val="lv-LV"/>
        </w:rPr>
        <w:t>patapinājuma līgumam</w:t>
      </w:r>
    </w:p>
    <w:p w14:paraId="1187591F" w14:textId="77777777" w:rsidR="0015728B" w:rsidRPr="0015728B" w:rsidRDefault="0015728B" w:rsidP="0015728B">
      <w:pPr>
        <w:spacing w:after="200" w:line="276" w:lineRule="auto"/>
        <w:ind w:right="15"/>
        <w:jc w:val="center"/>
        <w:rPr>
          <w:b w:val="0"/>
          <w:bCs w:val="0"/>
          <w:lang w:val="lv-LV" w:eastAsia="lv-LV"/>
        </w:rPr>
      </w:pPr>
    </w:p>
    <w:p w14:paraId="1072ACFE" w14:textId="77777777" w:rsidR="0015728B" w:rsidRPr="0015728B" w:rsidRDefault="0015728B" w:rsidP="0015728B">
      <w:pPr>
        <w:spacing w:after="200" w:line="276" w:lineRule="auto"/>
        <w:ind w:right="15"/>
        <w:jc w:val="center"/>
        <w:rPr>
          <w:rFonts w:eastAsia="Calibri"/>
          <w:b w:val="0"/>
          <w:bCs w:val="0"/>
          <w:lang w:val="lv-LV"/>
        </w:rPr>
      </w:pPr>
      <w:r w:rsidRPr="0015728B">
        <w:rPr>
          <w:bCs w:val="0"/>
          <w:lang w:val="lv-LV" w:eastAsia="lv-LV"/>
        </w:rPr>
        <w:t xml:space="preserve">PIEŅEMŠANAS – NODOŠANAS AKTS </w:t>
      </w:r>
    </w:p>
    <w:tbl>
      <w:tblPr>
        <w:tblStyle w:val="Reatabula"/>
        <w:tblW w:w="0" w:type="auto"/>
        <w:tblInd w:w="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806"/>
      </w:tblGrid>
      <w:tr w:rsidR="00804A1A" w14:paraId="362D9991" w14:textId="77777777" w:rsidTr="00804A1A">
        <w:tc>
          <w:tcPr>
            <w:tcW w:w="4814" w:type="dxa"/>
          </w:tcPr>
          <w:p w14:paraId="470AD23F" w14:textId="5CA4B1A9" w:rsidR="00804A1A" w:rsidRDefault="00804A1A" w:rsidP="0015728B">
            <w:pPr>
              <w:spacing w:after="200" w:line="276" w:lineRule="auto"/>
              <w:rPr>
                <w:b w:val="0"/>
                <w:bCs w:val="0"/>
                <w:lang w:val="lv-LV" w:eastAsia="lv-LV"/>
              </w:rPr>
            </w:pPr>
            <w:r w:rsidRPr="0015728B">
              <w:rPr>
                <w:b w:val="0"/>
                <w:bCs w:val="0"/>
                <w:lang w:val="lv-LV" w:eastAsia="lv-LV"/>
              </w:rPr>
              <w:t>Alojā</w:t>
            </w:r>
          </w:p>
        </w:tc>
        <w:tc>
          <w:tcPr>
            <w:tcW w:w="4814" w:type="dxa"/>
          </w:tcPr>
          <w:p w14:paraId="0530A4C4" w14:textId="56547D55" w:rsidR="00804A1A" w:rsidRDefault="00804A1A" w:rsidP="00804A1A">
            <w:pPr>
              <w:spacing w:after="200" w:line="276" w:lineRule="auto"/>
              <w:jc w:val="right"/>
              <w:rPr>
                <w:b w:val="0"/>
                <w:bCs w:val="0"/>
                <w:lang w:val="lv-LV" w:eastAsia="lv-LV"/>
              </w:rPr>
            </w:pPr>
            <w:r w:rsidRPr="0015728B">
              <w:rPr>
                <w:b w:val="0"/>
                <w:bCs w:val="0"/>
                <w:lang w:val="lv-LV" w:eastAsia="lv-LV"/>
              </w:rPr>
              <w:t>20____. gada ____.___________</w:t>
            </w:r>
          </w:p>
        </w:tc>
      </w:tr>
    </w:tbl>
    <w:p w14:paraId="72014B84" w14:textId="77777777" w:rsidR="00804A1A" w:rsidRDefault="00804A1A" w:rsidP="0015728B">
      <w:pPr>
        <w:widowControl w:val="0"/>
        <w:suppressAutoHyphens/>
        <w:ind w:firstLine="720"/>
        <w:jc w:val="both"/>
        <w:rPr>
          <w:b w:val="0"/>
          <w:bCs w:val="0"/>
          <w:kern w:val="1"/>
          <w:lang w:val="lv-LV" w:eastAsia="zh-CN" w:bidi="hi-IN"/>
        </w:rPr>
      </w:pPr>
    </w:p>
    <w:p w14:paraId="6C665C5C" w14:textId="06247971" w:rsidR="0015728B" w:rsidRPr="0015728B" w:rsidRDefault="0015728B" w:rsidP="0015728B">
      <w:pPr>
        <w:widowControl w:val="0"/>
        <w:suppressAutoHyphens/>
        <w:ind w:firstLine="720"/>
        <w:jc w:val="both"/>
        <w:rPr>
          <w:rFonts w:eastAsia="SimSun"/>
          <w:b w:val="0"/>
          <w:bCs w:val="0"/>
          <w:kern w:val="1"/>
          <w:lang w:val="lv-LV" w:eastAsia="lv-LV" w:bidi="hi-IN"/>
        </w:rPr>
      </w:pPr>
      <w:r w:rsidRPr="0015728B">
        <w:rPr>
          <w:rFonts w:eastAsia="SimSun" w:cs="Mangal"/>
          <w:b w:val="0"/>
          <w:bCs w:val="0"/>
          <w:kern w:val="1"/>
          <w:lang w:val="lv-LV" w:eastAsia="zh-CN" w:bidi="hi-IN"/>
        </w:rPr>
        <w:t>Pamatojoties uz 20___. gada ___.___________noslēgto Līgumu Nr. _________________</w:t>
      </w:r>
      <w:r w:rsidRPr="0015728B">
        <w:rPr>
          <w:rFonts w:eastAsia="SimSun"/>
          <w:b w:val="0"/>
          <w:bCs w:val="0"/>
          <w:kern w:val="1"/>
          <w:lang w:val="lv-LV" w:eastAsia="lv-LV" w:bidi="hi-IN"/>
        </w:rPr>
        <w:t xml:space="preserve"> par </w:t>
      </w:r>
      <w:r w:rsidR="00804A1A">
        <w:rPr>
          <w:rFonts w:eastAsia="SimSun"/>
          <w:b w:val="0"/>
          <w:bCs w:val="0"/>
          <w:kern w:val="1"/>
          <w:lang w:val="lv-LV" w:eastAsia="lv-LV" w:bidi="hi-IN"/>
        </w:rPr>
        <w:t>Limbažu</w:t>
      </w:r>
      <w:r w:rsidRPr="0015728B">
        <w:rPr>
          <w:rFonts w:eastAsia="SimSun"/>
          <w:b w:val="0"/>
          <w:bCs w:val="0"/>
          <w:kern w:val="1"/>
          <w:lang w:val="lv-LV" w:eastAsia="lv-LV" w:bidi="hi-IN"/>
        </w:rPr>
        <w:t xml:space="preserve"> novada domei piederošo tirdzniecības vietu aprīkojumu izmantošanu, kuru </w:t>
      </w:r>
      <w:r w:rsidR="00804A1A">
        <w:rPr>
          <w:rFonts w:eastAsia="SimSun"/>
          <w:b w:val="0"/>
          <w:bCs w:val="0"/>
          <w:kern w:val="1"/>
          <w:lang w:val="lv-LV" w:eastAsia="lv-LV" w:bidi="hi-IN"/>
        </w:rPr>
        <w:t xml:space="preserve">Limbažu </w:t>
      </w:r>
      <w:r w:rsidRPr="0015728B">
        <w:rPr>
          <w:rFonts w:eastAsia="SimSun"/>
          <w:b w:val="0"/>
          <w:bCs w:val="0"/>
          <w:kern w:val="1"/>
          <w:lang w:val="lv-LV" w:eastAsia="lv-LV" w:bidi="hi-IN"/>
        </w:rPr>
        <w:t>novada dome nodod lietošanā</w:t>
      </w:r>
    </w:p>
    <w:p w14:paraId="2DF22644" w14:textId="77777777" w:rsidR="0015728B" w:rsidRPr="0015728B" w:rsidRDefault="0015728B" w:rsidP="003944CB">
      <w:pPr>
        <w:widowControl w:val="0"/>
        <w:suppressAutoHyphens/>
        <w:jc w:val="center"/>
        <w:rPr>
          <w:rFonts w:eastAsia="SimSun"/>
          <w:b w:val="0"/>
          <w:bCs w:val="0"/>
          <w:kern w:val="1"/>
          <w:lang w:val="lv-LV" w:eastAsia="lv-LV" w:bidi="hi-IN"/>
        </w:rPr>
      </w:pPr>
    </w:p>
    <w:p w14:paraId="3DB2C775" w14:textId="77777777" w:rsidR="0015728B" w:rsidRPr="0015728B" w:rsidRDefault="0015728B" w:rsidP="003944CB">
      <w:pPr>
        <w:widowControl w:val="0"/>
        <w:suppressAutoHyphens/>
        <w:jc w:val="center"/>
        <w:rPr>
          <w:rFonts w:eastAsia="SimSun"/>
          <w:b w:val="0"/>
          <w:bCs w:val="0"/>
          <w:kern w:val="1"/>
          <w:lang w:val="lv-LV" w:eastAsia="lv-LV" w:bidi="hi-IN"/>
        </w:rPr>
      </w:pPr>
      <w:r w:rsidRPr="0015728B">
        <w:rPr>
          <w:rFonts w:eastAsia="SimSun"/>
          <w:b w:val="0"/>
          <w:bCs w:val="0"/>
          <w:kern w:val="1"/>
          <w:lang w:val="lv-LV" w:eastAsia="lv-LV" w:bidi="hi-IN"/>
        </w:rPr>
        <w:t>______________________________________________________________________,</w:t>
      </w:r>
    </w:p>
    <w:p w14:paraId="0E9ABBA8" w14:textId="77777777" w:rsidR="0015728B" w:rsidRPr="0015728B" w:rsidRDefault="0015728B" w:rsidP="0015728B">
      <w:pPr>
        <w:spacing w:after="200" w:line="276" w:lineRule="auto"/>
        <w:ind w:left="-705" w:right="-908"/>
        <w:jc w:val="center"/>
        <w:rPr>
          <w:b w:val="0"/>
          <w:bCs w:val="0"/>
          <w:i/>
          <w:vertAlign w:val="superscript"/>
          <w:lang w:val="lv-LV" w:eastAsia="lv-LV"/>
        </w:rPr>
      </w:pPr>
      <w:r w:rsidRPr="0015728B">
        <w:rPr>
          <w:rFonts w:eastAsia="Cambria"/>
          <w:b w:val="0"/>
          <w:bCs w:val="0"/>
          <w:vertAlign w:val="superscript"/>
          <w:lang w:val="lv-LV" w:eastAsia="lv-LV"/>
        </w:rPr>
        <w:t xml:space="preserve">  </w:t>
      </w:r>
      <w:r w:rsidRPr="0015728B">
        <w:rPr>
          <w:b w:val="0"/>
          <w:bCs w:val="0"/>
          <w:vertAlign w:val="superscript"/>
          <w:lang w:val="lv-LV" w:eastAsia="lv-LV"/>
        </w:rPr>
        <w:t>(</w:t>
      </w:r>
      <w:r w:rsidRPr="0015728B">
        <w:rPr>
          <w:b w:val="0"/>
          <w:bCs w:val="0"/>
          <w:i/>
          <w:vertAlign w:val="superscript"/>
          <w:lang w:val="lv-LV" w:eastAsia="lv-LV"/>
        </w:rPr>
        <w:t>Organizācijas nosaukums /vai personas vārds, uzvārds, kontakttālrunis)</w:t>
      </w:r>
    </w:p>
    <w:p w14:paraId="611DE1F0" w14:textId="77777777" w:rsidR="0015728B" w:rsidRPr="0015728B" w:rsidRDefault="0015728B" w:rsidP="0015728B">
      <w:pPr>
        <w:spacing w:after="200" w:line="276" w:lineRule="auto"/>
        <w:ind w:right="-908"/>
        <w:rPr>
          <w:b w:val="0"/>
          <w:bCs w:val="0"/>
          <w:lang w:val="lv-LV" w:eastAsia="lv-LV"/>
        </w:rPr>
      </w:pPr>
      <w:r w:rsidRPr="0015728B">
        <w:rPr>
          <w:b w:val="0"/>
          <w:bCs w:val="0"/>
          <w:lang w:val="lv-LV" w:eastAsia="lv-LV"/>
        </w:rPr>
        <w:t>tiek izsniegts šāds inventārs:</w:t>
      </w:r>
    </w:p>
    <w:tbl>
      <w:tblPr>
        <w:tblW w:w="9639" w:type="dxa"/>
        <w:tblInd w:w="-1" w:type="dxa"/>
        <w:tblLayout w:type="fixed"/>
        <w:tblCellMar>
          <w:top w:w="55" w:type="dxa"/>
          <w:left w:w="55" w:type="dxa"/>
          <w:bottom w:w="55" w:type="dxa"/>
          <w:right w:w="55" w:type="dxa"/>
        </w:tblCellMar>
        <w:tblLook w:val="0000" w:firstRow="0" w:lastRow="0" w:firstColumn="0" w:lastColumn="0" w:noHBand="0" w:noVBand="0"/>
      </w:tblPr>
      <w:tblGrid>
        <w:gridCol w:w="656"/>
        <w:gridCol w:w="3597"/>
        <w:gridCol w:w="1350"/>
        <w:gridCol w:w="1128"/>
        <w:gridCol w:w="2908"/>
      </w:tblGrid>
      <w:tr w:rsidR="0015728B" w:rsidRPr="0015728B" w14:paraId="3F141C8F" w14:textId="77777777" w:rsidTr="00804A1A">
        <w:tc>
          <w:tcPr>
            <w:tcW w:w="656" w:type="dxa"/>
            <w:tcBorders>
              <w:top w:val="single" w:sz="1" w:space="0" w:color="000000"/>
              <w:left w:val="single" w:sz="1" w:space="0" w:color="000000"/>
              <w:bottom w:val="single" w:sz="1" w:space="0" w:color="000000"/>
            </w:tcBorders>
            <w:shd w:val="clear" w:color="auto" w:fill="auto"/>
          </w:tcPr>
          <w:p w14:paraId="5271A015" w14:textId="77777777" w:rsidR="0015728B" w:rsidRPr="0015728B" w:rsidRDefault="0015728B" w:rsidP="0015728B">
            <w:pPr>
              <w:widowControl w:val="0"/>
              <w:suppressLineNumbers/>
              <w:suppressAutoHyphens/>
              <w:jc w:val="center"/>
              <w:rPr>
                <w:rFonts w:eastAsia="SimSun"/>
                <w:b w:val="0"/>
                <w:kern w:val="1"/>
                <w:lang w:val="lv-LV" w:eastAsia="zh-CN" w:bidi="hi-IN"/>
              </w:rPr>
            </w:pPr>
            <w:proofErr w:type="spellStart"/>
            <w:r w:rsidRPr="0015728B">
              <w:rPr>
                <w:rFonts w:eastAsia="SimSun"/>
                <w:b w:val="0"/>
                <w:kern w:val="1"/>
                <w:lang w:val="lv-LV" w:eastAsia="zh-CN" w:bidi="hi-IN"/>
              </w:rPr>
              <w:t>N.p.k</w:t>
            </w:r>
            <w:proofErr w:type="spellEnd"/>
          </w:p>
        </w:tc>
        <w:tc>
          <w:tcPr>
            <w:tcW w:w="3597" w:type="dxa"/>
            <w:tcBorders>
              <w:top w:val="single" w:sz="1" w:space="0" w:color="000000"/>
              <w:left w:val="single" w:sz="1" w:space="0" w:color="000000"/>
              <w:bottom w:val="single" w:sz="1" w:space="0" w:color="000000"/>
            </w:tcBorders>
            <w:shd w:val="clear" w:color="auto" w:fill="auto"/>
          </w:tcPr>
          <w:p w14:paraId="6C17350B" w14:textId="77777777" w:rsidR="0015728B" w:rsidRPr="0015728B" w:rsidRDefault="0015728B" w:rsidP="0015728B">
            <w:pPr>
              <w:widowControl w:val="0"/>
              <w:suppressLineNumbers/>
              <w:suppressAutoHyphens/>
              <w:jc w:val="center"/>
              <w:rPr>
                <w:rFonts w:eastAsia="SimSun"/>
                <w:b w:val="0"/>
                <w:kern w:val="1"/>
                <w:lang w:val="lv-LV" w:eastAsia="zh-CN" w:bidi="hi-IN"/>
              </w:rPr>
            </w:pPr>
            <w:r w:rsidRPr="0015728B">
              <w:rPr>
                <w:rFonts w:eastAsia="SimSun"/>
                <w:b w:val="0"/>
                <w:kern w:val="1"/>
                <w:lang w:val="lv-LV" w:eastAsia="zh-CN" w:bidi="hi-IN"/>
              </w:rPr>
              <w:t>Inventāra nosaukums</w:t>
            </w:r>
          </w:p>
        </w:tc>
        <w:tc>
          <w:tcPr>
            <w:tcW w:w="1350" w:type="dxa"/>
            <w:tcBorders>
              <w:top w:val="single" w:sz="1" w:space="0" w:color="000000"/>
              <w:left w:val="single" w:sz="1" w:space="0" w:color="000000"/>
              <w:bottom w:val="single" w:sz="1" w:space="0" w:color="000000"/>
            </w:tcBorders>
            <w:shd w:val="clear" w:color="auto" w:fill="auto"/>
          </w:tcPr>
          <w:p w14:paraId="515AEB05" w14:textId="77777777" w:rsidR="0015728B" w:rsidRPr="0015728B" w:rsidRDefault="0015728B" w:rsidP="0015728B">
            <w:pPr>
              <w:widowControl w:val="0"/>
              <w:suppressLineNumbers/>
              <w:suppressAutoHyphens/>
              <w:jc w:val="center"/>
              <w:rPr>
                <w:rFonts w:eastAsia="SimSun"/>
                <w:b w:val="0"/>
                <w:kern w:val="1"/>
                <w:lang w:val="lv-LV" w:eastAsia="zh-CN" w:bidi="hi-IN"/>
              </w:rPr>
            </w:pPr>
            <w:r w:rsidRPr="0015728B">
              <w:rPr>
                <w:rFonts w:eastAsia="SimSun"/>
                <w:b w:val="0"/>
                <w:kern w:val="1"/>
                <w:lang w:val="lv-LV" w:eastAsia="zh-CN" w:bidi="hi-IN"/>
              </w:rPr>
              <w:t>Daudzums</w:t>
            </w:r>
          </w:p>
          <w:p w14:paraId="27F6FAC1" w14:textId="77777777" w:rsidR="0015728B" w:rsidRPr="0015728B" w:rsidRDefault="0015728B" w:rsidP="0015728B">
            <w:pPr>
              <w:widowControl w:val="0"/>
              <w:suppressLineNumbers/>
              <w:suppressAutoHyphens/>
              <w:jc w:val="center"/>
              <w:rPr>
                <w:rFonts w:eastAsia="SimSun"/>
                <w:b w:val="0"/>
                <w:kern w:val="1"/>
                <w:lang w:val="lv-LV" w:eastAsia="zh-CN" w:bidi="hi-IN"/>
              </w:rPr>
            </w:pPr>
          </w:p>
        </w:tc>
        <w:tc>
          <w:tcPr>
            <w:tcW w:w="1128" w:type="dxa"/>
            <w:tcBorders>
              <w:top w:val="single" w:sz="1" w:space="0" w:color="000000"/>
              <w:left w:val="single" w:sz="1" w:space="0" w:color="000000"/>
              <w:bottom w:val="single" w:sz="1" w:space="0" w:color="000000"/>
            </w:tcBorders>
            <w:shd w:val="clear" w:color="auto" w:fill="auto"/>
          </w:tcPr>
          <w:p w14:paraId="48FE9315" w14:textId="77777777" w:rsidR="0015728B" w:rsidRPr="0015728B" w:rsidRDefault="0015728B" w:rsidP="0015728B">
            <w:pPr>
              <w:widowControl w:val="0"/>
              <w:suppressLineNumbers/>
              <w:suppressAutoHyphens/>
              <w:jc w:val="center"/>
              <w:rPr>
                <w:rFonts w:eastAsia="SimSun"/>
                <w:b w:val="0"/>
                <w:kern w:val="1"/>
                <w:lang w:val="lv-LV" w:eastAsia="zh-CN" w:bidi="hi-IN"/>
              </w:rPr>
            </w:pPr>
            <w:r w:rsidRPr="0015728B">
              <w:rPr>
                <w:rFonts w:eastAsia="SimSun"/>
                <w:b w:val="0"/>
                <w:kern w:val="1"/>
                <w:lang w:val="lv-LV" w:eastAsia="zh-CN" w:bidi="hi-IN"/>
              </w:rPr>
              <w:t>Diennakts/stundas</w:t>
            </w:r>
          </w:p>
        </w:tc>
        <w:tc>
          <w:tcPr>
            <w:tcW w:w="2908" w:type="dxa"/>
            <w:tcBorders>
              <w:top w:val="single" w:sz="1" w:space="0" w:color="000000"/>
              <w:left w:val="single" w:sz="1" w:space="0" w:color="000000"/>
              <w:bottom w:val="single" w:sz="1" w:space="0" w:color="000000"/>
              <w:right w:val="single" w:sz="1" w:space="0" w:color="000000"/>
            </w:tcBorders>
            <w:shd w:val="clear" w:color="auto" w:fill="auto"/>
          </w:tcPr>
          <w:p w14:paraId="695D65B7" w14:textId="77777777" w:rsidR="0015728B" w:rsidRPr="0015728B" w:rsidRDefault="0015728B" w:rsidP="0015728B">
            <w:pPr>
              <w:widowControl w:val="0"/>
              <w:suppressLineNumbers/>
              <w:suppressAutoHyphens/>
              <w:jc w:val="center"/>
              <w:rPr>
                <w:rFonts w:eastAsia="SimSun"/>
                <w:b w:val="0"/>
                <w:bCs w:val="0"/>
                <w:kern w:val="1"/>
                <w:lang w:val="lv-LV" w:eastAsia="zh-CN" w:bidi="hi-IN"/>
              </w:rPr>
            </w:pPr>
            <w:r w:rsidRPr="0015728B">
              <w:rPr>
                <w:rFonts w:eastAsia="SimSun"/>
                <w:b w:val="0"/>
                <w:kern w:val="1"/>
                <w:lang w:val="lv-LV" w:eastAsia="zh-CN" w:bidi="hi-IN"/>
              </w:rPr>
              <w:t>Inventāra stāvoklis</w:t>
            </w:r>
          </w:p>
        </w:tc>
      </w:tr>
      <w:tr w:rsidR="0015728B" w:rsidRPr="0015728B" w14:paraId="3EB1254A" w14:textId="77777777" w:rsidTr="00804A1A">
        <w:tc>
          <w:tcPr>
            <w:tcW w:w="656" w:type="dxa"/>
            <w:tcBorders>
              <w:left w:val="single" w:sz="1" w:space="0" w:color="000000"/>
              <w:bottom w:val="single" w:sz="1" w:space="0" w:color="000000"/>
            </w:tcBorders>
            <w:shd w:val="clear" w:color="auto" w:fill="auto"/>
          </w:tcPr>
          <w:p w14:paraId="01987631" w14:textId="77777777" w:rsidR="0015728B" w:rsidRPr="0015728B" w:rsidRDefault="0015728B" w:rsidP="0015728B">
            <w:pPr>
              <w:widowControl w:val="0"/>
              <w:suppressLineNumbers/>
              <w:suppressAutoHyphens/>
              <w:snapToGrid w:val="0"/>
              <w:rPr>
                <w:rFonts w:eastAsia="SimSun"/>
                <w:b w:val="0"/>
                <w:bCs w:val="0"/>
                <w:kern w:val="1"/>
                <w:lang w:val="lv-LV" w:eastAsia="zh-CN" w:bidi="hi-IN"/>
              </w:rPr>
            </w:pPr>
          </w:p>
        </w:tc>
        <w:tc>
          <w:tcPr>
            <w:tcW w:w="3597" w:type="dxa"/>
            <w:tcBorders>
              <w:left w:val="single" w:sz="1" w:space="0" w:color="000000"/>
              <w:bottom w:val="single" w:sz="1" w:space="0" w:color="000000"/>
            </w:tcBorders>
            <w:shd w:val="clear" w:color="auto" w:fill="auto"/>
          </w:tcPr>
          <w:p w14:paraId="50FAD9EA" w14:textId="77777777" w:rsidR="0015728B" w:rsidRPr="0015728B" w:rsidRDefault="0015728B" w:rsidP="0015728B">
            <w:pPr>
              <w:widowControl w:val="0"/>
              <w:suppressLineNumbers/>
              <w:suppressAutoHyphens/>
              <w:snapToGrid w:val="0"/>
              <w:rPr>
                <w:rFonts w:eastAsia="SimSun"/>
                <w:b w:val="0"/>
                <w:bCs w:val="0"/>
                <w:kern w:val="1"/>
                <w:lang w:val="lv-LV" w:eastAsia="zh-CN" w:bidi="hi-IN"/>
              </w:rPr>
            </w:pPr>
          </w:p>
        </w:tc>
        <w:tc>
          <w:tcPr>
            <w:tcW w:w="1350" w:type="dxa"/>
            <w:tcBorders>
              <w:left w:val="single" w:sz="1" w:space="0" w:color="000000"/>
              <w:bottom w:val="single" w:sz="1" w:space="0" w:color="000000"/>
            </w:tcBorders>
            <w:shd w:val="clear" w:color="auto" w:fill="auto"/>
          </w:tcPr>
          <w:p w14:paraId="4286D4FA" w14:textId="77777777" w:rsidR="0015728B" w:rsidRPr="0015728B" w:rsidRDefault="0015728B" w:rsidP="0015728B">
            <w:pPr>
              <w:widowControl w:val="0"/>
              <w:suppressLineNumbers/>
              <w:suppressAutoHyphens/>
              <w:snapToGrid w:val="0"/>
              <w:rPr>
                <w:rFonts w:eastAsia="SimSun"/>
                <w:b w:val="0"/>
                <w:bCs w:val="0"/>
                <w:kern w:val="1"/>
                <w:lang w:val="lv-LV" w:eastAsia="zh-CN" w:bidi="hi-IN"/>
              </w:rPr>
            </w:pPr>
          </w:p>
        </w:tc>
        <w:tc>
          <w:tcPr>
            <w:tcW w:w="1128" w:type="dxa"/>
            <w:tcBorders>
              <w:left w:val="single" w:sz="1" w:space="0" w:color="000000"/>
              <w:bottom w:val="single" w:sz="1" w:space="0" w:color="000000"/>
            </w:tcBorders>
            <w:shd w:val="clear" w:color="auto" w:fill="auto"/>
          </w:tcPr>
          <w:p w14:paraId="49A5607F" w14:textId="77777777" w:rsidR="0015728B" w:rsidRPr="0015728B" w:rsidRDefault="0015728B" w:rsidP="0015728B">
            <w:pPr>
              <w:widowControl w:val="0"/>
              <w:suppressLineNumbers/>
              <w:suppressAutoHyphens/>
              <w:snapToGrid w:val="0"/>
              <w:rPr>
                <w:rFonts w:eastAsia="SimSun"/>
                <w:b w:val="0"/>
                <w:bCs w:val="0"/>
                <w:kern w:val="1"/>
                <w:lang w:val="lv-LV" w:eastAsia="zh-CN" w:bidi="hi-IN"/>
              </w:rPr>
            </w:pPr>
          </w:p>
        </w:tc>
        <w:tc>
          <w:tcPr>
            <w:tcW w:w="2908" w:type="dxa"/>
            <w:tcBorders>
              <w:left w:val="single" w:sz="1" w:space="0" w:color="000000"/>
              <w:bottom w:val="single" w:sz="1" w:space="0" w:color="000000"/>
              <w:right w:val="single" w:sz="1" w:space="0" w:color="000000"/>
            </w:tcBorders>
            <w:shd w:val="clear" w:color="auto" w:fill="auto"/>
          </w:tcPr>
          <w:p w14:paraId="6873D4A1" w14:textId="77777777" w:rsidR="0015728B" w:rsidRPr="0015728B" w:rsidRDefault="0015728B" w:rsidP="0015728B">
            <w:pPr>
              <w:widowControl w:val="0"/>
              <w:suppressLineNumbers/>
              <w:suppressAutoHyphens/>
              <w:snapToGrid w:val="0"/>
              <w:rPr>
                <w:rFonts w:eastAsia="SimSun"/>
                <w:b w:val="0"/>
                <w:bCs w:val="0"/>
                <w:kern w:val="1"/>
                <w:lang w:val="lv-LV" w:eastAsia="zh-CN" w:bidi="hi-IN"/>
              </w:rPr>
            </w:pPr>
          </w:p>
        </w:tc>
      </w:tr>
      <w:tr w:rsidR="0015728B" w:rsidRPr="0015728B" w14:paraId="2D8A6EC5" w14:textId="77777777" w:rsidTr="00804A1A">
        <w:tc>
          <w:tcPr>
            <w:tcW w:w="656" w:type="dxa"/>
            <w:tcBorders>
              <w:left w:val="single" w:sz="1" w:space="0" w:color="000000"/>
              <w:bottom w:val="single" w:sz="1" w:space="0" w:color="000000"/>
            </w:tcBorders>
            <w:shd w:val="clear" w:color="auto" w:fill="auto"/>
          </w:tcPr>
          <w:p w14:paraId="2CF06AF1" w14:textId="77777777" w:rsidR="0015728B" w:rsidRPr="0015728B" w:rsidRDefault="0015728B" w:rsidP="0015728B">
            <w:pPr>
              <w:widowControl w:val="0"/>
              <w:suppressLineNumbers/>
              <w:suppressAutoHyphens/>
              <w:snapToGrid w:val="0"/>
              <w:rPr>
                <w:rFonts w:eastAsia="SimSun"/>
                <w:b w:val="0"/>
                <w:bCs w:val="0"/>
                <w:kern w:val="1"/>
                <w:lang w:val="lv-LV" w:eastAsia="zh-CN" w:bidi="hi-IN"/>
              </w:rPr>
            </w:pPr>
          </w:p>
        </w:tc>
        <w:tc>
          <w:tcPr>
            <w:tcW w:w="3597" w:type="dxa"/>
            <w:tcBorders>
              <w:left w:val="single" w:sz="1" w:space="0" w:color="000000"/>
              <w:bottom w:val="single" w:sz="1" w:space="0" w:color="000000"/>
            </w:tcBorders>
            <w:shd w:val="clear" w:color="auto" w:fill="auto"/>
          </w:tcPr>
          <w:p w14:paraId="1E4357F9" w14:textId="77777777" w:rsidR="0015728B" w:rsidRPr="0015728B" w:rsidRDefault="0015728B" w:rsidP="0015728B">
            <w:pPr>
              <w:widowControl w:val="0"/>
              <w:suppressLineNumbers/>
              <w:suppressAutoHyphens/>
              <w:snapToGrid w:val="0"/>
              <w:rPr>
                <w:rFonts w:eastAsia="SimSun"/>
                <w:b w:val="0"/>
                <w:bCs w:val="0"/>
                <w:kern w:val="1"/>
                <w:lang w:val="lv-LV" w:eastAsia="zh-CN" w:bidi="hi-IN"/>
              </w:rPr>
            </w:pPr>
          </w:p>
        </w:tc>
        <w:tc>
          <w:tcPr>
            <w:tcW w:w="1350" w:type="dxa"/>
            <w:tcBorders>
              <w:left w:val="single" w:sz="1" w:space="0" w:color="000000"/>
              <w:bottom w:val="single" w:sz="1" w:space="0" w:color="000000"/>
            </w:tcBorders>
            <w:shd w:val="clear" w:color="auto" w:fill="auto"/>
          </w:tcPr>
          <w:p w14:paraId="1892BCAF" w14:textId="77777777" w:rsidR="0015728B" w:rsidRPr="0015728B" w:rsidRDefault="0015728B" w:rsidP="0015728B">
            <w:pPr>
              <w:widowControl w:val="0"/>
              <w:suppressLineNumbers/>
              <w:suppressAutoHyphens/>
              <w:snapToGrid w:val="0"/>
              <w:rPr>
                <w:rFonts w:eastAsia="SimSun"/>
                <w:b w:val="0"/>
                <w:bCs w:val="0"/>
                <w:kern w:val="1"/>
                <w:lang w:val="lv-LV" w:eastAsia="zh-CN" w:bidi="hi-IN"/>
              </w:rPr>
            </w:pPr>
          </w:p>
        </w:tc>
        <w:tc>
          <w:tcPr>
            <w:tcW w:w="1128" w:type="dxa"/>
            <w:tcBorders>
              <w:left w:val="single" w:sz="1" w:space="0" w:color="000000"/>
              <w:bottom w:val="single" w:sz="1" w:space="0" w:color="000000"/>
            </w:tcBorders>
            <w:shd w:val="clear" w:color="auto" w:fill="auto"/>
          </w:tcPr>
          <w:p w14:paraId="505D3527" w14:textId="77777777" w:rsidR="0015728B" w:rsidRPr="0015728B" w:rsidRDefault="0015728B" w:rsidP="0015728B">
            <w:pPr>
              <w:widowControl w:val="0"/>
              <w:suppressLineNumbers/>
              <w:suppressAutoHyphens/>
              <w:snapToGrid w:val="0"/>
              <w:rPr>
                <w:rFonts w:eastAsia="SimSun"/>
                <w:b w:val="0"/>
                <w:bCs w:val="0"/>
                <w:kern w:val="1"/>
                <w:lang w:val="lv-LV" w:eastAsia="zh-CN" w:bidi="hi-IN"/>
              </w:rPr>
            </w:pPr>
          </w:p>
        </w:tc>
        <w:tc>
          <w:tcPr>
            <w:tcW w:w="2908" w:type="dxa"/>
            <w:tcBorders>
              <w:left w:val="single" w:sz="1" w:space="0" w:color="000000"/>
              <w:bottom w:val="single" w:sz="1" w:space="0" w:color="000000"/>
              <w:right w:val="single" w:sz="1" w:space="0" w:color="000000"/>
            </w:tcBorders>
            <w:shd w:val="clear" w:color="auto" w:fill="auto"/>
          </w:tcPr>
          <w:p w14:paraId="22CD001F" w14:textId="77777777" w:rsidR="0015728B" w:rsidRPr="0015728B" w:rsidRDefault="0015728B" w:rsidP="0015728B">
            <w:pPr>
              <w:widowControl w:val="0"/>
              <w:suppressLineNumbers/>
              <w:suppressAutoHyphens/>
              <w:snapToGrid w:val="0"/>
              <w:rPr>
                <w:rFonts w:eastAsia="SimSun"/>
                <w:b w:val="0"/>
                <w:bCs w:val="0"/>
                <w:kern w:val="1"/>
                <w:lang w:val="lv-LV" w:eastAsia="zh-CN" w:bidi="hi-IN"/>
              </w:rPr>
            </w:pPr>
          </w:p>
        </w:tc>
      </w:tr>
      <w:tr w:rsidR="0015728B" w:rsidRPr="0015728B" w14:paraId="1674F01E" w14:textId="77777777" w:rsidTr="00804A1A">
        <w:tc>
          <w:tcPr>
            <w:tcW w:w="656" w:type="dxa"/>
            <w:tcBorders>
              <w:left w:val="single" w:sz="1" w:space="0" w:color="000000"/>
              <w:bottom w:val="single" w:sz="1" w:space="0" w:color="000000"/>
            </w:tcBorders>
            <w:shd w:val="clear" w:color="auto" w:fill="auto"/>
          </w:tcPr>
          <w:p w14:paraId="32C83650" w14:textId="77777777" w:rsidR="0015728B" w:rsidRPr="0015728B" w:rsidRDefault="0015728B" w:rsidP="0015728B">
            <w:pPr>
              <w:widowControl w:val="0"/>
              <w:suppressLineNumbers/>
              <w:suppressAutoHyphens/>
              <w:snapToGrid w:val="0"/>
              <w:rPr>
                <w:rFonts w:eastAsia="SimSun"/>
                <w:b w:val="0"/>
                <w:bCs w:val="0"/>
                <w:kern w:val="1"/>
                <w:lang w:val="lv-LV" w:eastAsia="zh-CN" w:bidi="hi-IN"/>
              </w:rPr>
            </w:pPr>
          </w:p>
        </w:tc>
        <w:tc>
          <w:tcPr>
            <w:tcW w:w="3597" w:type="dxa"/>
            <w:tcBorders>
              <w:left w:val="single" w:sz="1" w:space="0" w:color="000000"/>
              <w:bottom w:val="single" w:sz="1" w:space="0" w:color="000000"/>
            </w:tcBorders>
            <w:shd w:val="clear" w:color="auto" w:fill="auto"/>
          </w:tcPr>
          <w:p w14:paraId="45D85E20" w14:textId="77777777" w:rsidR="0015728B" w:rsidRPr="0015728B" w:rsidRDefault="0015728B" w:rsidP="0015728B">
            <w:pPr>
              <w:widowControl w:val="0"/>
              <w:suppressLineNumbers/>
              <w:suppressAutoHyphens/>
              <w:snapToGrid w:val="0"/>
              <w:rPr>
                <w:rFonts w:eastAsia="SimSun"/>
                <w:b w:val="0"/>
                <w:bCs w:val="0"/>
                <w:kern w:val="1"/>
                <w:lang w:val="lv-LV" w:eastAsia="zh-CN" w:bidi="hi-IN"/>
              </w:rPr>
            </w:pPr>
          </w:p>
        </w:tc>
        <w:tc>
          <w:tcPr>
            <w:tcW w:w="1350" w:type="dxa"/>
            <w:tcBorders>
              <w:left w:val="single" w:sz="1" w:space="0" w:color="000000"/>
              <w:bottom w:val="single" w:sz="1" w:space="0" w:color="000000"/>
            </w:tcBorders>
            <w:shd w:val="clear" w:color="auto" w:fill="auto"/>
          </w:tcPr>
          <w:p w14:paraId="189FBAE8" w14:textId="77777777" w:rsidR="0015728B" w:rsidRPr="0015728B" w:rsidRDefault="0015728B" w:rsidP="0015728B">
            <w:pPr>
              <w:widowControl w:val="0"/>
              <w:suppressLineNumbers/>
              <w:suppressAutoHyphens/>
              <w:snapToGrid w:val="0"/>
              <w:rPr>
                <w:rFonts w:eastAsia="SimSun"/>
                <w:b w:val="0"/>
                <w:bCs w:val="0"/>
                <w:kern w:val="1"/>
                <w:lang w:val="lv-LV" w:eastAsia="zh-CN" w:bidi="hi-IN"/>
              </w:rPr>
            </w:pPr>
          </w:p>
        </w:tc>
        <w:tc>
          <w:tcPr>
            <w:tcW w:w="1128" w:type="dxa"/>
            <w:tcBorders>
              <w:left w:val="single" w:sz="1" w:space="0" w:color="000000"/>
              <w:bottom w:val="single" w:sz="1" w:space="0" w:color="000000"/>
            </w:tcBorders>
            <w:shd w:val="clear" w:color="auto" w:fill="auto"/>
          </w:tcPr>
          <w:p w14:paraId="42D2227C" w14:textId="77777777" w:rsidR="0015728B" w:rsidRPr="0015728B" w:rsidRDefault="0015728B" w:rsidP="0015728B">
            <w:pPr>
              <w:widowControl w:val="0"/>
              <w:suppressLineNumbers/>
              <w:suppressAutoHyphens/>
              <w:snapToGrid w:val="0"/>
              <w:rPr>
                <w:rFonts w:eastAsia="SimSun"/>
                <w:b w:val="0"/>
                <w:bCs w:val="0"/>
                <w:kern w:val="1"/>
                <w:lang w:val="lv-LV" w:eastAsia="zh-CN" w:bidi="hi-IN"/>
              </w:rPr>
            </w:pPr>
          </w:p>
        </w:tc>
        <w:tc>
          <w:tcPr>
            <w:tcW w:w="2908" w:type="dxa"/>
            <w:tcBorders>
              <w:left w:val="single" w:sz="1" w:space="0" w:color="000000"/>
              <w:bottom w:val="single" w:sz="1" w:space="0" w:color="000000"/>
              <w:right w:val="single" w:sz="1" w:space="0" w:color="000000"/>
            </w:tcBorders>
            <w:shd w:val="clear" w:color="auto" w:fill="auto"/>
          </w:tcPr>
          <w:p w14:paraId="1281BE79" w14:textId="77777777" w:rsidR="0015728B" w:rsidRPr="0015728B" w:rsidRDefault="0015728B" w:rsidP="0015728B">
            <w:pPr>
              <w:widowControl w:val="0"/>
              <w:suppressLineNumbers/>
              <w:suppressAutoHyphens/>
              <w:snapToGrid w:val="0"/>
              <w:rPr>
                <w:rFonts w:eastAsia="SimSun"/>
                <w:b w:val="0"/>
                <w:bCs w:val="0"/>
                <w:kern w:val="1"/>
                <w:lang w:val="lv-LV" w:eastAsia="zh-CN" w:bidi="hi-IN"/>
              </w:rPr>
            </w:pPr>
          </w:p>
        </w:tc>
      </w:tr>
      <w:tr w:rsidR="0015728B" w:rsidRPr="0015728B" w14:paraId="7690D0B6" w14:textId="77777777" w:rsidTr="00804A1A">
        <w:tc>
          <w:tcPr>
            <w:tcW w:w="656" w:type="dxa"/>
            <w:tcBorders>
              <w:left w:val="single" w:sz="1" w:space="0" w:color="000000"/>
              <w:bottom w:val="single" w:sz="1" w:space="0" w:color="000000"/>
            </w:tcBorders>
            <w:shd w:val="clear" w:color="auto" w:fill="auto"/>
          </w:tcPr>
          <w:p w14:paraId="1F2C5F4E" w14:textId="77777777" w:rsidR="0015728B" w:rsidRPr="0015728B" w:rsidRDefault="0015728B" w:rsidP="0015728B">
            <w:pPr>
              <w:widowControl w:val="0"/>
              <w:suppressLineNumbers/>
              <w:suppressAutoHyphens/>
              <w:snapToGrid w:val="0"/>
              <w:rPr>
                <w:rFonts w:eastAsia="SimSun"/>
                <w:b w:val="0"/>
                <w:bCs w:val="0"/>
                <w:kern w:val="1"/>
                <w:lang w:val="lv-LV" w:eastAsia="zh-CN" w:bidi="hi-IN"/>
              </w:rPr>
            </w:pPr>
          </w:p>
        </w:tc>
        <w:tc>
          <w:tcPr>
            <w:tcW w:w="3597" w:type="dxa"/>
            <w:tcBorders>
              <w:left w:val="single" w:sz="1" w:space="0" w:color="000000"/>
              <w:bottom w:val="single" w:sz="1" w:space="0" w:color="000000"/>
            </w:tcBorders>
            <w:shd w:val="clear" w:color="auto" w:fill="auto"/>
          </w:tcPr>
          <w:p w14:paraId="0450F3DA" w14:textId="77777777" w:rsidR="0015728B" w:rsidRPr="0015728B" w:rsidRDefault="0015728B" w:rsidP="0015728B">
            <w:pPr>
              <w:widowControl w:val="0"/>
              <w:suppressLineNumbers/>
              <w:suppressAutoHyphens/>
              <w:snapToGrid w:val="0"/>
              <w:rPr>
                <w:rFonts w:eastAsia="SimSun"/>
                <w:b w:val="0"/>
                <w:bCs w:val="0"/>
                <w:kern w:val="1"/>
                <w:lang w:val="lv-LV" w:eastAsia="zh-CN" w:bidi="hi-IN"/>
              </w:rPr>
            </w:pPr>
          </w:p>
        </w:tc>
        <w:tc>
          <w:tcPr>
            <w:tcW w:w="1350" w:type="dxa"/>
            <w:tcBorders>
              <w:left w:val="single" w:sz="1" w:space="0" w:color="000000"/>
              <w:bottom w:val="single" w:sz="1" w:space="0" w:color="000000"/>
            </w:tcBorders>
            <w:shd w:val="clear" w:color="auto" w:fill="auto"/>
          </w:tcPr>
          <w:p w14:paraId="30A7B4BC" w14:textId="77777777" w:rsidR="0015728B" w:rsidRPr="0015728B" w:rsidRDefault="0015728B" w:rsidP="0015728B">
            <w:pPr>
              <w:widowControl w:val="0"/>
              <w:suppressLineNumbers/>
              <w:suppressAutoHyphens/>
              <w:snapToGrid w:val="0"/>
              <w:rPr>
                <w:rFonts w:eastAsia="SimSun"/>
                <w:b w:val="0"/>
                <w:bCs w:val="0"/>
                <w:kern w:val="1"/>
                <w:lang w:val="lv-LV" w:eastAsia="zh-CN" w:bidi="hi-IN"/>
              </w:rPr>
            </w:pPr>
          </w:p>
        </w:tc>
        <w:tc>
          <w:tcPr>
            <w:tcW w:w="1128" w:type="dxa"/>
            <w:tcBorders>
              <w:left w:val="single" w:sz="1" w:space="0" w:color="000000"/>
              <w:bottom w:val="single" w:sz="1" w:space="0" w:color="000000"/>
            </w:tcBorders>
            <w:shd w:val="clear" w:color="auto" w:fill="auto"/>
          </w:tcPr>
          <w:p w14:paraId="2CCD4F2A" w14:textId="77777777" w:rsidR="0015728B" w:rsidRPr="0015728B" w:rsidRDefault="0015728B" w:rsidP="0015728B">
            <w:pPr>
              <w:widowControl w:val="0"/>
              <w:suppressLineNumbers/>
              <w:suppressAutoHyphens/>
              <w:snapToGrid w:val="0"/>
              <w:rPr>
                <w:rFonts w:eastAsia="SimSun"/>
                <w:b w:val="0"/>
                <w:bCs w:val="0"/>
                <w:kern w:val="1"/>
                <w:lang w:val="lv-LV" w:eastAsia="zh-CN" w:bidi="hi-IN"/>
              </w:rPr>
            </w:pPr>
          </w:p>
        </w:tc>
        <w:tc>
          <w:tcPr>
            <w:tcW w:w="2908" w:type="dxa"/>
            <w:tcBorders>
              <w:left w:val="single" w:sz="1" w:space="0" w:color="000000"/>
              <w:bottom w:val="single" w:sz="1" w:space="0" w:color="000000"/>
              <w:right w:val="single" w:sz="1" w:space="0" w:color="000000"/>
            </w:tcBorders>
            <w:shd w:val="clear" w:color="auto" w:fill="auto"/>
          </w:tcPr>
          <w:p w14:paraId="5B62C0F1" w14:textId="77777777" w:rsidR="0015728B" w:rsidRPr="0015728B" w:rsidRDefault="0015728B" w:rsidP="0015728B">
            <w:pPr>
              <w:widowControl w:val="0"/>
              <w:suppressLineNumbers/>
              <w:suppressAutoHyphens/>
              <w:snapToGrid w:val="0"/>
              <w:rPr>
                <w:rFonts w:eastAsia="SimSun"/>
                <w:b w:val="0"/>
                <w:bCs w:val="0"/>
                <w:kern w:val="1"/>
                <w:lang w:val="lv-LV" w:eastAsia="zh-CN" w:bidi="hi-IN"/>
              </w:rPr>
            </w:pPr>
          </w:p>
        </w:tc>
      </w:tr>
      <w:tr w:rsidR="0015728B" w:rsidRPr="0015728B" w14:paraId="4D4FE538" w14:textId="77777777" w:rsidTr="00804A1A">
        <w:tc>
          <w:tcPr>
            <w:tcW w:w="656" w:type="dxa"/>
            <w:tcBorders>
              <w:left w:val="single" w:sz="1" w:space="0" w:color="000000"/>
              <w:bottom w:val="single" w:sz="1" w:space="0" w:color="000000"/>
            </w:tcBorders>
            <w:shd w:val="clear" w:color="auto" w:fill="auto"/>
          </w:tcPr>
          <w:p w14:paraId="2CA3DD4A" w14:textId="77777777" w:rsidR="0015728B" w:rsidRPr="0015728B" w:rsidRDefault="0015728B" w:rsidP="0015728B">
            <w:pPr>
              <w:widowControl w:val="0"/>
              <w:suppressLineNumbers/>
              <w:suppressAutoHyphens/>
              <w:snapToGrid w:val="0"/>
              <w:rPr>
                <w:rFonts w:eastAsia="SimSun"/>
                <w:b w:val="0"/>
                <w:bCs w:val="0"/>
                <w:kern w:val="1"/>
                <w:lang w:val="lv-LV" w:eastAsia="zh-CN" w:bidi="hi-IN"/>
              </w:rPr>
            </w:pPr>
          </w:p>
        </w:tc>
        <w:tc>
          <w:tcPr>
            <w:tcW w:w="3597" w:type="dxa"/>
            <w:tcBorders>
              <w:left w:val="single" w:sz="1" w:space="0" w:color="000000"/>
              <w:bottom w:val="single" w:sz="1" w:space="0" w:color="000000"/>
            </w:tcBorders>
            <w:shd w:val="clear" w:color="auto" w:fill="auto"/>
          </w:tcPr>
          <w:p w14:paraId="256D2D6F" w14:textId="77777777" w:rsidR="0015728B" w:rsidRPr="0015728B" w:rsidRDefault="0015728B" w:rsidP="0015728B">
            <w:pPr>
              <w:widowControl w:val="0"/>
              <w:suppressLineNumbers/>
              <w:suppressAutoHyphens/>
              <w:snapToGrid w:val="0"/>
              <w:rPr>
                <w:rFonts w:eastAsia="SimSun"/>
                <w:b w:val="0"/>
                <w:bCs w:val="0"/>
                <w:kern w:val="1"/>
                <w:lang w:val="lv-LV" w:eastAsia="zh-CN" w:bidi="hi-IN"/>
              </w:rPr>
            </w:pPr>
          </w:p>
        </w:tc>
        <w:tc>
          <w:tcPr>
            <w:tcW w:w="1350" w:type="dxa"/>
            <w:tcBorders>
              <w:left w:val="single" w:sz="1" w:space="0" w:color="000000"/>
              <w:bottom w:val="single" w:sz="1" w:space="0" w:color="000000"/>
            </w:tcBorders>
            <w:shd w:val="clear" w:color="auto" w:fill="auto"/>
          </w:tcPr>
          <w:p w14:paraId="6874D516" w14:textId="77777777" w:rsidR="0015728B" w:rsidRPr="0015728B" w:rsidRDefault="0015728B" w:rsidP="0015728B">
            <w:pPr>
              <w:widowControl w:val="0"/>
              <w:suppressLineNumbers/>
              <w:suppressAutoHyphens/>
              <w:snapToGrid w:val="0"/>
              <w:rPr>
                <w:rFonts w:eastAsia="SimSun"/>
                <w:b w:val="0"/>
                <w:bCs w:val="0"/>
                <w:kern w:val="1"/>
                <w:lang w:val="lv-LV" w:eastAsia="zh-CN" w:bidi="hi-IN"/>
              </w:rPr>
            </w:pPr>
          </w:p>
        </w:tc>
        <w:tc>
          <w:tcPr>
            <w:tcW w:w="1128" w:type="dxa"/>
            <w:tcBorders>
              <w:left w:val="single" w:sz="1" w:space="0" w:color="000000"/>
              <w:bottom w:val="single" w:sz="1" w:space="0" w:color="000000"/>
            </w:tcBorders>
            <w:shd w:val="clear" w:color="auto" w:fill="auto"/>
          </w:tcPr>
          <w:p w14:paraId="651F9E0F" w14:textId="77777777" w:rsidR="0015728B" w:rsidRPr="0015728B" w:rsidRDefault="0015728B" w:rsidP="0015728B">
            <w:pPr>
              <w:widowControl w:val="0"/>
              <w:suppressLineNumbers/>
              <w:suppressAutoHyphens/>
              <w:snapToGrid w:val="0"/>
              <w:rPr>
                <w:rFonts w:eastAsia="SimSun"/>
                <w:b w:val="0"/>
                <w:bCs w:val="0"/>
                <w:kern w:val="1"/>
                <w:lang w:val="lv-LV" w:eastAsia="zh-CN" w:bidi="hi-IN"/>
              </w:rPr>
            </w:pPr>
          </w:p>
        </w:tc>
        <w:tc>
          <w:tcPr>
            <w:tcW w:w="2908" w:type="dxa"/>
            <w:tcBorders>
              <w:left w:val="single" w:sz="1" w:space="0" w:color="000000"/>
              <w:bottom w:val="single" w:sz="1" w:space="0" w:color="000000"/>
              <w:right w:val="single" w:sz="1" w:space="0" w:color="000000"/>
            </w:tcBorders>
            <w:shd w:val="clear" w:color="auto" w:fill="auto"/>
          </w:tcPr>
          <w:p w14:paraId="08FF82F7" w14:textId="77777777" w:rsidR="0015728B" w:rsidRPr="0015728B" w:rsidRDefault="0015728B" w:rsidP="0015728B">
            <w:pPr>
              <w:widowControl w:val="0"/>
              <w:suppressLineNumbers/>
              <w:suppressAutoHyphens/>
              <w:snapToGrid w:val="0"/>
              <w:rPr>
                <w:rFonts w:eastAsia="SimSun"/>
                <w:b w:val="0"/>
                <w:bCs w:val="0"/>
                <w:kern w:val="1"/>
                <w:lang w:val="lv-LV" w:eastAsia="zh-CN" w:bidi="hi-IN"/>
              </w:rPr>
            </w:pPr>
          </w:p>
        </w:tc>
      </w:tr>
    </w:tbl>
    <w:p w14:paraId="0D19649F" w14:textId="77777777" w:rsidR="0015728B" w:rsidRPr="0015728B" w:rsidRDefault="0015728B" w:rsidP="0015728B">
      <w:pPr>
        <w:spacing w:after="200" w:line="276" w:lineRule="auto"/>
        <w:ind w:right="15"/>
        <w:rPr>
          <w:b w:val="0"/>
          <w:bCs w:val="0"/>
          <w:lang w:val="lv-LV" w:eastAsia="lv-LV"/>
        </w:rPr>
      </w:pPr>
    </w:p>
    <w:p w14:paraId="76F30C6F" w14:textId="2353B635" w:rsidR="00E40DED" w:rsidRDefault="0015728B" w:rsidP="0015728B">
      <w:pPr>
        <w:spacing w:after="200" w:line="276" w:lineRule="auto"/>
        <w:ind w:left="15" w:right="15"/>
        <w:rPr>
          <w:b w:val="0"/>
          <w:bCs w:val="0"/>
          <w:lang w:val="lv-LV" w:eastAsia="lv-LV"/>
        </w:rPr>
      </w:pPr>
      <w:r w:rsidRPr="0015728B">
        <w:rPr>
          <w:b w:val="0"/>
          <w:bCs w:val="0"/>
          <w:lang w:val="lv-LV" w:eastAsia="lv-LV"/>
        </w:rPr>
        <w:t>Inventārs izsniegts labā tehniskā un vizuālā stāvoklī</w:t>
      </w:r>
      <w:r w:rsidR="00E40DED">
        <w:rPr>
          <w:b w:val="0"/>
          <w:bCs w:val="0"/>
          <w:lang w:val="lv-LV" w:eastAsia="lv-LV"/>
        </w:rPr>
        <w:t>.</w:t>
      </w:r>
    </w:p>
    <w:p w14:paraId="2235E1FC" w14:textId="03E4ADFA" w:rsidR="0015728B" w:rsidRPr="0015728B" w:rsidRDefault="0015728B" w:rsidP="0015728B">
      <w:pPr>
        <w:spacing w:after="200" w:line="276" w:lineRule="auto"/>
        <w:ind w:left="15" w:right="15"/>
        <w:rPr>
          <w:b w:val="0"/>
          <w:bCs w:val="0"/>
          <w:lang w:val="lv-LV" w:eastAsia="lv-LV"/>
        </w:rPr>
      </w:pPr>
      <w:r w:rsidRPr="0015728B">
        <w:rPr>
          <w:b w:val="0"/>
          <w:bCs w:val="0"/>
          <w:lang w:val="lv-LV" w:eastAsia="lv-LV"/>
        </w:rPr>
        <w:t>20___. gada___.__________</w:t>
      </w:r>
      <w:proofErr w:type="spellStart"/>
      <w:r w:rsidRPr="0015728B">
        <w:rPr>
          <w:b w:val="0"/>
          <w:bCs w:val="0"/>
          <w:lang w:val="lv-LV" w:eastAsia="lv-LV"/>
        </w:rPr>
        <w:t>plkst</w:t>
      </w:r>
      <w:proofErr w:type="spellEnd"/>
      <w:r w:rsidRPr="0015728B">
        <w:rPr>
          <w:b w:val="0"/>
          <w:bCs w:val="0"/>
          <w:lang w:val="lv-LV" w:eastAsia="lv-LV"/>
        </w:rPr>
        <w:t>.__________</w:t>
      </w:r>
    </w:p>
    <w:p w14:paraId="082B3932" w14:textId="2ED52ED1" w:rsidR="0015728B" w:rsidRPr="0015728B" w:rsidRDefault="0015728B" w:rsidP="0015728B">
      <w:pPr>
        <w:widowControl w:val="0"/>
        <w:suppressAutoHyphens/>
        <w:spacing w:after="120"/>
        <w:ind w:left="15"/>
        <w:jc w:val="both"/>
        <w:rPr>
          <w:rFonts w:eastAsia="SimSun"/>
          <w:b w:val="0"/>
          <w:bCs w:val="0"/>
          <w:kern w:val="1"/>
          <w:vertAlign w:val="superscript"/>
          <w:lang w:val="lv-LV" w:eastAsia="zh-CN" w:bidi="hi-IN"/>
        </w:rPr>
      </w:pPr>
      <w:r w:rsidRPr="0015728B">
        <w:rPr>
          <w:b w:val="0"/>
          <w:bCs w:val="0"/>
          <w:kern w:val="1"/>
          <w:lang w:val="lv-LV" w:eastAsia="lv-LV" w:bidi="hi-IN"/>
        </w:rPr>
        <w:t>____________________________                                                  ________________</w:t>
      </w:r>
      <w:r w:rsidRPr="0015728B">
        <w:rPr>
          <w:b w:val="0"/>
          <w:bCs w:val="0"/>
          <w:kern w:val="1"/>
          <w:lang w:val="lv-LV" w:eastAsia="lv-LV" w:bidi="hi-IN"/>
        </w:rPr>
        <w:br/>
      </w:r>
      <w:r w:rsidRPr="0015728B">
        <w:rPr>
          <w:b w:val="0"/>
          <w:bCs w:val="0"/>
          <w:kern w:val="1"/>
          <w:vertAlign w:val="superscript"/>
          <w:lang w:val="lv-LV" w:eastAsia="lv-LV" w:bidi="hi-IN"/>
        </w:rPr>
        <w:t xml:space="preserve"> </w:t>
      </w:r>
      <w:r w:rsidRPr="0015728B">
        <w:rPr>
          <w:b w:val="0"/>
          <w:bCs w:val="0"/>
          <w:kern w:val="1"/>
          <w:vertAlign w:val="superscript"/>
          <w:lang w:val="lv-LV" w:eastAsia="lv-LV" w:bidi="hi-IN"/>
        </w:rPr>
        <w:tab/>
        <w:t xml:space="preserve">  </w:t>
      </w:r>
      <w:r w:rsidRPr="0015728B">
        <w:rPr>
          <w:b w:val="0"/>
          <w:bCs w:val="0"/>
          <w:i/>
          <w:kern w:val="1"/>
          <w:vertAlign w:val="superscript"/>
          <w:lang w:val="lv-LV" w:eastAsia="lv-LV" w:bidi="hi-IN"/>
        </w:rPr>
        <w:t xml:space="preserve">(Vārds, uzvārds)                                                                                     </w:t>
      </w:r>
      <w:r w:rsidRPr="0015728B">
        <w:rPr>
          <w:b w:val="0"/>
          <w:bCs w:val="0"/>
          <w:i/>
          <w:kern w:val="1"/>
          <w:vertAlign w:val="superscript"/>
          <w:lang w:val="lv-LV" w:eastAsia="lv-LV" w:bidi="hi-IN"/>
        </w:rPr>
        <w:tab/>
      </w:r>
      <w:r w:rsidRPr="0015728B">
        <w:rPr>
          <w:b w:val="0"/>
          <w:bCs w:val="0"/>
          <w:i/>
          <w:kern w:val="1"/>
          <w:vertAlign w:val="superscript"/>
          <w:lang w:val="lv-LV" w:eastAsia="lv-LV" w:bidi="hi-IN"/>
        </w:rPr>
        <w:tab/>
      </w:r>
      <w:r w:rsidRPr="0015728B">
        <w:rPr>
          <w:b w:val="0"/>
          <w:bCs w:val="0"/>
          <w:i/>
          <w:kern w:val="1"/>
          <w:vertAlign w:val="superscript"/>
          <w:lang w:val="lv-LV" w:eastAsia="lv-LV" w:bidi="hi-IN"/>
        </w:rPr>
        <w:tab/>
      </w:r>
      <w:r w:rsidR="00804A1A">
        <w:rPr>
          <w:b w:val="0"/>
          <w:bCs w:val="0"/>
          <w:i/>
          <w:kern w:val="1"/>
          <w:vertAlign w:val="superscript"/>
          <w:lang w:val="lv-LV" w:eastAsia="lv-LV" w:bidi="hi-IN"/>
        </w:rPr>
        <w:tab/>
      </w:r>
      <w:r w:rsidR="00804A1A">
        <w:rPr>
          <w:b w:val="0"/>
          <w:bCs w:val="0"/>
          <w:i/>
          <w:kern w:val="1"/>
          <w:vertAlign w:val="superscript"/>
          <w:lang w:val="lv-LV" w:eastAsia="lv-LV" w:bidi="hi-IN"/>
        </w:rPr>
        <w:tab/>
      </w:r>
      <w:r w:rsidRPr="0015728B">
        <w:rPr>
          <w:b w:val="0"/>
          <w:bCs w:val="0"/>
          <w:i/>
          <w:kern w:val="1"/>
          <w:vertAlign w:val="superscript"/>
          <w:lang w:val="lv-LV" w:eastAsia="lv-LV" w:bidi="hi-IN"/>
        </w:rPr>
        <w:t xml:space="preserve"> (Paraksts)</w:t>
      </w:r>
    </w:p>
    <w:p w14:paraId="7D3DF2ED" w14:textId="7E90C02E" w:rsidR="0015728B" w:rsidRPr="0015728B" w:rsidRDefault="0015728B" w:rsidP="0015728B">
      <w:pPr>
        <w:widowControl w:val="0"/>
        <w:suppressAutoHyphens/>
        <w:spacing w:after="120"/>
        <w:jc w:val="both"/>
        <w:rPr>
          <w:rFonts w:eastAsia="SimSun"/>
          <w:b w:val="0"/>
          <w:bCs w:val="0"/>
          <w:kern w:val="1"/>
          <w:lang w:val="lv-LV" w:eastAsia="zh-CN" w:bidi="hi-IN"/>
        </w:rPr>
      </w:pPr>
      <w:r w:rsidRPr="0015728B">
        <w:rPr>
          <w:b w:val="0"/>
          <w:bCs w:val="0"/>
          <w:kern w:val="1"/>
          <w:lang w:val="lv-LV" w:eastAsia="lv-LV" w:bidi="hi-IN"/>
        </w:rPr>
        <w:t>____________________________                                                  ________________</w:t>
      </w:r>
      <w:r w:rsidRPr="0015728B">
        <w:rPr>
          <w:b w:val="0"/>
          <w:bCs w:val="0"/>
          <w:kern w:val="1"/>
          <w:lang w:val="lv-LV" w:eastAsia="lv-LV" w:bidi="hi-IN"/>
        </w:rPr>
        <w:br/>
      </w:r>
      <w:r w:rsidRPr="0015728B">
        <w:rPr>
          <w:b w:val="0"/>
          <w:bCs w:val="0"/>
          <w:kern w:val="1"/>
          <w:vertAlign w:val="superscript"/>
          <w:lang w:val="lv-LV" w:eastAsia="lv-LV" w:bidi="hi-IN"/>
        </w:rPr>
        <w:t xml:space="preserve"> </w:t>
      </w:r>
      <w:r w:rsidRPr="0015728B">
        <w:rPr>
          <w:b w:val="0"/>
          <w:bCs w:val="0"/>
          <w:kern w:val="1"/>
          <w:vertAlign w:val="superscript"/>
          <w:lang w:val="lv-LV" w:eastAsia="lv-LV" w:bidi="hi-IN"/>
        </w:rPr>
        <w:tab/>
        <w:t xml:space="preserve">  </w:t>
      </w:r>
      <w:r w:rsidRPr="0015728B">
        <w:rPr>
          <w:b w:val="0"/>
          <w:bCs w:val="0"/>
          <w:i/>
          <w:kern w:val="1"/>
          <w:vertAlign w:val="superscript"/>
          <w:lang w:val="lv-LV" w:eastAsia="lv-LV" w:bidi="hi-IN"/>
        </w:rPr>
        <w:t xml:space="preserve">(Vārds, uzvārds)                                                                                      </w:t>
      </w:r>
      <w:r w:rsidRPr="0015728B">
        <w:rPr>
          <w:b w:val="0"/>
          <w:bCs w:val="0"/>
          <w:i/>
          <w:kern w:val="1"/>
          <w:vertAlign w:val="superscript"/>
          <w:lang w:val="lv-LV" w:eastAsia="lv-LV" w:bidi="hi-IN"/>
        </w:rPr>
        <w:tab/>
        <w:t xml:space="preserve">                </w:t>
      </w:r>
      <w:r w:rsidRPr="0015728B">
        <w:rPr>
          <w:b w:val="0"/>
          <w:bCs w:val="0"/>
          <w:i/>
          <w:kern w:val="1"/>
          <w:vertAlign w:val="superscript"/>
          <w:lang w:val="lv-LV" w:eastAsia="lv-LV" w:bidi="hi-IN"/>
        </w:rPr>
        <w:tab/>
        <w:t xml:space="preserve">                  </w:t>
      </w:r>
      <w:r w:rsidR="00804A1A">
        <w:rPr>
          <w:b w:val="0"/>
          <w:bCs w:val="0"/>
          <w:i/>
          <w:kern w:val="1"/>
          <w:vertAlign w:val="superscript"/>
          <w:lang w:val="lv-LV" w:eastAsia="lv-LV" w:bidi="hi-IN"/>
        </w:rPr>
        <w:tab/>
      </w:r>
      <w:r w:rsidR="00804A1A">
        <w:rPr>
          <w:b w:val="0"/>
          <w:bCs w:val="0"/>
          <w:i/>
          <w:kern w:val="1"/>
          <w:vertAlign w:val="superscript"/>
          <w:lang w:val="lv-LV" w:eastAsia="lv-LV" w:bidi="hi-IN"/>
        </w:rPr>
        <w:tab/>
      </w:r>
      <w:r w:rsidRPr="0015728B">
        <w:rPr>
          <w:b w:val="0"/>
          <w:bCs w:val="0"/>
          <w:i/>
          <w:kern w:val="1"/>
          <w:vertAlign w:val="superscript"/>
          <w:lang w:val="lv-LV" w:eastAsia="lv-LV" w:bidi="hi-IN"/>
        </w:rPr>
        <w:t>(Paraksts)</w:t>
      </w:r>
    </w:p>
    <w:p w14:paraId="4C9D5E0A" w14:textId="5364C1C0" w:rsidR="0015728B" w:rsidRPr="0015728B" w:rsidRDefault="0015728B" w:rsidP="0015728B">
      <w:pPr>
        <w:spacing w:after="200" w:line="276" w:lineRule="auto"/>
        <w:ind w:left="15" w:right="15"/>
        <w:rPr>
          <w:b w:val="0"/>
          <w:bCs w:val="0"/>
          <w:lang w:val="lv-LV" w:eastAsia="lv-LV"/>
        </w:rPr>
      </w:pPr>
      <w:r w:rsidRPr="0015728B">
        <w:rPr>
          <w:b w:val="0"/>
          <w:bCs w:val="0"/>
          <w:lang w:val="lv-LV" w:eastAsia="lv-LV"/>
        </w:rPr>
        <w:t>Inventār</w:t>
      </w:r>
      <w:r w:rsidR="00E40DED">
        <w:rPr>
          <w:b w:val="0"/>
          <w:bCs w:val="0"/>
          <w:lang w:val="lv-LV" w:eastAsia="lv-LV"/>
        </w:rPr>
        <w:t>s</w:t>
      </w:r>
      <w:r w:rsidRPr="0015728B">
        <w:rPr>
          <w:b w:val="0"/>
          <w:bCs w:val="0"/>
          <w:lang w:val="lv-LV" w:eastAsia="lv-LV"/>
        </w:rPr>
        <w:t xml:space="preserve"> atgriezts  20___. gada ___.___________plkst.__________</w:t>
      </w:r>
    </w:p>
    <w:tbl>
      <w:tblPr>
        <w:tblStyle w:val="Reatabula"/>
        <w:tblW w:w="9781" w:type="dxa"/>
        <w:tblInd w:w="-147" w:type="dxa"/>
        <w:tblLook w:val="04A0" w:firstRow="1" w:lastRow="0" w:firstColumn="1" w:lastColumn="0" w:noHBand="0" w:noVBand="1"/>
      </w:tblPr>
      <w:tblGrid>
        <w:gridCol w:w="9781"/>
      </w:tblGrid>
      <w:tr w:rsidR="0015728B" w:rsidRPr="0015728B" w14:paraId="0AA7FDCD" w14:textId="77777777" w:rsidTr="00804A1A">
        <w:trPr>
          <w:trHeight w:val="256"/>
        </w:trPr>
        <w:tc>
          <w:tcPr>
            <w:tcW w:w="9781" w:type="dxa"/>
          </w:tcPr>
          <w:p w14:paraId="4C2D8DDC" w14:textId="77777777" w:rsidR="0015728B" w:rsidRPr="0015728B" w:rsidRDefault="0015728B" w:rsidP="0015728B">
            <w:pPr>
              <w:ind w:right="17"/>
              <w:rPr>
                <w:rFonts w:eastAsia="Calibri"/>
                <w:lang w:val="lv-LV"/>
              </w:rPr>
            </w:pPr>
            <w:r w:rsidRPr="0015728B">
              <w:rPr>
                <w:rFonts w:eastAsia="Calibri"/>
                <w:lang w:val="lv-LV"/>
              </w:rPr>
              <w:t>Saņemtā inventāra tehniskā un vizuālā stāvokļa apraksts:</w:t>
            </w:r>
          </w:p>
        </w:tc>
      </w:tr>
      <w:tr w:rsidR="0015728B" w:rsidRPr="0015728B" w14:paraId="149E67E6" w14:textId="77777777" w:rsidTr="00804A1A">
        <w:trPr>
          <w:trHeight w:val="1485"/>
        </w:trPr>
        <w:tc>
          <w:tcPr>
            <w:tcW w:w="9781" w:type="dxa"/>
          </w:tcPr>
          <w:p w14:paraId="69C062E2" w14:textId="77777777" w:rsidR="0015728B" w:rsidRPr="0015728B" w:rsidRDefault="0015728B" w:rsidP="0015728B">
            <w:pPr>
              <w:ind w:right="17"/>
              <w:rPr>
                <w:rFonts w:eastAsia="Calibri"/>
                <w:lang w:val="lv-LV"/>
              </w:rPr>
            </w:pPr>
          </w:p>
        </w:tc>
      </w:tr>
    </w:tbl>
    <w:p w14:paraId="1C049655" w14:textId="4A5837AA" w:rsidR="0015728B" w:rsidRPr="0015728B" w:rsidRDefault="0015728B" w:rsidP="0015728B">
      <w:pPr>
        <w:widowControl w:val="0"/>
        <w:suppressAutoHyphens/>
        <w:spacing w:after="120"/>
        <w:jc w:val="both"/>
        <w:rPr>
          <w:rFonts w:eastAsia="SimSun"/>
          <w:b w:val="0"/>
          <w:bCs w:val="0"/>
          <w:kern w:val="1"/>
          <w:vertAlign w:val="superscript"/>
          <w:lang w:val="lv-LV" w:eastAsia="zh-CN" w:bidi="hi-IN"/>
        </w:rPr>
      </w:pPr>
      <w:r w:rsidRPr="0015728B">
        <w:rPr>
          <w:b w:val="0"/>
          <w:bCs w:val="0"/>
          <w:kern w:val="1"/>
          <w:u w:val="single"/>
          <w:lang w:val="lv-LV" w:eastAsia="lv-LV" w:bidi="hi-IN"/>
        </w:rPr>
        <w:br/>
      </w:r>
      <w:r w:rsidRPr="0015728B">
        <w:rPr>
          <w:b w:val="0"/>
          <w:bCs w:val="0"/>
          <w:kern w:val="1"/>
          <w:lang w:val="lv-LV" w:eastAsia="lv-LV" w:bidi="hi-IN"/>
        </w:rPr>
        <w:t>____________________________                                                  ________________</w:t>
      </w:r>
      <w:r w:rsidRPr="0015728B">
        <w:rPr>
          <w:b w:val="0"/>
          <w:bCs w:val="0"/>
          <w:kern w:val="1"/>
          <w:lang w:val="lv-LV" w:eastAsia="lv-LV" w:bidi="hi-IN"/>
        </w:rPr>
        <w:br/>
      </w:r>
      <w:r w:rsidRPr="0015728B">
        <w:rPr>
          <w:b w:val="0"/>
          <w:bCs w:val="0"/>
          <w:kern w:val="1"/>
          <w:vertAlign w:val="superscript"/>
          <w:lang w:val="lv-LV" w:eastAsia="lv-LV" w:bidi="hi-IN"/>
        </w:rPr>
        <w:t xml:space="preserve"> </w:t>
      </w:r>
      <w:r w:rsidRPr="0015728B">
        <w:rPr>
          <w:b w:val="0"/>
          <w:bCs w:val="0"/>
          <w:kern w:val="1"/>
          <w:vertAlign w:val="superscript"/>
          <w:lang w:val="lv-LV" w:eastAsia="lv-LV" w:bidi="hi-IN"/>
        </w:rPr>
        <w:tab/>
        <w:t xml:space="preserve">  </w:t>
      </w:r>
      <w:r w:rsidRPr="0015728B">
        <w:rPr>
          <w:b w:val="0"/>
          <w:bCs w:val="0"/>
          <w:i/>
          <w:kern w:val="1"/>
          <w:vertAlign w:val="superscript"/>
          <w:lang w:val="lv-LV" w:eastAsia="lv-LV" w:bidi="hi-IN"/>
        </w:rPr>
        <w:t xml:space="preserve">(Vārds, uzvārds)                                                                                      </w:t>
      </w:r>
      <w:r w:rsidRPr="0015728B">
        <w:rPr>
          <w:b w:val="0"/>
          <w:bCs w:val="0"/>
          <w:i/>
          <w:kern w:val="1"/>
          <w:vertAlign w:val="superscript"/>
          <w:lang w:val="lv-LV" w:eastAsia="lv-LV" w:bidi="hi-IN"/>
        </w:rPr>
        <w:tab/>
      </w:r>
      <w:r w:rsidRPr="0015728B">
        <w:rPr>
          <w:b w:val="0"/>
          <w:bCs w:val="0"/>
          <w:i/>
          <w:kern w:val="1"/>
          <w:vertAlign w:val="superscript"/>
          <w:lang w:val="lv-LV" w:eastAsia="lv-LV" w:bidi="hi-IN"/>
        </w:rPr>
        <w:tab/>
      </w:r>
      <w:r w:rsidRPr="0015728B">
        <w:rPr>
          <w:b w:val="0"/>
          <w:bCs w:val="0"/>
          <w:i/>
          <w:kern w:val="1"/>
          <w:vertAlign w:val="superscript"/>
          <w:lang w:val="lv-LV" w:eastAsia="lv-LV" w:bidi="hi-IN"/>
        </w:rPr>
        <w:tab/>
      </w:r>
      <w:r w:rsidR="00804A1A">
        <w:rPr>
          <w:b w:val="0"/>
          <w:bCs w:val="0"/>
          <w:i/>
          <w:kern w:val="1"/>
          <w:vertAlign w:val="superscript"/>
          <w:lang w:val="lv-LV" w:eastAsia="lv-LV" w:bidi="hi-IN"/>
        </w:rPr>
        <w:tab/>
      </w:r>
      <w:r w:rsidR="00804A1A">
        <w:rPr>
          <w:b w:val="0"/>
          <w:bCs w:val="0"/>
          <w:i/>
          <w:kern w:val="1"/>
          <w:vertAlign w:val="superscript"/>
          <w:lang w:val="lv-LV" w:eastAsia="lv-LV" w:bidi="hi-IN"/>
        </w:rPr>
        <w:tab/>
      </w:r>
      <w:r w:rsidRPr="0015728B">
        <w:rPr>
          <w:b w:val="0"/>
          <w:bCs w:val="0"/>
          <w:i/>
          <w:kern w:val="1"/>
          <w:vertAlign w:val="superscript"/>
          <w:lang w:val="lv-LV" w:eastAsia="lv-LV" w:bidi="hi-IN"/>
        </w:rPr>
        <w:t xml:space="preserve"> (Paraksts)</w:t>
      </w:r>
    </w:p>
    <w:p w14:paraId="606490EA" w14:textId="14AEC480" w:rsidR="00ED58EB" w:rsidRPr="00804A1A" w:rsidRDefault="0015728B" w:rsidP="00804A1A">
      <w:pPr>
        <w:widowControl w:val="0"/>
        <w:suppressAutoHyphens/>
        <w:spacing w:after="120"/>
        <w:jc w:val="both"/>
        <w:rPr>
          <w:rFonts w:eastAsia="SimSun"/>
          <w:b w:val="0"/>
          <w:bCs w:val="0"/>
          <w:kern w:val="1"/>
          <w:lang w:val="lv-LV" w:eastAsia="zh-CN" w:bidi="hi-IN"/>
        </w:rPr>
      </w:pPr>
      <w:r w:rsidRPr="0015728B">
        <w:rPr>
          <w:b w:val="0"/>
          <w:bCs w:val="0"/>
          <w:kern w:val="1"/>
          <w:lang w:val="lv-LV" w:eastAsia="lv-LV" w:bidi="hi-IN"/>
        </w:rPr>
        <w:t>____________________________                                                  ________________</w:t>
      </w:r>
      <w:r w:rsidRPr="0015728B">
        <w:rPr>
          <w:b w:val="0"/>
          <w:bCs w:val="0"/>
          <w:kern w:val="1"/>
          <w:lang w:val="lv-LV" w:eastAsia="lv-LV" w:bidi="hi-IN"/>
        </w:rPr>
        <w:br/>
      </w:r>
      <w:r w:rsidRPr="0015728B">
        <w:rPr>
          <w:b w:val="0"/>
          <w:bCs w:val="0"/>
          <w:kern w:val="1"/>
          <w:vertAlign w:val="superscript"/>
          <w:lang w:val="lv-LV" w:eastAsia="lv-LV" w:bidi="hi-IN"/>
        </w:rPr>
        <w:t xml:space="preserve"> </w:t>
      </w:r>
      <w:r w:rsidRPr="0015728B">
        <w:rPr>
          <w:b w:val="0"/>
          <w:bCs w:val="0"/>
          <w:kern w:val="1"/>
          <w:vertAlign w:val="superscript"/>
          <w:lang w:val="lv-LV" w:eastAsia="lv-LV" w:bidi="hi-IN"/>
        </w:rPr>
        <w:tab/>
        <w:t xml:space="preserve">  </w:t>
      </w:r>
      <w:r w:rsidRPr="0015728B">
        <w:rPr>
          <w:b w:val="0"/>
          <w:bCs w:val="0"/>
          <w:i/>
          <w:kern w:val="1"/>
          <w:vertAlign w:val="superscript"/>
          <w:lang w:val="lv-LV" w:eastAsia="lv-LV" w:bidi="hi-IN"/>
        </w:rPr>
        <w:t xml:space="preserve">(Vārds, uzvārds)                                                                                  </w:t>
      </w:r>
      <w:r w:rsidRPr="0015728B">
        <w:rPr>
          <w:b w:val="0"/>
          <w:bCs w:val="0"/>
          <w:i/>
          <w:kern w:val="1"/>
          <w:vertAlign w:val="superscript"/>
          <w:lang w:val="lv-LV" w:eastAsia="lv-LV" w:bidi="hi-IN"/>
        </w:rPr>
        <w:tab/>
      </w:r>
      <w:r w:rsidRPr="0015728B">
        <w:rPr>
          <w:b w:val="0"/>
          <w:bCs w:val="0"/>
          <w:i/>
          <w:kern w:val="1"/>
          <w:vertAlign w:val="superscript"/>
          <w:lang w:val="lv-LV" w:eastAsia="lv-LV" w:bidi="hi-IN"/>
        </w:rPr>
        <w:tab/>
        <w:t xml:space="preserve">             </w:t>
      </w:r>
      <w:r w:rsidR="00804A1A">
        <w:rPr>
          <w:b w:val="0"/>
          <w:bCs w:val="0"/>
          <w:i/>
          <w:kern w:val="1"/>
          <w:vertAlign w:val="superscript"/>
          <w:lang w:val="lv-LV" w:eastAsia="lv-LV" w:bidi="hi-IN"/>
        </w:rPr>
        <w:tab/>
      </w:r>
      <w:r w:rsidR="00804A1A">
        <w:rPr>
          <w:b w:val="0"/>
          <w:bCs w:val="0"/>
          <w:i/>
          <w:kern w:val="1"/>
          <w:vertAlign w:val="superscript"/>
          <w:lang w:val="lv-LV" w:eastAsia="lv-LV" w:bidi="hi-IN"/>
        </w:rPr>
        <w:tab/>
      </w:r>
      <w:r w:rsidR="00804A1A">
        <w:rPr>
          <w:b w:val="0"/>
          <w:bCs w:val="0"/>
          <w:i/>
          <w:kern w:val="1"/>
          <w:vertAlign w:val="superscript"/>
          <w:lang w:val="lv-LV" w:eastAsia="lv-LV" w:bidi="hi-IN"/>
        </w:rPr>
        <w:tab/>
      </w:r>
      <w:r w:rsidRPr="0015728B">
        <w:rPr>
          <w:b w:val="0"/>
          <w:bCs w:val="0"/>
          <w:i/>
          <w:kern w:val="1"/>
          <w:vertAlign w:val="superscript"/>
          <w:lang w:val="lv-LV" w:eastAsia="lv-LV" w:bidi="hi-IN"/>
        </w:rPr>
        <w:t xml:space="preserve"> (Paraksts)</w:t>
      </w:r>
    </w:p>
    <w:sectPr w:rsidR="00ED58EB" w:rsidRPr="00804A1A" w:rsidSect="00A10BFB">
      <w:footerReference w:type="default" r:id="rId7"/>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842D" w14:textId="77777777" w:rsidR="00910689" w:rsidRDefault="00910689" w:rsidP="00984BBE">
      <w:r>
        <w:separator/>
      </w:r>
    </w:p>
  </w:endnote>
  <w:endnote w:type="continuationSeparator" w:id="0">
    <w:p w14:paraId="57CEB6F7" w14:textId="77777777" w:rsidR="00910689" w:rsidRDefault="00910689" w:rsidP="0098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224840"/>
      <w:docPartObj>
        <w:docPartGallery w:val="Page Numbers (Bottom of Page)"/>
        <w:docPartUnique/>
      </w:docPartObj>
    </w:sdtPr>
    <w:sdtEndPr/>
    <w:sdtContent>
      <w:p w14:paraId="13512993" w14:textId="4D4EF66D" w:rsidR="00804A1A" w:rsidRDefault="00804A1A">
        <w:pPr>
          <w:pStyle w:val="Kjene"/>
          <w:jc w:val="center"/>
        </w:pPr>
        <w:r w:rsidRPr="00804A1A">
          <w:rPr>
            <w:b w:val="0"/>
            <w:bCs w:val="0"/>
          </w:rPr>
          <w:fldChar w:fldCharType="begin"/>
        </w:r>
        <w:r w:rsidRPr="00804A1A">
          <w:rPr>
            <w:b w:val="0"/>
            <w:bCs w:val="0"/>
          </w:rPr>
          <w:instrText>PAGE   \* MERGEFORMAT</w:instrText>
        </w:r>
        <w:r w:rsidRPr="00804A1A">
          <w:rPr>
            <w:b w:val="0"/>
            <w:bCs w:val="0"/>
          </w:rPr>
          <w:fldChar w:fldCharType="separate"/>
        </w:r>
        <w:r w:rsidRPr="00804A1A">
          <w:rPr>
            <w:b w:val="0"/>
            <w:bCs w:val="0"/>
            <w:lang w:val="lv-LV"/>
          </w:rPr>
          <w:t>2</w:t>
        </w:r>
        <w:r w:rsidRPr="00804A1A">
          <w:rPr>
            <w:b w:val="0"/>
            <w:bCs w:val="0"/>
          </w:rPr>
          <w:fldChar w:fldCharType="end"/>
        </w:r>
      </w:p>
    </w:sdtContent>
  </w:sdt>
  <w:p w14:paraId="643072AA" w14:textId="77777777" w:rsidR="00804A1A" w:rsidRDefault="00804A1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2A855" w14:textId="77777777" w:rsidR="00910689" w:rsidRDefault="00910689" w:rsidP="00984BBE">
      <w:r>
        <w:separator/>
      </w:r>
    </w:p>
  </w:footnote>
  <w:footnote w:type="continuationSeparator" w:id="0">
    <w:p w14:paraId="75076B29" w14:textId="77777777" w:rsidR="00910689" w:rsidRDefault="00910689" w:rsidP="00984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A509" w14:textId="77777777" w:rsidR="00984BBE" w:rsidRDefault="00984BBE">
    <w:pPr>
      <w:pStyle w:val="Galvene"/>
    </w:pPr>
    <w:r>
      <w:rPr>
        <w:noProof/>
        <w:lang w:val="lv-LV" w:eastAsia="lv-LV"/>
      </w:rPr>
      <w:drawing>
        <wp:anchor distT="0" distB="0" distL="114300" distR="114300" simplePos="0" relativeHeight="251658240" behindDoc="1" locked="0" layoutInCell="1" allowOverlap="0" wp14:anchorId="02B77378" wp14:editId="52D56C7A">
          <wp:simplePos x="0" y="0"/>
          <wp:positionH relativeFrom="page">
            <wp:align>right</wp:align>
          </wp:positionH>
          <wp:positionV relativeFrom="paragraph">
            <wp:posOffset>-447675</wp:posOffset>
          </wp:positionV>
          <wp:extent cx="7548880" cy="2334895"/>
          <wp:effectExtent l="0" t="0" r="0" b="8255"/>
          <wp:wrapTight wrapText="bothSides">
            <wp:wrapPolygon edited="0">
              <wp:start x="0" y="0"/>
              <wp:lineTo x="0" y="21500"/>
              <wp:lineTo x="21531" y="21500"/>
              <wp:lineTo x="21531"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23348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76463"/>
    <w:multiLevelType w:val="multilevel"/>
    <w:tmpl w:val="F9C48BD2"/>
    <w:lvl w:ilvl="0">
      <w:start w:val="1"/>
      <w:numFmt w:val="decimal"/>
      <w:lvlText w:val="%1."/>
      <w:lvlJc w:val="left"/>
      <w:pPr>
        <w:ind w:left="465" w:hanging="465"/>
      </w:pPr>
      <w:rPr>
        <w:rFonts w:eastAsia="SimSun" w:hint="default"/>
      </w:rPr>
    </w:lvl>
    <w:lvl w:ilvl="1">
      <w:start w:val="1"/>
      <w:numFmt w:val="decimal"/>
      <w:lvlText w:val="%1.%2."/>
      <w:lvlJc w:val="left"/>
      <w:pPr>
        <w:ind w:left="465" w:hanging="465"/>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16D1782B"/>
    <w:multiLevelType w:val="hybridMultilevel"/>
    <w:tmpl w:val="1E4CAA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2D3F04"/>
    <w:multiLevelType w:val="multilevel"/>
    <w:tmpl w:val="0426001F"/>
    <w:lvl w:ilvl="0">
      <w:start w:val="1"/>
      <w:numFmt w:val="decimal"/>
      <w:lvlText w:val="%1."/>
      <w:lvlJc w:val="left"/>
      <w:pPr>
        <w:ind w:left="643"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 w15:restartNumberingAfterBreak="0">
    <w:nsid w:val="1C8C528B"/>
    <w:multiLevelType w:val="hybridMultilevel"/>
    <w:tmpl w:val="7986676E"/>
    <w:lvl w:ilvl="0" w:tplc="09EAD48C">
      <w:start w:val="1"/>
      <w:numFmt w:val="upperRoman"/>
      <w:lvlText w:val="%1."/>
      <w:lvlJc w:val="left"/>
      <w:pPr>
        <w:ind w:left="1080" w:hanging="72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15:restartNumberingAfterBreak="0">
    <w:nsid w:val="1DC54412"/>
    <w:multiLevelType w:val="hybridMultilevel"/>
    <w:tmpl w:val="73CA979A"/>
    <w:lvl w:ilvl="0" w:tplc="F056CD5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3B12ED0"/>
    <w:multiLevelType w:val="multilevel"/>
    <w:tmpl w:val="621E7354"/>
    <w:lvl w:ilvl="0">
      <w:start w:val="1"/>
      <w:numFmt w:val="decimal"/>
      <w:lvlText w:val="%1."/>
      <w:lvlJc w:val="left"/>
      <w:pPr>
        <w:ind w:left="720" w:hanging="360"/>
      </w:pPr>
      <w:rPr>
        <w:b w:val="0"/>
        <w:color w:val="00000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727D7085"/>
    <w:multiLevelType w:val="multilevel"/>
    <w:tmpl w:val="DAFA5C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2EB"/>
    <w:rsid w:val="00054D54"/>
    <w:rsid w:val="000C20AA"/>
    <w:rsid w:val="001136CC"/>
    <w:rsid w:val="0015728B"/>
    <w:rsid w:val="00214BAA"/>
    <w:rsid w:val="00287CB6"/>
    <w:rsid w:val="003944CB"/>
    <w:rsid w:val="003A1A34"/>
    <w:rsid w:val="005212EB"/>
    <w:rsid w:val="005314C3"/>
    <w:rsid w:val="00566310"/>
    <w:rsid w:val="00647BF1"/>
    <w:rsid w:val="006A403E"/>
    <w:rsid w:val="006F52CF"/>
    <w:rsid w:val="00804A1A"/>
    <w:rsid w:val="008139BA"/>
    <w:rsid w:val="00866D13"/>
    <w:rsid w:val="008D2D56"/>
    <w:rsid w:val="00910689"/>
    <w:rsid w:val="00922A05"/>
    <w:rsid w:val="00984BBE"/>
    <w:rsid w:val="00A10BFB"/>
    <w:rsid w:val="00AD0766"/>
    <w:rsid w:val="00AF0C9B"/>
    <w:rsid w:val="00B73C66"/>
    <w:rsid w:val="00BC219B"/>
    <w:rsid w:val="00CE16E1"/>
    <w:rsid w:val="00D451A3"/>
    <w:rsid w:val="00D9313F"/>
    <w:rsid w:val="00E350E8"/>
    <w:rsid w:val="00E40DED"/>
    <w:rsid w:val="00ED58EB"/>
    <w:rsid w:val="00F1559B"/>
    <w:rsid w:val="00F715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45D2B001"/>
  <w15:chartTrackingRefBased/>
  <w15:docId w15:val="{E0B698F9-33AD-4F06-9B1C-11B70830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12EB"/>
    <w:pPr>
      <w:spacing w:after="0" w:line="240" w:lineRule="auto"/>
    </w:pPr>
    <w:rPr>
      <w:rFonts w:ascii="Times New Roman" w:eastAsia="Times New Roman" w:hAnsi="Times New Roman" w:cs="Times New Roman"/>
      <w:b/>
      <w:bCs/>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212EB"/>
    <w:pPr>
      <w:spacing w:after="120"/>
      <w:ind w:left="720"/>
      <w:contextualSpacing/>
    </w:pPr>
    <w:rPr>
      <w:rFonts w:ascii="Calibri" w:eastAsia="Calibri" w:hAnsi="Calibri" w:cs="DokChampa"/>
      <w:b w:val="0"/>
      <w:bCs w:val="0"/>
      <w:noProof/>
      <w:sz w:val="22"/>
      <w:szCs w:val="22"/>
      <w:lang w:val="lv-LV"/>
    </w:rPr>
  </w:style>
  <w:style w:type="paragraph" w:customStyle="1" w:styleId="Ap-vir">
    <w:name w:val="Ap-vir"/>
    <w:basedOn w:val="Parasts"/>
    <w:rsid w:val="005212EB"/>
    <w:pPr>
      <w:widowControl w:val="0"/>
      <w:suppressAutoHyphens/>
      <w:spacing w:before="120" w:after="120"/>
    </w:pPr>
    <w:rPr>
      <w:rFonts w:ascii="Arial" w:eastAsia="Lucida Sans Unicode" w:hAnsi="Arial"/>
      <w:bCs w:val="0"/>
      <w:kern w:val="2"/>
      <w:szCs w:val="20"/>
      <w:lang w:val="lv-LV" w:eastAsia="lv-LV"/>
    </w:rPr>
  </w:style>
  <w:style w:type="paragraph" w:styleId="Balonteksts">
    <w:name w:val="Balloon Text"/>
    <w:basedOn w:val="Parasts"/>
    <w:link w:val="BalontekstsRakstz"/>
    <w:uiPriority w:val="99"/>
    <w:semiHidden/>
    <w:unhideWhenUsed/>
    <w:rsid w:val="00AF0C9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F0C9B"/>
    <w:rPr>
      <w:rFonts w:ascii="Segoe UI" w:eastAsia="Times New Roman" w:hAnsi="Segoe UI" w:cs="Segoe UI"/>
      <w:b/>
      <w:bCs/>
      <w:sz w:val="18"/>
      <w:szCs w:val="18"/>
      <w:lang w:val="en-GB"/>
    </w:rPr>
  </w:style>
  <w:style w:type="paragraph" w:styleId="Galvene">
    <w:name w:val="header"/>
    <w:basedOn w:val="Parasts"/>
    <w:link w:val="GalveneRakstz"/>
    <w:uiPriority w:val="99"/>
    <w:unhideWhenUsed/>
    <w:rsid w:val="00984BBE"/>
    <w:pPr>
      <w:tabs>
        <w:tab w:val="center" w:pos="4153"/>
        <w:tab w:val="right" w:pos="8306"/>
      </w:tabs>
    </w:pPr>
  </w:style>
  <w:style w:type="character" w:customStyle="1" w:styleId="GalveneRakstz">
    <w:name w:val="Galvene Rakstz."/>
    <w:basedOn w:val="Noklusjumarindkopasfonts"/>
    <w:link w:val="Galvene"/>
    <w:uiPriority w:val="99"/>
    <w:rsid w:val="00984BBE"/>
    <w:rPr>
      <w:rFonts w:ascii="Times New Roman" w:eastAsia="Times New Roman" w:hAnsi="Times New Roman" w:cs="Times New Roman"/>
      <w:b/>
      <w:bCs/>
      <w:sz w:val="24"/>
      <w:szCs w:val="24"/>
      <w:lang w:val="en-GB"/>
    </w:rPr>
  </w:style>
  <w:style w:type="paragraph" w:styleId="Kjene">
    <w:name w:val="footer"/>
    <w:basedOn w:val="Parasts"/>
    <w:link w:val="KjeneRakstz"/>
    <w:uiPriority w:val="99"/>
    <w:unhideWhenUsed/>
    <w:rsid w:val="00984BBE"/>
    <w:pPr>
      <w:tabs>
        <w:tab w:val="center" w:pos="4153"/>
        <w:tab w:val="right" w:pos="8306"/>
      </w:tabs>
    </w:pPr>
  </w:style>
  <w:style w:type="character" w:customStyle="1" w:styleId="KjeneRakstz">
    <w:name w:val="Kājene Rakstz."/>
    <w:basedOn w:val="Noklusjumarindkopasfonts"/>
    <w:link w:val="Kjene"/>
    <w:uiPriority w:val="99"/>
    <w:rsid w:val="00984BBE"/>
    <w:rPr>
      <w:rFonts w:ascii="Times New Roman" w:eastAsia="Times New Roman" w:hAnsi="Times New Roman" w:cs="Times New Roman"/>
      <w:b/>
      <w:bCs/>
      <w:sz w:val="24"/>
      <w:szCs w:val="24"/>
      <w:lang w:val="en-GB"/>
    </w:rPr>
  </w:style>
  <w:style w:type="table" w:styleId="Reatabula">
    <w:name w:val="Table Grid"/>
    <w:basedOn w:val="Parastatabula"/>
    <w:uiPriority w:val="39"/>
    <w:rsid w:val="00157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6735</Words>
  <Characters>3839</Characters>
  <Application>Microsoft Office Word</Application>
  <DocSecurity>0</DocSecurity>
  <Lines>31</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Zane</cp:lastModifiedBy>
  <cp:revision>2</cp:revision>
  <cp:lastPrinted>2021-09-09T11:30:00Z</cp:lastPrinted>
  <dcterms:created xsi:type="dcterms:W3CDTF">2021-11-02T11:10:00Z</dcterms:created>
  <dcterms:modified xsi:type="dcterms:W3CDTF">2021-11-02T11:10:00Z</dcterms:modified>
</cp:coreProperties>
</file>