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08" w:rsidRPr="00583708" w:rsidRDefault="00583708" w:rsidP="005837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708">
        <w:rPr>
          <w:rFonts w:ascii="Times New Roman" w:hAnsi="Times New Roman" w:cs="Times New Roman"/>
          <w:b/>
          <w:sz w:val="24"/>
          <w:szCs w:val="24"/>
        </w:rPr>
        <w:t>PASKAIDROJUMA RAKSTS</w:t>
      </w:r>
    </w:p>
    <w:p w:rsidR="00583708" w:rsidRPr="00583708" w:rsidRDefault="00583708" w:rsidP="00583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Alojas novada</w:t>
      </w:r>
      <w:r w:rsidRPr="00583708">
        <w:rPr>
          <w:rFonts w:ascii="Times New Roman" w:hAnsi="Times New Roman" w:cs="Times New Roman"/>
        </w:rPr>
        <w:t xml:space="preserve"> domes saistošajiem noteikumiem Nr</w:t>
      </w:r>
      <w:r>
        <w:rPr>
          <w:rFonts w:ascii="Times New Roman" w:hAnsi="Times New Roman" w:cs="Times New Roman"/>
        </w:rPr>
        <w:t>.9</w:t>
      </w:r>
    </w:p>
    <w:p w:rsidR="001F0089" w:rsidRPr="00583708" w:rsidRDefault="00583708" w:rsidP="00583708">
      <w:pPr>
        <w:jc w:val="center"/>
        <w:rPr>
          <w:rFonts w:ascii="Times New Roman" w:hAnsi="Times New Roman" w:cs="Times New Roman"/>
        </w:rPr>
      </w:pPr>
      <w:r w:rsidRPr="00583708">
        <w:rPr>
          <w:rFonts w:ascii="Times New Roman" w:hAnsi="Times New Roman" w:cs="Times New Roman"/>
        </w:rPr>
        <w:t>"</w:t>
      </w:r>
      <w:r w:rsidRPr="00583708">
        <w:t xml:space="preserve"> </w:t>
      </w:r>
      <w:r w:rsidRPr="00583708">
        <w:rPr>
          <w:rFonts w:ascii="Times New Roman" w:hAnsi="Times New Roman" w:cs="Times New Roman"/>
        </w:rPr>
        <w:t>Par grozījumiem Alojas novada pašvaldības 2014. gada 23. decembra Saistošajos noteikumos Nr. 14 “Alojas novada pašvaldības sniegto pakalpojumu saņemšanas un samaksa</w:t>
      </w:r>
      <w:r>
        <w:rPr>
          <w:rFonts w:ascii="Times New Roman" w:hAnsi="Times New Roman" w:cs="Times New Roman"/>
        </w:rPr>
        <w:t>s kārtība</w:t>
      </w:r>
      <w:r w:rsidRPr="00583708">
        <w:rPr>
          <w:rFonts w:ascii="Times New Roman" w:hAnsi="Times New Roman" w:cs="Times New Roman"/>
        </w:rPr>
        <w:t>""</w:t>
      </w:r>
    </w:p>
    <w:p w:rsidR="001F0089" w:rsidRDefault="001F0089" w:rsidP="001F0089">
      <w:pPr>
        <w:pStyle w:val="Default"/>
      </w:pP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6095"/>
      </w:tblGrid>
      <w:tr w:rsidR="001F0089" w:rsidTr="0022360C">
        <w:trPr>
          <w:trHeight w:val="269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6"/>
                <w:szCs w:val="26"/>
              </w:rPr>
            </w:pPr>
            <w: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Paskaidrojuma raksta sadaļas </w:t>
            </w:r>
          </w:p>
        </w:tc>
        <w:tc>
          <w:tcPr>
            <w:tcW w:w="6095" w:type="dxa"/>
          </w:tcPr>
          <w:p w:rsidR="001F0089" w:rsidRDefault="001F008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Norādāmā informācija </w:t>
            </w:r>
          </w:p>
        </w:tc>
      </w:tr>
      <w:tr w:rsidR="001F0089" w:rsidTr="0022360C">
        <w:trPr>
          <w:trHeight w:val="667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Projekta nepieciešamības pamatojums </w:t>
            </w:r>
          </w:p>
        </w:tc>
        <w:tc>
          <w:tcPr>
            <w:tcW w:w="6095" w:type="dxa"/>
          </w:tcPr>
          <w:p w:rsidR="00290923" w:rsidRDefault="001F0089" w:rsidP="002236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1.1.Alojas novada dome 2014. gada 23. decembrī pieņēma  Saistošos noteikumus</w:t>
            </w:r>
            <w:r w:rsidRPr="001F0089">
              <w:rPr>
                <w:sz w:val="23"/>
                <w:szCs w:val="23"/>
              </w:rPr>
              <w:t xml:space="preserve"> Nr. 14 “Alojas novada pašvaldības sniegto pakalpojumu saņemšanas un samaksas kārtība”” </w:t>
            </w:r>
            <w:r w:rsidR="0022360C">
              <w:rPr>
                <w:sz w:val="23"/>
                <w:szCs w:val="23"/>
              </w:rPr>
              <w:t xml:space="preserve"> (turpmāk- Saistošie noteikumi)</w:t>
            </w:r>
            <w:r w:rsidR="00290923">
              <w:rPr>
                <w:sz w:val="23"/>
                <w:szCs w:val="23"/>
              </w:rPr>
              <w:t>,</w:t>
            </w:r>
            <w:r w:rsidR="000735F9">
              <w:rPr>
                <w:sz w:val="23"/>
                <w:szCs w:val="23"/>
              </w:rPr>
              <w:t xml:space="preserve"> </w:t>
            </w:r>
            <w:r w:rsidR="00290923">
              <w:rPr>
                <w:sz w:val="23"/>
                <w:szCs w:val="23"/>
              </w:rPr>
              <w:t>kuri paredzēja, ka</w:t>
            </w:r>
            <w:r w:rsidR="00290923">
              <w:t xml:space="preserve"> </w:t>
            </w:r>
            <w:r w:rsidR="00290923" w:rsidRPr="00290923">
              <w:rPr>
                <w:sz w:val="23"/>
                <w:szCs w:val="23"/>
              </w:rPr>
              <w:t>ilgstošas sociālās aprūpes un sociālās rehabilitācijas pakalpojumu klientu apgādnieki</w:t>
            </w:r>
            <w:r w:rsidR="00674D50">
              <w:rPr>
                <w:sz w:val="23"/>
                <w:szCs w:val="23"/>
              </w:rPr>
              <w:t xml:space="preserve"> </w:t>
            </w:r>
            <w:r w:rsidR="00290923">
              <w:rPr>
                <w:sz w:val="23"/>
                <w:szCs w:val="23"/>
              </w:rPr>
              <w:t xml:space="preserve">ir </w:t>
            </w:r>
            <w:r w:rsidR="00290923" w:rsidRPr="00290923">
              <w:rPr>
                <w:sz w:val="23"/>
                <w:szCs w:val="23"/>
              </w:rPr>
              <w:t>atbrīvoti</w:t>
            </w:r>
            <w:r w:rsidR="00674D50">
              <w:rPr>
                <w:sz w:val="23"/>
                <w:szCs w:val="23"/>
              </w:rPr>
              <w:t xml:space="preserve"> </w:t>
            </w:r>
            <w:r w:rsidR="00290923" w:rsidRPr="00290923">
              <w:rPr>
                <w:sz w:val="23"/>
                <w:szCs w:val="23"/>
              </w:rPr>
              <w:t>no līdzmaksājuma veikšanas par klienta saņ</w:t>
            </w:r>
            <w:r w:rsidR="00290923">
              <w:rPr>
                <w:sz w:val="23"/>
                <w:szCs w:val="23"/>
              </w:rPr>
              <w:t>emto pakalpojumu in</w:t>
            </w:r>
            <w:r w:rsidR="00AE4F5C">
              <w:rPr>
                <w:sz w:val="23"/>
                <w:szCs w:val="23"/>
              </w:rPr>
              <w:t>stitūcijā,</w:t>
            </w:r>
            <w:r w:rsidR="004F7CA9">
              <w:rPr>
                <w:sz w:val="23"/>
                <w:szCs w:val="23"/>
              </w:rPr>
              <w:t xml:space="preserve"> </w:t>
            </w:r>
            <w:r w:rsidR="00AE4F5C">
              <w:rPr>
                <w:sz w:val="23"/>
                <w:szCs w:val="23"/>
              </w:rPr>
              <w:t xml:space="preserve"> </w:t>
            </w:r>
            <w:r w:rsidR="000735F9">
              <w:rPr>
                <w:sz w:val="23"/>
                <w:szCs w:val="23"/>
              </w:rPr>
              <w:t>gadījumos, kad</w:t>
            </w:r>
            <w:r w:rsidR="00AE4F5C">
              <w:rPr>
                <w:sz w:val="23"/>
                <w:szCs w:val="23"/>
              </w:rPr>
              <w:t xml:space="preserve"> </w:t>
            </w:r>
            <w:r w:rsidR="000735F9" w:rsidRPr="000735F9">
              <w:rPr>
                <w:sz w:val="23"/>
                <w:szCs w:val="23"/>
              </w:rPr>
              <w:t>klients nevar s</w:t>
            </w:r>
            <w:r w:rsidR="000735F9">
              <w:rPr>
                <w:sz w:val="23"/>
                <w:szCs w:val="23"/>
              </w:rPr>
              <w:t>a</w:t>
            </w:r>
            <w:r w:rsidR="00674D50">
              <w:rPr>
                <w:sz w:val="23"/>
                <w:szCs w:val="23"/>
              </w:rPr>
              <w:t xml:space="preserve">maksāt pilnu pakalpojumu maksu, jo </w:t>
            </w:r>
            <w:r w:rsidR="000735F9" w:rsidRPr="000735F9">
              <w:rPr>
                <w:sz w:val="23"/>
                <w:szCs w:val="23"/>
              </w:rPr>
              <w:t xml:space="preserve">pakalpojuma samaksas daļu līdz pilnai pakalpojuma samaksai sedz </w:t>
            </w:r>
            <w:r w:rsidR="000735F9">
              <w:rPr>
                <w:sz w:val="23"/>
                <w:szCs w:val="23"/>
              </w:rPr>
              <w:t>pašvaldība.</w:t>
            </w:r>
          </w:p>
          <w:p w:rsidR="00AA0E8C" w:rsidRDefault="00290923" w:rsidP="002236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Kopš pieņemti Saistošie noteikumi </w:t>
            </w:r>
            <w:r w:rsidRPr="00290923">
              <w:rPr>
                <w:sz w:val="23"/>
                <w:szCs w:val="23"/>
              </w:rPr>
              <w:t xml:space="preserve"> būtiski</w:t>
            </w:r>
            <w:r w:rsidR="0053212D">
              <w:rPr>
                <w:sz w:val="23"/>
                <w:szCs w:val="23"/>
              </w:rPr>
              <w:t xml:space="preserve"> ir palielinājušās </w:t>
            </w:r>
            <w:r w:rsidR="0053212D" w:rsidRPr="0053212D">
              <w:rPr>
                <w:sz w:val="23"/>
                <w:szCs w:val="23"/>
              </w:rPr>
              <w:t xml:space="preserve">ilgstošas sociālās aprūpes un sociālās rehabilitācijas </w:t>
            </w:r>
            <w:r w:rsidRPr="00290923">
              <w:rPr>
                <w:sz w:val="23"/>
                <w:szCs w:val="23"/>
              </w:rPr>
              <w:t>pakalpojuma izmaksas,</w:t>
            </w:r>
            <w:r w:rsidR="0053212D">
              <w:t xml:space="preserve"> </w:t>
            </w:r>
            <w:r w:rsidR="0053212D" w:rsidRPr="0053212D">
              <w:rPr>
                <w:sz w:val="23"/>
                <w:szCs w:val="23"/>
              </w:rPr>
              <w:t xml:space="preserve"> </w:t>
            </w:r>
            <w:r w:rsidR="0053212D">
              <w:rPr>
                <w:sz w:val="23"/>
                <w:szCs w:val="23"/>
              </w:rPr>
              <w:t xml:space="preserve">kā arī </w:t>
            </w:r>
            <w:r w:rsidR="0053212D" w:rsidRPr="0053212D">
              <w:rPr>
                <w:sz w:val="23"/>
                <w:szCs w:val="23"/>
              </w:rPr>
              <w:t xml:space="preserve">pieaudzis </w:t>
            </w:r>
            <w:r w:rsidR="00AA0E8C">
              <w:rPr>
                <w:sz w:val="23"/>
                <w:szCs w:val="23"/>
              </w:rPr>
              <w:t xml:space="preserve">minētā </w:t>
            </w:r>
            <w:r w:rsidR="0053212D" w:rsidRPr="0053212D">
              <w:rPr>
                <w:sz w:val="23"/>
                <w:szCs w:val="23"/>
              </w:rPr>
              <w:t>pakalpojuma saņēmēju skaits</w:t>
            </w:r>
            <w:r w:rsidR="0053212D">
              <w:rPr>
                <w:sz w:val="23"/>
                <w:szCs w:val="23"/>
              </w:rPr>
              <w:t>, tajā skaitā konstatēti gadījumi, kad pakalpojuma saņēmējs Alojas novada administratīvajā teritorijā deklarējies neilgi pirms pakalpojuma pieprasīšanas</w:t>
            </w:r>
            <w:r w:rsidR="00AA0E8C">
              <w:rPr>
                <w:sz w:val="23"/>
                <w:szCs w:val="23"/>
              </w:rPr>
              <w:t>.</w:t>
            </w:r>
            <w:r w:rsidR="0053212D">
              <w:rPr>
                <w:sz w:val="23"/>
                <w:szCs w:val="23"/>
              </w:rPr>
              <w:t xml:space="preserve"> </w:t>
            </w:r>
            <w:r w:rsidR="00AA0E8C">
              <w:rPr>
                <w:sz w:val="23"/>
                <w:szCs w:val="23"/>
              </w:rPr>
              <w:t xml:space="preserve"> </w:t>
            </w:r>
          </w:p>
          <w:p w:rsidR="001F0089" w:rsidRDefault="00AA0E8C" w:rsidP="00F45BD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  <w:r w:rsidR="00475CE0">
              <w:rPr>
                <w:sz w:val="23"/>
                <w:szCs w:val="23"/>
              </w:rPr>
              <w:t xml:space="preserve"> Iepriekš m</w:t>
            </w:r>
            <w:r>
              <w:rPr>
                <w:sz w:val="23"/>
                <w:szCs w:val="23"/>
              </w:rPr>
              <w:t xml:space="preserve">inētie apstākļi ir radījuši neprognozētu  Alojas novada pašvaldības </w:t>
            </w:r>
            <w:r w:rsidR="00475CE0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ociālā aizsardzības budžeta pieaugumu</w:t>
            </w:r>
            <w:r w:rsidR="00AE4F5C">
              <w:rPr>
                <w:sz w:val="23"/>
                <w:szCs w:val="23"/>
              </w:rPr>
              <w:t>, tāpēc</w:t>
            </w:r>
            <w:r w:rsidR="00674D50">
              <w:rPr>
                <w:sz w:val="23"/>
                <w:szCs w:val="23"/>
              </w:rPr>
              <w:t xml:space="preserve"> pamatojoties  uz 2003.gada 27.maija</w:t>
            </w:r>
            <w:r w:rsidR="00674D50" w:rsidRPr="00674D50">
              <w:rPr>
                <w:sz w:val="23"/>
                <w:szCs w:val="23"/>
              </w:rPr>
              <w:t xml:space="preserve"> </w:t>
            </w:r>
            <w:r w:rsidR="00F45BDA">
              <w:rPr>
                <w:sz w:val="23"/>
                <w:szCs w:val="23"/>
              </w:rPr>
              <w:t>Ministru kabineta noteikumu</w:t>
            </w:r>
            <w:r w:rsidR="00674D50" w:rsidRPr="00674D50">
              <w:rPr>
                <w:sz w:val="23"/>
                <w:szCs w:val="23"/>
              </w:rPr>
              <w:t xml:space="preserve"> Nr.275 </w:t>
            </w:r>
            <w:r w:rsidR="00674D50">
              <w:rPr>
                <w:sz w:val="23"/>
                <w:szCs w:val="23"/>
              </w:rPr>
              <w:t>“</w:t>
            </w:r>
            <w:r w:rsidR="00674D50" w:rsidRPr="00674D50">
              <w:rPr>
                <w:sz w:val="23"/>
                <w:szCs w:val="23"/>
              </w:rPr>
              <w:t>Sociālās aprūpes un sociālās rehabilitācijas pakalpojumu samaksas kārtība un kārtība, kādā pakalpojuma izmaksas tiek segtas no pašvaldības budžeta</w:t>
            </w:r>
            <w:r w:rsidR="00674D50">
              <w:rPr>
                <w:sz w:val="23"/>
                <w:szCs w:val="23"/>
              </w:rPr>
              <w:t>”</w:t>
            </w:r>
            <w:r w:rsidR="00F45BDA">
              <w:rPr>
                <w:sz w:val="23"/>
                <w:szCs w:val="23"/>
              </w:rPr>
              <w:t xml:space="preserve"> 7.punktu</w:t>
            </w:r>
            <w:r w:rsidR="00674D50">
              <w:rPr>
                <w:sz w:val="23"/>
                <w:szCs w:val="23"/>
              </w:rPr>
              <w:t>, kas nosaka, ka p</w:t>
            </w:r>
            <w:r w:rsidR="00674D50" w:rsidRPr="00674D50">
              <w:rPr>
                <w:sz w:val="23"/>
                <w:szCs w:val="23"/>
              </w:rPr>
              <w:t>ašvaldība noteikumus īsteno atbilstoši attiecīgās pašvaldības budžeta līdzekļiem</w:t>
            </w:r>
            <w:r w:rsidR="00674D50">
              <w:rPr>
                <w:sz w:val="23"/>
                <w:szCs w:val="23"/>
              </w:rPr>
              <w:t xml:space="preserve">, </w:t>
            </w:r>
            <w:r w:rsidR="00475CE0">
              <w:rPr>
                <w:sz w:val="23"/>
                <w:szCs w:val="23"/>
              </w:rPr>
              <w:t xml:space="preserve">Alojas novada domes </w:t>
            </w:r>
            <w:r w:rsidR="00475CE0" w:rsidRPr="00475CE0">
              <w:rPr>
                <w:sz w:val="23"/>
                <w:szCs w:val="23"/>
              </w:rPr>
              <w:t>Finanšu un a</w:t>
            </w:r>
            <w:r w:rsidR="00674D50">
              <w:rPr>
                <w:sz w:val="23"/>
                <w:szCs w:val="23"/>
              </w:rPr>
              <w:t>ttīstības komitejas ierosināja</w:t>
            </w:r>
            <w:r w:rsidR="00AE4F5C">
              <w:rPr>
                <w:sz w:val="23"/>
                <w:szCs w:val="23"/>
              </w:rPr>
              <w:t xml:space="preserve"> </w:t>
            </w:r>
            <w:r w:rsidR="00475CE0" w:rsidRPr="00475CE0">
              <w:rPr>
                <w:sz w:val="23"/>
                <w:szCs w:val="23"/>
              </w:rPr>
              <w:t xml:space="preserve"> veikt grozījumus</w:t>
            </w:r>
            <w:r w:rsidR="00AE4F5C">
              <w:rPr>
                <w:sz w:val="23"/>
                <w:szCs w:val="23"/>
              </w:rPr>
              <w:t xml:space="preserve"> Saistošajos noteikumos,</w:t>
            </w:r>
            <w:r w:rsidR="000735F9">
              <w:rPr>
                <w:sz w:val="23"/>
                <w:szCs w:val="23"/>
              </w:rPr>
              <w:t xml:space="preserve"> </w:t>
            </w:r>
            <w:r w:rsidR="00674D50">
              <w:rPr>
                <w:sz w:val="23"/>
                <w:szCs w:val="23"/>
              </w:rPr>
              <w:t xml:space="preserve">kuros </w:t>
            </w:r>
            <w:r w:rsidR="00F45BDA">
              <w:rPr>
                <w:sz w:val="23"/>
                <w:szCs w:val="23"/>
              </w:rPr>
              <w:t>noteikt</w:t>
            </w:r>
            <w:r w:rsidR="00674D50">
              <w:rPr>
                <w:sz w:val="23"/>
                <w:szCs w:val="23"/>
              </w:rPr>
              <w:t>, ka pašvaldība</w:t>
            </w:r>
            <w:r w:rsidR="00F45BDA">
              <w:rPr>
                <w:sz w:val="23"/>
                <w:szCs w:val="23"/>
              </w:rPr>
              <w:t xml:space="preserve"> </w:t>
            </w:r>
            <w:r w:rsidR="00B52795" w:rsidRPr="00B52795">
              <w:rPr>
                <w:sz w:val="23"/>
                <w:szCs w:val="23"/>
              </w:rPr>
              <w:t xml:space="preserve"> </w:t>
            </w:r>
            <w:r w:rsidR="00F45BDA">
              <w:rPr>
                <w:sz w:val="23"/>
                <w:szCs w:val="23"/>
              </w:rPr>
              <w:t>sedz  starpību</w:t>
            </w:r>
            <w:r w:rsidR="00B52795" w:rsidRPr="00B52795">
              <w:rPr>
                <w:sz w:val="23"/>
                <w:szCs w:val="23"/>
              </w:rPr>
              <w:t xml:space="preserve"> starp ilgstošas sociālās aprūpes un sociālās rehabilitācijas pakalpojumu </w:t>
            </w:r>
            <w:r w:rsidR="00B52795">
              <w:rPr>
                <w:sz w:val="23"/>
                <w:szCs w:val="23"/>
              </w:rPr>
              <w:t>pilno</w:t>
            </w:r>
            <w:r w:rsidR="00B52795" w:rsidRPr="00B52795">
              <w:rPr>
                <w:sz w:val="23"/>
                <w:szCs w:val="23"/>
              </w:rPr>
              <w:t xml:space="preserve"> cenu un klients veikto </w:t>
            </w:r>
            <w:r w:rsidR="00F45BDA">
              <w:rPr>
                <w:sz w:val="23"/>
                <w:szCs w:val="23"/>
              </w:rPr>
              <w:t xml:space="preserve">maksājumu, bet ne vairāk kā  200 </w:t>
            </w:r>
            <w:proofErr w:type="spellStart"/>
            <w:r w:rsidR="00F45BDA">
              <w:rPr>
                <w:sz w:val="23"/>
                <w:szCs w:val="23"/>
              </w:rPr>
              <w:t>euro</w:t>
            </w:r>
            <w:proofErr w:type="spellEnd"/>
            <w:r w:rsidR="00F45BDA">
              <w:rPr>
                <w:sz w:val="23"/>
                <w:szCs w:val="23"/>
              </w:rPr>
              <w:t xml:space="preserve"> mēnesī,  pie nosacījumiem, ja klients izvēlas saņemt </w:t>
            </w:r>
            <w:r w:rsidR="00F45BDA" w:rsidRPr="00F45BDA">
              <w:rPr>
                <w:sz w:val="23"/>
                <w:szCs w:val="23"/>
              </w:rPr>
              <w:t xml:space="preserve"> pakalpojumu pašvaldības dibinātajās</w:t>
            </w:r>
            <w:r w:rsidR="00F45BDA">
              <w:t xml:space="preserve"> </w:t>
            </w:r>
            <w:r w:rsidR="00F45BDA" w:rsidRPr="00F45BDA">
              <w:rPr>
                <w:sz w:val="23"/>
                <w:szCs w:val="23"/>
              </w:rPr>
              <w:t xml:space="preserve">ilgstošas sociālās aprūpes un sociālās rehabilitācijas pakalpojumu </w:t>
            </w:r>
            <w:r w:rsidR="00F45BDA">
              <w:rPr>
                <w:sz w:val="23"/>
                <w:szCs w:val="23"/>
              </w:rPr>
              <w:t>sniedzēju</w:t>
            </w:r>
            <w:r w:rsidR="00F45BDA" w:rsidRPr="00F45BDA">
              <w:rPr>
                <w:sz w:val="23"/>
                <w:szCs w:val="23"/>
              </w:rPr>
              <w:t xml:space="preserve"> institūcijās un klienta pēdējā deklarētā dzīvesvieta pēdējos 12 mēnešus ir bijusi Alojas novada pašval</w:t>
            </w:r>
            <w:r w:rsidR="00F45BDA">
              <w:rPr>
                <w:sz w:val="23"/>
                <w:szCs w:val="23"/>
              </w:rPr>
              <w:t>dības administratīvā teritorija.</w:t>
            </w:r>
            <w:r w:rsidR="00F45BDA" w:rsidRPr="00F45BDA">
              <w:rPr>
                <w:sz w:val="23"/>
                <w:szCs w:val="23"/>
              </w:rPr>
              <w:t xml:space="preserve"> </w:t>
            </w:r>
          </w:p>
        </w:tc>
      </w:tr>
      <w:tr w:rsidR="001F0089" w:rsidTr="0022360C">
        <w:trPr>
          <w:trHeight w:val="391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Īss projekta satura izklāsts </w:t>
            </w:r>
          </w:p>
        </w:tc>
        <w:tc>
          <w:tcPr>
            <w:tcW w:w="6095" w:type="dxa"/>
          </w:tcPr>
          <w:p w:rsidR="001F0089" w:rsidRDefault="001F0089" w:rsidP="00B666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</w:t>
            </w:r>
            <w:r w:rsidR="00B666CD">
              <w:rPr>
                <w:sz w:val="23"/>
                <w:szCs w:val="23"/>
              </w:rPr>
              <w:t>Saistošajos noteikumos</w:t>
            </w:r>
            <w:r w:rsidR="00B666CD" w:rsidRPr="00B666CD">
              <w:rPr>
                <w:sz w:val="23"/>
                <w:szCs w:val="23"/>
              </w:rPr>
              <w:t xml:space="preserve"> tiek konkretizētas </w:t>
            </w:r>
            <w:r w:rsidR="00B666CD">
              <w:rPr>
                <w:sz w:val="23"/>
                <w:szCs w:val="23"/>
              </w:rPr>
              <w:t>pašvaldības dibinātās</w:t>
            </w:r>
            <w:r w:rsidR="00B666CD" w:rsidRPr="00B666CD">
              <w:rPr>
                <w:sz w:val="23"/>
                <w:szCs w:val="23"/>
              </w:rPr>
              <w:t xml:space="preserve"> </w:t>
            </w:r>
            <w:r w:rsidR="00B666CD">
              <w:rPr>
                <w:sz w:val="23"/>
                <w:szCs w:val="23"/>
              </w:rPr>
              <w:t xml:space="preserve"> </w:t>
            </w:r>
            <w:r w:rsidR="00B666CD" w:rsidRPr="00B666CD">
              <w:rPr>
                <w:sz w:val="23"/>
                <w:szCs w:val="23"/>
              </w:rPr>
              <w:t>ilgstoš</w:t>
            </w:r>
            <w:r w:rsidR="00B666CD">
              <w:rPr>
                <w:sz w:val="23"/>
                <w:szCs w:val="23"/>
              </w:rPr>
              <w:t>ā</w:t>
            </w:r>
            <w:r w:rsidR="00B666CD" w:rsidRPr="00B666CD">
              <w:rPr>
                <w:sz w:val="23"/>
                <w:szCs w:val="23"/>
              </w:rPr>
              <w:t>s sociālās aprūpes un sociālās rehabilitācijas pa</w:t>
            </w:r>
            <w:r w:rsidR="00B666CD">
              <w:rPr>
                <w:sz w:val="23"/>
                <w:szCs w:val="23"/>
              </w:rPr>
              <w:t>kalpojumu sniedzēju institūcijas;</w:t>
            </w:r>
          </w:p>
          <w:p w:rsidR="00555FDF" w:rsidRDefault="00B666CD" w:rsidP="00555FD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  <w:r>
              <w:t xml:space="preserve"> Saistošie noteikumi paredz, ka gadījumos, </w:t>
            </w:r>
            <w:r w:rsidR="00555FDF">
              <w:t>ja</w:t>
            </w:r>
            <w:r>
              <w:t xml:space="preserve"> </w:t>
            </w:r>
            <w:r w:rsidRPr="00B666CD">
              <w:rPr>
                <w:sz w:val="23"/>
                <w:szCs w:val="23"/>
              </w:rPr>
              <w:t xml:space="preserve"> klients izvēlas saņemt  pakalpojumu pašvaldības dibinātajās</w:t>
            </w:r>
            <w:r w:rsidR="00555FDF">
              <w:t xml:space="preserve"> i</w:t>
            </w:r>
            <w:r w:rsidR="00555FDF" w:rsidRPr="00555FDF">
              <w:rPr>
                <w:sz w:val="23"/>
                <w:szCs w:val="23"/>
              </w:rPr>
              <w:t>lgstošās sociālās aprūpes un sociālās rehabilitācijas</w:t>
            </w:r>
            <w:r w:rsidRPr="00B666CD">
              <w:rPr>
                <w:sz w:val="23"/>
                <w:szCs w:val="23"/>
              </w:rPr>
              <w:t xml:space="preserve"> institūcijās un klienta pēdējā deklarētā dzīvesvieta pēdējos 12 mēnešus ir bijusi Alojas novada pašvaldības admin</w:t>
            </w:r>
            <w:r>
              <w:rPr>
                <w:sz w:val="23"/>
                <w:szCs w:val="23"/>
              </w:rPr>
              <w:t xml:space="preserve">istratīvā teritorija </w:t>
            </w:r>
            <w:r w:rsidRPr="00B666CD">
              <w:rPr>
                <w:sz w:val="23"/>
                <w:szCs w:val="23"/>
              </w:rPr>
              <w:t xml:space="preserve"> pašvaldība maksā starpību starp </w:t>
            </w:r>
            <w:r>
              <w:rPr>
                <w:sz w:val="23"/>
                <w:szCs w:val="23"/>
              </w:rPr>
              <w:t>pakalpojuma cenu un klienta</w:t>
            </w:r>
            <w:r w:rsidRPr="00B666CD">
              <w:rPr>
                <w:sz w:val="23"/>
                <w:szCs w:val="23"/>
              </w:rPr>
              <w:t xml:space="preserve"> veikto samaksu par </w:t>
            </w:r>
            <w:r w:rsidRPr="00B666CD">
              <w:rPr>
                <w:sz w:val="23"/>
                <w:szCs w:val="23"/>
              </w:rPr>
              <w:lastRenderedPageBreak/>
              <w:t xml:space="preserve">pakalpojumu, bet ne vairāk kā 200 </w:t>
            </w:r>
            <w:proofErr w:type="spellStart"/>
            <w:r w:rsidRPr="00B666CD">
              <w:rPr>
                <w:sz w:val="23"/>
                <w:szCs w:val="23"/>
              </w:rPr>
              <w:t>euro</w:t>
            </w:r>
            <w:proofErr w:type="spellEnd"/>
            <w:r w:rsidRPr="00B666CD">
              <w:rPr>
                <w:sz w:val="23"/>
                <w:szCs w:val="23"/>
              </w:rPr>
              <w:t xml:space="preserve"> mēnesī, ja klienta samaksa par pakalpojum</w:t>
            </w:r>
            <w:r w:rsidR="00555FDF">
              <w:rPr>
                <w:sz w:val="23"/>
                <w:szCs w:val="23"/>
              </w:rPr>
              <w:t xml:space="preserve">u nesedz pilnu pakalpojuma cenu un  </w:t>
            </w:r>
            <w:r w:rsidR="00555FDF" w:rsidRPr="00555FDF">
              <w:rPr>
                <w:sz w:val="23"/>
                <w:szCs w:val="23"/>
              </w:rPr>
              <w:t>klienta apgādnieks normatīvajos aktos noteiktajā kārtībā</w:t>
            </w:r>
            <w:r w:rsidR="00555FDF">
              <w:rPr>
                <w:sz w:val="23"/>
                <w:szCs w:val="23"/>
              </w:rPr>
              <w:t xml:space="preserve"> nav </w:t>
            </w:r>
            <w:r w:rsidR="00555FDF" w:rsidRPr="00555FDF">
              <w:rPr>
                <w:sz w:val="23"/>
                <w:szCs w:val="23"/>
              </w:rPr>
              <w:t>atzīts par trūcīgu</w:t>
            </w:r>
            <w:r w:rsidR="00555FDF">
              <w:rPr>
                <w:sz w:val="23"/>
                <w:szCs w:val="23"/>
              </w:rPr>
              <w:t>.</w:t>
            </w:r>
          </w:p>
          <w:p w:rsidR="00B666CD" w:rsidRDefault="00555FDF" w:rsidP="00323FE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  <w:r w:rsidRPr="00555FDF">
              <w:rPr>
                <w:sz w:val="23"/>
                <w:szCs w:val="23"/>
              </w:rPr>
              <w:t xml:space="preserve"> </w:t>
            </w:r>
            <w:r w:rsidR="00323FE9">
              <w:rPr>
                <w:sz w:val="23"/>
                <w:szCs w:val="23"/>
              </w:rPr>
              <w:t>Saistošos n</w:t>
            </w:r>
            <w:r w:rsidR="00323FE9" w:rsidRPr="00323FE9">
              <w:rPr>
                <w:sz w:val="23"/>
                <w:szCs w:val="23"/>
              </w:rPr>
              <w:t>oteikumos tiek veiktas vairākas redakcionālas izmaiņas, kas būtiski neietekmē saistošo noteikumu saturu.</w:t>
            </w:r>
          </w:p>
        </w:tc>
      </w:tr>
      <w:tr w:rsidR="001F0089" w:rsidTr="0022360C">
        <w:trPr>
          <w:trHeight w:val="667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Informācija par plānoto projekta ietekmi uz pašvaldības budžetu </w:t>
            </w:r>
          </w:p>
        </w:tc>
        <w:tc>
          <w:tcPr>
            <w:tcW w:w="6095" w:type="dxa"/>
          </w:tcPr>
          <w:p w:rsidR="001F0089" w:rsidRDefault="00F45BDA" w:rsidP="00323FE9">
            <w:pPr>
              <w:pStyle w:val="Default"/>
              <w:rPr>
                <w:sz w:val="23"/>
                <w:szCs w:val="23"/>
              </w:rPr>
            </w:pPr>
            <w:r w:rsidRPr="00F45BDA">
              <w:rPr>
                <w:sz w:val="23"/>
                <w:szCs w:val="23"/>
              </w:rPr>
              <w:t xml:space="preserve">Pašvaldības budžets, kas paredzēts </w:t>
            </w:r>
            <w:r w:rsidR="00323FE9">
              <w:rPr>
                <w:sz w:val="23"/>
                <w:szCs w:val="23"/>
              </w:rPr>
              <w:t xml:space="preserve">sociālajai aizsardzībai </w:t>
            </w:r>
            <w:r w:rsidRPr="00F45BDA">
              <w:rPr>
                <w:sz w:val="23"/>
                <w:szCs w:val="23"/>
              </w:rPr>
              <w:t>samazināsies.</w:t>
            </w:r>
          </w:p>
        </w:tc>
      </w:tr>
      <w:tr w:rsidR="001F0089" w:rsidTr="0022360C">
        <w:trPr>
          <w:trHeight w:val="667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Informācija par plānoto projekta ietekmi uz sabiedrību (</w:t>
            </w:r>
            <w:proofErr w:type="spellStart"/>
            <w:r>
              <w:rPr>
                <w:sz w:val="23"/>
                <w:szCs w:val="23"/>
              </w:rPr>
              <w:t>mērķgrupām</w:t>
            </w:r>
            <w:proofErr w:type="spellEnd"/>
            <w:r>
              <w:rPr>
                <w:sz w:val="23"/>
                <w:szCs w:val="23"/>
              </w:rPr>
              <w:t xml:space="preserve">) un uzņēmējdarbības vidi pašvaldības teritorijā </w:t>
            </w:r>
          </w:p>
        </w:tc>
        <w:tc>
          <w:tcPr>
            <w:tcW w:w="6095" w:type="dxa"/>
          </w:tcPr>
          <w:p w:rsidR="001F0089" w:rsidRDefault="001F0089" w:rsidP="005647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 </w:t>
            </w:r>
            <w:proofErr w:type="spellStart"/>
            <w:r>
              <w:rPr>
                <w:sz w:val="23"/>
                <w:szCs w:val="23"/>
              </w:rPr>
              <w:t>mērķgrupa</w:t>
            </w:r>
            <w:proofErr w:type="spellEnd"/>
            <w:r>
              <w:rPr>
                <w:sz w:val="23"/>
                <w:szCs w:val="23"/>
              </w:rPr>
              <w:t>, uz kuru attiecināms saistošo noteikumu tiesiskais regulējums, ir novada administratīvās teritorijā deklarētā</w:t>
            </w:r>
            <w:r w:rsidR="00564767">
              <w:rPr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 xml:space="preserve"> persona</w:t>
            </w:r>
            <w:r w:rsidR="00564767">
              <w:rPr>
                <w:sz w:val="23"/>
                <w:szCs w:val="23"/>
              </w:rPr>
              <w:t>s kurām nepieciešami</w:t>
            </w:r>
            <w:r>
              <w:rPr>
                <w:sz w:val="23"/>
                <w:szCs w:val="23"/>
              </w:rPr>
              <w:t xml:space="preserve"> </w:t>
            </w:r>
            <w:r w:rsidR="00564767" w:rsidRPr="00564767">
              <w:rPr>
                <w:sz w:val="23"/>
                <w:szCs w:val="23"/>
              </w:rPr>
              <w:t>ilgstošas sociālās aprūpes un soci</w:t>
            </w:r>
            <w:r w:rsidR="00564767">
              <w:rPr>
                <w:sz w:val="23"/>
                <w:szCs w:val="23"/>
              </w:rPr>
              <w:t>ālās rehabilitācijas pakalpojumi;</w:t>
            </w:r>
          </w:p>
          <w:p w:rsidR="001F0089" w:rsidRDefault="001F0089" w:rsidP="005647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</w:t>
            </w:r>
            <w:r w:rsidR="00564767" w:rsidRPr="00564767">
              <w:rPr>
                <w:sz w:val="23"/>
                <w:szCs w:val="23"/>
              </w:rPr>
              <w:t>uzņēmējdarbības vidi pašvaldības teritorijā</w:t>
            </w:r>
            <w:r w:rsidR="00564767">
              <w:rPr>
                <w:sz w:val="23"/>
                <w:szCs w:val="23"/>
              </w:rPr>
              <w:t xml:space="preserve"> Saistošie noteikumi neietekmē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1F0089" w:rsidTr="0022360C">
        <w:trPr>
          <w:trHeight w:val="529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Informācija par administratīvajām procedūrām </w:t>
            </w:r>
          </w:p>
        </w:tc>
        <w:tc>
          <w:tcPr>
            <w:tcW w:w="6095" w:type="dxa"/>
          </w:tcPr>
          <w:p w:rsidR="001F0089" w:rsidRDefault="001F0089" w:rsidP="005647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 institūcija, kurā privātpersona var vērsties saistošo noteikumu piemērošanā, ir</w:t>
            </w:r>
            <w:r w:rsidR="00564767">
              <w:rPr>
                <w:sz w:val="23"/>
                <w:szCs w:val="23"/>
              </w:rPr>
              <w:t xml:space="preserve"> Alojas novada</w:t>
            </w:r>
            <w:r>
              <w:rPr>
                <w:sz w:val="23"/>
                <w:szCs w:val="23"/>
              </w:rPr>
              <w:t xml:space="preserve"> pašvaldības </w:t>
            </w:r>
            <w:r w:rsidR="00564767">
              <w:rPr>
                <w:sz w:val="23"/>
                <w:szCs w:val="23"/>
              </w:rPr>
              <w:t>iestādē Sociālais dienests</w:t>
            </w:r>
            <w:r>
              <w:rPr>
                <w:sz w:val="23"/>
                <w:szCs w:val="23"/>
              </w:rPr>
              <w:t xml:space="preserve">; </w:t>
            </w:r>
          </w:p>
          <w:p w:rsidR="00564767" w:rsidRPr="00564767" w:rsidRDefault="001F0089" w:rsidP="0056476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</w:t>
            </w:r>
            <w:r w:rsidR="00564767">
              <w:rPr>
                <w:sz w:val="23"/>
                <w:szCs w:val="23"/>
              </w:rPr>
              <w:t>saistošie noteikumi</w:t>
            </w:r>
            <w:r w:rsidR="00564767" w:rsidRPr="00564767">
              <w:rPr>
                <w:sz w:val="23"/>
                <w:szCs w:val="23"/>
              </w:rPr>
              <w:t xml:space="preserve"> neskar administratīvās procedūras</w:t>
            </w:r>
          </w:p>
          <w:p w:rsidR="001F0089" w:rsidRDefault="00564767" w:rsidP="00564767">
            <w:pPr>
              <w:pStyle w:val="Default"/>
              <w:jc w:val="both"/>
              <w:rPr>
                <w:sz w:val="23"/>
                <w:szCs w:val="23"/>
              </w:rPr>
            </w:pPr>
            <w:r w:rsidRPr="00564767">
              <w:rPr>
                <w:sz w:val="23"/>
                <w:szCs w:val="23"/>
              </w:rPr>
              <w:t>un nemaina personām vei</w:t>
            </w:r>
            <w:r>
              <w:rPr>
                <w:sz w:val="23"/>
                <w:szCs w:val="23"/>
              </w:rPr>
              <w:t>camo darbību līdzšinējo kārtību</w:t>
            </w:r>
            <w:r w:rsidR="001F0089">
              <w:rPr>
                <w:sz w:val="23"/>
                <w:szCs w:val="23"/>
              </w:rPr>
              <w:t xml:space="preserve">. </w:t>
            </w:r>
          </w:p>
        </w:tc>
      </w:tr>
      <w:tr w:rsidR="001F0089" w:rsidTr="0022360C">
        <w:trPr>
          <w:trHeight w:val="943"/>
        </w:trPr>
        <w:tc>
          <w:tcPr>
            <w:tcW w:w="3222" w:type="dxa"/>
          </w:tcPr>
          <w:p w:rsidR="001F0089" w:rsidRDefault="001F00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Informācija par konsultācijām ar privātpersonām </w:t>
            </w:r>
          </w:p>
        </w:tc>
        <w:tc>
          <w:tcPr>
            <w:tcW w:w="6095" w:type="dxa"/>
          </w:tcPr>
          <w:p w:rsidR="001F0089" w:rsidRDefault="00583708" w:rsidP="00583708">
            <w:pPr>
              <w:pStyle w:val="Default"/>
              <w:rPr>
                <w:sz w:val="23"/>
                <w:szCs w:val="23"/>
              </w:rPr>
            </w:pPr>
            <w:r w:rsidRPr="00583708">
              <w:rPr>
                <w:sz w:val="23"/>
                <w:szCs w:val="23"/>
              </w:rPr>
              <w:t>Nav organizētas.</w:t>
            </w:r>
            <w:r>
              <w:rPr>
                <w:sz w:val="23"/>
                <w:szCs w:val="23"/>
              </w:rPr>
              <w:t xml:space="preserve"> </w:t>
            </w:r>
            <w:r w:rsidRPr="00583708">
              <w:rPr>
                <w:sz w:val="23"/>
                <w:szCs w:val="23"/>
              </w:rPr>
              <w:t xml:space="preserve">Saistošo noteikumu projekts un paskaidrojuma raksts ievietots </w:t>
            </w:r>
            <w:r>
              <w:rPr>
                <w:sz w:val="23"/>
                <w:szCs w:val="23"/>
              </w:rPr>
              <w:t>Alojas</w:t>
            </w:r>
            <w:r w:rsidRPr="00583708">
              <w:rPr>
                <w:sz w:val="23"/>
                <w:szCs w:val="23"/>
              </w:rPr>
              <w:t xml:space="preserve"> novada pašvaldības mājas lapā www.</w:t>
            </w:r>
            <w:r>
              <w:rPr>
                <w:sz w:val="23"/>
                <w:szCs w:val="23"/>
              </w:rPr>
              <w:t>aloja</w:t>
            </w:r>
            <w:r w:rsidRPr="00583708">
              <w:rPr>
                <w:sz w:val="23"/>
                <w:szCs w:val="23"/>
              </w:rPr>
              <w:t>.lv</w:t>
            </w:r>
          </w:p>
        </w:tc>
      </w:tr>
    </w:tbl>
    <w:p w:rsidR="001F0089" w:rsidRDefault="001F0089"/>
    <w:p w:rsidR="005D5924" w:rsidRDefault="005D5924"/>
    <w:p w:rsidR="005D5924" w:rsidRPr="005D5924" w:rsidRDefault="005D5924">
      <w:pPr>
        <w:rPr>
          <w:rFonts w:ascii="Times New Roman" w:hAnsi="Times New Roman" w:cs="Times New Roman"/>
          <w:sz w:val="24"/>
          <w:szCs w:val="24"/>
        </w:rPr>
      </w:pPr>
      <w:r w:rsidRPr="005D5924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5D5924">
        <w:rPr>
          <w:rFonts w:ascii="Times New Roman" w:hAnsi="Times New Roman" w:cs="Times New Roman"/>
          <w:sz w:val="24"/>
          <w:szCs w:val="24"/>
        </w:rPr>
        <w:tab/>
      </w:r>
      <w:r w:rsidRPr="005D5924">
        <w:rPr>
          <w:rFonts w:ascii="Times New Roman" w:hAnsi="Times New Roman" w:cs="Times New Roman"/>
          <w:sz w:val="24"/>
          <w:szCs w:val="24"/>
        </w:rPr>
        <w:tab/>
      </w:r>
      <w:r w:rsidRPr="005D5924">
        <w:rPr>
          <w:rFonts w:ascii="Times New Roman" w:hAnsi="Times New Roman" w:cs="Times New Roman"/>
          <w:sz w:val="24"/>
          <w:szCs w:val="24"/>
        </w:rPr>
        <w:tab/>
      </w:r>
      <w:r w:rsidRPr="005D5924">
        <w:rPr>
          <w:rFonts w:ascii="Times New Roman" w:hAnsi="Times New Roman" w:cs="Times New Roman"/>
          <w:sz w:val="24"/>
          <w:szCs w:val="24"/>
        </w:rPr>
        <w:tab/>
      </w:r>
      <w:r w:rsidRPr="005D5924">
        <w:rPr>
          <w:rFonts w:ascii="Times New Roman" w:hAnsi="Times New Roman" w:cs="Times New Roman"/>
          <w:sz w:val="24"/>
          <w:szCs w:val="24"/>
        </w:rPr>
        <w:tab/>
      </w:r>
      <w:r w:rsidRPr="005D5924">
        <w:rPr>
          <w:rFonts w:ascii="Times New Roman" w:hAnsi="Times New Roman" w:cs="Times New Roman"/>
          <w:sz w:val="24"/>
          <w:szCs w:val="24"/>
        </w:rPr>
        <w:tab/>
        <w:t>Valdis Bārda</w:t>
      </w:r>
    </w:p>
    <w:p w:rsidR="005D5924" w:rsidRDefault="005D5924"/>
    <w:p w:rsidR="005D5924" w:rsidRDefault="005D5924" w:rsidP="005D5924">
      <w:pPr>
        <w:jc w:val="both"/>
      </w:pPr>
      <w:r>
        <w:t>ŠIS DOKUMENTS IR ELEKTRONISKI PARAKSTĪTS AR DROŠU ELEKTRONISKO PARAKSTU UN SATUR LAIKA ZĪMOGU</w:t>
      </w:r>
    </w:p>
    <w:p w:rsidR="005D5924" w:rsidRDefault="005D5924">
      <w:bookmarkStart w:id="0" w:name="_GoBack"/>
      <w:bookmarkEnd w:id="0"/>
    </w:p>
    <w:sectPr w:rsidR="005D5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D"/>
    <w:rsid w:val="000735F9"/>
    <w:rsid w:val="001F0089"/>
    <w:rsid w:val="0022360C"/>
    <w:rsid w:val="00290923"/>
    <w:rsid w:val="00323FE9"/>
    <w:rsid w:val="00475CE0"/>
    <w:rsid w:val="004E08BD"/>
    <w:rsid w:val="004F7CA9"/>
    <w:rsid w:val="0053212D"/>
    <w:rsid w:val="00555FDF"/>
    <w:rsid w:val="00564767"/>
    <w:rsid w:val="00583708"/>
    <w:rsid w:val="005D5924"/>
    <w:rsid w:val="006467EA"/>
    <w:rsid w:val="00674D50"/>
    <w:rsid w:val="00982761"/>
    <w:rsid w:val="00AA0E8C"/>
    <w:rsid w:val="00AE4F5C"/>
    <w:rsid w:val="00B52795"/>
    <w:rsid w:val="00B666CD"/>
    <w:rsid w:val="00F4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73EFB-45A5-4189-B8CE-06281D10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F0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2777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Inta</cp:lastModifiedBy>
  <cp:revision>3</cp:revision>
  <dcterms:created xsi:type="dcterms:W3CDTF">2016-09-05T10:28:00Z</dcterms:created>
  <dcterms:modified xsi:type="dcterms:W3CDTF">2016-09-07T10:34:00Z</dcterms:modified>
</cp:coreProperties>
</file>